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EE5AC8" w14:textId="77777777" w:rsidR="00C2692F" w:rsidRPr="00DB45FC" w:rsidRDefault="00C2692F">
      <w:pPr>
        <w:pStyle w:val="Text"/>
        <w:ind w:firstLine="0"/>
        <w:rPr>
          <w:color w:val="FFFFFF" w:themeColor="background1"/>
          <w:sz w:val="2"/>
          <w:szCs w:val="18"/>
          <w:lang w:eastAsia="ko-KR"/>
        </w:rPr>
      </w:pPr>
      <w:r w:rsidRPr="00DB45FC">
        <w:rPr>
          <w:rStyle w:val="a5"/>
          <w:color w:val="FFFFFF" w:themeColor="background1"/>
          <w:vertAlign w:val="baseline"/>
        </w:rPr>
        <w:footnoteReference w:id="1"/>
      </w:r>
      <w:r w:rsidR="001149F1">
        <w:rPr>
          <w:color w:val="FFFFFF" w:themeColor="background1"/>
          <w:sz w:val="2"/>
          <w:szCs w:val="18"/>
          <w:lang w:eastAsia="ko-KR"/>
        </w:rPr>
        <w:t>f</w:t>
      </w:r>
    </w:p>
    <w:p w14:paraId="541DAF47" w14:textId="19CE4D6A" w:rsidR="00252D7F" w:rsidRPr="009B6B31" w:rsidRDefault="00F21903" w:rsidP="00EA1B11">
      <w:pPr>
        <w:pStyle w:val="a3"/>
        <w:framePr w:wrap="notBeside"/>
        <w:ind w:left="202" w:hanging="202"/>
        <w:rPr>
          <w:rFonts w:eastAsia="맑은 고딕"/>
          <w:lang w:eastAsia="ko-KR"/>
        </w:rPr>
      </w:pPr>
      <w:r>
        <w:rPr>
          <w:rFonts w:eastAsia="맑은 고딕"/>
          <w:lang w:eastAsia="ko-KR"/>
        </w:rPr>
        <w:t>Application of Multifactor Model to Stock Market I</w:t>
      </w:r>
      <w:r w:rsidR="00F9568D">
        <w:rPr>
          <w:rFonts w:eastAsia="맑은 고딕"/>
          <w:lang w:eastAsia="ko-KR"/>
        </w:rPr>
        <w:t>ndex</w:t>
      </w:r>
      <w:r>
        <w:rPr>
          <w:rFonts w:eastAsia="맑은 고딕"/>
          <w:lang w:eastAsia="ko-KR"/>
        </w:rPr>
        <w:t xml:space="preserve"> P</w:t>
      </w:r>
      <w:r w:rsidR="00F9568D">
        <w:rPr>
          <w:rFonts w:eastAsia="맑은 고딕"/>
          <w:lang w:eastAsia="ko-KR"/>
        </w:rPr>
        <w:t>r</w:t>
      </w:r>
      <w:r>
        <w:rPr>
          <w:rFonts w:eastAsia="맑은 고딕"/>
          <w:lang w:eastAsia="ko-KR"/>
        </w:rPr>
        <w:t xml:space="preserve">ediction using </w:t>
      </w:r>
      <w:r w:rsidR="003661E6">
        <w:rPr>
          <w:rFonts w:eastAsia="맑은 고딕"/>
          <w:lang w:eastAsia="ko-KR"/>
        </w:rPr>
        <w:t>Multi-Task Deep Learning</w:t>
      </w:r>
      <w:r w:rsidR="00F9568D">
        <w:rPr>
          <w:rFonts w:eastAsia="맑은 고딕"/>
          <w:lang w:eastAsia="ko-KR"/>
        </w:rPr>
        <w:t xml:space="preserve"> </w:t>
      </w:r>
      <w:r w:rsidR="00550C97">
        <w:rPr>
          <w:rFonts w:eastAsia="맑은 고딕"/>
          <w:lang w:eastAsia="ko-KR"/>
        </w:rPr>
        <w:t xml:space="preserve"> </w:t>
      </w:r>
    </w:p>
    <w:p w14:paraId="11DA241E" w14:textId="2B9D76C6" w:rsidR="00C2692F" w:rsidRPr="009B6B31" w:rsidRDefault="00F9568D" w:rsidP="00C2692F">
      <w:pPr>
        <w:pStyle w:val="Authors"/>
        <w:framePr w:wrap="notBeside" w:x="1614"/>
      </w:pPr>
      <w:r>
        <w:t>Hayoung Kim</w:t>
      </w:r>
      <w:r w:rsidR="006C64A8" w:rsidRPr="009B6B31">
        <w:t>*</w:t>
      </w:r>
      <w:r w:rsidR="00C2692F" w:rsidRPr="009B6B31">
        <w:t xml:space="preserve">, </w:t>
      </w:r>
      <w:r w:rsidR="0017117E">
        <w:rPr>
          <w:rFonts w:hint="eastAsia"/>
          <w:lang w:eastAsia="ko-KR"/>
        </w:rPr>
        <w:t>Heung Kun Koo</w:t>
      </w:r>
      <w:r w:rsidR="00CB40F2">
        <w:rPr>
          <w:rFonts w:ascii="맑은 고딕" w:eastAsia="맑은 고딕" w:hAnsi="맑은 고딕" w:hint="eastAsia"/>
          <w:lang w:eastAsia="ko-KR"/>
        </w:rPr>
        <w:t>†</w:t>
      </w:r>
      <w:r w:rsidR="0017117E">
        <w:rPr>
          <w:rFonts w:hint="eastAsia"/>
          <w:lang w:eastAsia="ko-KR"/>
        </w:rPr>
        <w:t>,</w:t>
      </w:r>
      <w:r w:rsidR="00B863C2" w:rsidRPr="009B6B31">
        <w:rPr>
          <w:rStyle w:val="MemberType"/>
        </w:rPr>
        <w:t xml:space="preserve"> </w:t>
      </w:r>
      <w:r w:rsidR="006F6537">
        <w:rPr>
          <w:rFonts w:hint="eastAsia"/>
          <w:lang w:eastAsia="ko-KR"/>
        </w:rPr>
        <w:t>Joonbum Leem</w:t>
      </w:r>
      <w:r w:rsidR="00CB40F2">
        <w:rPr>
          <w:rFonts w:asciiTheme="minorEastAsia" w:hAnsiTheme="minorEastAsia" w:hint="eastAsia"/>
          <w:lang w:eastAsia="ko-KR"/>
        </w:rPr>
        <w:t>‡</w:t>
      </w:r>
      <w:r w:rsidR="0056237E">
        <w:rPr>
          <w:rFonts w:hint="eastAsia"/>
          <w:lang w:eastAsia="ko-KR"/>
        </w:rPr>
        <w:t>,</w:t>
      </w:r>
      <w:r w:rsidR="0056237E" w:rsidRPr="009B6B31">
        <w:rPr>
          <w:rStyle w:val="MemberType"/>
        </w:rPr>
        <w:t xml:space="preserve"> </w:t>
      </w:r>
      <w:r w:rsidR="008650BE">
        <w:rPr>
          <w:rFonts w:hint="eastAsia"/>
          <w:lang w:eastAsia="ko-KR"/>
        </w:rPr>
        <w:t>G</w:t>
      </w:r>
      <w:r w:rsidR="008650BE">
        <w:rPr>
          <w:lang w:eastAsia="ko-KR"/>
        </w:rPr>
        <w:t>yeeun Jeong</w:t>
      </w:r>
      <w:r w:rsidR="00CB40F2">
        <w:rPr>
          <w:rFonts w:ascii="맑은 고딕" w:eastAsia="맑은 고딕" w:hAnsi="맑은 고딕" w:hint="eastAsia"/>
          <w:lang w:eastAsia="ko-KR"/>
        </w:rPr>
        <w:t>††</w:t>
      </w:r>
      <w:r w:rsidR="0056237E">
        <w:rPr>
          <w:rFonts w:hint="eastAsia"/>
          <w:lang w:eastAsia="ko-KR"/>
        </w:rPr>
        <w:t>,</w:t>
      </w:r>
      <w:r w:rsidR="0056237E" w:rsidRPr="009B6B31">
        <w:rPr>
          <w:rStyle w:val="MemberType"/>
        </w:rPr>
        <w:t xml:space="preserve"> </w:t>
      </w:r>
      <w:r>
        <w:t>Jane Yoo</w:t>
      </w:r>
      <w:r w:rsidR="006C64A8" w:rsidRPr="009B6B31">
        <w:t>*</w:t>
      </w:r>
      <w:r>
        <w:t>*</w:t>
      </w:r>
    </w:p>
    <w:p w14:paraId="78A846E5" w14:textId="579266E3" w:rsidR="00C2692F" w:rsidRPr="00AE200F" w:rsidRDefault="00C2692F" w:rsidP="0000471A">
      <w:pPr>
        <w:pStyle w:val="Abstract"/>
        <w:spacing w:before="0" w:line="276" w:lineRule="auto"/>
        <w:rPr>
          <w:sz w:val="24"/>
          <w:szCs w:val="24"/>
          <w:lang w:eastAsia="ko-KR"/>
        </w:rPr>
      </w:pPr>
      <w:r w:rsidRPr="00AE200F">
        <w:rPr>
          <w:i/>
          <w:iCs/>
          <w:sz w:val="24"/>
          <w:szCs w:val="24"/>
        </w:rPr>
        <w:t>Abstract</w:t>
      </w:r>
      <w:r w:rsidRPr="00AE200F">
        <w:rPr>
          <w:sz w:val="24"/>
          <w:szCs w:val="24"/>
        </w:rPr>
        <w:t>—</w:t>
      </w:r>
      <w:r w:rsidR="007B513C" w:rsidRPr="00AE200F">
        <w:rPr>
          <w:sz w:val="24"/>
          <w:szCs w:val="24"/>
        </w:rPr>
        <w:t xml:space="preserve"> </w:t>
      </w:r>
      <w:r w:rsidR="000F1D58" w:rsidRPr="00AE200F">
        <w:rPr>
          <w:sz w:val="24"/>
          <w:szCs w:val="24"/>
        </w:rPr>
        <w:t>A multifactor</w:t>
      </w:r>
      <w:r w:rsidR="008842AA" w:rsidRPr="00AE200F">
        <w:rPr>
          <w:sz w:val="24"/>
          <w:szCs w:val="24"/>
        </w:rPr>
        <w:t xml:space="preserve"> model</w:t>
      </w:r>
      <w:r w:rsidR="00A077E5" w:rsidRPr="00AE200F">
        <w:rPr>
          <w:sz w:val="24"/>
          <w:szCs w:val="24"/>
        </w:rPr>
        <w:t xml:space="preserve">, extracting </w:t>
      </w:r>
      <w:r w:rsidR="00C724EB" w:rsidRPr="00AE200F">
        <w:rPr>
          <w:sz w:val="24"/>
          <w:szCs w:val="24"/>
        </w:rPr>
        <w:t xml:space="preserve">the common factors in returns and then tests whether expected returns are explained by the cross-sections of the loadings </w:t>
      </w:r>
      <w:r w:rsidR="00F66A0A" w:rsidRPr="00AE200F">
        <w:rPr>
          <w:sz w:val="24"/>
          <w:szCs w:val="24"/>
        </w:rPr>
        <w:t xml:space="preserve">of security returns </w:t>
      </w:r>
      <w:r w:rsidR="001350B0" w:rsidRPr="00AE200F">
        <w:rPr>
          <w:sz w:val="24"/>
          <w:szCs w:val="24"/>
        </w:rPr>
        <w:t>on the factors</w:t>
      </w:r>
      <w:r w:rsidR="004979A5" w:rsidRPr="00AE200F">
        <w:rPr>
          <w:sz w:val="24"/>
          <w:szCs w:val="24"/>
        </w:rPr>
        <w:t>, have been popularly studied in cross-sectional return predictability in an efficient stock market.</w:t>
      </w:r>
      <w:r w:rsidR="001350B0" w:rsidRPr="00AE200F">
        <w:rPr>
          <w:sz w:val="24"/>
          <w:szCs w:val="24"/>
        </w:rPr>
        <w:t xml:space="preserve"> </w:t>
      </w:r>
      <w:r w:rsidR="00DA5CCC" w:rsidRPr="00AE200F">
        <w:rPr>
          <w:sz w:val="24"/>
          <w:szCs w:val="24"/>
          <w:lang w:eastAsia="ko-KR"/>
        </w:rPr>
        <w:t>We deploy a long short-term memory (LSTM) networks</w:t>
      </w:r>
      <w:r w:rsidR="00F5341C" w:rsidRPr="00AE200F">
        <w:rPr>
          <w:sz w:val="24"/>
          <w:szCs w:val="24"/>
          <w:lang w:eastAsia="ko-KR"/>
        </w:rPr>
        <w:t xml:space="preserve"> </w:t>
      </w:r>
      <w:r w:rsidR="00CA6CB3">
        <w:rPr>
          <w:sz w:val="24"/>
          <w:szCs w:val="24"/>
          <w:lang w:eastAsia="ko-KR"/>
        </w:rPr>
        <w:t xml:space="preserve">in </w:t>
      </w:r>
      <w:r w:rsidR="000757CA">
        <w:rPr>
          <w:sz w:val="24"/>
          <w:szCs w:val="24"/>
          <w:lang w:eastAsia="ko-KR"/>
        </w:rPr>
        <w:t xml:space="preserve">a </w:t>
      </w:r>
      <w:r w:rsidR="000757CA" w:rsidRPr="00AE200F">
        <w:rPr>
          <w:sz w:val="24"/>
          <w:szCs w:val="24"/>
          <w:lang w:eastAsia="ko-KR"/>
        </w:rPr>
        <w:t xml:space="preserve">multifactor model </w:t>
      </w:r>
      <w:r w:rsidR="00CA6CB3">
        <w:rPr>
          <w:sz w:val="24"/>
          <w:szCs w:val="24"/>
          <w:lang w:eastAsia="ko-KR"/>
        </w:rPr>
        <w:t xml:space="preserve">using </w:t>
      </w:r>
      <w:r w:rsidR="000757CA">
        <w:rPr>
          <w:sz w:val="24"/>
          <w:szCs w:val="24"/>
          <w:lang w:eastAsia="ko-KR"/>
        </w:rPr>
        <w:t xml:space="preserve">individual stock returns </w:t>
      </w:r>
      <w:r w:rsidR="00AB059B" w:rsidRPr="00AE200F">
        <w:rPr>
          <w:sz w:val="24"/>
          <w:szCs w:val="24"/>
          <w:lang w:eastAsia="ko-KR"/>
        </w:rPr>
        <w:t xml:space="preserve">in </w:t>
      </w:r>
      <w:r w:rsidR="00EE1993" w:rsidRPr="00AE200F">
        <w:rPr>
          <w:sz w:val="24"/>
          <w:szCs w:val="24"/>
          <w:lang w:eastAsia="ko-KR"/>
        </w:rPr>
        <w:t xml:space="preserve">predicting </w:t>
      </w:r>
      <w:r w:rsidR="00EF69EA" w:rsidRPr="00AE200F">
        <w:rPr>
          <w:sz w:val="24"/>
          <w:szCs w:val="24"/>
          <w:lang w:eastAsia="ko-KR"/>
        </w:rPr>
        <w:t xml:space="preserve">out-of-sample return </w:t>
      </w:r>
      <w:r w:rsidR="00A25B97" w:rsidRPr="00AE200F">
        <w:rPr>
          <w:sz w:val="24"/>
          <w:szCs w:val="24"/>
          <w:lang w:eastAsia="ko-KR"/>
        </w:rPr>
        <w:t xml:space="preserve">of the S&amp;P 500 </w:t>
      </w:r>
      <w:r w:rsidR="00AC474D">
        <w:rPr>
          <w:sz w:val="24"/>
          <w:szCs w:val="24"/>
          <w:lang w:eastAsia="ko-KR"/>
        </w:rPr>
        <w:t xml:space="preserve">composite index </w:t>
      </w:r>
      <w:r w:rsidR="00C07883" w:rsidRPr="00AE200F">
        <w:rPr>
          <w:sz w:val="24"/>
          <w:szCs w:val="24"/>
          <w:lang w:eastAsia="ko-KR"/>
        </w:rPr>
        <w:t xml:space="preserve">from </w:t>
      </w:r>
      <w:r w:rsidR="002122E3" w:rsidRPr="00AE200F">
        <w:rPr>
          <w:sz w:val="24"/>
          <w:szCs w:val="24"/>
          <w:lang w:eastAsia="ko-KR"/>
        </w:rPr>
        <w:t>December, 2007 to December, 2010.</w:t>
      </w:r>
      <w:r w:rsidR="00DA5CCC" w:rsidRPr="00AE200F">
        <w:rPr>
          <w:sz w:val="24"/>
          <w:szCs w:val="24"/>
          <w:lang w:eastAsia="ko-KR"/>
        </w:rPr>
        <w:t xml:space="preserve"> </w:t>
      </w:r>
      <w:r w:rsidR="006E0A9D" w:rsidRPr="00AE200F">
        <w:rPr>
          <w:sz w:val="24"/>
          <w:szCs w:val="24"/>
          <w:lang w:eastAsia="ko-KR"/>
        </w:rPr>
        <w:t xml:space="preserve">We find that </w:t>
      </w:r>
      <w:r w:rsidR="00BB2C52">
        <w:rPr>
          <w:sz w:val="24"/>
          <w:szCs w:val="24"/>
          <w:lang w:eastAsia="ko-KR"/>
        </w:rPr>
        <w:t xml:space="preserve">a </w:t>
      </w:r>
      <w:r w:rsidR="006E0A9D" w:rsidRPr="00AE200F">
        <w:rPr>
          <w:sz w:val="24"/>
          <w:szCs w:val="24"/>
          <w:lang w:eastAsia="ko-KR"/>
        </w:rPr>
        <w:t>LSTM</w:t>
      </w:r>
      <w:r w:rsidR="00860261">
        <w:rPr>
          <w:sz w:val="24"/>
          <w:szCs w:val="24"/>
          <w:lang w:eastAsia="ko-KR"/>
        </w:rPr>
        <w:t xml:space="preserve"> network</w:t>
      </w:r>
      <w:r w:rsidR="006E0A9D" w:rsidRPr="00AE200F">
        <w:rPr>
          <w:sz w:val="24"/>
          <w:szCs w:val="24"/>
          <w:lang w:eastAsia="ko-KR"/>
        </w:rPr>
        <w:t>, a</w:t>
      </w:r>
      <w:r w:rsidR="002122E3" w:rsidRPr="00AE200F">
        <w:rPr>
          <w:sz w:val="24"/>
          <w:szCs w:val="24"/>
          <w:lang w:eastAsia="ko-KR"/>
        </w:rPr>
        <w:t xml:space="preserve"> </w:t>
      </w:r>
      <w:r w:rsidR="00DA5CCC" w:rsidRPr="00AE200F">
        <w:rPr>
          <w:sz w:val="24"/>
          <w:szCs w:val="24"/>
          <w:lang w:eastAsia="ko-KR"/>
        </w:rPr>
        <w:t>state-of-the art technique for sequence learning</w:t>
      </w:r>
      <w:r w:rsidR="007C7762" w:rsidRPr="00AE200F">
        <w:rPr>
          <w:sz w:val="24"/>
          <w:szCs w:val="24"/>
          <w:lang w:eastAsia="ko-KR"/>
        </w:rPr>
        <w:t xml:space="preserve"> outperforms</w:t>
      </w:r>
      <w:r w:rsidR="001416E1">
        <w:rPr>
          <w:sz w:val="24"/>
          <w:szCs w:val="24"/>
          <w:lang w:eastAsia="ko-KR"/>
        </w:rPr>
        <w:t xml:space="preserve"> a</w:t>
      </w:r>
      <w:r w:rsidR="007C7762" w:rsidRPr="00AE200F">
        <w:rPr>
          <w:sz w:val="24"/>
          <w:szCs w:val="24"/>
          <w:lang w:eastAsia="ko-KR"/>
        </w:rPr>
        <w:t xml:space="preserve"> </w:t>
      </w:r>
      <w:r w:rsidR="00243B1F" w:rsidRPr="00AE200F">
        <w:rPr>
          <w:sz w:val="24"/>
          <w:szCs w:val="24"/>
        </w:rPr>
        <w:t xml:space="preserve">factor </w:t>
      </w:r>
      <w:r w:rsidR="00696CB1" w:rsidRPr="00AE200F">
        <w:rPr>
          <w:sz w:val="24"/>
          <w:szCs w:val="24"/>
        </w:rPr>
        <w:t>regression</w:t>
      </w:r>
      <w:r w:rsidR="00A762EC">
        <w:rPr>
          <w:sz w:val="24"/>
          <w:szCs w:val="24"/>
        </w:rPr>
        <w:t xml:space="preserve"> by principal components</w:t>
      </w:r>
      <w:r w:rsidR="00D31CC3" w:rsidRPr="00AE200F">
        <w:rPr>
          <w:sz w:val="24"/>
          <w:szCs w:val="24"/>
        </w:rPr>
        <w:t xml:space="preserve">. </w:t>
      </w:r>
      <w:r w:rsidR="006F5547" w:rsidRPr="00AE200F">
        <w:rPr>
          <w:sz w:val="24"/>
          <w:szCs w:val="24"/>
          <w:lang w:eastAsia="ko-KR"/>
        </w:rPr>
        <w:t>The outperformance, measu</w:t>
      </w:r>
      <w:r w:rsidR="00DD7B3C">
        <w:rPr>
          <w:sz w:val="24"/>
          <w:szCs w:val="24"/>
          <w:lang w:eastAsia="ko-KR"/>
        </w:rPr>
        <w:t>red by the mean squared errors, is</w:t>
      </w:r>
      <w:r w:rsidR="003F31FD" w:rsidRPr="00AE200F">
        <w:rPr>
          <w:sz w:val="24"/>
          <w:szCs w:val="24"/>
          <w:lang w:eastAsia="ko-KR"/>
        </w:rPr>
        <w:t xml:space="preserve"> clear in </w:t>
      </w:r>
      <w:r w:rsidR="00852C4F">
        <w:rPr>
          <w:sz w:val="24"/>
          <w:szCs w:val="24"/>
          <w:lang w:eastAsia="ko-KR"/>
        </w:rPr>
        <w:t>predicting</w:t>
      </w:r>
      <w:r w:rsidR="00270AD0" w:rsidRPr="00AE200F">
        <w:rPr>
          <w:sz w:val="24"/>
          <w:szCs w:val="24"/>
          <w:lang w:eastAsia="ko-KR"/>
        </w:rPr>
        <w:t xml:space="preserve"> composite returns</w:t>
      </w:r>
      <w:r w:rsidR="00B3440B" w:rsidRPr="00B3440B">
        <w:rPr>
          <w:sz w:val="24"/>
          <w:szCs w:val="24"/>
          <w:lang w:eastAsia="ko-KR"/>
        </w:rPr>
        <w:t xml:space="preserve"> </w:t>
      </w:r>
      <w:r w:rsidR="00B3440B">
        <w:rPr>
          <w:sz w:val="24"/>
          <w:szCs w:val="24"/>
          <w:lang w:eastAsia="ko-KR"/>
        </w:rPr>
        <w:t xml:space="preserve">during </w:t>
      </w:r>
      <w:r w:rsidR="00B3440B" w:rsidRPr="00777A13">
        <w:rPr>
          <w:sz w:val="24"/>
          <w:szCs w:val="24"/>
          <w:lang w:eastAsia="ko-KR"/>
        </w:rPr>
        <w:t xml:space="preserve">the most recent financial crisis (January, 2008 – June, 2009) </w:t>
      </w:r>
      <w:r w:rsidR="005E0B40">
        <w:rPr>
          <w:sz w:val="24"/>
          <w:szCs w:val="24"/>
          <w:lang w:eastAsia="ko-KR"/>
        </w:rPr>
        <w:t>when the LSTM</w:t>
      </w:r>
      <w:r w:rsidR="00B3440B">
        <w:rPr>
          <w:sz w:val="24"/>
          <w:szCs w:val="24"/>
          <w:lang w:eastAsia="ko-KR"/>
        </w:rPr>
        <w:t xml:space="preserve"> </w:t>
      </w:r>
      <w:r w:rsidR="00913A4B">
        <w:rPr>
          <w:sz w:val="24"/>
          <w:szCs w:val="24"/>
          <w:lang w:eastAsia="ko-KR"/>
        </w:rPr>
        <w:t>is trained by data after dimensionality reduction by</w:t>
      </w:r>
      <w:r w:rsidR="00B3440B">
        <w:rPr>
          <w:sz w:val="24"/>
          <w:szCs w:val="24"/>
          <w:lang w:eastAsia="ko-KR"/>
        </w:rPr>
        <w:t xml:space="preserve"> various a</w:t>
      </w:r>
      <w:r w:rsidR="00B3440B" w:rsidRPr="00A878C6">
        <w:rPr>
          <w:sz w:val="24"/>
          <w:szCs w:val="24"/>
          <w:lang w:eastAsia="ko-KR"/>
        </w:rPr>
        <w:t>utoencoder</w:t>
      </w:r>
      <w:r w:rsidR="00B3440B">
        <w:rPr>
          <w:sz w:val="24"/>
          <w:szCs w:val="24"/>
          <w:lang w:eastAsia="ko-KR"/>
        </w:rPr>
        <w:t xml:space="preserve">s including </w:t>
      </w:r>
      <w:r w:rsidR="00C53B92">
        <w:rPr>
          <w:sz w:val="24"/>
          <w:szCs w:val="24"/>
          <w:lang w:eastAsia="ko-KR"/>
        </w:rPr>
        <w:t>denoising</w:t>
      </w:r>
      <w:r w:rsidR="00B3440B">
        <w:rPr>
          <w:sz w:val="24"/>
          <w:szCs w:val="24"/>
          <w:lang w:eastAsia="ko-KR"/>
        </w:rPr>
        <w:t>, and contractive autoencoder</w:t>
      </w:r>
      <w:r w:rsidR="00B3440B" w:rsidRPr="00A878C6">
        <w:rPr>
          <w:sz w:val="24"/>
          <w:szCs w:val="24"/>
          <w:lang w:eastAsia="ko-KR"/>
        </w:rPr>
        <w:t>.</w:t>
      </w:r>
      <w:r w:rsidR="00574FC2">
        <w:rPr>
          <w:sz w:val="24"/>
          <w:szCs w:val="24"/>
          <w:lang w:eastAsia="ko-KR"/>
        </w:rPr>
        <w:t xml:space="preserve"> Furthermore</w:t>
      </w:r>
      <w:r w:rsidR="00DE4D47">
        <w:rPr>
          <w:sz w:val="24"/>
          <w:szCs w:val="24"/>
          <w:lang w:eastAsia="ko-KR"/>
        </w:rPr>
        <w:t xml:space="preserve">, </w:t>
      </w:r>
      <w:r w:rsidR="00BD44A1">
        <w:rPr>
          <w:sz w:val="24"/>
          <w:szCs w:val="24"/>
          <w:lang w:eastAsia="ko-KR"/>
        </w:rPr>
        <w:t xml:space="preserve">we suggest a unique architecture of </w:t>
      </w:r>
      <w:r w:rsidR="008650BE" w:rsidRPr="00A878C6">
        <w:rPr>
          <w:sz w:val="24"/>
          <w:szCs w:val="24"/>
          <w:lang w:eastAsia="ko-KR"/>
        </w:rPr>
        <w:t xml:space="preserve">a multitasking </w:t>
      </w:r>
      <w:r w:rsidR="00A63DB9">
        <w:rPr>
          <w:sz w:val="24"/>
          <w:szCs w:val="24"/>
          <w:lang w:eastAsia="ko-KR"/>
        </w:rPr>
        <w:t xml:space="preserve">network, </w:t>
      </w:r>
      <w:r w:rsidR="0069502B">
        <w:rPr>
          <w:sz w:val="24"/>
          <w:szCs w:val="24"/>
          <w:lang w:eastAsia="ko-KR"/>
        </w:rPr>
        <w:t>consolidating</w:t>
      </w:r>
      <w:r w:rsidR="001116F8" w:rsidRPr="00A878C6">
        <w:rPr>
          <w:sz w:val="24"/>
          <w:szCs w:val="24"/>
          <w:lang w:eastAsia="ko-KR"/>
        </w:rPr>
        <w:t xml:space="preserve"> </w:t>
      </w:r>
      <w:r w:rsidR="00A63DB9">
        <w:rPr>
          <w:sz w:val="24"/>
          <w:szCs w:val="24"/>
          <w:lang w:eastAsia="ko-KR"/>
        </w:rPr>
        <w:t xml:space="preserve">an </w:t>
      </w:r>
      <w:r w:rsidR="008650BE" w:rsidRPr="00A878C6">
        <w:rPr>
          <w:sz w:val="24"/>
          <w:szCs w:val="24"/>
          <w:lang w:eastAsia="ko-KR"/>
        </w:rPr>
        <w:t>autoencoder</w:t>
      </w:r>
      <w:r w:rsidR="001116F8" w:rsidRPr="00A878C6">
        <w:rPr>
          <w:sz w:val="24"/>
          <w:szCs w:val="24"/>
          <w:lang w:eastAsia="ko-KR"/>
        </w:rPr>
        <w:t xml:space="preserve"> and </w:t>
      </w:r>
      <w:r w:rsidR="00A63DB9">
        <w:rPr>
          <w:sz w:val="24"/>
          <w:szCs w:val="24"/>
          <w:lang w:eastAsia="ko-KR"/>
        </w:rPr>
        <w:t xml:space="preserve">a </w:t>
      </w:r>
      <w:r w:rsidR="001116F8" w:rsidRPr="00A878C6">
        <w:rPr>
          <w:sz w:val="24"/>
          <w:szCs w:val="24"/>
          <w:lang w:eastAsia="ko-KR"/>
        </w:rPr>
        <w:t xml:space="preserve">LSTM </w:t>
      </w:r>
      <w:r w:rsidR="00A63DB9">
        <w:rPr>
          <w:sz w:val="24"/>
          <w:szCs w:val="24"/>
          <w:lang w:eastAsia="ko-KR"/>
        </w:rPr>
        <w:t>network</w:t>
      </w:r>
      <w:r w:rsidR="00020861">
        <w:rPr>
          <w:sz w:val="24"/>
          <w:szCs w:val="24"/>
          <w:lang w:eastAsia="ko-KR"/>
        </w:rPr>
        <w:t xml:space="preserve">, resulting </w:t>
      </w:r>
      <w:r w:rsidR="00E721B8">
        <w:rPr>
          <w:sz w:val="24"/>
          <w:szCs w:val="24"/>
          <w:lang w:eastAsia="ko-KR"/>
        </w:rPr>
        <w:t>the best performance</w:t>
      </w:r>
      <w:r w:rsidR="007F4B74">
        <w:rPr>
          <w:sz w:val="24"/>
          <w:szCs w:val="24"/>
          <w:lang w:eastAsia="ko-KR"/>
        </w:rPr>
        <w:t xml:space="preserve"> in application of a AE+LSTM network </w:t>
      </w:r>
      <w:r w:rsidR="00020861">
        <w:rPr>
          <w:sz w:val="24"/>
          <w:szCs w:val="24"/>
          <w:lang w:eastAsia="ko-KR"/>
        </w:rPr>
        <w:t>to a multifactor model</w:t>
      </w:r>
      <w:r w:rsidR="00E721B8">
        <w:rPr>
          <w:sz w:val="24"/>
          <w:szCs w:val="24"/>
          <w:lang w:eastAsia="ko-KR"/>
        </w:rPr>
        <w:t xml:space="preserve">. </w:t>
      </w:r>
    </w:p>
    <w:p w14:paraId="6AB4C1A4" w14:textId="77777777" w:rsidR="00AC7DC4" w:rsidRPr="0000471A" w:rsidRDefault="00AC7DC4" w:rsidP="0000471A">
      <w:pPr>
        <w:spacing w:line="276" w:lineRule="auto"/>
        <w:rPr>
          <w:sz w:val="24"/>
          <w:szCs w:val="24"/>
        </w:rPr>
      </w:pPr>
    </w:p>
    <w:p w14:paraId="3375938F" w14:textId="327E17B9" w:rsidR="00AC7DC4" w:rsidRPr="00777A13" w:rsidRDefault="000B2C13" w:rsidP="0000471A">
      <w:pPr>
        <w:widowControl w:val="0"/>
        <w:adjustRightInd w:val="0"/>
        <w:spacing w:line="276" w:lineRule="auto"/>
        <w:rPr>
          <w:rFonts w:eastAsia="맑은 고딕"/>
          <w:b/>
          <w:bCs/>
          <w:sz w:val="24"/>
          <w:szCs w:val="24"/>
        </w:rPr>
      </w:pPr>
      <w:r w:rsidRPr="0000471A">
        <w:rPr>
          <w:rFonts w:eastAsia="맑은 고딕"/>
          <w:b/>
          <w:bCs/>
          <w:sz w:val="24"/>
          <w:szCs w:val="24"/>
        </w:rPr>
        <w:t>Key Words</w:t>
      </w:r>
      <w:r w:rsidR="00AC7DC4" w:rsidRPr="0000471A">
        <w:rPr>
          <w:rFonts w:eastAsia="맑은 고딕"/>
          <w:b/>
          <w:bCs/>
          <w:sz w:val="24"/>
          <w:szCs w:val="24"/>
        </w:rPr>
        <w:t>—</w:t>
      </w:r>
      <w:r w:rsidR="00AE07CB" w:rsidRPr="0000471A">
        <w:rPr>
          <w:rFonts w:eastAsia="맑은 고딕"/>
          <w:b/>
          <w:bCs/>
          <w:sz w:val="24"/>
          <w:szCs w:val="24"/>
        </w:rPr>
        <w:t xml:space="preserve"> </w:t>
      </w:r>
      <w:r w:rsidR="00E51FE4" w:rsidRPr="00A878C6">
        <w:rPr>
          <w:rFonts w:eastAsia="맑은 고딕"/>
          <w:b/>
          <w:bCs/>
          <w:sz w:val="24"/>
          <w:szCs w:val="24"/>
          <w:lang w:eastAsia="ko-KR"/>
        </w:rPr>
        <w:t>Dimension</w:t>
      </w:r>
      <w:r w:rsidR="00FC1C7A">
        <w:rPr>
          <w:rFonts w:eastAsia="맑은 고딕"/>
          <w:b/>
          <w:bCs/>
          <w:sz w:val="24"/>
          <w:szCs w:val="24"/>
          <w:lang w:eastAsia="ko-KR"/>
        </w:rPr>
        <w:t>ality</w:t>
      </w:r>
      <w:r w:rsidR="00E51FE4" w:rsidRPr="00A878C6">
        <w:rPr>
          <w:rFonts w:eastAsia="맑은 고딕"/>
          <w:b/>
          <w:bCs/>
          <w:sz w:val="24"/>
          <w:szCs w:val="24"/>
          <w:lang w:eastAsia="ko-KR"/>
        </w:rPr>
        <w:t xml:space="preserve"> Reduction</w:t>
      </w:r>
      <w:r w:rsidR="00CC566F" w:rsidRPr="00A878C6">
        <w:rPr>
          <w:rFonts w:eastAsia="맑은 고딕"/>
          <w:b/>
          <w:bCs/>
          <w:sz w:val="24"/>
          <w:szCs w:val="24"/>
          <w:lang w:eastAsia="ko-KR"/>
        </w:rPr>
        <w:t xml:space="preserve">, </w:t>
      </w:r>
      <w:r w:rsidR="006F6537" w:rsidRPr="00A878C6">
        <w:rPr>
          <w:rFonts w:eastAsia="맑은 고딕"/>
          <w:b/>
          <w:bCs/>
          <w:sz w:val="24"/>
          <w:szCs w:val="24"/>
          <w:lang w:eastAsia="ko-KR"/>
        </w:rPr>
        <w:t>Autoencoder</w:t>
      </w:r>
      <w:r w:rsidR="005C09EB" w:rsidRPr="00AE200F">
        <w:rPr>
          <w:rFonts w:eastAsia="맑은 고딕"/>
          <w:b/>
          <w:bCs/>
          <w:sz w:val="24"/>
          <w:szCs w:val="24"/>
        </w:rPr>
        <w:t xml:space="preserve">, </w:t>
      </w:r>
      <w:r w:rsidRPr="00AE200F">
        <w:rPr>
          <w:rFonts w:eastAsia="맑은 고딕"/>
          <w:b/>
          <w:bCs/>
          <w:sz w:val="24"/>
          <w:szCs w:val="24"/>
        </w:rPr>
        <w:t>Long</w:t>
      </w:r>
      <w:r w:rsidR="005C09EB" w:rsidRPr="00777A13">
        <w:rPr>
          <w:rFonts w:eastAsia="맑은 고딕"/>
          <w:b/>
          <w:bCs/>
          <w:sz w:val="24"/>
          <w:szCs w:val="24"/>
        </w:rPr>
        <w:t xml:space="preserve"> short-term memory (LSTM) network, Principal Component Analysis (PCA), Prediction </w:t>
      </w:r>
    </w:p>
    <w:p w14:paraId="40AAACC4" w14:textId="77777777" w:rsidR="002D4415" w:rsidRPr="00F32843" w:rsidRDefault="002D4415" w:rsidP="00AC7DC4">
      <w:pPr>
        <w:widowControl w:val="0"/>
        <w:adjustRightInd w:val="0"/>
        <w:rPr>
          <w:rFonts w:eastAsia="맑은 고딕"/>
          <w:b/>
          <w:bCs/>
          <w:sz w:val="18"/>
        </w:rPr>
      </w:pPr>
    </w:p>
    <w:p w14:paraId="6EB2B08B" w14:textId="77777777" w:rsidR="00C2692F" w:rsidRPr="0000471A" w:rsidRDefault="00C2692F" w:rsidP="0000471A">
      <w:pPr>
        <w:pStyle w:val="1"/>
        <w:spacing w:before="120" w:after="120" w:line="276" w:lineRule="auto"/>
        <w:rPr>
          <w:sz w:val="24"/>
          <w:szCs w:val="24"/>
        </w:rPr>
      </w:pPr>
      <w:r w:rsidRPr="0000471A">
        <w:rPr>
          <w:sz w:val="24"/>
          <w:szCs w:val="24"/>
        </w:rPr>
        <w:t>INTRODUCTION</w:t>
      </w:r>
    </w:p>
    <w:p w14:paraId="582BC06D" w14:textId="77777777" w:rsidR="00856997" w:rsidRPr="0000471A" w:rsidRDefault="00573B37" w:rsidP="0000471A">
      <w:pPr>
        <w:pStyle w:val="ab"/>
        <w:spacing w:after="0" w:line="276" w:lineRule="auto"/>
        <w:ind w:firstLine="289"/>
        <w:rPr>
          <w:rFonts w:eastAsiaTheme="minorEastAsia"/>
          <w:sz w:val="24"/>
          <w:szCs w:val="24"/>
          <w:lang w:eastAsia="ko-KR"/>
        </w:rPr>
      </w:pPr>
      <w:r w:rsidRPr="0000471A">
        <w:rPr>
          <w:rFonts w:eastAsiaTheme="minorEastAsia"/>
          <w:sz w:val="24"/>
          <w:szCs w:val="24"/>
          <w:lang w:eastAsia="ko-KR"/>
        </w:rPr>
        <w:t>There is a resurgence of research on the time-series and cross-sectional predictability of stock returns.</w:t>
      </w:r>
      <w:r w:rsidR="008167FF" w:rsidRPr="0000471A">
        <w:rPr>
          <w:rFonts w:eastAsiaTheme="minorEastAsia"/>
          <w:sz w:val="24"/>
          <w:szCs w:val="24"/>
          <w:lang w:eastAsia="ko-KR"/>
        </w:rPr>
        <w:t xml:space="preserve"> The financial time-series data analysis </w:t>
      </w:r>
      <w:r w:rsidR="00810EAB" w:rsidRPr="0000471A">
        <w:rPr>
          <w:rFonts w:eastAsiaTheme="minorEastAsia"/>
          <w:sz w:val="24"/>
          <w:szCs w:val="24"/>
          <w:lang w:eastAsia="ko-KR"/>
        </w:rPr>
        <w:t xml:space="preserve">takes </w:t>
      </w:r>
      <w:r w:rsidR="00C24C06" w:rsidRPr="0000471A">
        <w:rPr>
          <w:rFonts w:eastAsiaTheme="minorEastAsia"/>
          <w:sz w:val="24"/>
          <w:szCs w:val="24"/>
          <w:lang w:eastAsia="ko-KR"/>
        </w:rPr>
        <w:t>the variat</w:t>
      </w:r>
      <w:r w:rsidR="00C95A83" w:rsidRPr="0000471A">
        <w:rPr>
          <w:rFonts w:eastAsiaTheme="minorEastAsia"/>
          <w:sz w:val="24"/>
          <w:szCs w:val="24"/>
          <w:lang w:eastAsia="ko-KR"/>
        </w:rPr>
        <w:t xml:space="preserve">ion of expected returns through time </w:t>
      </w:r>
      <w:r w:rsidR="00950DFD" w:rsidRPr="0000471A">
        <w:rPr>
          <w:rFonts w:eastAsiaTheme="minorEastAsia"/>
          <w:sz w:val="24"/>
          <w:szCs w:val="24"/>
          <w:lang w:eastAsia="ko-KR"/>
        </w:rPr>
        <w:t xml:space="preserve">for forecasting </w:t>
      </w:r>
      <w:r w:rsidR="00BE3307" w:rsidRPr="0000471A">
        <w:rPr>
          <w:rFonts w:eastAsiaTheme="minorEastAsia"/>
          <w:sz w:val="24"/>
          <w:szCs w:val="24"/>
          <w:lang w:eastAsia="ko-KR"/>
        </w:rPr>
        <w:t xml:space="preserve">returns from past returns, </w:t>
      </w:r>
      <w:r w:rsidR="0065316C" w:rsidRPr="0000471A">
        <w:rPr>
          <w:rFonts w:eastAsiaTheme="minorEastAsia"/>
          <w:sz w:val="24"/>
          <w:szCs w:val="24"/>
          <w:lang w:eastAsia="ko-KR"/>
        </w:rPr>
        <w:t xml:space="preserve">while </w:t>
      </w:r>
      <w:r w:rsidR="00BA3239" w:rsidRPr="0000471A">
        <w:rPr>
          <w:rFonts w:eastAsiaTheme="minorEastAsia"/>
          <w:sz w:val="24"/>
          <w:szCs w:val="24"/>
          <w:lang w:eastAsia="ko-KR"/>
        </w:rPr>
        <w:t xml:space="preserve">cross-sectional studies consider the forecast power of common factors </w:t>
      </w:r>
      <w:r w:rsidR="00E34F29" w:rsidRPr="0000471A">
        <w:rPr>
          <w:rFonts w:eastAsiaTheme="minorEastAsia"/>
          <w:sz w:val="24"/>
          <w:szCs w:val="24"/>
          <w:lang w:eastAsia="ko-KR"/>
        </w:rPr>
        <w:t xml:space="preserve">in the market’s return-generating process. </w:t>
      </w:r>
      <w:r w:rsidR="00386FE6" w:rsidRPr="0000471A">
        <w:rPr>
          <w:rFonts w:eastAsiaTheme="minorEastAsia"/>
          <w:sz w:val="24"/>
          <w:szCs w:val="24"/>
          <w:lang w:eastAsia="ko-KR"/>
        </w:rPr>
        <w:t xml:space="preserve">Many works on </w:t>
      </w:r>
      <w:r w:rsidR="003D6E43" w:rsidRPr="0000471A">
        <w:rPr>
          <w:rFonts w:eastAsiaTheme="minorEastAsia"/>
          <w:sz w:val="24"/>
          <w:szCs w:val="24"/>
          <w:lang w:eastAsia="ko-KR"/>
        </w:rPr>
        <w:t>stock return</w:t>
      </w:r>
      <w:r w:rsidR="002A608C" w:rsidRPr="0000471A">
        <w:rPr>
          <w:rFonts w:eastAsiaTheme="minorEastAsia"/>
          <w:sz w:val="24"/>
          <w:szCs w:val="24"/>
          <w:lang w:eastAsia="ko-KR"/>
        </w:rPr>
        <w:t xml:space="preserve"> prediction involve </w:t>
      </w:r>
      <w:r w:rsidR="00577506" w:rsidRPr="0000471A">
        <w:rPr>
          <w:rFonts w:eastAsiaTheme="minorEastAsia"/>
          <w:sz w:val="24"/>
          <w:szCs w:val="24"/>
          <w:lang w:eastAsia="ko-KR"/>
        </w:rPr>
        <w:t>t</w:t>
      </w:r>
      <w:r w:rsidR="000E4224" w:rsidRPr="0000471A">
        <w:rPr>
          <w:rFonts w:eastAsiaTheme="minorEastAsia"/>
          <w:sz w:val="24"/>
          <w:szCs w:val="24"/>
          <w:lang w:eastAsia="ko-KR"/>
        </w:rPr>
        <w:t xml:space="preserve">ests of stock market efficiency hypothesis that returns are unpredictable from past returns </w:t>
      </w:r>
      <w:r w:rsidR="00F74911" w:rsidRPr="0000471A">
        <w:rPr>
          <w:rFonts w:eastAsiaTheme="minorEastAsia"/>
          <w:sz w:val="24"/>
          <w:szCs w:val="24"/>
          <w:lang w:eastAsia="ko-KR"/>
        </w:rPr>
        <w:t>or histo</w:t>
      </w:r>
      <w:r w:rsidR="00D92233" w:rsidRPr="0000471A">
        <w:rPr>
          <w:rFonts w:eastAsiaTheme="minorEastAsia"/>
          <w:sz w:val="24"/>
          <w:szCs w:val="24"/>
          <w:lang w:eastAsia="ko-KR"/>
        </w:rPr>
        <w:t xml:space="preserve">rical values of other variables. </w:t>
      </w:r>
    </w:p>
    <w:p w14:paraId="21820039" w14:textId="25E3B52C" w:rsidR="00B51FD3" w:rsidRPr="0000471A" w:rsidRDefault="009766DE" w:rsidP="0000471A">
      <w:pPr>
        <w:pStyle w:val="ab"/>
        <w:spacing w:after="0" w:line="276" w:lineRule="auto"/>
        <w:ind w:firstLine="289"/>
        <w:rPr>
          <w:noProof/>
          <w:sz w:val="24"/>
          <w:szCs w:val="24"/>
          <w:lang w:eastAsia="ko-KR"/>
        </w:rPr>
      </w:pPr>
      <w:r w:rsidRPr="0000471A">
        <w:rPr>
          <w:rFonts w:eastAsiaTheme="minorEastAsia"/>
          <w:sz w:val="24"/>
          <w:szCs w:val="24"/>
          <w:lang w:eastAsia="ko-KR"/>
        </w:rPr>
        <w:t xml:space="preserve">Furthermore, </w:t>
      </w:r>
      <w:r w:rsidR="00DF2EA0" w:rsidRPr="0000471A">
        <w:rPr>
          <w:rFonts w:eastAsiaTheme="minorEastAsia"/>
          <w:sz w:val="24"/>
          <w:szCs w:val="24"/>
          <w:lang w:eastAsia="ko-KR"/>
        </w:rPr>
        <w:t>m</w:t>
      </w:r>
      <w:r w:rsidR="006E07B5" w:rsidRPr="0000471A">
        <w:rPr>
          <w:rFonts w:eastAsiaTheme="minorEastAsia"/>
          <w:sz w:val="24"/>
          <w:szCs w:val="24"/>
          <w:lang w:eastAsia="ko-KR"/>
        </w:rPr>
        <w:t xml:space="preserve">any of front-line </w:t>
      </w:r>
      <w:r w:rsidR="00620B9A" w:rsidRPr="0000471A">
        <w:rPr>
          <w:rFonts w:eastAsiaTheme="minorEastAsia"/>
          <w:sz w:val="24"/>
          <w:szCs w:val="24"/>
          <w:lang w:eastAsia="ko-KR"/>
        </w:rPr>
        <w:t xml:space="preserve">empirical studies </w:t>
      </w:r>
      <w:r w:rsidR="008E5460" w:rsidRPr="0000471A">
        <w:rPr>
          <w:rFonts w:eastAsiaTheme="minorEastAsia"/>
          <w:sz w:val="24"/>
          <w:szCs w:val="24"/>
          <w:lang w:eastAsia="ko-KR"/>
        </w:rPr>
        <w:t xml:space="preserve">in stock return prediction </w:t>
      </w:r>
      <w:r w:rsidR="009911B5" w:rsidRPr="0000471A">
        <w:rPr>
          <w:rFonts w:eastAsiaTheme="minorEastAsia"/>
          <w:sz w:val="24"/>
          <w:szCs w:val="24"/>
          <w:lang w:eastAsia="ko-KR"/>
        </w:rPr>
        <w:t xml:space="preserve">come out </w:t>
      </w:r>
      <w:r w:rsidR="00B434ED" w:rsidRPr="0000471A">
        <w:rPr>
          <w:rFonts w:eastAsiaTheme="minorEastAsia"/>
          <w:sz w:val="24"/>
          <w:szCs w:val="24"/>
          <w:lang w:eastAsia="ko-KR"/>
        </w:rPr>
        <w:t xml:space="preserve">of tests directed at </w:t>
      </w:r>
      <w:r w:rsidR="00316B03" w:rsidRPr="0000471A">
        <w:rPr>
          <w:rFonts w:eastAsiaTheme="minorEastAsia"/>
          <w:sz w:val="24"/>
          <w:szCs w:val="24"/>
          <w:lang w:eastAsia="ko-KR"/>
        </w:rPr>
        <w:t>multifactor</w:t>
      </w:r>
      <w:r w:rsidR="00B434ED" w:rsidRPr="0000471A">
        <w:rPr>
          <w:rFonts w:eastAsiaTheme="minorEastAsia"/>
          <w:sz w:val="24"/>
          <w:szCs w:val="24"/>
          <w:lang w:eastAsia="ko-KR"/>
        </w:rPr>
        <w:t xml:space="preserve"> </w:t>
      </w:r>
      <w:r w:rsidR="00D006B0" w:rsidRPr="0000471A">
        <w:rPr>
          <w:rFonts w:eastAsiaTheme="minorEastAsia"/>
          <w:sz w:val="24"/>
          <w:szCs w:val="24"/>
          <w:lang w:eastAsia="ko-KR"/>
        </w:rPr>
        <w:t>asset-pri</w:t>
      </w:r>
      <w:r w:rsidR="00BA4E10" w:rsidRPr="0000471A">
        <w:rPr>
          <w:rFonts w:eastAsiaTheme="minorEastAsia"/>
          <w:sz w:val="24"/>
          <w:szCs w:val="24"/>
          <w:lang w:eastAsia="ko-KR"/>
        </w:rPr>
        <w:t xml:space="preserve">cing models. </w:t>
      </w:r>
      <w:r w:rsidR="00F03BF2" w:rsidRPr="0000471A">
        <w:rPr>
          <w:rFonts w:eastAsiaTheme="minorEastAsia"/>
          <w:sz w:val="24"/>
          <w:szCs w:val="24"/>
          <w:lang w:eastAsia="ko-KR"/>
        </w:rPr>
        <w:t>T</w:t>
      </w:r>
      <w:r w:rsidR="00F03BF2" w:rsidRPr="0000471A">
        <w:rPr>
          <w:rFonts w:eastAsiaTheme="minorEastAsia" w:hint="eastAsia"/>
          <w:sz w:val="24"/>
          <w:szCs w:val="24"/>
          <w:lang w:eastAsia="ko-KR"/>
        </w:rPr>
        <w:t xml:space="preserve">he </w:t>
      </w:r>
      <w:r w:rsidR="00F03BF2" w:rsidRPr="0000471A">
        <w:rPr>
          <w:rFonts w:eastAsiaTheme="minorEastAsia"/>
          <w:sz w:val="24"/>
          <w:szCs w:val="24"/>
          <w:lang w:eastAsia="ko-KR"/>
        </w:rPr>
        <w:t xml:space="preserve">multifactor asset-pricing models </w:t>
      </w:r>
      <w:r w:rsidR="00B8078B" w:rsidRPr="0000471A">
        <w:rPr>
          <w:rFonts w:eastAsiaTheme="minorEastAsia"/>
          <w:sz w:val="24"/>
          <w:szCs w:val="24"/>
          <w:lang w:eastAsia="ko-KR"/>
        </w:rPr>
        <w:t>suggested by Merton (1973) and Ross (1976) argue that the return-generating proce</w:t>
      </w:r>
      <w:r w:rsidR="00B363D6" w:rsidRPr="0000471A">
        <w:rPr>
          <w:rFonts w:eastAsiaTheme="minorEastAsia"/>
          <w:sz w:val="24"/>
          <w:szCs w:val="24"/>
          <w:lang w:eastAsia="ko-KR"/>
        </w:rPr>
        <w:t xml:space="preserve">ss can involve multiple factors, and </w:t>
      </w:r>
      <w:r w:rsidR="00EC20D6" w:rsidRPr="0000471A">
        <w:rPr>
          <w:rFonts w:eastAsiaTheme="minorEastAsia"/>
          <w:sz w:val="24"/>
          <w:szCs w:val="24"/>
          <w:lang w:eastAsia="ko-KR"/>
        </w:rPr>
        <w:t xml:space="preserve">a stock’s factor loadings are the slopes in a multiple regression of its return of the factors. </w:t>
      </w:r>
      <w:r w:rsidR="00BF2C58" w:rsidRPr="0000471A">
        <w:rPr>
          <w:rFonts w:eastAsiaTheme="minorEastAsia"/>
          <w:sz w:val="24"/>
          <w:szCs w:val="24"/>
          <w:lang w:eastAsia="ko-KR"/>
        </w:rPr>
        <w:t xml:space="preserve">Ross (1976)’s approach </w:t>
      </w:r>
      <w:r w:rsidR="00587237" w:rsidRPr="0000471A">
        <w:rPr>
          <w:rFonts w:eastAsiaTheme="minorEastAsia"/>
          <w:sz w:val="24"/>
          <w:szCs w:val="24"/>
          <w:lang w:eastAsia="ko-KR"/>
        </w:rPr>
        <w:t xml:space="preserve">and the related </w:t>
      </w:r>
      <w:r w:rsidR="00F225EA">
        <w:rPr>
          <w:rFonts w:eastAsiaTheme="minorEastAsia"/>
          <w:sz w:val="24"/>
          <w:szCs w:val="24"/>
          <w:lang w:eastAsia="ko-KR"/>
        </w:rPr>
        <w:t>literature (Roll and Ross, 1980; Chen, 1983; and Lehmann and Modest, 1988</w:t>
      </w:r>
      <w:r w:rsidR="00587237" w:rsidRPr="0000471A">
        <w:rPr>
          <w:rFonts w:eastAsiaTheme="minorEastAsia"/>
          <w:sz w:val="24"/>
          <w:szCs w:val="24"/>
          <w:lang w:eastAsia="ko-KR"/>
        </w:rPr>
        <w:t xml:space="preserve">) </w:t>
      </w:r>
      <w:r w:rsidR="00BF2C58" w:rsidRPr="0000471A">
        <w:rPr>
          <w:rFonts w:eastAsiaTheme="minorEastAsia"/>
          <w:sz w:val="24"/>
          <w:szCs w:val="24"/>
          <w:lang w:eastAsia="ko-KR"/>
        </w:rPr>
        <w:t xml:space="preserve">advanced the cross-sectional stock return prediction </w:t>
      </w:r>
      <w:r w:rsidR="00587237" w:rsidRPr="0000471A">
        <w:rPr>
          <w:rFonts w:eastAsiaTheme="minorEastAsia"/>
          <w:sz w:val="24"/>
          <w:szCs w:val="24"/>
          <w:lang w:eastAsia="ko-KR"/>
        </w:rPr>
        <w:t xml:space="preserve">by factor analysis in extracting the common factors </w:t>
      </w:r>
      <w:r w:rsidR="00587237" w:rsidRPr="0000471A">
        <w:rPr>
          <w:rFonts w:eastAsiaTheme="minorEastAsia"/>
          <w:sz w:val="24"/>
          <w:szCs w:val="24"/>
          <w:lang w:eastAsia="ko-KR"/>
        </w:rPr>
        <w:lastRenderedPageBreak/>
        <w:t>in returns.</w:t>
      </w:r>
      <w:r w:rsidR="00C10502" w:rsidRPr="0000471A">
        <w:rPr>
          <w:rFonts w:eastAsiaTheme="minorEastAsia"/>
          <w:sz w:val="24"/>
          <w:szCs w:val="24"/>
          <w:lang w:eastAsia="ko-KR"/>
        </w:rPr>
        <w:t xml:space="preserve"> Some studies since Chen, Roll, and Ross (1986) take alternative factor analysis approach </w:t>
      </w:r>
      <w:r w:rsidR="00FD7334" w:rsidRPr="0000471A">
        <w:rPr>
          <w:rFonts w:eastAsiaTheme="minorEastAsia"/>
          <w:sz w:val="24"/>
          <w:szCs w:val="24"/>
          <w:lang w:eastAsia="ko-KR"/>
        </w:rPr>
        <w:t xml:space="preserve">to find economic meaning behind factors </w:t>
      </w:r>
      <w:r w:rsidR="00C10502" w:rsidRPr="0000471A">
        <w:rPr>
          <w:rFonts w:eastAsiaTheme="minorEastAsia"/>
          <w:sz w:val="24"/>
          <w:szCs w:val="24"/>
          <w:lang w:eastAsia="ko-KR"/>
        </w:rPr>
        <w:t xml:space="preserve">by searching for </w:t>
      </w:r>
      <w:r w:rsidR="0087307C" w:rsidRPr="0000471A">
        <w:rPr>
          <w:rFonts w:eastAsiaTheme="minorEastAsia"/>
          <w:sz w:val="24"/>
          <w:szCs w:val="24"/>
          <w:lang w:eastAsia="ko-KR"/>
        </w:rPr>
        <w:t>economic factors in association with stock returns. In these studies, the loadings of returns on these economic variables describe the cr</w:t>
      </w:r>
      <w:r w:rsidR="006A11AF" w:rsidRPr="0000471A">
        <w:rPr>
          <w:rFonts w:eastAsiaTheme="minorEastAsia"/>
          <w:sz w:val="24"/>
          <w:szCs w:val="24"/>
          <w:lang w:eastAsia="ko-KR"/>
        </w:rPr>
        <w:t>oss-secti</w:t>
      </w:r>
      <w:r w:rsidR="006951B3" w:rsidRPr="0000471A">
        <w:rPr>
          <w:rFonts w:eastAsiaTheme="minorEastAsia"/>
          <w:sz w:val="24"/>
          <w:szCs w:val="24"/>
          <w:lang w:eastAsia="ko-KR"/>
        </w:rPr>
        <w:t xml:space="preserve">on of expected returns. </w:t>
      </w:r>
      <w:r w:rsidR="00B51FD3" w:rsidRPr="0000471A">
        <w:rPr>
          <w:rFonts w:eastAsiaTheme="minorEastAsia"/>
          <w:sz w:val="24"/>
          <w:szCs w:val="24"/>
          <w:lang w:eastAsia="ko-KR"/>
        </w:rPr>
        <w:t xml:space="preserve">However, </w:t>
      </w:r>
      <w:r w:rsidR="00EF74EB" w:rsidRPr="0000471A">
        <w:rPr>
          <w:rFonts w:eastAsiaTheme="minorEastAsia"/>
          <w:sz w:val="24"/>
          <w:szCs w:val="24"/>
          <w:lang w:eastAsia="ko-KR"/>
        </w:rPr>
        <w:t xml:space="preserve">the factor analysis </w:t>
      </w:r>
      <w:r w:rsidR="00763CC9" w:rsidRPr="0000471A">
        <w:rPr>
          <w:noProof/>
          <w:sz w:val="24"/>
          <w:szCs w:val="24"/>
          <w:lang w:eastAsia="ko-KR"/>
        </w:rPr>
        <w:t xml:space="preserve">is limited </w:t>
      </w:r>
      <w:r w:rsidR="00C67EE2" w:rsidRPr="0000471A">
        <w:rPr>
          <w:noProof/>
          <w:sz w:val="24"/>
          <w:szCs w:val="24"/>
          <w:lang w:eastAsia="ko-KR"/>
        </w:rPr>
        <w:t xml:space="preserve">in its sensitive results upon the number </w:t>
      </w:r>
      <w:r w:rsidR="00D476D4" w:rsidRPr="0000471A">
        <w:rPr>
          <w:noProof/>
          <w:sz w:val="24"/>
          <w:szCs w:val="24"/>
          <w:lang w:eastAsia="ko-KR"/>
        </w:rPr>
        <w:t xml:space="preserve">and kind </w:t>
      </w:r>
      <w:r w:rsidR="00D530DB" w:rsidRPr="0000471A">
        <w:rPr>
          <w:noProof/>
          <w:sz w:val="24"/>
          <w:szCs w:val="24"/>
          <w:lang w:eastAsia="ko-KR"/>
        </w:rPr>
        <w:t>of common factors</w:t>
      </w:r>
      <w:r w:rsidR="00C67EE2" w:rsidRPr="0000471A">
        <w:rPr>
          <w:noProof/>
          <w:sz w:val="24"/>
          <w:szCs w:val="24"/>
          <w:lang w:eastAsia="ko-KR"/>
        </w:rPr>
        <w:t xml:space="preserve"> </w:t>
      </w:r>
      <w:r w:rsidR="00E41CA5" w:rsidRPr="0000471A">
        <w:rPr>
          <w:noProof/>
          <w:sz w:val="24"/>
          <w:szCs w:val="24"/>
          <w:lang w:eastAsia="ko-KR"/>
        </w:rPr>
        <w:t xml:space="preserve">(Dhrymes, </w:t>
      </w:r>
      <w:r w:rsidR="00FD3D56">
        <w:rPr>
          <w:noProof/>
          <w:sz w:val="24"/>
          <w:szCs w:val="24"/>
          <w:lang w:eastAsia="ko-KR"/>
        </w:rPr>
        <w:t>Friend, and Gultekin, 1984; Roll and Ross, 1984; Trzcinka, 1986; Conway and Reinganum, 1988; Fama, 1991</w:t>
      </w:r>
      <w:r w:rsidR="00E41CA5" w:rsidRPr="0000471A">
        <w:rPr>
          <w:noProof/>
          <w:sz w:val="24"/>
          <w:szCs w:val="24"/>
          <w:lang w:eastAsia="ko-KR"/>
        </w:rPr>
        <w:t>)</w:t>
      </w:r>
      <w:r w:rsidR="00D530DB" w:rsidRPr="0000471A">
        <w:rPr>
          <w:noProof/>
          <w:sz w:val="24"/>
          <w:szCs w:val="24"/>
          <w:lang w:eastAsia="ko-KR"/>
        </w:rPr>
        <w:t>.</w:t>
      </w:r>
      <w:r w:rsidR="00E41CA5" w:rsidRPr="0000471A">
        <w:rPr>
          <w:noProof/>
          <w:sz w:val="24"/>
          <w:szCs w:val="24"/>
          <w:lang w:eastAsia="ko-KR"/>
        </w:rPr>
        <w:t xml:space="preserve"> </w:t>
      </w:r>
    </w:p>
    <w:p w14:paraId="134F5065" w14:textId="7890E476" w:rsidR="00787064" w:rsidRPr="0000471A" w:rsidRDefault="00000C8C" w:rsidP="0000471A">
      <w:pPr>
        <w:pStyle w:val="ab"/>
        <w:spacing w:after="0" w:line="276" w:lineRule="auto"/>
        <w:ind w:firstLine="289"/>
        <w:rPr>
          <w:rFonts w:eastAsiaTheme="minorEastAsia"/>
          <w:noProof/>
          <w:sz w:val="24"/>
          <w:szCs w:val="24"/>
          <w:lang w:eastAsia="ko-KR"/>
        </w:rPr>
      </w:pPr>
      <w:r w:rsidRPr="0000471A">
        <w:rPr>
          <w:noProof/>
          <w:sz w:val="24"/>
          <w:szCs w:val="24"/>
          <w:lang w:eastAsia="ko-KR"/>
        </w:rPr>
        <w:t xml:space="preserve">In recent years, machine learning models, such as Artificial Neural Networks (ANNs) and the Support Vector Regression (SVR) </w:t>
      </w:r>
      <w:r w:rsidR="00701E9B" w:rsidRPr="0000471A">
        <w:rPr>
          <w:noProof/>
          <w:sz w:val="24"/>
          <w:szCs w:val="24"/>
          <w:lang w:eastAsia="ko-KR"/>
        </w:rPr>
        <w:t>are capable of identifying (non-linear) structures</w:t>
      </w:r>
      <w:r w:rsidR="00E804FA" w:rsidRPr="0000471A">
        <w:rPr>
          <w:noProof/>
          <w:sz w:val="24"/>
          <w:szCs w:val="24"/>
          <w:lang w:eastAsia="ko-KR"/>
        </w:rPr>
        <w:t xml:space="preserve"> or significant factors</w:t>
      </w:r>
      <w:r w:rsidR="00701E9B" w:rsidRPr="0000471A">
        <w:rPr>
          <w:noProof/>
          <w:sz w:val="24"/>
          <w:szCs w:val="24"/>
          <w:lang w:eastAsia="ko-KR"/>
        </w:rPr>
        <w:t xml:space="preserve"> in fi</w:t>
      </w:r>
      <w:r w:rsidR="00A844D7">
        <w:rPr>
          <w:noProof/>
          <w:sz w:val="24"/>
          <w:szCs w:val="24"/>
          <w:lang w:eastAsia="ko-KR"/>
        </w:rPr>
        <w:t xml:space="preserve">nancial market data (e.g. Huck, </w:t>
      </w:r>
      <w:r w:rsidR="00777A13">
        <w:rPr>
          <w:noProof/>
          <w:sz w:val="24"/>
          <w:szCs w:val="24"/>
          <w:lang w:eastAsia="ko-KR"/>
        </w:rPr>
        <w:t>2008</w:t>
      </w:r>
      <w:r w:rsidR="00A844D7">
        <w:rPr>
          <w:noProof/>
          <w:sz w:val="24"/>
          <w:szCs w:val="24"/>
          <w:lang w:eastAsia="ko-KR"/>
        </w:rPr>
        <w:t>; Takeuchi, and Lee, 2013;</w:t>
      </w:r>
      <w:r w:rsidR="00701E9B" w:rsidRPr="0000471A">
        <w:rPr>
          <w:noProof/>
          <w:sz w:val="24"/>
          <w:szCs w:val="24"/>
          <w:lang w:eastAsia="ko-KR"/>
        </w:rPr>
        <w:t xml:space="preserve"> </w:t>
      </w:r>
      <w:r w:rsidR="00A844D7">
        <w:rPr>
          <w:noProof/>
          <w:sz w:val="24"/>
          <w:szCs w:val="24"/>
          <w:lang w:eastAsia="ko-KR"/>
        </w:rPr>
        <w:t xml:space="preserve">Atsalakis and Valavanis, </w:t>
      </w:r>
      <w:r w:rsidR="00343B34" w:rsidRPr="0000471A">
        <w:rPr>
          <w:noProof/>
          <w:sz w:val="24"/>
          <w:szCs w:val="24"/>
          <w:lang w:eastAsia="ko-KR"/>
        </w:rPr>
        <w:t>200</w:t>
      </w:r>
      <w:r w:rsidR="00777A13">
        <w:rPr>
          <w:noProof/>
          <w:sz w:val="24"/>
          <w:szCs w:val="24"/>
          <w:lang w:eastAsia="ko-KR"/>
        </w:rPr>
        <w:t>8</w:t>
      </w:r>
      <w:r w:rsidR="00A844D7">
        <w:rPr>
          <w:noProof/>
          <w:sz w:val="24"/>
          <w:szCs w:val="24"/>
          <w:lang w:eastAsia="ko-KR"/>
        </w:rPr>
        <w:t>;</w:t>
      </w:r>
      <w:r w:rsidR="00343B34" w:rsidRPr="0000471A">
        <w:rPr>
          <w:noProof/>
          <w:sz w:val="24"/>
          <w:szCs w:val="24"/>
          <w:lang w:eastAsia="ko-KR"/>
        </w:rPr>
        <w:t xml:space="preserve"> and reference therein) </w:t>
      </w:r>
      <w:r w:rsidR="00343B34" w:rsidRPr="0000471A">
        <w:rPr>
          <w:rFonts w:eastAsiaTheme="minorEastAsia" w:hint="eastAsia"/>
          <w:noProof/>
          <w:sz w:val="24"/>
          <w:szCs w:val="24"/>
          <w:lang w:eastAsia="ko-KR"/>
        </w:rPr>
        <w:t xml:space="preserve">and </w:t>
      </w:r>
      <w:r w:rsidR="00343B34" w:rsidRPr="0000471A">
        <w:rPr>
          <w:noProof/>
          <w:sz w:val="24"/>
          <w:szCs w:val="24"/>
          <w:lang w:eastAsia="ko-KR"/>
        </w:rPr>
        <w:t>predicting</w:t>
      </w:r>
      <w:r w:rsidRPr="0000471A">
        <w:rPr>
          <w:noProof/>
          <w:sz w:val="24"/>
          <w:szCs w:val="24"/>
          <w:lang w:eastAsia="ko-KR"/>
        </w:rPr>
        <w:t xml:space="preserve"> financial time series with high accuracy. </w:t>
      </w:r>
      <w:r w:rsidR="00747146" w:rsidRPr="0000471A">
        <w:rPr>
          <w:noProof/>
          <w:sz w:val="24"/>
          <w:szCs w:val="24"/>
          <w:lang w:eastAsia="ko-KR"/>
        </w:rPr>
        <w:t xml:space="preserve">A resurgence of interest in applying artificail neural networks to predicting stock return </w:t>
      </w:r>
      <w:r w:rsidR="007B0632" w:rsidRPr="0000471A">
        <w:rPr>
          <w:noProof/>
          <w:sz w:val="24"/>
          <w:szCs w:val="24"/>
          <w:lang w:eastAsia="ko-KR"/>
        </w:rPr>
        <w:t>is in large part to its success in image recognition, natural language and handwriting processing, and various time-series problems</w:t>
      </w:r>
      <w:r w:rsidR="00D57225" w:rsidRPr="0000471A">
        <w:rPr>
          <w:noProof/>
          <w:sz w:val="24"/>
          <w:szCs w:val="24"/>
          <w:lang w:eastAsia="ko-KR"/>
        </w:rPr>
        <w:t>.</w:t>
      </w:r>
      <w:r w:rsidR="00CB78CA" w:rsidRPr="0000471A">
        <w:rPr>
          <w:rFonts w:eastAsiaTheme="minorEastAsia"/>
          <w:noProof/>
          <w:sz w:val="24"/>
          <w:szCs w:val="24"/>
          <w:lang w:eastAsia="ko-KR"/>
        </w:rPr>
        <w:t xml:space="preserve"> Much literature has showed ANN’s outperformance than traditional statistical anlaysis including discriminant analysis and logistic regression in bankruptcy </w:t>
      </w:r>
      <w:r w:rsidR="004F56FD" w:rsidRPr="0000471A">
        <w:rPr>
          <w:rFonts w:eastAsiaTheme="minorEastAsia"/>
          <w:noProof/>
          <w:sz w:val="24"/>
          <w:szCs w:val="24"/>
          <w:lang w:eastAsia="ko-KR"/>
        </w:rPr>
        <w:t>prediction</w:t>
      </w:r>
      <w:r w:rsidR="00CB78CA" w:rsidRPr="0000471A">
        <w:rPr>
          <w:rFonts w:eastAsiaTheme="minorEastAsia"/>
          <w:noProof/>
          <w:sz w:val="24"/>
          <w:szCs w:val="24"/>
          <w:lang w:eastAsia="ko-KR"/>
        </w:rPr>
        <w:t xml:space="preserve"> (Quah and Srinivasan,1999</w:t>
      </w:r>
      <w:r w:rsidR="004F56FD" w:rsidRPr="0000471A">
        <w:rPr>
          <w:rFonts w:eastAsiaTheme="minorEastAsia"/>
          <w:noProof/>
          <w:sz w:val="24"/>
          <w:szCs w:val="24"/>
          <w:lang w:eastAsia="ko-KR"/>
        </w:rPr>
        <w:t>, Lee, Booth, a</w:t>
      </w:r>
      <w:r w:rsidR="00B771D4" w:rsidRPr="0000471A">
        <w:rPr>
          <w:rFonts w:eastAsiaTheme="minorEastAsia"/>
          <w:noProof/>
          <w:sz w:val="24"/>
          <w:szCs w:val="24"/>
          <w:lang w:eastAsia="ko-KR"/>
        </w:rPr>
        <w:t>nd Alam, 2005,</w:t>
      </w:r>
      <w:r w:rsidR="004F56FD" w:rsidRPr="0000471A">
        <w:rPr>
          <w:rFonts w:eastAsiaTheme="minorEastAsia"/>
          <w:noProof/>
          <w:sz w:val="24"/>
          <w:szCs w:val="24"/>
          <w:lang w:eastAsia="ko-KR"/>
        </w:rPr>
        <w:t xml:space="preserve"> Alfaro, Garcia,</w:t>
      </w:r>
      <w:r w:rsidR="00777A13">
        <w:rPr>
          <w:rFonts w:eastAsiaTheme="minorEastAsia"/>
          <w:noProof/>
          <w:sz w:val="24"/>
          <w:szCs w:val="24"/>
          <w:lang w:eastAsia="ko-KR"/>
        </w:rPr>
        <w:t xml:space="preserve"> Gamez</w:t>
      </w:r>
      <w:r w:rsidR="004F56FD" w:rsidRPr="0000471A">
        <w:rPr>
          <w:rFonts w:eastAsiaTheme="minorEastAsia"/>
          <w:noProof/>
          <w:sz w:val="24"/>
          <w:szCs w:val="24"/>
          <w:lang w:eastAsia="ko-KR"/>
        </w:rPr>
        <w:t>and Elizondo, 200</w:t>
      </w:r>
      <w:r w:rsidR="00777A13">
        <w:rPr>
          <w:rFonts w:eastAsiaTheme="minorEastAsia"/>
          <w:noProof/>
          <w:sz w:val="24"/>
          <w:szCs w:val="24"/>
          <w:lang w:eastAsia="ko-KR"/>
        </w:rPr>
        <w:t>7</w:t>
      </w:r>
      <w:r w:rsidR="00CB78CA" w:rsidRPr="0000471A">
        <w:rPr>
          <w:rFonts w:eastAsiaTheme="minorEastAsia"/>
          <w:noProof/>
          <w:sz w:val="24"/>
          <w:szCs w:val="24"/>
          <w:lang w:eastAsia="ko-KR"/>
        </w:rPr>
        <w:t xml:space="preserve">),  </w:t>
      </w:r>
      <w:r w:rsidR="004F56FD" w:rsidRPr="0000471A">
        <w:rPr>
          <w:rFonts w:eastAsiaTheme="minorEastAsia"/>
          <w:noProof/>
          <w:sz w:val="24"/>
          <w:szCs w:val="24"/>
          <w:lang w:eastAsia="ko-KR"/>
        </w:rPr>
        <w:t xml:space="preserve">credit risk assessment (Yu, Wang, and Lai, 2008, Angelini, Di </w:t>
      </w:r>
      <w:r w:rsidR="0076211E" w:rsidRPr="0000471A">
        <w:rPr>
          <w:rFonts w:eastAsiaTheme="minorEastAsia"/>
          <w:noProof/>
          <w:sz w:val="24"/>
          <w:szCs w:val="24"/>
          <w:lang w:eastAsia="ko-KR"/>
        </w:rPr>
        <w:t>Tollo, and Roli, 2008), and stock market value forecasting (Atsalakis and Valavanis, 200</w:t>
      </w:r>
      <w:r w:rsidR="00777A13">
        <w:rPr>
          <w:rFonts w:eastAsiaTheme="minorEastAsia"/>
          <w:noProof/>
          <w:sz w:val="24"/>
          <w:szCs w:val="24"/>
          <w:lang w:eastAsia="ko-KR"/>
        </w:rPr>
        <w:t>8</w:t>
      </w:r>
      <w:r w:rsidR="0076211E" w:rsidRPr="0000471A">
        <w:rPr>
          <w:rFonts w:eastAsiaTheme="minorEastAsia"/>
          <w:noProof/>
          <w:sz w:val="24"/>
          <w:szCs w:val="24"/>
          <w:lang w:eastAsia="ko-KR"/>
        </w:rPr>
        <w:t>, Gure</w:t>
      </w:r>
      <w:r w:rsidR="00036815" w:rsidRPr="0000471A">
        <w:rPr>
          <w:rFonts w:eastAsiaTheme="minorEastAsia"/>
          <w:noProof/>
          <w:sz w:val="24"/>
          <w:szCs w:val="24"/>
          <w:lang w:eastAsia="ko-KR"/>
        </w:rPr>
        <w:t xml:space="preserve">sen, </w:t>
      </w:r>
      <w:r w:rsidR="00777A13">
        <w:rPr>
          <w:rFonts w:eastAsiaTheme="minorEastAsia"/>
          <w:noProof/>
          <w:sz w:val="24"/>
          <w:szCs w:val="24"/>
          <w:lang w:eastAsia="ko-KR"/>
        </w:rPr>
        <w:t>K</w:t>
      </w:r>
      <w:r w:rsidR="00036815" w:rsidRPr="0000471A">
        <w:rPr>
          <w:rFonts w:eastAsiaTheme="minorEastAsia"/>
          <w:noProof/>
          <w:sz w:val="24"/>
          <w:szCs w:val="24"/>
          <w:lang w:eastAsia="ko-KR"/>
        </w:rPr>
        <w:t xml:space="preserve">ayakutlu, and Daim, 2011). </w:t>
      </w:r>
    </w:p>
    <w:p w14:paraId="64CBE351" w14:textId="36C90269" w:rsidR="00661F90" w:rsidRDefault="00405697" w:rsidP="00661F90">
      <w:pPr>
        <w:pStyle w:val="ab"/>
        <w:spacing w:after="0" w:line="276" w:lineRule="auto"/>
        <w:ind w:firstLine="289"/>
        <w:rPr>
          <w:rFonts w:eastAsiaTheme="minorEastAsia"/>
          <w:noProof/>
          <w:sz w:val="24"/>
          <w:szCs w:val="24"/>
          <w:lang w:eastAsia="ko-KR"/>
        </w:rPr>
      </w:pPr>
      <w:r w:rsidRPr="0000471A">
        <w:rPr>
          <w:rFonts w:eastAsiaTheme="minorEastAsia"/>
          <w:noProof/>
          <w:sz w:val="24"/>
          <w:szCs w:val="24"/>
          <w:lang w:eastAsia="ko-KR"/>
        </w:rPr>
        <w:t xml:space="preserve">ANNs are sensitive to </w:t>
      </w:r>
      <w:r w:rsidR="00026918" w:rsidRPr="0000471A">
        <w:rPr>
          <w:rFonts w:eastAsiaTheme="minorEastAsia"/>
          <w:noProof/>
          <w:sz w:val="24"/>
          <w:szCs w:val="24"/>
          <w:lang w:eastAsia="ko-KR"/>
        </w:rPr>
        <w:t xml:space="preserve">input data and network parameters such as the learning rate, the number of hidden </w:t>
      </w:r>
      <w:r w:rsidR="00A878C6" w:rsidRPr="00A878C6">
        <w:rPr>
          <w:rFonts w:eastAsiaTheme="minorEastAsia"/>
          <w:noProof/>
          <w:sz w:val="24"/>
          <w:szCs w:val="24"/>
          <w:lang w:eastAsia="ko-KR"/>
        </w:rPr>
        <w:t>l</w:t>
      </w:r>
      <w:r w:rsidR="00026918" w:rsidRPr="0000471A">
        <w:rPr>
          <w:rFonts w:eastAsiaTheme="minorEastAsia"/>
          <w:noProof/>
          <w:sz w:val="24"/>
          <w:szCs w:val="24"/>
          <w:lang w:eastAsia="ko-KR"/>
        </w:rPr>
        <w:t>ayers, and nodes</w:t>
      </w:r>
      <w:r w:rsidR="005A7935" w:rsidRPr="0000471A">
        <w:rPr>
          <w:rFonts w:eastAsiaTheme="minorEastAsia"/>
          <w:noProof/>
          <w:sz w:val="24"/>
          <w:szCs w:val="24"/>
          <w:lang w:eastAsia="ko-KR"/>
        </w:rPr>
        <w:t xml:space="preserve"> in each layer (Hussain, Knowles, Lisaboa, and El-Deredy, 2008, </w:t>
      </w:r>
      <w:r w:rsidR="00DA0479" w:rsidRPr="0000471A">
        <w:rPr>
          <w:rFonts w:eastAsiaTheme="minorEastAsia"/>
          <w:noProof/>
          <w:sz w:val="24"/>
          <w:szCs w:val="24"/>
          <w:lang w:eastAsia="ko-KR"/>
        </w:rPr>
        <w:t>Cho</w:t>
      </w:r>
      <w:r w:rsidR="00D25B71" w:rsidRPr="0000471A">
        <w:rPr>
          <w:rFonts w:eastAsiaTheme="minorEastAsia"/>
          <w:noProof/>
          <w:sz w:val="24"/>
          <w:szCs w:val="24"/>
          <w:lang w:eastAsia="ko-KR"/>
        </w:rPr>
        <w:t xml:space="preserve">ng, Han, and Park, 2017). </w:t>
      </w:r>
      <w:r w:rsidR="00BA7CEF" w:rsidRPr="0000471A">
        <w:rPr>
          <w:rFonts w:eastAsiaTheme="minorEastAsia"/>
          <w:noProof/>
          <w:sz w:val="24"/>
          <w:szCs w:val="24"/>
          <w:lang w:eastAsia="ko-KR"/>
        </w:rPr>
        <w:t xml:space="preserve"> </w:t>
      </w:r>
      <w:r w:rsidR="008B01E9" w:rsidRPr="0000471A">
        <w:rPr>
          <w:rFonts w:eastAsiaTheme="minorEastAsia"/>
          <w:noProof/>
          <w:sz w:val="24"/>
          <w:szCs w:val="24"/>
          <w:lang w:eastAsia="ko-KR"/>
        </w:rPr>
        <w:t>Among many ANN model</w:t>
      </w:r>
      <w:r w:rsidR="001149F1" w:rsidRPr="0000471A">
        <w:rPr>
          <w:rFonts w:eastAsiaTheme="minorEastAsia"/>
          <w:noProof/>
          <w:sz w:val="24"/>
          <w:szCs w:val="24"/>
          <w:lang w:eastAsia="ko-KR"/>
        </w:rPr>
        <w:t>s</w:t>
      </w:r>
      <w:r w:rsidR="008B01E9" w:rsidRPr="0000471A">
        <w:rPr>
          <w:rFonts w:eastAsiaTheme="minorEastAsia"/>
          <w:noProof/>
          <w:sz w:val="24"/>
          <w:szCs w:val="24"/>
          <w:lang w:eastAsia="ko-KR"/>
        </w:rPr>
        <w:t>, we use recurrent neural networks wit</w:t>
      </w:r>
      <w:r w:rsidR="003753CB" w:rsidRPr="0000471A">
        <w:rPr>
          <w:rFonts w:eastAsiaTheme="minorEastAsia"/>
          <w:noProof/>
          <w:sz w:val="24"/>
          <w:szCs w:val="24"/>
          <w:lang w:eastAsia="ko-KR"/>
        </w:rPr>
        <w:t xml:space="preserve">h long short-term memory (LSTM), which have emereged as an effective and scalable model for several learning problems related to sequential data. </w:t>
      </w:r>
      <w:r w:rsidR="008F3D39" w:rsidRPr="0000471A">
        <w:rPr>
          <w:rFonts w:eastAsiaTheme="minorEastAsia"/>
          <w:noProof/>
          <w:sz w:val="24"/>
          <w:szCs w:val="24"/>
          <w:lang w:eastAsia="ko-KR"/>
        </w:rPr>
        <w:t xml:space="preserve"> </w:t>
      </w:r>
      <w:r w:rsidR="00A844D7" w:rsidRPr="0000471A">
        <w:rPr>
          <w:rFonts w:eastAsiaTheme="minorEastAsia"/>
          <w:noProof/>
          <w:sz w:val="24"/>
          <w:szCs w:val="24"/>
          <w:lang w:eastAsia="ko-KR"/>
        </w:rPr>
        <w:t>Greff, et al. (201</w:t>
      </w:r>
      <w:r w:rsidR="00A844D7">
        <w:rPr>
          <w:rFonts w:eastAsiaTheme="minorEastAsia"/>
          <w:noProof/>
          <w:sz w:val="24"/>
          <w:szCs w:val="24"/>
          <w:lang w:eastAsia="ko-KR"/>
        </w:rPr>
        <w:t>6</w:t>
      </w:r>
      <w:r w:rsidR="00A844D7" w:rsidRPr="0000471A">
        <w:rPr>
          <w:rFonts w:eastAsiaTheme="minorEastAsia"/>
          <w:noProof/>
          <w:sz w:val="24"/>
          <w:szCs w:val="24"/>
          <w:lang w:eastAsia="ko-KR"/>
        </w:rPr>
        <w:t xml:space="preserve">) emphasize the advantages of the LSTM architecture, for instance nonlinear gating units, which control the information flow in and out of a memory cell containing the information about a given state over time. </w:t>
      </w:r>
      <w:r w:rsidR="008F3D39" w:rsidRPr="0000471A">
        <w:rPr>
          <w:rFonts w:eastAsiaTheme="minorEastAsia"/>
          <w:noProof/>
          <w:sz w:val="24"/>
          <w:szCs w:val="24"/>
          <w:lang w:eastAsia="ko-KR"/>
        </w:rPr>
        <w:t xml:space="preserve">In this paper, we exploit </w:t>
      </w:r>
      <w:r w:rsidR="005129DD" w:rsidRPr="0000471A">
        <w:rPr>
          <w:rFonts w:eastAsiaTheme="minorEastAsia"/>
          <w:noProof/>
          <w:sz w:val="24"/>
          <w:szCs w:val="24"/>
          <w:lang w:eastAsia="ko-KR"/>
        </w:rPr>
        <w:t xml:space="preserve">a </w:t>
      </w:r>
      <w:r w:rsidR="008F3D39" w:rsidRPr="0000471A">
        <w:rPr>
          <w:rFonts w:eastAsiaTheme="minorEastAsia"/>
          <w:noProof/>
          <w:sz w:val="24"/>
          <w:szCs w:val="24"/>
          <w:lang w:eastAsia="ko-KR"/>
        </w:rPr>
        <w:t>LSTM’</w:t>
      </w:r>
      <w:r w:rsidR="00265C8A" w:rsidRPr="0000471A">
        <w:rPr>
          <w:rFonts w:eastAsiaTheme="minorEastAsia"/>
          <w:noProof/>
          <w:sz w:val="24"/>
          <w:szCs w:val="24"/>
          <w:lang w:eastAsia="ko-KR"/>
        </w:rPr>
        <w:t>s advantage</w:t>
      </w:r>
      <w:r w:rsidR="00B55CCD" w:rsidRPr="0000471A">
        <w:rPr>
          <w:rFonts w:eastAsiaTheme="minorEastAsia"/>
          <w:noProof/>
          <w:sz w:val="24"/>
          <w:szCs w:val="24"/>
          <w:lang w:eastAsia="ko-KR"/>
        </w:rPr>
        <w:t>s</w:t>
      </w:r>
      <w:r w:rsidR="00265C8A" w:rsidRPr="0000471A">
        <w:rPr>
          <w:rFonts w:eastAsiaTheme="minorEastAsia"/>
          <w:noProof/>
          <w:sz w:val="24"/>
          <w:szCs w:val="24"/>
          <w:lang w:eastAsia="ko-KR"/>
        </w:rPr>
        <w:t xml:space="preserve"> in capturing</w:t>
      </w:r>
      <w:r w:rsidR="00B55CCD" w:rsidRPr="0000471A">
        <w:rPr>
          <w:rFonts w:eastAsiaTheme="minorEastAsia"/>
          <w:noProof/>
          <w:sz w:val="24"/>
          <w:szCs w:val="24"/>
          <w:lang w:eastAsia="ko-KR"/>
        </w:rPr>
        <w:t xml:space="preserve"> long-term temporal dependences</w:t>
      </w:r>
      <w:r w:rsidR="00265C8A" w:rsidRPr="0000471A">
        <w:rPr>
          <w:rFonts w:eastAsiaTheme="minorEastAsia"/>
          <w:noProof/>
          <w:sz w:val="24"/>
          <w:szCs w:val="24"/>
          <w:lang w:eastAsia="ko-KR"/>
        </w:rPr>
        <w:t xml:space="preserve"> </w:t>
      </w:r>
      <w:r w:rsidR="00C157D0" w:rsidRPr="0000471A">
        <w:rPr>
          <w:rFonts w:eastAsiaTheme="minorEastAsia"/>
          <w:noProof/>
          <w:sz w:val="24"/>
          <w:szCs w:val="24"/>
          <w:lang w:eastAsia="ko-KR"/>
        </w:rPr>
        <w:t>free from the optimization difficulties that plague si</w:t>
      </w:r>
      <w:r w:rsidR="009F216B" w:rsidRPr="0000471A">
        <w:rPr>
          <w:rFonts w:eastAsiaTheme="minorEastAsia"/>
          <w:noProof/>
          <w:sz w:val="24"/>
          <w:szCs w:val="24"/>
          <w:lang w:eastAsia="ko-KR"/>
        </w:rPr>
        <w:t>m</w:t>
      </w:r>
      <w:r w:rsidR="00B55CCD" w:rsidRPr="0000471A">
        <w:rPr>
          <w:rFonts w:eastAsiaTheme="minorEastAsia"/>
          <w:noProof/>
          <w:sz w:val="24"/>
          <w:szCs w:val="24"/>
          <w:lang w:eastAsia="ko-KR"/>
        </w:rPr>
        <w:t>ple</w:t>
      </w:r>
      <w:r w:rsidR="00B6158A" w:rsidRPr="0000471A">
        <w:rPr>
          <w:rFonts w:eastAsiaTheme="minorEastAsia"/>
          <w:noProof/>
          <w:sz w:val="24"/>
          <w:szCs w:val="24"/>
          <w:lang w:eastAsia="ko-KR"/>
        </w:rPr>
        <w:t xml:space="preserve"> recurrent networks (SRNs) (Hochre</w:t>
      </w:r>
      <w:r w:rsidR="0073470A" w:rsidRPr="0000471A">
        <w:rPr>
          <w:rFonts w:eastAsiaTheme="minorEastAsia"/>
          <w:noProof/>
          <w:sz w:val="24"/>
          <w:szCs w:val="24"/>
          <w:lang w:eastAsia="ko-KR"/>
        </w:rPr>
        <w:t>iter, et al. 200</w:t>
      </w:r>
      <w:r w:rsidR="00A878C6">
        <w:rPr>
          <w:rFonts w:eastAsiaTheme="minorEastAsia"/>
          <w:noProof/>
          <w:sz w:val="24"/>
          <w:szCs w:val="24"/>
          <w:lang w:eastAsia="ko-KR"/>
        </w:rPr>
        <w:t>3</w:t>
      </w:r>
      <w:r w:rsidR="001E0B4F" w:rsidRPr="0000471A">
        <w:rPr>
          <w:rFonts w:eastAsiaTheme="minorEastAsia"/>
          <w:noProof/>
          <w:sz w:val="24"/>
          <w:szCs w:val="24"/>
          <w:lang w:eastAsia="ko-KR"/>
        </w:rPr>
        <w:t>, Greff, et al. 201</w:t>
      </w:r>
      <w:r w:rsidR="00A878C6">
        <w:rPr>
          <w:rFonts w:eastAsiaTheme="minorEastAsia"/>
          <w:noProof/>
          <w:sz w:val="24"/>
          <w:szCs w:val="24"/>
          <w:lang w:eastAsia="ko-KR"/>
        </w:rPr>
        <w:t>6</w:t>
      </w:r>
      <w:r w:rsidR="0073470A" w:rsidRPr="0000471A">
        <w:rPr>
          <w:rFonts w:eastAsiaTheme="minorEastAsia"/>
          <w:noProof/>
          <w:sz w:val="24"/>
          <w:szCs w:val="24"/>
          <w:lang w:eastAsia="ko-KR"/>
        </w:rPr>
        <w:t>)</w:t>
      </w:r>
      <w:r w:rsidR="001E0B4F" w:rsidRPr="0000471A">
        <w:rPr>
          <w:rFonts w:eastAsiaTheme="minorEastAsia"/>
          <w:noProof/>
          <w:sz w:val="24"/>
          <w:szCs w:val="24"/>
          <w:lang w:eastAsia="ko-KR"/>
        </w:rPr>
        <w:t xml:space="preserve">. </w:t>
      </w:r>
      <w:r w:rsidR="004A0807" w:rsidRPr="0000471A">
        <w:rPr>
          <w:rFonts w:eastAsiaTheme="minorEastAsia"/>
          <w:noProof/>
          <w:sz w:val="24"/>
          <w:szCs w:val="24"/>
          <w:lang w:eastAsia="ko-KR"/>
        </w:rPr>
        <w:t xml:space="preserve">Particularly, </w:t>
      </w:r>
      <w:r w:rsidR="0022145F">
        <w:rPr>
          <w:rFonts w:eastAsiaTheme="minorEastAsia"/>
          <w:noProof/>
          <w:sz w:val="24"/>
          <w:szCs w:val="24"/>
          <w:lang w:eastAsia="ko-KR"/>
        </w:rPr>
        <w:t>Krauss, Do, and Huck (201</w:t>
      </w:r>
      <w:r w:rsidR="00A878C6">
        <w:rPr>
          <w:rFonts w:eastAsiaTheme="minorEastAsia"/>
          <w:noProof/>
          <w:sz w:val="24"/>
          <w:szCs w:val="24"/>
          <w:lang w:eastAsia="ko-KR"/>
        </w:rPr>
        <w:t>6</w:t>
      </w:r>
      <w:r w:rsidR="0022145F">
        <w:rPr>
          <w:rFonts w:eastAsiaTheme="minorEastAsia"/>
          <w:noProof/>
          <w:sz w:val="24"/>
          <w:szCs w:val="24"/>
          <w:lang w:eastAsia="ko-KR"/>
        </w:rPr>
        <w:t>)</w:t>
      </w:r>
      <w:r w:rsidR="003B451F" w:rsidRPr="0000471A">
        <w:rPr>
          <w:rFonts w:eastAsiaTheme="minorEastAsia"/>
          <w:noProof/>
          <w:sz w:val="24"/>
          <w:szCs w:val="24"/>
          <w:lang w:eastAsia="ko-KR"/>
        </w:rPr>
        <w:t xml:space="preserve"> and </w:t>
      </w:r>
      <w:r w:rsidR="0022145F">
        <w:rPr>
          <w:rFonts w:eastAsiaTheme="minorEastAsia"/>
          <w:noProof/>
          <w:sz w:val="24"/>
          <w:szCs w:val="24"/>
          <w:lang w:eastAsia="ko-KR"/>
        </w:rPr>
        <w:t>Fischer and Krauss (2018)</w:t>
      </w:r>
      <w:r w:rsidR="004A0807" w:rsidRPr="0000471A">
        <w:rPr>
          <w:rFonts w:eastAsiaTheme="minorEastAsia"/>
          <w:noProof/>
          <w:sz w:val="24"/>
          <w:szCs w:val="24"/>
          <w:lang w:eastAsia="ko-KR"/>
        </w:rPr>
        <w:t xml:space="preserve"> have explored</w:t>
      </w:r>
      <w:r w:rsidR="003B451F" w:rsidRPr="0000471A">
        <w:rPr>
          <w:rFonts w:eastAsiaTheme="minorEastAsia"/>
          <w:noProof/>
          <w:sz w:val="24"/>
          <w:szCs w:val="24"/>
          <w:lang w:eastAsia="ko-KR"/>
        </w:rPr>
        <w:t xml:space="preserve"> the LSTM’s potential in a large-scale time series prediction. The application of LSTM on stock return prediction is also found in </w:t>
      </w:r>
      <w:r w:rsidR="003B451F" w:rsidRPr="0000471A">
        <w:rPr>
          <w:noProof/>
          <w:sz w:val="24"/>
          <w:szCs w:val="24"/>
          <w:lang w:eastAsia="ko-KR"/>
        </w:rPr>
        <w:t>Ding, et al. (20</w:t>
      </w:r>
      <w:r w:rsidR="0022145F">
        <w:rPr>
          <w:noProof/>
          <w:sz w:val="24"/>
          <w:szCs w:val="24"/>
          <w:lang w:eastAsia="ko-KR"/>
        </w:rPr>
        <w:t>15)</w:t>
      </w:r>
      <w:r w:rsidR="003B451F" w:rsidRPr="0000471A">
        <w:rPr>
          <w:noProof/>
          <w:sz w:val="24"/>
          <w:szCs w:val="24"/>
          <w:lang w:eastAsia="ko-KR"/>
        </w:rPr>
        <w:t xml:space="preserve"> which combine the neural tensor network and </w:t>
      </w:r>
      <w:r w:rsidR="00261765" w:rsidRPr="0000471A">
        <w:rPr>
          <w:noProof/>
          <w:sz w:val="24"/>
          <w:szCs w:val="24"/>
          <w:lang w:eastAsia="ko-KR"/>
        </w:rPr>
        <w:t xml:space="preserve">a </w:t>
      </w:r>
      <w:r w:rsidR="003B451F" w:rsidRPr="0000471A">
        <w:rPr>
          <w:noProof/>
          <w:sz w:val="24"/>
          <w:szCs w:val="24"/>
          <w:lang w:eastAsia="ko-KR"/>
        </w:rPr>
        <w:t xml:space="preserve">deep convolutional neural network to predict the short-term and long-term influences of events on stock price movements. </w:t>
      </w:r>
      <w:r w:rsidR="00C06DBC" w:rsidRPr="0000471A">
        <w:rPr>
          <w:rFonts w:eastAsiaTheme="minorEastAsia"/>
          <w:noProof/>
          <w:sz w:val="24"/>
          <w:szCs w:val="24"/>
          <w:lang w:eastAsia="ko-KR"/>
        </w:rPr>
        <w:t xml:space="preserve">We </w:t>
      </w:r>
      <w:r w:rsidR="003B451F" w:rsidRPr="0000471A">
        <w:rPr>
          <w:rFonts w:eastAsiaTheme="minorEastAsia"/>
          <w:noProof/>
          <w:sz w:val="24"/>
          <w:szCs w:val="24"/>
          <w:lang w:eastAsia="ko-KR"/>
        </w:rPr>
        <w:t>use</w:t>
      </w:r>
      <w:r w:rsidR="00C06DBC" w:rsidRPr="0000471A">
        <w:rPr>
          <w:rFonts w:eastAsiaTheme="minorEastAsia"/>
          <w:noProof/>
          <w:sz w:val="24"/>
          <w:szCs w:val="24"/>
          <w:lang w:eastAsia="ko-KR"/>
        </w:rPr>
        <w:t xml:space="preserve"> a LSTM network with</w:t>
      </w:r>
      <w:r w:rsidR="00E26DD3" w:rsidRPr="0000471A">
        <w:rPr>
          <w:rFonts w:eastAsiaTheme="minorEastAsia"/>
          <w:noProof/>
          <w:sz w:val="24"/>
          <w:szCs w:val="24"/>
          <w:lang w:eastAsia="ko-KR"/>
        </w:rPr>
        <w:t xml:space="preserve"> </w:t>
      </w:r>
      <w:r w:rsidR="00C06DBC" w:rsidRPr="0000471A">
        <w:rPr>
          <w:rFonts w:eastAsiaTheme="minorEastAsia"/>
          <w:noProof/>
          <w:sz w:val="24"/>
          <w:szCs w:val="24"/>
          <w:lang w:eastAsia="ko-KR"/>
        </w:rPr>
        <w:t xml:space="preserve">lagged </w:t>
      </w:r>
      <w:r w:rsidR="00E26DD3" w:rsidRPr="0000471A">
        <w:rPr>
          <w:rFonts w:eastAsiaTheme="minorEastAsia"/>
          <w:noProof/>
          <w:sz w:val="24"/>
          <w:szCs w:val="24"/>
          <w:lang w:eastAsia="ko-KR"/>
        </w:rPr>
        <w:t xml:space="preserve">individual stock returns </w:t>
      </w:r>
      <w:r w:rsidR="00C06DBC" w:rsidRPr="0000471A">
        <w:rPr>
          <w:rFonts w:eastAsiaTheme="minorEastAsia"/>
          <w:noProof/>
          <w:sz w:val="24"/>
          <w:szCs w:val="24"/>
          <w:lang w:eastAsia="ko-KR"/>
        </w:rPr>
        <w:t>to</w:t>
      </w:r>
      <w:r w:rsidR="00E26DD3" w:rsidRPr="0000471A">
        <w:rPr>
          <w:rFonts w:eastAsiaTheme="minorEastAsia"/>
          <w:noProof/>
          <w:sz w:val="24"/>
          <w:szCs w:val="24"/>
          <w:lang w:eastAsia="ko-KR"/>
        </w:rPr>
        <w:t xml:space="preserve"> predict </w:t>
      </w:r>
      <w:r w:rsidR="00F127EE" w:rsidRPr="0000471A">
        <w:rPr>
          <w:rFonts w:eastAsiaTheme="minorEastAsia"/>
          <w:noProof/>
          <w:sz w:val="24"/>
          <w:szCs w:val="24"/>
          <w:lang w:eastAsia="ko-KR"/>
        </w:rPr>
        <w:t xml:space="preserve">future S&amp;P 500 Index composite returns. We compare the performance of the features selected </w:t>
      </w:r>
      <w:r w:rsidR="00602D57" w:rsidRPr="0000471A">
        <w:rPr>
          <w:rFonts w:eastAsiaTheme="minorEastAsia"/>
          <w:noProof/>
          <w:sz w:val="24"/>
          <w:szCs w:val="24"/>
          <w:lang w:eastAsia="ko-KR"/>
        </w:rPr>
        <w:t xml:space="preserve">and trained </w:t>
      </w:r>
      <w:r w:rsidR="00F127EE" w:rsidRPr="0000471A">
        <w:rPr>
          <w:rFonts w:eastAsiaTheme="minorEastAsia"/>
          <w:noProof/>
          <w:sz w:val="24"/>
          <w:szCs w:val="24"/>
          <w:lang w:eastAsia="ko-KR"/>
        </w:rPr>
        <w:t xml:space="preserve">by an autoencoder (AE) and </w:t>
      </w:r>
      <w:r w:rsidR="00461F24">
        <w:rPr>
          <w:rFonts w:eastAsiaTheme="minorEastAsia"/>
          <w:noProof/>
          <w:sz w:val="24"/>
          <w:szCs w:val="24"/>
          <w:lang w:eastAsia="ko-KR"/>
        </w:rPr>
        <w:t xml:space="preserve">a </w:t>
      </w:r>
      <w:r w:rsidR="00F127EE" w:rsidRPr="0000471A">
        <w:rPr>
          <w:rFonts w:eastAsiaTheme="minorEastAsia"/>
          <w:noProof/>
          <w:sz w:val="24"/>
          <w:szCs w:val="24"/>
          <w:lang w:eastAsia="ko-KR"/>
        </w:rPr>
        <w:t xml:space="preserve">LSTM with that of factors selected by principal component analysis (PCA). </w:t>
      </w:r>
    </w:p>
    <w:p w14:paraId="39D75420" w14:textId="37FA2973" w:rsidR="00F65054" w:rsidRDefault="00BA38DB" w:rsidP="00661F90">
      <w:pPr>
        <w:pStyle w:val="ab"/>
        <w:spacing w:after="0" w:line="276" w:lineRule="auto"/>
        <w:ind w:firstLine="289"/>
        <w:rPr>
          <w:rFonts w:eastAsiaTheme="minorEastAsia"/>
          <w:noProof/>
          <w:sz w:val="24"/>
          <w:szCs w:val="24"/>
          <w:lang w:eastAsia="ko-KR"/>
        </w:rPr>
      </w:pPr>
      <w:r w:rsidRPr="0000471A">
        <w:rPr>
          <w:rFonts w:eastAsiaTheme="minorEastAsia"/>
          <w:noProof/>
          <w:sz w:val="24"/>
          <w:szCs w:val="24"/>
          <w:lang w:eastAsia="ko-KR"/>
        </w:rPr>
        <w:t xml:space="preserve">We test the predicting performance of features extracted by different AEs – </w:t>
      </w:r>
      <w:r w:rsidR="00C52732">
        <w:rPr>
          <w:rFonts w:eastAsiaTheme="minorEastAsia"/>
          <w:noProof/>
          <w:sz w:val="24"/>
          <w:szCs w:val="24"/>
          <w:lang w:eastAsia="ko-KR"/>
        </w:rPr>
        <w:t xml:space="preserve">an </w:t>
      </w:r>
      <w:r w:rsidRPr="0000471A">
        <w:rPr>
          <w:rFonts w:eastAsiaTheme="minorEastAsia"/>
          <w:noProof/>
          <w:sz w:val="24"/>
          <w:szCs w:val="24"/>
          <w:lang w:eastAsia="ko-KR"/>
        </w:rPr>
        <w:t xml:space="preserve">AE, </w:t>
      </w:r>
      <w:r w:rsidR="00C52732">
        <w:rPr>
          <w:rFonts w:eastAsiaTheme="minorEastAsia"/>
          <w:noProof/>
          <w:sz w:val="24"/>
          <w:szCs w:val="24"/>
          <w:lang w:eastAsia="ko-KR"/>
        </w:rPr>
        <w:t xml:space="preserve">a </w:t>
      </w:r>
      <w:r w:rsidRPr="0000471A">
        <w:rPr>
          <w:rFonts w:eastAsiaTheme="minorEastAsia"/>
          <w:noProof/>
          <w:sz w:val="24"/>
          <w:szCs w:val="24"/>
          <w:lang w:eastAsia="ko-KR"/>
        </w:rPr>
        <w:t xml:space="preserve">denoising autoencoder (DAE), </w:t>
      </w:r>
      <w:r w:rsidR="00261765" w:rsidRPr="0000471A">
        <w:rPr>
          <w:rFonts w:eastAsiaTheme="minorEastAsia"/>
          <w:noProof/>
          <w:sz w:val="24"/>
          <w:szCs w:val="24"/>
          <w:lang w:eastAsia="ko-KR"/>
        </w:rPr>
        <w:t xml:space="preserve">and </w:t>
      </w:r>
      <w:r w:rsidR="00C52732">
        <w:rPr>
          <w:rFonts w:eastAsiaTheme="minorEastAsia"/>
          <w:noProof/>
          <w:sz w:val="24"/>
          <w:szCs w:val="24"/>
          <w:lang w:eastAsia="ko-KR"/>
        </w:rPr>
        <w:t xml:space="preserve">a </w:t>
      </w:r>
      <w:r w:rsidRPr="0000471A">
        <w:rPr>
          <w:rFonts w:eastAsiaTheme="minorEastAsia"/>
          <w:noProof/>
          <w:sz w:val="24"/>
          <w:szCs w:val="24"/>
          <w:lang w:eastAsia="ko-KR"/>
        </w:rPr>
        <w:t xml:space="preserve">contractive </w:t>
      </w:r>
      <w:r w:rsidRPr="00EA221A">
        <w:rPr>
          <w:rFonts w:eastAsiaTheme="minorEastAsia"/>
          <w:noProof/>
          <w:sz w:val="24"/>
          <w:szCs w:val="24"/>
          <w:lang w:eastAsia="ko-KR"/>
        </w:rPr>
        <w:t>autoencoder (</w:t>
      </w:r>
      <w:r w:rsidR="00CC566F" w:rsidRPr="00EA221A">
        <w:rPr>
          <w:rFonts w:eastAsiaTheme="minorEastAsia"/>
          <w:noProof/>
          <w:sz w:val="24"/>
          <w:szCs w:val="24"/>
          <w:lang w:eastAsia="ko-KR"/>
        </w:rPr>
        <w:t>C</w:t>
      </w:r>
      <w:r w:rsidRPr="00EA221A">
        <w:rPr>
          <w:rFonts w:eastAsiaTheme="minorEastAsia"/>
          <w:noProof/>
          <w:sz w:val="24"/>
          <w:szCs w:val="24"/>
          <w:lang w:eastAsia="ko-KR"/>
        </w:rPr>
        <w:t xml:space="preserve">AE). </w:t>
      </w:r>
      <w:r w:rsidR="00FE200B" w:rsidRPr="0000471A">
        <w:rPr>
          <w:noProof/>
          <w:sz w:val="24"/>
          <w:szCs w:val="24"/>
          <w:lang w:eastAsia="ko-KR"/>
        </w:rPr>
        <w:t xml:space="preserve">Additionally, </w:t>
      </w:r>
      <w:r w:rsidR="00FE200B" w:rsidRPr="0000471A">
        <w:rPr>
          <w:rFonts w:eastAsiaTheme="minorEastAsia"/>
          <w:noProof/>
          <w:sz w:val="24"/>
          <w:szCs w:val="24"/>
          <w:lang w:eastAsia="ko-KR"/>
        </w:rPr>
        <w:t xml:space="preserve">we contribute to developing the integrated system of </w:t>
      </w:r>
      <w:r w:rsidR="00603358">
        <w:rPr>
          <w:rFonts w:eastAsiaTheme="minorEastAsia"/>
          <w:noProof/>
          <w:sz w:val="24"/>
          <w:szCs w:val="24"/>
          <w:lang w:eastAsia="ko-KR"/>
        </w:rPr>
        <w:t xml:space="preserve">an </w:t>
      </w:r>
      <w:r w:rsidR="00FE200B" w:rsidRPr="0000471A">
        <w:rPr>
          <w:rFonts w:eastAsiaTheme="minorEastAsia"/>
          <w:noProof/>
          <w:sz w:val="24"/>
          <w:szCs w:val="24"/>
          <w:lang w:eastAsia="ko-KR"/>
        </w:rPr>
        <w:t xml:space="preserve">AE and </w:t>
      </w:r>
      <w:r w:rsidR="00603358">
        <w:rPr>
          <w:rFonts w:eastAsiaTheme="minorEastAsia"/>
          <w:noProof/>
          <w:sz w:val="24"/>
          <w:szCs w:val="24"/>
          <w:lang w:eastAsia="ko-KR"/>
        </w:rPr>
        <w:t xml:space="preserve">a </w:t>
      </w:r>
      <w:r w:rsidR="00FE200B" w:rsidRPr="0000471A">
        <w:rPr>
          <w:rFonts w:eastAsiaTheme="minorEastAsia"/>
          <w:noProof/>
          <w:sz w:val="24"/>
          <w:szCs w:val="24"/>
          <w:lang w:eastAsia="ko-KR"/>
        </w:rPr>
        <w:t xml:space="preserve">LSTM. </w:t>
      </w:r>
      <w:r w:rsidR="00D53C35" w:rsidRPr="0000471A">
        <w:rPr>
          <w:rFonts w:eastAsiaTheme="minorEastAsia"/>
          <w:noProof/>
          <w:sz w:val="24"/>
          <w:szCs w:val="24"/>
          <w:lang w:eastAsia="ko-KR"/>
        </w:rPr>
        <w:t>In consoli</w:t>
      </w:r>
      <w:r w:rsidR="00001ED9" w:rsidRPr="0000471A">
        <w:rPr>
          <w:rFonts w:eastAsiaTheme="minorEastAsia"/>
          <w:noProof/>
          <w:sz w:val="24"/>
          <w:szCs w:val="24"/>
          <w:lang w:eastAsia="ko-KR"/>
        </w:rPr>
        <w:t>dating</w:t>
      </w:r>
      <w:r w:rsidR="00A12560" w:rsidRPr="0000471A">
        <w:rPr>
          <w:rFonts w:eastAsiaTheme="minorEastAsia"/>
          <w:noProof/>
          <w:sz w:val="24"/>
          <w:szCs w:val="24"/>
          <w:lang w:eastAsia="ko-KR"/>
        </w:rPr>
        <w:t xml:space="preserve"> an</w:t>
      </w:r>
      <w:r w:rsidR="00001ED9" w:rsidRPr="0000471A">
        <w:rPr>
          <w:rFonts w:eastAsiaTheme="minorEastAsia"/>
          <w:noProof/>
          <w:sz w:val="24"/>
          <w:szCs w:val="24"/>
          <w:lang w:eastAsia="ko-KR"/>
        </w:rPr>
        <w:t xml:space="preserve"> AE and</w:t>
      </w:r>
      <w:r w:rsidR="00603358">
        <w:rPr>
          <w:rFonts w:eastAsiaTheme="minorEastAsia"/>
          <w:noProof/>
          <w:sz w:val="24"/>
          <w:szCs w:val="24"/>
          <w:lang w:eastAsia="ko-KR"/>
        </w:rPr>
        <w:t xml:space="preserve"> a</w:t>
      </w:r>
      <w:r w:rsidR="00001ED9" w:rsidRPr="0000471A">
        <w:rPr>
          <w:rFonts w:eastAsiaTheme="minorEastAsia"/>
          <w:noProof/>
          <w:sz w:val="24"/>
          <w:szCs w:val="24"/>
          <w:lang w:eastAsia="ko-KR"/>
        </w:rPr>
        <w:t xml:space="preserve"> LS</w:t>
      </w:r>
      <w:r w:rsidR="00426B94" w:rsidRPr="0000471A">
        <w:rPr>
          <w:rFonts w:eastAsiaTheme="minorEastAsia"/>
          <w:noProof/>
          <w:sz w:val="24"/>
          <w:szCs w:val="24"/>
          <w:lang w:eastAsia="ko-KR"/>
        </w:rPr>
        <w:t>TM, we establish</w:t>
      </w:r>
      <w:r w:rsidR="00001ED9" w:rsidRPr="0000471A">
        <w:rPr>
          <w:rFonts w:eastAsiaTheme="minorEastAsia"/>
          <w:noProof/>
          <w:sz w:val="24"/>
          <w:szCs w:val="24"/>
          <w:lang w:eastAsia="ko-KR"/>
        </w:rPr>
        <w:t xml:space="preserve"> two </w:t>
      </w:r>
      <w:r w:rsidR="00D53C35" w:rsidRPr="0000471A">
        <w:rPr>
          <w:rFonts w:eastAsiaTheme="minorEastAsia"/>
          <w:noProof/>
          <w:sz w:val="24"/>
          <w:szCs w:val="24"/>
          <w:lang w:eastAsia="ko-KR"/>
        </w:rPr>
        <w:t>architecture</w:t>
      </w:r>
      <w:r w:rsidR="00001ED9" w:rsidRPr="0000471A">
        <w:rPr>
          <w:rFonts w:eastAsiaTheme="minorEastAsia"/>
          <w:noProof/>
          <w:sz w:val="24"/>
          <w:szCs w:val="24"/>
          <w:lang w:eastAsia="ko-KR"/>
        </w:rPr>
        <w:t>s</w:t>
      </w:r>
      <w:r w:rsidR="00D53C35" w:rsidRPr="0000471A">
        <w:rPr>
          <w:rFonts w:eastAsiaTheme="minorEastAsia"/>
          <w:noProof/>
          <w:sz w:val="24"/>
          <w:szCs w:val="24"/>
          <w:lang w:eastAsia="ko-KR"/>
        </w:rPr>
        <w:t xml:space="preserve">. </w:t>
      </w:r>
      <w:r w:rsidR="00FE200B" w:rsidRPr="0000471A">
        <w:rPr>
          <w:rFonts w:eastAsiaTheme="minorEastAsia"/>
          <w:noProof/>
          <w:sz w:val="24"/>
          <w:szCs w:val="24"/>
          <w:lang w:eastAsia="ko-KR"/>
        </w:rPr>
        <w:t xml:space="preserve">The first </w:t>
      </w:r>
      <w:r w:rsidR="00656331" w:rsidRPr="0000471A">
        <w:rPr>
          <w:rFonts w:eastAsiaTheme="minorEastAsia"/>
          <w:noProof/>
          <w:sz w:val="24"/>
          <w:szCs w:val="24"/>
          <w:lang w:eastAsia="ko-KR"/>
        </w:rPr>
        <w:t xml:space="preserve">architecture </w:t>
      </w:r>
      <w:r w:rsidR="00FE200B" w:rsidRPr="0000471A">
        <w:rPr>
          <w:rFonts w:eastAsiaTheme="minorEastAsia"/>
          <w:noProof/>
          <w:sz w:val="24"/>
          <w:szCs w:val="24"/>
          <w:lang w:eastAsia="ko-KR"/>
        </w:rPr>
        <w:t xml:space="preserve">is built </w:t>
      </w:r>
      <w:r w:rsidR="008D109F" w:rsidRPr="0000471A">
        <w:rPr>
          <w:rFonts w:eastAsiaTheme="minorEastAsia"/>
          <w:noProof/>
          <w:sz w:val="24"/>
          <w:szCs w:val="24"/>
          <w:lang w:eastAsia="ko-KR"/>
        </w:rPr>
        <w:t xml:space="preserve">consecutively </w:t>
      </w:r>
      <w:r w:rsidR="00FE200B" w:rsidRPr="0000471A">
        <w:rPr>
          <w:rFonts w:eastAsiaTheme="minorEastAsia"/>
          <w:noProof/>
          <w:sz w:val="24"/>
          <w:szCs w:val="24"/>
          <w:lang w:eastAsia="ko-KR"/>
        </w:rPr>
        <w:t xml:space="preserve">by </w:t>
      </w:r>
      <w:r w:rsidR="00656331" w:rsidRPr="0000471A">
        <w:rPr>
          <w:rFonts w:eastAsiaTheme="minorEastAsia"/>
          <w:noProof/>
          <w:sz w:val="24"/>
          <w:szCs w:val="24"/>
          <w:lang w:eastAsia="ko-KR"/>
        </w:rPr>
        <w:t>extracting features from a</w:t>
      </w:r>
      <w:r w:rsidR="007D3E08" w:rsidRPr="0000471A">
        <w:rPr>
          <w:rFonts w:eastAsiaTheme="minorEastAsia"/>
          <w:noProof/>
          <w:sz w:val="24"/>
          <w:szCs w:val="24"/>
          <w:lang w:eastAsia="ko-KR"/>
        </w:rPr>
        <w:t xml:space="preserve"> selected </w:t>
      </w:r>
      <w:r w:rsidR="00656331" w:rsidRPr="0000471A">
        <w:rPr>
          <w:rFonts w:eastAsiaTheme="minorEastAsia"/>
          <w:noProof/>
          <w:sz w:val="24"/>
          <w:szCs w:val="24"/>
          <w:lang w:eastAsia="ko-KR"/>
        </w:rPr>
        <w:t xml:space="preserve">AE and then transferring the </w:t>
      </w:r>
      <w:r w:rsidR="00FE200B" w:rsidRPr="0000471A">
        <w:rPr>
          <w:rFonts w:eastAsiaTheme="minorEastAsia"/>
          <w:noProof/>
          <w:sz w:val="24"/>
          <w:szCs w:val="24"/>
          <w:lang w:eastAsia="ko-KR"/>
        </w:rPr>
        <w:t xml:space="preserve">features into </w:t>
      </w:r>
      <w:r w:rsidR="00381477" w:rsidRPr="0000471A">
        <w:rPr>
          <w:rFonts w:eastAsiaTheme="minorEastAsia"/>
          <w:noProof/>
          <w:sz w:val="24"/>
          <w:szCs w:val="24"/>
          <w:lang w:eastAsia="ko-KR"/>
        </w:rPr>
        <w:t xml:space="preserve">a </w:t>
      </w:r>
      <w:r w:rsidR="00FE200B" w:rsidRPr="0000471A">
        <w:rPr>
          <w:rFonts w:eastAsiaTheme="minorEastAsia"/>
          <w:noProof/>
          <w:sz w:val="24"/>
          <w:szCs w:val="24"/>
          <w:lang w:eastAsia="ko-KR"/>
        </w:rPr>
        <w:t>LSTM</w:t>
      </w:r>
      <w:r w:rsidR="00381477" w:rsidRPr="0000471A">
        <w:rPr>
          <w:rFonts w:eastAsiaTheme="minorEastAsia"/>
          <w:noProof/>
          <w:sz w:val="24"/>
          <w:szCs w:val="24"/>
          <w:lang w:eastAsia="ko-KR"/>
        </w:rPr>
        <w:t xml:space="preserve"> network</w:t>
      </w:r>
      <w:r w:rsidR="00FE200B" w:rsidRPr="0000471A">
        <w:rPr>
          <w:rFonts w:eastAsiaTheme="minorEastAsia"/>
          <w:noProof/>
          <w:sz w:val="24"/>
          <w:szCs w:val="24"/>
          <w:lang w:eastAsia="ko-KR"/>
        </w:rPr>
        <w:t xml:space="preserve">. </w:t>
      </w:r>
      <w:r w:rsidR="00656331" w:rsidRPr="0000471A">
        <w:rPr>
          <w:rFonts w:eastAsiaTheme="minorEastAsia"/>
          <w:noProof/>
          <w:sz w:val="24"/>
          <w:szCs w:val="24"/>
          <w:lang w:eastAsia="ko-KR"/>
        </w:rPr>
        <w:t>I</w:t>
      </w:r>
      <w:r w:rsidR="00F665CE" w:rsidRPr="0000471A">
        <w:rPr>
          <w:rFonts w:eastAsiaTheme="minorEastAsia"/>
          <w:noProof/>
          <w:sz w:val="24"/>
          <w:szCs w:val="24"/>
          <w:lang w:eastAsia="ko-KR"/>
        </w:rPr>
        <w:t>n this</w:t>
      </w:r>
      <w:r w:rsidR="00FE200B" w:rsidRPr="0000471A">
        <w:rPr>
          <w:rFonts w:eastAsiaTheme="minorEastAsia"/>
          <w:noProof/>
          <w:sz w:val="24"/>
          <w:szCs w:val="24"/>
          <w:lang w:eastAsia="ko-KR"/>
        </w:rPr>
        <w:t xml:space="preserve"> system, </w:t>
      </w:r>
      <w:r w:rsidR="00C476E7" w:rsidRPr="0000471A">
        <w:rPr>
          <w:rFonts w:eastAsiaTheme="minorEastAsia"/>
          <w:noProof/>
          <w:sz w:val="24"/>
          <w:szCs w:val="24"/>
          <w:lang w:eastAsia="ko-KR"/>
        </w:rPr>
        <w:t>a LSTM trainable layer refers</w:t>
      </w:r>
      <w:r w:rsidR="00F01086" w:rsidRPr="0000471A">
        <w:rPr>
          <w:rFonts w:eastAsiaTheme="minorEastAsia"/>
          <w:noProof/>
          <w:sz w:val="24"/>
          <w:szCs w:val="24"/>
          <w:lang w:eastAsia="ko-KR"/>
        </w:rPr>
        <w:t xml:space="preserve"> to</w:t>
      </w:r>
      <w:r w:rsidR="007672AA" w:rsidRPr="0000471A">
        <w:rPr>
          <w:rFonts w:eastAsiaTheme="minorEastAsia"/>
          <w:noProof/>
          <w:sz w:val="24"/>
          <w:szCs w:val="24"/>
          <w:lang w:eastAsia="ko-KR"/>
        </w:rPr>
        <w:t xml:space="preserve"> the </w:t>
      </w:r>
      <w:r w:rsidR="00F665CE" w:rsidRPr="0000471A">
        <w:rPr>
          <w:rFonts w:eastAsiaTheme="minorEastAsia"/>
          <w:noProof/>
          <w:sz w:val="24"/>
          <w:szCs w:val="24"/>
          <w:lang w:eastAsia="ko-KR"/>
        </w:rPr>
        <w:t xml:space="preserve">fixed features </w:t>
      </w:r>
      <w:r w:rsidR="007672AA" w:rsidRPr="0000471A">
        <w:rPr>
          <w:rFonts w:eastAsiaTheme="minorEastAsia"/>
          <w:noProof/>
          <w:sz w:val="24"/>
          <w:szCs w:val="24"/>
          <w:lang w:eastAsia="ko-KR"/>
        </w:rPr>
        <w:t>and</w:t>
      </w:r>
      <w:r w:rsidR="001E667C" w:rsidRPr="0000471A">
        <w:rPr>
          <w:rFonts w:eastAsiaTheme="minorEastAsia"/>
          <w:noProof/>
          <w:sz w:val="24"/>
          <w:szCs w:val="24"/>
          <w:lang w:eastAsia="ko-KR"/>
        </w:rPr>
        <w:t xml:space="preserve"> provide</w:t>
      </w:r>
      <w:r w:rsidR="00FB1E31">
        <w:rPr>
          <w:rFonts w:eastAsiaTheme="minorEastAsia"/>
          <w:noProof/>
          <w:sz w:val="24"/>
          <w:szCs w:val="24"/>
          <w:lang w:eastAsia="ko-KR"/>
        </w:rPr>
        <w:t>s</w:t>
      </w:r>
      <w:r w:rsidR="00FE200B" w:rsidRPr="0000471A">
        <w:rPr>
          <w:rFonts w:eastAsiaTheme="minorEastAsia"/>
          <w:noProof/>
          <w:sz w:val="24"/>
          <w:szCs w:val="24"/>
          <w:lang w:eastAsia="ko-KR"/>
        </w:rPr>
        <w:t xml:space="preserve"> the loss function from the last layer. We compare the loss function of </w:t>
      </w:r>
      <w:r w:rsidR="00FE200B" w:rsidRPr="00AE200F">
        <w:rPr>
          <w:rFonts w:eastAsiaTheme="minorEastAsia"/>
          <w:noProof/>
          <w:sz w:val="24"/>
          <w:szCs w:val="24"/>
          <w:lang w:eastAsia="ko-KR"/>
        </w:rPr>
        <w:t xml:space="preserve">this </w:t>
      </w:r>
      <w:r w:rsidR="00CC566F" w:rsidRPr="00C1398F">
        <w:rPr>
          <w:rFonts w:eastAsiaTheme="minorEastAsia"/>
          <w:noProof/>
          <w:sz w:val="24"/>
          <w:szCs w:val="24"/>
          <w:lang w:eastAsia="ko-KR"/>
        </w:rPr>
        <w:t>end-to-end</w:t>
      </w:r>
      <w:r w:rsidR="007672AA" w:rsidRPr="00C1398F">
        <w:rPr>
          <w:rFonts w:eastAsiaTheme="minorEastAsia"/>
          <w:noProof/>
          <w:sz w:val="24"/>
          <w:szCs w:val="24"/>
          <w:lang w:eastAsia="ko-KR"/>
        </w:rPr>
        <w:t xml:space="preserve"> </w:t>
      </w:r>
      <w:r w:rsidR="00F03D3E" w:rsidRPr="0000471A">
        <w:rPr>
          <w:rFonts w:eastAsiaTheme="minorEastAsia"/>
          <w:noProof/>
          <w:sz w:val="24"/>
          <w:szCs w:val="24"/>
          <w:lang w:eastAsia="ko-KR"/>
        </w:rPr>
        <w:t xml:space="preserve">AE+LSTM </w:t>
      </w:r>
      <w:r w:rsidR="00FE200B" w:rsidRPr="0000471A">
        <w:rPr>
          <w:rFonts w:eastAsiaTheme="minorEastAsia"/>
          <w:noProof/>
          <w:sz w:val="24"/>
          <w:szCs w:val="24"/>
          <w:lang w:eastAsia="ko-KR"/>
        </w:rPr>
        <w:t>system wi</w:t>
      </w:r>
      <w:r w:rsidR="0009518C" w:rsidRPr="0000471A">
        <w:rPr>
          <w:rFonts w:eastAsiaTheme="minorEastAsia"/>
          <w:noProof/>
          <w:sz w:val="24"/>
          <w:szCs w:val="24"/>
          <w:lang w:eastAsia="ko-KR"/>
        </w:rPr>
        <w:t xml:space="preserve">th that of an integrated system. </w:t>
      </w:r>
      <w:r w:rsidR="00C85D20" w:rsidRPr="0000471A">
        <w:rPr>
          <w:rFonts w:eastAsiaTheme="minorEastAsia"/>
          <w:noProof/>
          <w:sz w:val="24"/>
          <w:szCs w:val="24"/>
          <w:lang w:eastAsia="ko-KR"/>
        </w:rPr>
        <w:t xml:space="preserve">Our second architecture </w:t>
      </w:r>
      <w:r w:rsidR="00FE200B" w:rsidRPr="0000471A">
        <w:rPr>
          <w:rFonts w:eastAsiaTheme="minorEastAsia"/>
          <w:noProof/>
          <w:sz w:val="24"/>
          <w:szCs w:val="24"/>
          <w:lang w:eastAsia="ko-KR"/>
        </w:rPr>
        <w:t xml:space="preserve">is so-called </w:t>
      </w:r>
      <w:r w:rsidR="00C85D20" w:rsidRPr="0000471A">
        <w:rPr>
          <w:rFonts w:eastAsiaTheme="minorEastAsia"/>
          <w:noProof/>
          <w:sz w:val="24"/>
          <w:szCs w:val="24"/>
          <w:lang w:eastAsia="ko-KR"/>
        </w:rPr>
        <w:t xml:space="preserve">a </w:t>
      </w:r>
      <w:r w:rsidR="00FE200B" w:rsidRPr="0000471A">
        <w:rPr>
          <w:rFonts w:eastAsiaTheme="minorEastAsia"/>
          <w:noProof/>
          <w:sz w:val="24"/>
          <w:szCs w:val="24"/>
          <w:lang w:eastAsia="ko-KR"/>
        </w:rPr>
        <w:t>multitasking</w:t>
      </w:r>
      <w:r w:rsidR="00C85D20" w:rsidRPr="0000471A">
        <w:rPr>
          <w:rFonts w:eastAsiaTheme="minorEastAsia"/>
          <w:noProof/>
          <w:sz w:val="24"/>
          <w:szCs w:val="24"/>
          <w:lang w:eastAsia="ko-KR"/>
        </w:rPr>
        <w:t xml:space="preserve"> AE+LSTM</w:t>
      </w:r>
      <w:r w:rsidR="003A0CAE" w:rsidRPr="0000471A">
        <w:rPr>
          <w:rFonts w:eastAsiaTheme="minorEastAsia"/>
          <w:noProof/>
          <w:sz w:val="24"/>
          <w:szCs w:val="24"/>
          <w:lang w:eastAsia="ko-KR"/>
        </w:rPr>
        <w:t xml:space="preserve"> because the</w:t>
      </w:r>
      <w:r w:rsidR="00FE200B" w:rsidRPr="0000471A">
        <w:rPr>
          <w:rFonts w:eastAsiaTheme="minorEastAsia"/>
          <w:noProof/>
          <w:sz w:val="24"/>
          <w:szCs w:val="24"/>
          <w:lang w:eastAsia="ko-KR"/>
        </w:rPr>
        <w:t xml:space="preserve"> features can b</w:t>
      </w:r>
      <w:r w:rsidR="001A30B5" w:rsidRPr="0000471A">
        <w:rPr>
          <w:rFonts w:eastAsiaTheme="minorEastAsia"/>
          <w:noProof/>
          <w:sz w:val="24"/>
          <w:szCs w:val="24"/>
          <w:lang w:eastAsia="ko-KR"/>
        </w:rPr>
        <w:t>e updated and shared by both</w:t>
      </w:r>
      <w:r w:rsidR="0092574B" w:rsidRPr="0000471A">
        <w:rPr>
          <w:rFonts w:eastAsiaTheme="minorEastAsia"/>
          <w:noProof/>
          <w:sz w:val="24"/>
          <w:szCs w:val="24"/>
          <w:lang w:eastAsia="ko-KR"/>
        </w:rPr>
        <w:t xml:space="preserve"> an</w:t>
      </w:r>
      <w:r w:rsidR="00FE200B" w:rsidRPr="0000471A">
        <w:rPr>
          <w:rFonts w:eastAsiaTheme="minorEastAsia"/>
          <w:noProof/>
          <w:sz w:val="24"/>
          <w:szCs w:val="24"/>
          <w:lang w:eastAsia="ko-KR"/>
        </w:rPr>
        <w:t xml:space="preserve"> AE and</w:t>
      </w:r>
      <w:r w:rsidR="0092574B" w:rsidRPr="0000471A">
        <w:rPr>
          <w:rFonts w:eastAsiaTheme="minorEastAsia"/>
          <w:noProof/>
          <w:sz w:val="24"/>
          <w:szCs w:val="24"/>
          <w:lang w:eastAsia="ko-KR"/>
        </w:rPr>
        <w:t xml:space="preserve"> a</w:t>
      </w:r>
      <w:r w:rsidR="00FE200B" w:rsidRPr="0000471A">
        <w:rPr>
          <w:rFonts w:eastAsiaTheme="minorEastAsia"/>
          <w:noProof/>
          <w:sz w:val="24"/>
          <w:szCs w:val="24"/>
          <w:lang w:eastAsia="ko-KR"/>
        </w:rPr>
        <w:t xml:space="preserve"> LSTM</w:t>
      </w:r>
      <w:r w:rsidR="0092574B" w:rsidRPr="0000471A">
        <w:rPr>
          <w:rFonts w:eastAsiaTheme="minorEastAsia"/>
          <w:noProof/>
          <w:sz w:val="24"/>
          <w:szCs w:val="24"/>
          <w:lang w:eastAsia="ko-KR"/>
        </w:rPr>
        <w:t xml:space="preserve"> network</w:t>
      </w:r>
      <w:r w:rsidR="00FE200B" w:rsidRPr="0000471A">
        <w:rPr>
          <w:rFonts w:eastAsiaTheme="minorEastAsia"/>
          <w:noProof/>
          <w:sz w:val="24"/>
          <w:szCs w:val="24"/>
          <w:lang w:eastAsia="ko-KR"/>
        </w:rPr>
        <w:t xml:space="preserve"> simultaneously. </w:t>
      </w:r>
      <w:r w:rsidR="003A52C2" w:rsidRPr="0000471A">
        <w:rPr>
          <w:rFonts w:eastAsiaTheme="minorEastAsia"/>
          <w:noProof/>
          <w:sz w:val="24"/>
          <w:szCs w:val="24"/>
          <w:lang w:eastAsia="ko-KR"/>
        </w:rPr>
        <w:t>Conse</w:t>
      </w:r>
      <w:r w:rsidR="000B1AF7" w:rsidRPr="0000471A">
        <w:rPr>
          <w:rFonts w:eastAsiaTheme="minorEastAsia"/>
          <w:noProof/>
          <w:sz w:val="24"/>
          <w:szCs w:val="24"/>
          <w:lang w:eastAsia="ko-KR"/>
        </w:rPr>
        <w:t>q</w:t>
      </w:r>
      <w:r w:rsidR="003A52C2" w:rsidRPr="0000471A">
        <w:rPr>
          <w:rFonts w:eastAsiaTheme="minorEastAsia"/>
          <w:noProof/>
          <w:sz w:val="24"/>
          <w:szCs w:val="24"/>
          <w:lang w:eastAsia="ko-KR"/>
        </w:rPr>
        <w:t>u</w:t>
      </w:r>
      <w:r w:rsidR="000B1AF7" w:rsidRPr="0000471A">
        <w:rPr>
          <w:rFonts w:eastAsiaTheme="minorEastAsia"/>
          <w:noProof/>
          <w:sz w:val="24"/>
          <w:szCs w:val="24"/>
          <w:lang w:eastAsia="ko-KR"/>
        </w:rPr>
        <w:t>ently, the multitasking AE+LSTM</w:t>
      </w:r>
      <w:r w:rsidR="00A11FA7" w:rsidRPr="0000471A">
        <w:rPr>
          <w:rFonts w:eastAsiaTheme="minorEastAsia"/>
          <w:noProof/>
          <w:sz w:val="24"/>
          <w:szCs w:val="24"/>
          <w:lang w:eastAsia="ko-KR"/>
        </w:rPr>
        <w:t xml:space="preserve"> trains itself to achieve the obj</w:t>
      </w:r>
      <w:r w:rsidR="003A52C2" w:rsidRPr="0000471A">
        <w:rPr>
          <w:rFonts w:eastAsiaTheme="minorEastAsia"/>
          <w:noProof/>
          <w:sz w:val="24"/>
          <w:szCs w:val="24"/>
          <w:lang w:eastAsia="ko-KR"/>
        </w:rPr>
        <w:t>ective function</w:t>
      </w:r>
      <w:r w:rsidR="00FE200B" w:rsidRPr="0000471A">
        <w:rPr>
          <w:rFonts w:eastAsiaTheme="minorEastAsia"/>
          <w:noProof/>
          <w:sz w:val="24"/>
          <w:szCs w:val="24"/>
          <w:lang w:eastAsia="ko-KR"/>
        </w:rPr>
        <w:t>,</w:t>
      </w:r>
      <w:r w:rsidR="003A52C2" w:rsidRPr="0000471A">
        <w:rPr>
          <w:rFonts w:eastAsiaTheme="minorEastAsia"/>
          <w:noProof/>
          <w:sz w:val="24"/>
          <w:szCs w:val="24"/>
          <w:lang w:eastAsia="ko-KR"/>
        </w:rPr>
        <w:t xml:space="preserve"> which consists of two loss functions.</w:t>
      </w:r>
      <w:r w:rsidR="008A1754" w:rsidRPr="0000471A">
        <w:rPr>
          <w:rFonts w:eastAsiaTheme="minorEastAsia"/>
          <w:noProof/>
          <w:sz w:val="24"/>
          <w:szCs w:val="24"/>
          <w:lang w:eastAsia="ko-KR"/>
        </w:rPr>
        <w:t xml:space="preserve"> W</w:t>
      </w:r>
      <w:r w:rsidR="00FE200B" w:rsidRPr="0000471A">
        <w:rPr>
          <w:rFonts w:eastAsiaTheme="minorEastAsia"/>
          <w:noProof/>
          <w:sz w:val="24"/>
          <w:szCs w:val="24"/>
          <w:lang w:eastAsia="ko-KR"/>
        </w:rPr>
        <w:t xml:space="preserve">e show that the features estimated in </w:t>
      </w:r>
      <w:r w:rsidR="00AA2C13" w:rsidRPr="0000471A">
        <w:rPr>
          <w:rFonts w:eastAsiaTheme="minorEastAsia"/>
          <w:noProof/>
          <w:sz w:val="24"/>
          <w:szCs w:val="24"/>
          <w:lang w:eastAsia="ko-KR"/>
        </w:rPr>
        <w:t xml:space="preserve">a </w:t>
      </w:r>
      <w:r w:rsidR="00FE200B" w:rsidRPr="0000471A">
        <w:rPr>
          <w:rFonts w:eastAsiaTheme="minorEastAsia"/>
          <w:noProof/>
          <w:sz w:val="24"/>
          <w:szCs w:val="24"/>
          <w:lang w:eastAsia="ko-KR"/>
        </w:rPr>
        <w:t>combined AE+LS</w:t>
      </w:r>
      <w:r w:rsidR="00AA2C13" w:rsidRPr="0000471A">
        <w:rPr>
          <w:rFonts w:eastAsiaTheme="minorEastAsia"/>
          <w:noProof/>
          <w:sz w:val="24"/>
          <w:szCs w:val="24"/>
          <w:lang w:eastAsia="ko-KR"/>
        </w:rPr>
        <w:t>TM network</w:t>
      </w:r>
      <w:r w:rsidR="00FE200B" w:rsidRPr="0000471A">
        <w:rPr>
          <w:rFonts w:eastAsiaTheme="minorEastAsia"/>
          <w:noProof/>
          <w:sz w:val="24"/>
          <w:szCs w:val="24"/>
          <w:lang w:eastAsia="ko-KR"/>
        </w:rPr>
        <w:t xml:space="preserve">, either </w:t>
      </w:r>
      <w:r w:rsidR="00AA2C13" w:rsidRPr="0000471A">
        <w:rPr>
          <w:rFonts w:eastAsiaTheme="minorEastAsia"/>
          <w:noProof/>
          <w:sz w:val="24"/>
          <w:szCs w:val="24"/>
          <w:lang w:eastAsia="ko-KR"/>
        </w:rPr>
        <w:t>a</w:t>
      </w:r>
      <w:r w:rsidR="007E1D27">
        <w:rPr>
          <w:rFonts w:eastAsiaTheme="minorEastAsia"/>
          <w:noProof/>
          <w:sz w:val="24"/>
          <w:szCs w:val="24"/>
          <w:lang w:eastAsia="ko-KR"/>
        </w:rPr>
        <w:t>n</w:t>
      </w:r>
      <w:r w:rsidR="00AA2C13" w:rsidRPr="0000471A">
        <w:rPr>
          <w:rFonts w:eastAsiaTheme="minorEastAsia"/>
          <w:noProof/>
          <w:sz w:val="24"/>
          <w:szCs w:val="24"/>
          <w:lang w:eastAsia="ko-KR"/>
        </w:rPr>
        <w:t xml:space="preserve"> </w:t>
      </w:r>
      <w:r w:rsidR="00CC566F" w:rsidRPr="00C1398F">
        <w:rPr>
          <w:rFonts w:eastAsiaTheme="minorEastAsia"/>
          <w:noProof/>
          <w:sz w:val="24"/>
          <w:szCs w:val="24"/>
          <w:lang w:eastAsia="ko-KR"/>
        </w:rPr>
        <w:t xml:space="preserve">end-to-end </w:t>
      </w:r>
      <w:r w:rsidR="00FE200B" w:rsidRPr="00AE200F">
        <w:rPr>
          <w:rFonts w:eastAsiaTheme="minorEastAsia"/>
          <w:noProof/>
          <w:sz w:val="24"/>
          <w:szCs w:val="24"/>
          <w:lang w:eastAsia="ko-KR"/>
        </w:rPr>
        <w:t xml:space="preserve">or </w:t>
      </w:r>
      <w:r w:rsidR="00AA2C13" w:rsidRPr="0000471A">
        <w:rPr>
          <w:rFonts w:eastAsiaTheme="minorEastAsia"/>
          <w:noProof/>
          <w:sz w:val="24"/>
          <w:szCs w:val="24"/>
          <w:lang w:eastAsia="ko-KR"/>
        </w:rPr>
        <w:t>a multitasking</w:t>
      </w:r>
      <w:r w:rsidR="00356987" w:rsidRPr="0000471A">
        <w:rPr>
          <w:rFonts w:eastAsiaTheme="minorEastAsia"/>
          <w:noProof/>
          <w:sz w:val="24"/>
          <w:szCs w:val="24"/>
          <w:lang w:eastAsia="ko-KR"/>
        </w:rPr>
        <w:t xml:space="preserve"> network</w:t>
      </w:r>
      <w:r w:rsidR="00FE200B" w:rsidRPr="0000471A">
        <w:rPr>
          <w:rFonts w:eastAsiaTheme="minorEastAsia"/>
          <w:noProof/>
          <w:sz w:val="24"/>
          <w:szCs w:val="24"/>
          <w:lang w:eastAsia="ko-KR"/>
        </w:rPr>
        <w:t>, outperform</w:t>
      </w:r>
      <w:r w:rsidR="00F32EA3" w:rsidRPr="0000471A">
        <w:rPr>
          <w:rFonts w:eastAsiaTheme="minorEastAsia"/>
          <w:noProof/>
          <w:sz w:val="24"/>
          <w:szCs w:val="24"/>
          <w:lang w:eastAsia="ko-KR"/>
        </w:rPr>
        <w:t>s</w:t>
      </w:r>
      <w:r w:rsidR="00DD7D40" w:rsidRPr="0000471A">
        <w:rPr>
          <w:rFonts w:eastAsiaTheme="minorEastAsia"/>
          <w:noProof/>
          <w:sz w:val="24"/>
          <w:szCs w:val="24"/>
          <w:lang w:eastAsia="ko-KR"/>
        </w:rPr>
        <w:t xml:space="preserve"> </w:t>
      </w:r>
      <w:r w:rsidR="009C454A">
        <w:rPr>
          <w:rFonts w:eastAsiaTheme="minorEastAsia"/>
          <w:noProof/>
          <w:sz w:val="24"/>
          <w:szCs w:val="24"/>
          <w:lang w:eastAsia="ko-KR"/>
        </w:rPr>
        <w:t xml:space="preserve">the ordinary least squares (OLS) regression </w:t>
      </w:r>
      <w:r w:rsidR="00BC0395">
        <w:rPr>
          <w:rFonts w:eastAsiaTheme="minorEastAsia"/>
          <w:noProof/>
          <w:sz w:val="24"/>
          <w:szCs w:val="24"/>
          <w:lang w:eastAsia="ko-KR"/>
        </w:rPr>
        <w:t>by</w:t>
      </w:r>
      <w:r w:rsidR="00FB1E31">
        <w:rPr>
          <w:rFonts w:eastAsiaTheme="minorEastAsia"/>
          <w:noProof/>
          <w:sz w:val="24"/>
          <w:szCs w:val="24"/>
          <w:lang w:eastAsia="ko-KR"/>
        </w:rPr>
        <w:t xml:space="preserve"> </w:t>
      </w:r>
      <w:r w:rsidR="00DD7D40" w:rsidRPr="0000471A">
        <w:rPr>
          <w:rFonts w:eastAsiaTheme="minorEastAsia"/>
          <w:noProof/>
          <w:sz w:val="24"/>
          <w:szCs w:val="24"/>
          <w:lang w:eastAsia="ko-KR"/>
        </w:rPr>
        <w:t>principal</w:t>
      </w:r>
      <w:r w:rsidR="002A71AF">
        <w:rPr>
          <w:rFonts w:eastAsiaTheme="minorEastAsia"/>
          <w:noProof/>
          <w:sz w:val="24"/>
          <w:szCs w:val="24"/>
          <w:lang w:eastAsia="ko-KR"/>
        </w:rPr>
        <w:t xml:space="preserve"> components</w:t>
      </w:r>
      <w:r w:rsidR="00D11417">
        <w:rPr>
          <w:rFonts w:eastAsiaTheme="minorEastAsia"/>
          <w:noProof/>
          <w:sz w:val="24"/>
          <w:szCs w:val="24"/>
          <w:lang w:eastAsia="ko-KR"/>
        </w:rPr>
        <w:t xml:space="preserve"> of Granger-causing individual stock returns</w:t>
      </w:r>
      <w:r w:rsidR="00FE200B" w:rsidRPr="0000471A">
        <w:rPr>
          <w:rFonts w:eastAsiaTheme="minorEastAsia"/>
          <w:noProof/>
          <w:sz w:val="24"/>
          <w:szCs w:val="24"/>
          <w:lang w:eastAsia="ko-KR"/>
        </w:rPr>
        <w:t xml:space="preserve"> in predicting S&amp;P 500 composite return. </w:t>
      </w:r>
    </w:p>
    <w:p w14:paraId="7CDC9634" w14:textId="0EA160D7" w:rsidR="00FE200B" w:rsidRPr="0000471A" w:rsidRDefault="00761499" w:rsidP="00661F90">
      <w:pPr>
        <w:pStyle w:val="ab"/>
        <w:spacing w:after="0" w:line="276" w:lineRule="auto"/>
        <w:ind w:firstLine="289"/>
        <w:rPr>
          <w:noProof/>
          <w:sz w:val="24"/>
          <w:szCs w:val="24"/>
          <w:lang w:eastAsia="ko-KR"/>
        </w:rPr>
      </w:pPr>
      <w:r w:rsidRPr="0000471A">
        <w:rPr>
          <w:rFonts w:eastAsiaTheme="minorEastAsia"/>
          <w:noProof/>
          <w:sz w:val="24"/>
          <w:szCs w:val="24"/>
          <w:lang w:eastAsia="ko-KR"/>
        </w:rPr>
        <w:lastRenderedPageBreak/>
        <w:t xml:space="preserve">Our results are on the same line with </w:t>
      </w:r>
      <w:r w:rsidR="0022145F">
        <w:rPr>
          <w:noProof/>
          <w:sz w:val="24"/>
          <w:szCs w:val="24"/>
          <w:lang w:eastAsia="ko-KR"/>
        </w:rPr>
        <w:t>Bao, et al. (2017)</w:t>
      </w:r>
      <w:r w:rsidRPr="0000471A">
        <w:rPr>
          <w:noProof/>
          <w:sz w:val="24"/>
          <w:szCs w:val="24"/>
          <w:lang w:eastAsia="ko-KR"/>
        </w:rPr>
        <w:t xml:space="preserve">’s results from the appliction of deep learning approaches including stacked autoencoders and long-short term memory in stock price forecasting. They also show that the proposed deep learning models outperform similar models in both accuracy and profitability performance. </w:t>
      </w:r>
      <w:r w:rsidR="00350E24" w:rsidRPr="0000471A">
        <w:rPr>
          <w:noProof/>
          <w:sz w:val="24"/>
          <w:szCs w:val="24"/>
          <w:lang w:eastAsia="ko-KR"/>
        </w:rPr>
        <w:t xml:space="preserve">On the other hand, we </w:t>
      </w:r>
      <w:r w:rsidR="00AF7187">
        <w:rPr>
          <w:noProof/>
          <w:sz w:val="24"/>
          <w:szCs w:val="24"/>
          <w:lang w:eastAsia="ko-KR"/>
        </w:rPr>
        <w:t>show</w:t>
      </w:r>
      <w:r w:rsidR="008075E5" w:rsidRPr="0000471A">
        <w:rPr>
          <w:noProof/>
          <w:sz w:val="24"/>
          <w:szCs w:val="24"/>
          <w:lang w:eastAsia="ko-KR"/>
        </w:rPr>
        <w:t xml:space="preserve"> high accuracy performance</w:t>
      </w:r>
      <w:r w:rsidR="009B74CB" w:rsidRPr="0000471A">
        <w:rPr>
          <w:noProof/>
          <w:sz w:val="24"/>
          <w:szCs w:val="24"/>
          <w:lang w:eastAsia="ko-KR"/>
        </w:rPr>
        <w:t xml:space="preserve"> of an AE+LSTM system</w:t>
      </w:r>
      <w:r w:rsidR="00350E24" w:rsidRPr="0000471A">
        <w:rPr>
          <w:noProof/>
          <w:sz w:val="24"/>
          <w:szCs w:val="24"/>
          <w:lang w:eastAsia="ko-KR"/>
        </w:rPr>
        <w:t xml:space="preserve"> </w:t>
      </w:r>
      <w:r w:rsidR="00752432" w:rsidRPr="0000471A">
        <w:rPr>
          <w:noProof/>
          <w:sz w:val="24"/>
          <w:szCs w:val="24"/>
          <w:lang w:eastAsia="ko-KR"/>
        </w:rPr>
        <w:t>in a framework of a multifactor model</w:t>
      </w:r>
      <w:r w:rsidR="001A5F8E">
        <w:rPr>
          <w:noProof/>
          <w:sz w:val="24"/>
          <w:szCs w:val="24"/>
          <w:lang w:eastAsia="ko-KR"/>
        </w:rPr>
        <w:t xml:space="preserve">. </w:t>
      </w:r>
      <w:r w:rsidR="00187274" w:rsidRPr="0000471A">
        <w:rPr>
          <w:noProof/>
          <w:sz w:val="24"/>
          <w:szCs w:val="24"/>
          <w:lang w:eastAsia="ko-KR"/>
        </w:rPr>
        <w:t>In our application of a consolidated LSTM system, our</w:t>
      </w:r>
      <w:r w:rsidR="00752432" w:rsidRPr="0000471A">
        <w:rPr>
          <w:noProof/>
          <w:sz w:val="24"/>
          <w:szCs w:val="24"/>
          <w:lang w:eastAsia="ko-KR"/>
        </w:rPr>
        <w:t xml:space="preserve"> </w:t>
      </w:r>
      <w:r w:rsidR="00187274" w:rsidRPr="0000471A">
        <w:rPr>
          <w:noProof/>
          <w:sz w:val="24"/>
          <w:szCs w:val="24"/>
          <w:lang w:eastAsia="ko-KR"/>
        </w:rPr>
        <w:t xml:space="preserve">factors can be selected </w:t>
      </w:r>
      <w:r w:rsidR="006B0A8A" w:rsidRPr="0000471A">
        <w:rPr>
          <w:noProof/>
          <w:sz w:val="24"/>
          <w:szCs w:val="24"/>
          <w:lang w:eastAsia="ko-KR"/>
        </w:rPr>
        <w:t xml:space="preserve">efficiently </w:t>
      </w:r>
      <w:r w:rsidR="00C947BD" w:rsidRPr="0000471A">
        <w:rPr>
          <w:noProof/>
          <w:sz w:val="24"/>
          <w:szCs w:val="24"/>
          <w:lang w:eastAsia="ko-KR"/>
        </w:rPr>
        <w:t xml:space="preserve">without </w:t>
      </w:r>
      <w:r w:rsidR="00FF6DD6" w:rsidRPr="0000471A">
        <w:rPr>
          <w:noProof/>
          <w:sz w:val="24"/>
          <w:szCs w:val="24"/>
          <w:lang w:eastAsia="ko-KR"/>
        </w:rPr>
        <w:t xml:space="preserve">any </w:t>
      </w:r>
      <w:r w:rsidR="00C947BD" w:rsidRPr="0000471A">
        <w:rPr>
          <w:noProof/>
          <w:sz w:val="24"/>
          <w:szCs w:val="24"/>
          <w:lang w:eastAsia="ko-KR"/>
        </w:rPr>
        <w:t xml:space="preserve">assumption or prior </w:t>
      </w:r>
      <w:r w:rsidR="00542A53" w:rsidRPr="0000471A">
        <w:rPr>
          <w:noProof/>
          <w:sz w:val="24"/>
          <w:szCs w:val="24"/>
          <w:lang w:eastAsia="ko-KR"/>
        </w:rPr>
        <w:t>information about features</w:t>
      </w:r>
      <w:r w:rsidR="003C1AB9" w:rsidRPr="0000471A">
        <w:rPr>
          <w:noProof/>
          <w:sz w:val="24"/>
          <w:szCs w:val="24"/>
          <w:lang w:eastAsia="ko-KR"/>
        </w:rPr>
        <w:t xml:space="preserve"> in predicting the composite returns in the near future</w:t>
      </w:r>
      <w:r w:rsidR="00E30E8D" w:rsidRPr="0000471A">
        <w:rPr>
          <w:noProof/>
          <w:sz w:val="24"/>
          <w:szCs w:val="24"/>
          <w:lang w:eastAsia="ko-KR"/>
        </w:rPr>
        <w:t xml:space="preserve">. </w:t>
      </w:r>
      <w:r w:rsidR="00C42875" w:rsidRPr="0000471A">
        <w:rPr>
          <w:noProof/>
          <w:sz w:val="24"/>
          <w:szCs w:val="24"/>
          <w:lang w:eastAsia="ko-KR"/>
        </w:rPr>
        <w:t xml:space="preserve">Furthermore, these factors </w:t>
      </w:r>
      <w:r w:rsidR="00362CA4" w:rsidRPr="0000471A">
        <w:rPr>
          <w:noProof/>
          <w:sz w:val="24"/>
          <w:szCs w:val="24"/>
          <w:lang w:eastAsia="ko-KR"/>
        </w:rPr>
        <w:t>outperforms</w:t>
      </w:r>
      <w:r w:rsidR="00C42875" w:rsidRPr="0000471A">
        <w:rPr>
          <w:noProof/>
          <w:sz w:val="24"/>
          <w:szCs w:val="24"/>
          <w:lang w:eastAsia="ko-KR"/>
        </w:rPr>
        <w:t xml:space="preserve"> </w:t>
      </w:r>
      <w:r w:rsidR="000D483B" w:rsidRPr="0000471A">
        <w:rPr>
          <w:noProof/>
          <w:sz w:val="24"/>
          <w:szCs w:val="24"/>
          <w:lang w:eastAsia="ko-KR"/>
        </w:rPr>
        <w:t>than the factors selected in a linear fashion by PCA</w:t>
      </w:r>
      <w:r w:rsidR="004A735D" w:rsidRPr="0000471A">
        <w:rPr>
          <w:noProof/>
          <w:sz w:val="24"/>
          <w:szCs w:val="24"/>
          <w:lang w:eastAsia="ko-KR"/>
        </w:rPr>
        <w:t>.</w:t>
      </w:r>
      <w:r w:rsidR="00542A53" w:rsidRPr="0000471A">
        <w:rPr>
          <w:noProof/>
          <w:sz w:val="24"/>
          <w:szCs w:val="24"/>
          <w:lang w:eastAsia="ko-KR"/>
        </w:rPr>
        <w:t xml:space="preserve"> </w:t>
      </w:r>
      <w:r w:rsidR="00D2656D" w:rsidRPr="0000471A">
        <w:rPr>
          <w:rFonts w:eastAsiaTheme="minorEastAsia"/>
          <w:noProof/>
          <w:sz w:val="24"/>
          <w:szCs w:val="24"/>
          <w:lang w:eastAsia="ko-KR"/>
        </w:rPr>
        <w:t xml:space="preserve">Our results are </w:t>
      </w:r>
      <w:r w:rsidR="005A2D08" w:rsidRPr="0000471A">
        <w:rPr>
          <w:rFonts w:eastAsiaTheme="minorEastAsia"/>
          <w:noProof/>
          <w:sz w:val="24"/>
          <w:szCs w:val="24"/>
          <w:lang w:eastAsia="ko-KR"/>
        </w:rPr>
        <w:t>robust</w:t>
      </w:r>
      <w:r w:rsidR="00E14300" w:rsidRPr="0000471A">
        <w:rPr>
          <w:rFonts w:eastAsiaTheme="minorEastAsia"/>
          <w:noProof/>
          <w:sz w:val="24"/>
          <w:szCs w:val="24"/>
          <w:lang w:eastAsia="ko-KR"/>
        </w:rPr>
        <w:t xml:space="preserve"> in showing </w:t>
      </w:r>
      <w:r w:rsidR="00484EAE" w:rsidRPr="0000471A">
        <w:rPr>
          <w:rFonts w:eastAsiaTheme="minorEastAsia"/>
          <w:noProof/>
          <w:sz w:val="24"/>
          <w:szCs w:val="24"/>
          <w:lang w:eastAsia="ko-KR"/>
        </w:rPr>
        <w:t>that n</w:t>
      </w:r>
      <w:r w:rsidR="005E78F5" w:rsidRPr="0000471A">
        <w:rPr>
          <w:rFonts w:eastAsiaTheme="minorEastAsia"/>
          <w:noProof/>
          <w:sz w:val="24"/>
          <w:szCs w:val="24"/>
          <w:lang w:eastAsia="ko-KR"/>
        </w:rPr>
        <w:t xml:space="preserve">o matter which AE </w:t>
      </w:r>
      <w:r w:rsidR="00DE0696" w:rsidRPr="0000471A">
        <w:rPr>
          <w:rFonts w:eastAsiaTheme="minorEastAsia"/>
          <w:noProof/>
          <w:sz w:val="24"/>
          <w:szCs w:val="24"/>
          <w:lang w:eastAsia="ko-KR"/>
        </w:rPr>
        <w:t xml:space="preserve">or consolidating architecture </w:t>
      </w:r>
      <w:r w:rsidR="00606AD4" w:rsidRPr="0000471A">
        <w:rPr>
          <w:rFonts w:eastAsiaTheme="minorEastAsia"/>
          <w:noProof/>
          <w:sz w:val="24"/>
          <w:szCs w:val="24"/>
          <w:lang w:eastAsia="ko-KR"/>
        </w:rPr>
        <w:t>is used, features from a</w:t>
      </w:r>
      <w:r w:rsidR="005E78F5" w:rsidRPr="0000471A">
        <w:rPr>
          <w:rFonts w:eastAsiaTheme="minorEastAsia"/>
          <w:noProof/>
          <w:sz w:val="24"/>
          <w:szCs w:val="24"/>
          <w:lang w:eastAsia="ko-KR"/>
        </w:rPr>
        <w:t xml:space="preserve"> AE+LSTM system outperform those selected by traditional PCA. </w:t>
      </w:r>
      <w:r w:rsidR="00AD66F7">
        <w:rPr>
          <w:rFonts w:eastAsiaTheme="minorEastAsia"/>
          <w:noProof/>
          <w:sz w:val="24"/>
          <w:szCs w:val="24"/>
          <w:lang w:eastAsia="ko-KR"/>
        </w:rPr>
        <w:t xml:space="preserve">The results are consistently shown by the application of features in predicting the test period, either including or excluding the 2008 recession. </w:t>
      </w:r>
      <w:r w:rsidR="0091405C">
        <w:rPr>
          <w:rFonts w:eastAsiaTheme="minorEastAsia"/>
          <w:noProof/>
          <w:sz w:val="24"/>
          <w:szCs w:val="24"/>
          <w:lang w:eastAsia="ko-KR"/>
        </w:rPr>
        <w:t xml:space="preserve">The outperformance of an ANN </w:t>
      </w:r>
      <w:r w:rsidR="00763BF5">
        <w:rPr>
          <w:rFonts w:eastAsiaTheme="minorEastAsia"/>
          <w:noProof/>
          <w:sz w:val="24"/>
          <w:szCs w:val="24"/>
          <w:lang w:eastAsia="ko-KR"/>
        </w:rPr>
        <w:t xml:space="preserve">is robust because </w:t>
      </w:r>
      <w:r w:rsidR="00E304C4" w:rsidRPr="0000471A">
        <w:rPr>
          <w:rFonts w:eastAsiaTheme="minorEastAsia"/>
          <w:noProof/>
          <w:sz w:val="24"/>
          <w:szCs w:val="24"/>
          <w:lang w:eastAsia="ko-KR"/>
        </w:rPr>
        <w:t>the predicting</w:t>
      </w:r>
      <w:r w:rsidR="00FE200B" w:rsidRPr="0000471A">
        <w:rPr>
          <w:rFonts w:eastAsiaTheme="minorEastAsia"/>
          <w:noProof/>
          <w:sz w:val="24"/>
          <w:szCs w:val="24"/>
          <w:lang w:eastAsia="ko-KR"/>
        </w:rPr>
        <w:t xml:space="preserve"> power of </w:t>
      </w:r>
      <w:r w:rsidR="00D8630C" w:rsidRPr="0000471A">
        <w:rPr>
          <w:rFonts w:eastAsiaTheme="minorEastAsia"/>
          <w:noProof/>
          <w:sz w:val="24"/>
          <w:szCs w:val="24"/>
          <w:lang w:eastAsia="ko-KR"/>
        </w:rPr>
        <w:t xml:space="preserve">either a </w:t>
      </w:r>
      <w:r w:rsidR="00D8630C">
        <w:rPr>
          <w:rFonts w:eastAsiaTheme="minorEastAsia"/>
          <w:noProof/>
          <w:sz w:val="24"/>
          <w:szCs w:val="24"/>
          <w:lang w:eastAsia="ko-KR"/>
        </w:rPr>
        <w:t>ANN</w:t>
      </w:r>
      <w:r w:rsidR="00E43FAE">
        <w:rPr>
          <w:rFonts w:eastAsiaTheme="minorEastAsia"/>
          <w:noProof/>
          <w:sz w:val="24"/>
          <w:szCs w:val="24"/>
          <w:lang w:eastAsia="ko-KR"/>
        </w:rPr>
        <w:t xml:space="preserve"> or</w:t>
      </w:r>
      <w:r w:rsidR="00AC7FC7">
        <w:rPr>
          <w:rFonts w:eastAsiaTheme="minorEastAsia"/>
          <w:noProof/>
          <w:sz w:val="24"/>
          <w:szCs w:val="24"/>
          <w:lang w:eastAsia="ko-KR"/>
        </w:rPr>
        <w:t xml:space="preserve"> LSTM network </w:t>
      </w:r>
      <w:r w:rsidR="00F3091A">
        <w:rPr>
          <w:rFonts w:eastAsiaTheme="minorEastAsia"/>
          <w:noProof/>
          <w:sz w:val="24"/>
          <w:szCs w:val="24"/>
          <w:lang w:eastAsia="ko-KR"/>
        </w:rPr>
        <w:t xml:space="preserve">without dimensionality reduction by an AE </w:t>
      </w:r>
      <w:r w:rsidR="00FF20F3" w:rsidRPr="0000471A">
        <w:rPr>
          <w:rFonts w:eastAsiaTheme="minorEastAsia"/>
          <w:noProof/>
          <w:sz w:val="24"/>
          <w:szCs w:val="24"/>
          <w:lang w:eastAsia="ko-KR"/>
        </w:rPr>
        <w:t xml:space="preserve">is higher </w:t>
      </w:r>
      <w:r w:rsidR="00965ECC" w:rsidRPr="0000471A">
        <w:rPr>
          <w:rFonts w:eastAsiaTheme="minorEastAsia"/>
          <w:noProof/>
          <w:sz w:val="24"/>
          <w:szCs w:val="24"/>
          <w:lang w:eastAsia="ko-KR"/>
        </w:rPr>
        <w:t>than</w:t>
      </w:r>
      <w:r w:rsidR="00FE200B" w:rsidRPr="0000471A">
        <w:rPr>
          <w:rFonts w:eastAsiaTheme="minorEastAsia"/>
          <w:noProof/>
          <w:sz w:val="24"/>
          <w:szCs w:val="24"/>
          <w:lang w:eastAsia="ko-KR"/>
        </w:rPr>
        <w:t xml:space="preserve"> the power of </w:t>
      </w:r>
      <w:r w:rsidR="00F54437" w:rsidRPr="0000471A">
        <w:rPr>
          <w:rFonts w:eastAsiaTheme="minorEastAsia"/>
          <w:noProof/>
          <w:sz w:val="24"/>
          <w:szCs w:val="24"/>
          <w:lang w:eastAsia="ko-KR"/>
        </w:rPr>
        <w:t>those indi</w:t>
      </w:r>
      <w:r w:rsidR="00C61807">
        <w:rPr>
          <w:rFonts w:eastAsiaTheme="minorEastAsia"/>
          <w:noProof/>
          <w:sz w:val="24"/>
          <w:szCs w:val="24"/>
          <w:lang w:eastAsia="ko-KR"/>
        </w:rPr>
        <w:t>v</w:t>
      </w:r>
      <w:r w:rsidR="00F54437" w:rsidRPr="0000471A">
        <w:rPr>
          <w:rFonts w:eastAsiaTheme="minorEastAsia"/>
          <w:noProof/>
          <w:sz w:val="24"/>
          <w:szCs w:val="24"/>
          <w:lang w:eastAsia="ko-KR"/>
        </w:rPr>
        <w:t>idual returns</w:t>
      </w:r>
      <w:r w:rsidR="00FE200B" w:rsidRPr="0000471A">
        <w:rPr>
          <w:rFonts w:eastAsiaTheme="minorEastAsia"/>
          <w:noProof/>
          <w:sz w:val="24"/>
          <w:szCs w:val="24"/>
          <w:lang w:eastAsia="ko-KR"/>
        </w:rPr>
        <w:t xml:space="preserve"> in </w:t>
      </w:r>
      <w:r w:rsidR="00E85195" w:rsidRPr="0000471A">
        <w:rPr>
          <w:rFonts w:eastAsiaTheme="minorEastAsia"/>
          <w:noProof/>
          <w:sz w:val="24"/>
          <w:szCs w:val="24"/>
          <w:lang w:eastAsia="ko-KR"/>
        </w:rPr>
        <w:t xml:space="preserve">OLS regresion. </w:t>
      </w:r>
    </w:p>
    <w:p w14:paraId="357B4BCB" w14:textId="77777777" w:rsidR="00227DA6" w:rsidRPr="0000471A" w:rsidRDefault="00227DA6" w:rsidP="0000471A">
      <w:pPr>
        <w:pStyle w:val="ab"/>
        <w:spacing w:after="0" w:line="276" w:lineRule="auto"/>
        <w:ind w:firstLine="289"/>
        <w:rPr>
          <w:rFonts w:eastAsiaTheme="minorEastAsia"/>
          <w:noProof/>
          <w:sz w:val="24"/>
          <w:szCs w:val="24"/>
          <w:lang w:eastAsia="ko-KR"/>
        </w:rPr>
      </w:pPr>
      <w:r w:rsidRPr="0000471A">
        <w:rPr>
          <w:rFonts w:eastAsiaTheme="minorEastAsia"/>
          <w:noProof/>
          <w:sz w:val="24"/>
          <w:szCs w:val="24"/>
          <w:lang w:eastAsia="ko-KR"/>
        </w:rPr>
        <w:t xml:space="preserve">In the following section, we explain </w:t>
      </w:r>
      <w:r w:rsidR="005D1962" w:rsidRPr="0000471A">
        <w:rPr>
          <w:rFonts w:eastAsiaTheme="minorEastAsia"/>
          <w:noProof/>
          <w:sz w:val="24"/>
          <w:szCs w:val="24"/>
          <w:lang w:eastAsia="ko-KR"/>
        </w:rPr>
        <w:t xml:space="preserve">theories and </w:t>
      </w:r>
      <w:r w:rsidRPr="0000471A">
        <w:rPr>
          <w:rFonts w:eastAsiaTheme="minorEastAsia"/>
          <w:noProof/>
          <w:sz w:val="24"/>
          <w:szCs w:val="24"/>
          <w:lang w:eastAsia="ko-KR"/>
        </w:rPr>
        <w:t xml:space="preserve">structures of our AE+LSTM system. </w:t>
      </w:r>
      <w:r w:rsidR="005D1962" w:rsidRPr="0000471A">
        <w:rPr>
          <w:rFonts w:eastAsiaTheme="minorEastAsia"/>
          <w:noProof/>
          <w:sz w:val="24"/>
          <w:szCs w:val="24"/>
          <w:lang w:eastAsia="ko-KR"/>
        </w:rPr>
        <w:t xml:space="preserve">In Section III, we explain data preprocessing procedure. The implications and meaning of the results are </w:t>
      </w:r>
      <w:r w:rsidR="00AC4A52" w:rsidRPr="0000471A">
        <w:rPr>
          <w:rFonts w:eastAsiaTheme="minorEastAsia"/>
          <w:noProof/>
          <w:sz w:val="24"/>
          <w:szCs w:val="24"/>
          <w:lang w:eastAsia="ko-KR"/>
        </w:rPr>
        <w:t xml:space="preserve">discussed </w:t>
      </w:r>
      <w:r w:rsidR="00C01227" w:rsidRPr="0000471A">
        <w:rPr>
          <w:rFonts w:eastAsiaTheme="minorEastAsia"/>
          <w:noProof/>
          <w:sz w:val="24"/>
          <w:szCs w:val="24"/>
          <w:lang w:eastAsia="ko-KR"/>
        </w:rPr>
        <w:t xml:space="preserve">in Section IV. </w:t>
      </w:r>
      <w:r w:rsidR="00F3046A" w:rsidRPr="0000471A">
        <w:rPr>
          <w:rFonts w:eastAsiaTheme="minorEastAsia"/>
          <w:noProof/>
          <w:sz w:val="24"/>
          <w:szCs w:val="24"/>
          <w:lang w:eastAsia="ko-KR"/>
        </w:rPr>
        <w:t>Section V</w:t>
      </w:r>
      <w:r w:rsidR="00ED6107" w:rsidRPr="0000471A">
        <w:rPr>
          <w:rFonts w:eastAsiaTheme="minorEastAsia"/>
          <w:noProof/>
          <w:sz w:val="24"/>
          <w:szCs w:val="24"/>
          <w:lang w:eastAsia="ko-KR"/>
        </w:rPr>
        <w:t xml:space="preserve"> suggests concluding remarks. </w:t>
      </w:r>
    </w:p>
    <w:p w14:paraId="56176ACF" w14:textId="77777777" w:rsidR="008F7B06" w:rsidRPr="008F7B06" w:rsidRDefault="008F7B06" w:rsidP="000F3592">
      <w:pPr>
        <w:pStyle w:val="ab"/>
        <w:spacing w:after="0" w:line="252" w:lineRule="auto"/>
        <w:ind w:firstLine="0"/>
        <w:rPr>
          <w:rFonts w:eastAsiaTheme="minorEastAsia"/>
          <w:noProof/>
          <w:lang w:eastAsia="ko-KR"/>
        </w:rPr>
      </w:pPr>
    </w:p>
    <w:p w14:paraId="5B696CA7" w14:textId="77777777" w:rsidR="00C2692F" w:rsidRPr="0000471A" w:rsidRDefault="000F3592" w:rsidP="0000471A">
      <w:pPr>
        <w:pStyle w:val="1"/>
        <w:tabs>
          <w:tab w:val="num" w:pos="360"/>
        </w:tabs>
        <w:spacing w:before="120" w:after="120" w:line="276" w:lineRule="auto"/>
        <w:rPr>
          <w:sz w:val="24"/>
          <w:szCs w:val="24"/>
        </w:rPr>
      </w:pPr>
      <w:r w:rsidRPr="0000471A">
        <w:rPr>
          <w:sz w:val="24"/>
          <w:szCs w:val="24"/>
        </w:rPr>
        <w:t>methodology</w:t>
      </w:r>
    </w:p>
    <w:p w14:paraId="767A1A42" w14:textId="77777777" w:rsidR="00A52FEE" w:rsidRDefault="003F1EA8" w:rsidP="0000471A">
      <w:pPr>
        <w:pStyle w:val="Text"/>
        <w:autoSpaceDE/>
        <w:autoSpaceDN/>
        <w:spacing w:line="276" w:lineRule="auto"/>
        <w:rPr>
          <w:sz w:val="24"/>
          <w:szCs w:val="24"/>
          <w:lang w:eastAsia="ko-KR"/>
        </w:rPr>
      </w:pPr>
      <w:r w:rsidRPr="0000471A">
        <w:rPr>
          <w:sz w:val="24"/>
          <w:szCs w:val="24"/>
          <w:lang w:eastAsia="ko-KR"/>
        </w:rPr>
        <w:t>In this s</w:t>
      </w:r>
      <w:r w:rsidR="00EB714E" w:rsidRPr="0000471A">
        <w:rPr>
          <w:sz w:val="24"/>
          <w:szCs w:val="24"/>
          <w:lang w:eastAsia="ko-KR"/>
        </w:rPr>
        <w:t xml:space="preserve">ection, we </w:t>
      </w:r>
      <w:r w:rsidR="00350944" w:rsidRPr="0000471A">
        <w:rPr>
          <w:sz w:val="24"/>
          <w:szCs w:val="24"/>
          <w:lang w:eastAsia="ko-KR"/>
        </w:rPr>
        <w:t xml:space="preserve">describe the </w:t>
      </w:r>
      <w:r w:rsidR="00FF4EBA" w:rsidRPr="0000471A">
        <w:rPr>
          <w:sz w:val="24"/>
          <w:szCs w:val="24"/>
          <w:lang w:eastAsia="ko-KR"/>
        </w:rPr>
        <w:t xml:space="preserve">structure </w:t>
      </w:r>
      <w:r w:rsidR="00350944" w:rsidRPr="0000471A">
        <w:rPr>
          <w:sz w:val="24"/>
          <w:szCs w:val="24"/>
          <w:lang w:eastAsia="ko-KR"/>
        </w:rPr>
        <w:t xml:space="preserve">of </w:t>
      </w:r>
      <w:r w:rsidR="009D7863" w:rsidRPr="0000471A">
        <w:rPr>
          <w:sz w:val="24"/>
          <w:szCs w:val="24"/>
          <w:lang w:eastAsia="ko-KR"/>
        </w:rPr>
        <w:t xml:space="preserve">our </w:t>
      </w:r>
      <w:r w:rsidR="00CC05A0" w:rsidRPr="0000471A">
        <w:rPr>
          <w:sz w:val="24"/>
          <w:szCs w:val="24"/>
          <w:lang w:eastAsia="ko-KR"/>
        </w:rPr>
        <w:t xml:space="preserve">AE+LSTM </w:t>
      </w:r>
      <w:r w:rsidR="009048CA" w:rsidRPr="0000471A">
        <w:rPr>
          <w:sz w:val="24"/>
          <w:szCs w:val="24"/>
          <w:lang w:eastAsia="ko-KR"/>
        </w:rPr>
        <w:t xml:space="preserve">system </w:t>
      </w:r>
      <w:r w:rsidR="00296208" w:rsidRPr="0000471A">
        <w:rPr>
          <w:sz w:val="24"/>
          <w:szCs w:val="24"/>
          <w:lang w:eastAsia="ko-KR"/>
        </w:rPr>
        <w:t xml:space="preserve">designed for </w:t>
      </w:r>
      <w:r w:rsidR="00DB674E" w:rsidRPr="0000471A">
        <w:rPr>
          <w:sz w:val="24"/>
          <w:szCs w:val="24"/>
          <w:lang w:eastAsia="ko-KR"/>
        </w:rPr>
        <w:t>a factor model in</w:t>
      </w:r>
      <w:r w:rsidR="00350944" w:rsidRPr="0000471A">
        <w:rPr>
          <w:sz w:val="24"/>
          <w:szCs w:val="24"/>
          <w:lang w:eastAsia="ko-KR"/>
        </w:rPr>
        <w:t xml:space="preserve"> stock return prediction. We provide a brief</w:t>
      </w:r>
      <w:r w:rsidR="00DF3844" w:rsidRPr="0000471A">
        <w:rPr>
          <w:sz w:val="24"/>
          <w:szCs w:val="24"/>
          <w:lang w:eastAsia="ko-KR"/>
        </w:rPr>
        <w:t xml:space="preserve"> review of </w:t>
      </w:r>
      <w:r w:rsidR="00B14880" w:rsidRPr="0000471A">
        <w:rPr>
          <w:sz w:val="24"/>
          <w:szCs w:val="24"/>
          <w:lang w:eastAsia="ko-KR"/>
        </w:rPr>
        <w:t xml:space="preserve">a </w:t>
      </w:r>
      <w:r w:rsidR="00DF3844" w:rsidRPr="0000471A">
        <w:rPr>
          <w:sz w:val="24"/>
          <w:szCs w:val="24"/>
          <w:lang w:eastAsia="ko-KR"/>
        </w:rPr>
        <w:t xml:space="preserve">deep neural network </w:t>
      </w:r>
      <w:r w:rsidR="00010B66" w:rsidRPr="0000471A">
        <w:rPr>
          <w:sz w:val="24"/>
          <w:szCs w:val="24"/>
          <w:lang w:eastAsia="ko-KR"/>
        </w:rPr>
        <w:t>theory of a LSTM</w:t>
      </w:r>
      <w:r w:rsidR="00A62BE4" w:rsidRPr="0000471A">
        <w:rPr>
          <w:sz w:val="24"/>
          <w:szCs w:val="24"/>
          <w:lang w:eastAsia="ko-KR"/>
        </w:rPr>
        <w:t xml:space="preserve"> </w:t>
      </w:r>
      <w:r w:rsidR="00D674ED" w:rsidRPr="0000471A">
        <w:rPr>
          <w:sz w:val="24"/>
          <w:szCs w:val="24"/>
          <w:lang w:eastAsia="ko-KR"/>
        </w:rPr>
        <w:t>and AE network</w:t>
      </w:r>
      <w:r w:rsidR="00306E8A" w:rsidRPr="0000471A">
        <w:rPr>
          <w:sz w:val="24"/>
          <w:szCs w:val="24"/>
          <w:lang w:eastAsia="ko-KR"/>
        </w:rPr>
        <w:t>, respectively</w:t>
      </w:r>
      <w:r w:rsidR="00A62BE4" w:rsidRPr="0000471A">
        <w:rPr>
          <w:sz w:val="24"/>
          <w:szCs w:val="24"/>
          <w:lang w:eastAsia="ko-KR"/>
        </w:rPr>
        <w:t xml:space="preserve"> </w:t>
      </w:r>
      <w:r w:rsidR="00DF3844" w:rsidRPr="0000471A">
        <w:rPr>
          <w:sz w:val="24"/>
          <w:szCs w:val="24"/>
          <w:lang w:eastAsia="ko-KR"/>
        </w:rPr>
        <w:t xml:space="preserve">and explain the architectures of </w:t>
      </w:r>
      <w:r w:rsidR="00A62BE4" w:rsidRPr="0000471A">
        <w:rPr>
          <w:sz w:val="24"/>
          <w:szCs w:val="24"/>
          <w:lang w:eastAsia="ko-KR"/>
        </w:rPr>
        <w:t xml:space="preserve">both </w:t>
      </w:r>
      <w:r w:rsidR="00CC566F" w:rsidRPr="00C1398F">
        <w:rPr>
          <w:noProof/>
          <w:sz w:val="24"/>
          <w:szCs w:val="24"/>
          <w:lang w:eastAsia="ko-KR"/>
        </w:rPr>
        <w:t xml:space="preserve">end-to-end </w:t>
      </w:r>
      <w:r w:rsidR="00A62BE4" w:rsidRPr="00AE200F">
        <w:rPr>
          <w:sz w:val="24"/>
          <w:szCs w:val="24"/>
          <w:lang w:eastAsia="ko-KR"/>
        </w:rPr>
        <w:t xml:space="preserve">and </w:t>
      </w:r>
      <w:r w:rsidR="00A62BE4" w:rsidRPr="0000471A">
        <w:rPr>
          <w:sz w:val="24"/>
          <w:szCs w:val="24"/>
          <w:lang w:eastAsia="ko-KR"/>
        </w:rPr>
        <w:t>multitasking AE+LSTM systems</w:t>
      </w:r>
      <w:r w:rsidR="00DF3844" w:rsidRPr="0000471A">
        <w:rPr>
          <w:sz w:val="24"/>
          <w:szCs w:val="24"/>
          <w:lang w:eastAsia="ko-KR"/>
        </w:rPr>
        <w:t xml:space="preserve">. </w:t>
      </w:r>
    </w:p>
    <w:p w14:paraId="454E3CC7" w14:textId="77777777" w:rsidR="00661F90" w:rsidRPr="0000471A" w:rsidRDefault="00661F90" w:rsidP="0000471A">
      <w:pPr>
        <w:pStyle w:val="Text"/>
        <w:autoSpaceDE/>
        <w:autoSpaceDN/>
        <w:spacing w:line="276" w:lineRule="auto"/>
        <w:rPr>
          <w:rFonts w:eastAsia="Times New Roman"/>
          <w:sz w:val="24"/>
          <w:szCs w:val="24"/>
          <w:lang w:val="de-DE"/>
        </w:rPr>
      </w:pPr>
    </w:p>
    <w:p w14:paraId="657E8039" w14:textId="77777777" w:rsidR="00655EA5" w:rsidRPr="0000471A" w:rsidRDefault="00056239" w:rsidP="0000471A">
      <w:pPr>
        <w:pStyle w:val="2"/>
        <w:spacing w:line="276" w:lineRule="auto"/>
        <w:rPr>
          <w:sz w:val="24"/>
          <w:szCs w:val="24"/>
        </w:rPr>
      </w:pPr>
      <w:r w:rsidRPr="0000471A">
        <w:rPr>
          <w:sz w:val="24"/>
          <w:szCs w:val="24"/>
        </w:rPr>
        <w:t>The Architecture of Recurrent</w:t>
      </w:r>
      <w:r w:rsidR="003F4A6D" w:rsidRPr="0000471A">
        <w:rPr>
          <w:sz w:val="24"/>
          <w:szCs w:val="24"/>
        </w:rPr>
        <w:t xml:space="preserve"> Neural Network with Long-Short Term Memory </w:t>
      </w:r>
    </w:p>
    <w:p w14:paraId="4109F40E" w14:textId="4BE43562" w:rsidR="003F4A6D" w:rsidRPr="0000471A" w:rsidRDefault="001116F8" w:rsidP="0000471A">
      <w:pPr>
        <w:spacing w:line="276" w:lineRule="auto"/>
        <w:jc w:val="both"/>
        <w:rPr>
          <w:sz w:val="24"/>
          <w:szCs w:val="24"/>
        </w:rPr>
      </w:pPr>
      <w:r>
        <w:rPr>
          <w:noProof/>
          <w:lang w:eastAsia="ko-KR"/>
        </w:rPr>
        <w:drawing>
          <wp:anchor distT="0" distB="0" distL="114300" distR="114300" simplePos="0" relativeHeight="251656192" behindDoc="0" locked="0" layoutInCell="1" allowOverlap="1" wp14:anchorId="01D460BF" wp14:editId="3ABB053E">
            <wp:simplePos x="0" y="0"/>
            <wp:positionH relativeFrom="margin">
              <wp:align>center</wp:align>
            </wp:positionH>
            <wp:positionV relativeFrom="paragraph">
              <wp:posOffset>1497330</wp:posOffset>
            </wp:positionV>
            <wp:extent cx="4418330" cy="2415540"/>
            <wp:effectExtent l="0" t="0" r="1270" b="3810"/>
            <wp:wrapTopAndBottom/>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4418330" cy="2415540"/>
                    </a:xfrm>
                    <a:prstGeom prst="rect">
                      <a:avLst/>
                    </a:prstGeom>
                  </pic:spPr>
                </pic:pic>
              </a:graphicData>
            </a:graphic>
          </wp:anchor>
        </w:drawing>
      </w:r>
      <w:r w:rsidR="0077795A">
        <w:rPr>
          <w:noProof/>
          <w:lang w:eastAsia="ko-KR"/>
        </w:rPr>
        <mc:AlternateContent>
          <mc:Choice Requires="wps">
            <w:drawing>
              <wp:anchor distT="0" distB="0" distL="114300" distR="114300" simplePos="0" relativeHeight="251658240" behindDoc="0" locked="0" layoutInCell="1" allowOverlap="1" wp14:anchorId="7D1AA261" wp14:editId="33C4F8E3">
                <wp:simplePos x="0" y="0"/>
                <wp:positionH relativeFrom="column">
                  <wp:posOffset>941070</wp:posOffset>
                </wp:positionH>
                <wp:positionV relativeFrom="paragraph">
                  <wp:posOffset>3952875</wp:posOffset>
                </wp:positionV>
                <wp:extent cx="4418330" cy="216535"/>
                <wp:effectExtent l="0" t="0" r="0" b="0"/>
                <wp:wrapTopAndBottom/>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418330" cy="216535"/>
                        </a:xfrm>
                        <a:prstGeom prst="rect">
                          <a:avLst/>
                        </a:prstGeom>
                        <a:solidFill>
                          <a:prstClr val="white"/>
                        </a:solidFill>
                        <a:ln>
                          <a:noFill/>
                        </a:ln>
                      </wps:spPr>
                      <wps:txbx>
                        <w:txbxContent>
                          <w:p w14:paraId="55241C78" w14:textId="17A0A616" w:rsidR="00EC7DCE" w:rsidRPr="00FA663C" w:rsidRDefault="00EC7DCE" w:rsidP="00FE76E4">
                            <w:pPr>
                              <w:pStyle w:val="af9"/>
                              <w:rPr>
                                <w:noProof/>
                                <w:sz w:val="24"/>
                              </w:rPr>
                            </w:pPr>
                            <w:r w:rsidRPr="00FA663C">
                              <w:rPr>
                                <w:sz w:val="24"/>
                              </w:rPr>
                              <w:t xml:space="preserve">Figure </w:t>
                            </w:r>
                            <w:r w:rsidRPr="00FA663C">
                              <w:rPr>
                                <w:sz w:val="24"/>
                              </w:rPr>
                              <w:fldChar w:fldCharType="begin"/>
                            </w:r>
                            <w:r w:rsidRPr="00FA663C">
                              <w:rPr>
                                <w:sz w:val="24"/>
                              </w:rPr>
                              <w:instrText xml:space="preserve"> SEQ Figure \* ARABIC </w:instrText>
                            </w:r>
                            <w:r w:rsidRPr="00FA663C">
                              <w:rPr>
                                <w:sz w:val="24"/>
                              </w:rPr>
                              <w:fldChar w:fldCharType="separate"/>
                            </w:r>
                            <w:r>
                              <w:rPr>
                                <w:noProof/>
                                <w:sz w:val="24"/>
                              </w:rPr>
                              <w:t>1</w:t>
                            </w:r>
                            <w:r w:rsidRPr="00FA663C">
                              <w:rPr>
                                <w:sz w:val="24"/>
                              </w:rPr>
                              <w:fldChar w:fldCharType="end"/>
                            </w:r>
                            <w:r w:rsidRPr="00FA663C">
                              <w:rPr>
                                <w:sz w:val="24"/>
                              </w:rPr>
                              <w:t xml:space="preserve">  LSTM block</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4" o:spid="_x0000_s1026" type="#_x0000_t202" style="position:absolute;left:0;text-align:left;margin-left:74.1pt;margin-top:311.25pt;width:347.9pt;height:1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QYNOQIAAHsEAAAOAAAAZHJzL2Uyb0RvYy54bWysVE1v2zAMvQ/YfxB0X5yvFoURp8hSZBgQ&#10;tAWSoWdFlmJhsqhJSuzs14+S7abrdhp2UWjyidTjI7O4b2tNzsJ5Baagk9GYEmE4lMocC/ptv/l0&#10;R4kPzJRMgxEFvQhP75cfPywam4spVKBL4QgmMT5vbEGrEGyeZZ5XomZ+BFYYDEpwNQv46Y5Z6ViD&#10;2WudTcfj26wBV1oHXHiP3ocuSJcpv5SChycpvQhEFxTfFtLp0nmIZ7ZcsPzomK0U75/B/uEVNVMG&#10;i76memCBkZNTf6SqFXfgQYYRhzoDKRUXiQOymYzfsdlVzIrEBZvj7Wub/P9Lyx/Pz46osqDTOSWG&#10;1ajRXrSBfIaWoAv701ifI2xnERha9KPOiau3W+DfPUKyN5jugkd07EcrXR1/kSnBiyjB5bXtsQxH&#10;53w+uZvNMMQxNp3c3sxuYt3sets6H74IqEk0CupQ1vQCdt760EEHSCzmQatyo7SOHzGw1o6cGY5A&#10;U6kg+uS/obSJWAPxVpcwehKvjkpkGNpDi8FoHqC8YD8cdBPlLd8oLLRlPjwzhyOEdHAtwhMeUkNT&#10;UOgtSipwP//mj3hUFqOUNDiSBfU/TswJSvRXg5rH+R0MNxiHwTCneg1IcYILZ3ky8YILejClg/oF&#10;t2UVq2CIGY61ChoGcx26xcBt42K1SiCcUsvC1uwsH2SPDd23L8zZXo6AQj7CMKwsf6dKh+3auzoF&#10;kCpJdu1i32ec8CR6v41xhd5+J9T1P2P5CwAA//8DAFBLAwQUAAYACAAAACEANde3bd8AAAALAQAA&#10;DwAAAGRycy9kb3ducmV2LnhtbEyPwW6DMBBE75X6D9ZW6q0xIEIoxURVpSpSL1FJPsDBW0DFa4RN&#10;IH/f7ak9zuzT7Ey5X+0grjj53pGCeBOBQGqc6alVcD69P+UgfNBk9OAIFdzQw766vyt1YdxCn3it&#10;Qys4hHyhFXQhjIWUvunQar9xIxLfvtxkdWA5tdJMeuFwO8gkijJpdU/8odMjvnXYfNezVdDvKP6Y&#10;63SV8fJ8Ph27w/E2H5R6fFhfX0AEXMMfDL/1uTpU3OniZjJeDKzTPGFUQZYkWxBM5GnK6y7sbLMM&#10;ZFXK/xuqHwAAAP//AwBQSwECLQAUAAYACAAAACEAtoM4kv4AAADhAQAAEwAAAAAAAAAAAAAAAAAA&#10;AAAAW0NvbnRlbnRfVHlwZXNdLnhtbFBLAQItABQABgAIAAAAIQA4/SH/1gAAAJQBAAALAAAAAAAA&#10;AAAAAAAAAC8BAABfcmVscy8ucmVsc1BLAQItABQABgAIAAAAIQDsSQYNOQIAAHsEAAAOAAAAAAAA&#10;AAAAAAAAAC4CAABkcnMvZTJvRG9jLnhtbFBLAQItABQABgAIAAAAIQA117dt3wAAAAsBAAAPAAAA&#10;AAAAAAAAAAAAAJMEAABkcnMvZG93bnJldi54bWxQSwUGAAAAAAQABADzAAAAnwUAAAAA&#10;" stroked="f">
                <v:path arrowok="t"/>
                <v:textbox inset="0,0,0,0">
                  <w:txbxContent>
                    <w:p w14:paraId="55241C78" w14:textId="17A0A616" w:rsidR="00EC7DCE" w:rsidRPr="00FA663C" w:rsidRDefault="00EC7DCE" w:rsidP="00FE76E4">
                      <w:pPr>
                        <w:pStyle w:val="af9"/>
                        <w:rPr>
                          <w:noProof/>
                          <w:sz w:val="24"/>
                        </w:rPr>
                      </w:pPr>
                      <w:r w:rsidRPr="00FA663C">
                        <w:rPr>
                          <w:sz w:val="24"/>
                        </w:rPr>
                        <w:t xml:space="preserve">Figure </w:t>
                      </w:r>
                      <w:r w:rsidRPr="00FA663C">
                        <w:rPr>
                          <w:sz w:val="24"/>
                        </w:rPr>
                        <w:fldChar w:fldCharType="begin"/>
                      </w:r>
                      <w:r w:rsidRPr="00FA663C">
                        <w:rPr>
                          <w:sz w:val="24"/>
                        </w:rPr>
                        <w:instrText xml:space="preserve"> SEQ Figure \* ARABIC </w:instrText>
                      </w:r>
                      <w:r w:rsidRPr="00FA663C">
                        <w:rPr>
                          <w:sz w:val="24"/>
                        </w:rPr>
                        <w:fldChar w:fldCharType="separate"/>
                      </w:r>
                      <w:r>
                        <w:rPr>
                          <w:noProof/>
                          <w:sz w:val="24"/>
                        </w:rPr>
                        <w:t>1</w:t>
                      </w:r>
                      <w:r w:rsidRPr="00FA663C">
                        <w:rPr>
                          <w:sz w:val="24"/>
                        </w:rPr>
                        <w:fldChar w:fldCharType="end"/>
                      </w:r>
                      <w:r w:rsidRPr="00FA663C">
                        <w:rPr>
                          <w:sz w:val="24"/>
                        </w:rPr>
                        <w:t xml:space="preserve">  LSTM block</w:t>
                      </w:r>
                    </w:p>
                  </w:txbxContent>
                </v:textbox>
                <w10:wrap type="topAndBottom"/>
              </v:shape>
            </w:pict>
          </mc:Fallback>
        </mc:AlternateContent>
      </w:r>
      <w:r w:rsidR="00704C0E" w:rsidRPr="0000471A">
        <w:rPr>
          <w:sz w:val="24"/>
          <w:szCs w:val="24"/>
        </w:rPr>
        <w:tab/>
      </w:r>
      <w:r w:rsidR="00390FA1" w:rsidRPr="0000471A">
        <w:rPr>
          <w:sz w:val="24"/>
          <w:szCs w:val="24"/>
        </w:rPr>
        <w:t>A r</w:t>
      </w:r>
      <w:r w:rsidR="00D4098D" w:rsidRPr="0000471A">
        <w:rPr>
          <w:sz w:val="24"/>
          <w:szCs w:val="24"/>
        </w:rPr>
        <w:t xml:space="preserve">ecurrent neural network (RNN) </w:t>
      </w:r>
      <w:r w:rsidR="00600C62" w:rsidRPr="0000471A">
        <w:rPr>
          <w:sz w:val="24"/>
          <w:szCs w:val="24"/>
        </w:rPr>
        <w:t xml:space="preserve">learns </w:t>
      </w:r>
      <w:r w:rsidR="005F2C81" w:rsidRPr="0000471A">
        <w:rPr>
          <w:sz w:val="24"/>
          <w:szCs w:val="24"/>
        </w:rPr>
        <w:t xml:space="preserve">consecutive patterns from </w:t>
      </w:r>
      <w:r w:rsidR="000E11CD" w:rsidRPr="0000471A">
        <w:rPr>
          <w:sz w:val="24"/>
          <w:szCs w:val="24"/>
        </w:rPr>
        <w:t xml:space="preserve">continuous </w:t>
      </w:r>
      <w:r w:rsidR="00A527FE" w:rsidRPr="0000471A">
        <w:rPr>
          <w:sz w:val="24"/>
          <w:szCs w:val="24"/>
        </w:rPr>
        <w:t>input data</w:t>
      </w:r>
      <w:r w:rsidR="0081015A" w:rsidRPr="0000471A">
        <w:rPr>
          <w:sz w:val="24"/>
          <w:szCs w:val="24"/>
        </w:rPr>
        <w:t xml:space="preserve"> using internal state or memory to process sequences of inputs</w:t>
      </w:r>
      <w:r w:rsidR="008D08A7" w:rsidRPr="00AE200F">
        <w:rPr>
          <w:sz w:val="24"/>
          <w:szCs w:val="24"/>
        </w:rPr>
        <w:t xml:space="preserve">. </w:t>
      </w:r>
      <w:r w:rsidR="00CC566F" w:rsidRPr="00C1398F">
        <w:rPr>
          <w:sz w:val="24"/>
          <w:szCs w:val="24"/>
        </w:rPr>
        <w:t>L</w:t>
      </w:r>
      <w:r w:rsidR="00CE2622" w:rsidRPr="00C1398F">
        <w:rPr>
          <w:sz w:val="24"/>
          <w:szCs w:val="24"/>
        </w:rPr>
        <w:t xml:space="preserve">ike feedforward neural networks, </w:t>
      </w:r>
      <w:r w:rsidR="0035092C" w:rsidRPr="00C1398F">
        <w:rPr>
          <w:sz w:val="24"/>
          <w:szCs w:val="24"/>
        </w:rPr>
        <w:t>RNNs</w:t>
      </w:r>
      <w:r w:rsidR="00C335AD" w:rsidRPr="00C1398F">
        <w:rPr>
          <w:sz w:val="24"/>
          <w:szCs w:val="24"/>
        </w:rPr>
        <w:t xml:space="preserve"> </w:t>
      </w:r>
      <w:r w:rsidR="00CC566F" w:rsidRPr="00C1398F">
        <w:rPr>
          <w:sz w:val="24"/>
          <w:szCs w:val="24"/>
        </w:rPr>
        <w:t>ha</w:t>
      </w:r>
      <w:r w:rsidR="008D37A0">
        <w:rPr>
          <w:sz w:val="24"/>
          <w:szCs w:val="24"/>
        </w:rPr>
        <w:t>ve</w:t>
      </w:r>
      <w:r w:rsidR="007D06B3" w:rsidRPr="00C1398F">
        <w:rPr>
          <w:sz w:val="24"/>
          <w:szCs w:val="24"/>
        </w:rPr>
        <w:t xml:space="preserve"> </w:t>
      </w:r>
      <w:r w:rsidR="00DD3D8A" w:rsidRPr="00C1398F">
        <w:rPr>
          <w:sz w:val="24"/>
          <w:szCs w:val="24"/>
        </w:rPr>
        <w:t>the gradient v</w:t>
      </w:r>
      <w:r w:rsidR="00972D43" w:rsidRPr="00C1398F">
        <w:rPr>
          <w:sz w:val="24"/>
          <w:szCs w:val="24"/>
        </w:rPr>
        <w:t>anishing and exploding problems</w:t>
      </w:r>
      <w:r w:rsidR="006F0C5F" w:rsidRPr="00C1398F">
        <w:rPr>
          <w:sz w:val="24"/>
          <w:szCs w:val="24"/>
        </w:rPr>
        <w:t xml:space="preserve"> </w:t>
      </w:r>
      <w:r w:rsidR="00CC566F" w:rsidRPr="00C1398F">
        <w:rPr>
          <w:sz w:val="24"/>
          <w:szCs w:val="24"/>
        </w:rPr>
        <w:t>when the inside loop is longer</w:t>
      </w:r>
      <w:r w:rsidR="00B34699" w:rsidRPr="00C1398F">
        <w:rPr>
          <w:sz w:val="24"/>
          <w:szCs w:val="24"/>
        </w:rPr>
        <w:t xml:space="preserve">. </w:t>
      </w:r>
      <w:r w:rsidR="008D37A0">
        <w:rPr>
          <w:sz w:val="24"/>
          <w:szCs w:val="24"/>
        </w:rPr>
        <w:t xml:space="preserve">A </w:t>
      </w:r>
      <w:r w:rsidR="00CC566F" w:rsidRPr="00C1398F">
        <w:rPr>
          <w:sz w:val="24"/>
          <w:szCs w:val="24"/>
        </w:rPr>
        <w:t>LSTM</w:t>
      </w:r>
      <w:r w:rsidR="00F749AB" w:rsidRPr="00C1398F">
        <w:rPr>
          <w:sz w:val="24"/>
          <w:szCs w:val="24"/>
        </w:rPr>
        <w:t xml:space="preserve"> </w:t>
      </w:r>
      <w:r w:rsidR="00BF4317">
        <w:rPr>
          <w:sz w:val="24"/>
          <w:szCs w:val="24"/>
        </w:rPr>
        <w:t xml:space="preserve">network </w:t>
      </w:r>
      <w:r w:rsidR="00F749AB" w:rsidRPr="00C1398F">
        <w:rPr>
          <w:sz w:val="24"/>
          <w:szCs w:val="24"/>
        </w:rPr>
        <w:t>improve</w:t>
      </w:r>
      <w:r w:rsidR="00D010D8">
        <w:rPr>
          <w:sz w:val="24"/>
          <w:szCs w:val="24"/>
        </w:rPr>
        <w:t>s</w:t>
      </w:r>
      <w:r w:rsidR="00F749AB" w:rsidRPr="00C1398F">
        <w:rPr>
          <w:sz w:val="24"/>
          <w:szCs w:val="24"/>
        </w:rPr>
        <w:t xml:space="preserve"> this problem by using storage</w:t>
      </w:r>
      <w:r w:rsidR="00B34699" w:rsidRPr="00C1398F">
        <w:rPr>
          <w:sz w:val="24"/>
          <w:szCs w:val="24"/>
        </w:rPr>
        <w:t xml:space="preserve"> </w:t>
      </w:r>
      <w:r w:rsidR="00B34699" w:rsidRPr="00AE200F">
        <w:rPr>
          <w:sz w:val="24"/>
          <w:szCs w:val="24"/>
        </w:rPr>
        <w:t xml:space="preserve">controlled by </w:t>
      </w:r>
      <w:r w:rsidR="0097615A" w:rsidRPr="00777A13">
        <w:rPr>
          <w:sz w:val="24"/>
          <w:szCs w:val="24"/>
        </w:rPr>
        <w:t xml:space="preserve">a </w:t>
      </w:r>
      <w:r w:rsidR="00B34699" w:rsidRPr="00777A13">
        <w:rPr>
          <w:sz w:val="24"/>
          <w:szCs w:val="24"/>
        </w:rPr>
        <w:t xml:space="preserve">neural network </w:t>
      </w:r>
      <w:r w:rsidR="002E0E05" w:rsidRPr="00777A13">
        <w:rPr>
          <w:sz w:val="24"/>
          <w:szCs w:val="24"/>
        </w:rPr>
        <w:t xml:space="preserve">and referred to </w:t>
      </w:r>
      <w:r w:rsidR="00F01305" w:rsidRPr="00777A13">
        <w:rPr>
          <w:sz w:val="24"/>
          <w:szCs w:val="24"/>
        </w:rPr>
        <w:t xml:space="preserve">as gated memory or gated state. They are part of </w:t>
      </w:r>
      <w:r w:rsidR="00D010D8">
        <w:rPr>
          <w:sz w:val="24"/>
          <w:szCs w:val="24"/>
        </w:rPr>
        <w:t xml:space="preserve">a </w:t>
      </w:r>
      <w:r w:rsidR="00D05B75" w:rsidRPr="00777A13">
        <w:rPr>
          <w:sz w:val="24"/>
          <w:szCs w:val="24"/>
        </w:rPr>
        <w:t>LSTM</w:t>
      </w:r>
      <w:r w:rsidR="00D010D8">
        <w:rPr>
          <w:sz w:val="24"/>
          <w:szCs w:val="24"/>
        </w:rPr>
        <w:t xml:space="preserve"> </w:t>
      </w:r>
      <w:r w:rsidR="00F01305" w:rsidRPr="00777A13">
        <w:rPr>
          <w:sz w:val="24"/>
          <w:szCs w:val="24"/>
        </w:rPr>
        <w:t>a</w:t>
      </w:r>
      <w:r w:rsidR="00F01305" w:rsidRPr="0000471A">
        <w:rPr>
          <w:sz w:val="24"/>
          <w:szCs w:val="24"/>
        </w:rPr>
        <w:t xml:space="preserve">nd gated recurrent units. </w:t>
      </w:r>
      <w:r w:rsidR="00692FE2" w:rsidRPr="0000471A">
        <w:rPr>
          <w:sz w:val="24"/>
          <w:szCs w:val="24"/>
        </w:rPr>
        <w:t xml:space="preserve">A RNN composed of </w:t>
      </w:r>
      <w:r w:rsidR="00CF0030">
        <w:rPr>
          <w:sz w:val="24"/>
          <w:szCs w:val="24"/>
        </w:rPr>
        <w:t>a LSTM has</w:t>
      </w:r>
      <w:r w:rsidR="00692FE2" w:rsidRPr="0000471A">
        <w:rPr>
          <w:sz w:val="24"/>
          <w:szCs w:val="24"/>
        </w:rPr>
        <w:t xml:space="preserve"> a cell, an input gate, an output gate, and a forget gate. </w:t>
      </w:r>
      <w:r w:rsidR="00CF0030">
        <w:rPr>
          <w:sz w:val="24"/>
          <w:szCs w:val="24"/>
        </w:rPr>
        <w:t xml:space="preserve">A </w:t>
      </w:r>
      <w:r w:rsidR="008D6627" w:rsidRPr="0000471A">
        <w:rPr>
          <w:sz w:val="24"/>
          <w:szCs w:val="24"/>
        </w:rPr>
        <w:t xml:space="preserve">LSTM network has advantages </w:t>
      </w:r>
      <w:r w:rsidR="006936FF" w:rsidRPr="0000471A">
        <w:rPr>
          <w:sz w:val="24"/>
          <w:szCs w:val="24"/>
        </w:rPr>
        <w:t xml:space="preserve">in </w:t>
      </w:r>
      <w:r w:rsidR="001A7F46" w:rsidRPr="0000471A">
        <w:rPr>
          <w:sz w:val="24"/>
          <w:szCs w:val="24"/>
        </w:rPr>
        <w:t>remembering value</w:t>
      </w:r>
      <w:r w:rsidR="003E1A77" w:rsidRPr="0000471A">
        <w:rPr>
          <w:sz w:val="24"/>
          <w:szCs w:val="24"/>
        </w:rPr>
        <w:t xml:space="preserve">s over arbitrary time intervals. The cell is responsible for this task. </w:t>
      </w:r>
      <w:r w:rsidR="00C6221C" w:rsidRPr="0000471A">
        <w:rPr>
          <w:sz w:val="24"/>
          <w:szCs w:val="24"/>
        </w:rPr>
        <w:t xml:space="preserve">Each of the three </w:t>
      </w:r>
      <w:r w:rsidR="00C6221C" w:rsidRPr="0000471A">
        <w:rPr>
          <w:sz w:val="24"/>
          <w:szCs w:val="24"/>
        </w:rPr>
        <w:lastRenderedPageBreak/>
        <w:t>gates is</w:t>
      </w:r>
      <w:r w:rsidR="00FA6D9E" w:rsidRPr="0000471A">
        <w:rPr>
          <w:sz w:val="24"/>
          <w:szCs w:val="24"/>
        </w:rPr>
        <w:t xml:space="preserve"> like </w:t>
      </w:r>
      <w:r w:rsidR="00C65CC7" w:rsidRPr="0000471A">
        <w:rPr>
          <w:sz w:val="24"/>
          <w:szCs w:val="24"/>
        </w:rPr>
        <w:t xml:space="preserve">an </w:t>
      </w:r>
      <w:r w:rsidR="00FA6D9E" w:rsidRPr="0000471A">
        <w:rPr>
          <w:sz w:val="24"/>
          <w:szCs w:val="24"/>
        </w:rPr>
        <w:t xml:space="preserve">artificial neuron </w:t>
      </w:r>
      <w:r w:rsidR="00390BB2" w:rsidRPr="0000471A">
        <w:rPr>
          <w:sz w:val="24"/>
          <w:szCs w:val="24"/>
        </w:rPr>
        <w:t xml:space="preserve">for computing </w:t>
      </w:r>
      <w:r w:rsidR="005E7818" w:rsidRPr="0000471A">
        <w:rPr>
          <w:sz w:val="24"/>
          <w:szCs w:val="24"/>
        </w:rPr>
        <w:t xml:space="preserve">activation </w:t>
      </w:r>
      <w:r w:rsidR="004915F8" w:rsidRPr="0000471A">
        <w:rPr>
          <w:sz w:val="24"/>
          <w:szCs w:val="24"/>
        </w:rPr>
        <w:t xml:space="preserve">of a weighted sum. </w:t>
      </w:r>
      <w:r w:rsidR="00153F9B" w:rsidRPr="0000471A">
        <w:rPr>
          <w:sz w:val="24"/>
          <w:szCs w:val="24"/>
        </w:rPr>
        <w:t xml:space="preserve">Thus, the information flow is regulated by </w:t>
      </w:r>
      <w:r w:rsidR="000F418D" w:rsidRPr="0000471A">
        <w:rPr>
          <w:sz w:val="24"/>
          <w:szCs w:val="24"/>
        </w:rPr>
        <w:t xml:space="preserve">these gates </w:t>
      </w:r>
      <w:r w:rsidR="00103335" w:rsidRPr="0000471A">
        <w:rPr>
          <w:sz w:val="24"/>
          <w:szCs w:val="24"/>
        </w:rPr>
        <w:t>while</w:t>
      </w:r>
      <w:r w:rsidR="00F57118" w:rsidRPr="0000471A">
        <w:rPr>
          <w:sz w:val="24"/>
          <w:szCs w:val="24"/>
        </w:rPr>
        <w:t xml:space="preserve"> the flow going </w:t>
      </w:r>
      <w:r w:rsidR="00F57118" w:rsidRPr="00AE200F">
        <w:rPr>
          <w:sz w:val="24"/>
          <w:szCs w:val="24"/>
        </w:rPr>
        <w:t xml:space="preserve">through the connections of the LSTM. </w:t>
      </w:r>
      <w:r w:rsidR="00FB7BDB" w:rsidRPr="00AE200F">
        <w:rPr>
          <w:sz w:val="24"/>
          <w:szCs w:val="24"/>
        </w:rPr>
        <w:t xml:space="preserve">The LSTM </w:t>
      </w:r>
      <w:r w:rsidR="004004E5" w:rsidRPr="00AE200F">
        <w:rPr>
          <w:sz w:val="24"/>
          <w:szCs w:val="24"/>
        </w:rPr>
        <w:t>network was developed by Hochreiter and Schmidhuber in 1997</w:t>
      </w:r>
      <w:r w:rsidR="00BB0525" w:rsidRPr="00777A13">
        <w:rPr>
          <w:rFonts w:hint="eastAsia"/>
          <w:sz w:val="24"/>
          <w:szCs w:val="24"/>
          <w:lang w:eastAsia="ko-KR"/>
        </w:rPr>
        <w:t xml:space="preserve"> </w:t>
      </w:r>
      <w:r w:rsidR="00BB0525" w:rsidRPr="00C1398F">
        <w:rPr>
          <w:sz w:val="24"/>
          <w:szCs w:val="24"/>
          <w:lang w:eastAsia="ko-KR"/>
        </w:rPr>
        <w:t>(Hochreiter, S.  &amp; Schmidhuber, J. 1997)</w:t>
      </w:r>
      <w:r w:rsidR="004004E5" w:rsidRPr="00C1398F">
        <w:rPr>
          <w:sz w:val="24"/>
          <w:szCs w:val="24"/>
        </w:rPr>
        <w:t xml:space="preserve">. </w:t>
      </w:r>
    </w:p>
    <w:p w14:paraId="35E4A5C3" w14:textId="77777777" w:rsidR="00C6221C" w:rsidRPr="0000471A" w:rsidRDefault="00C6221C" w:rsidP="0000471A">
      <w:pPr>
        <w:spacing w:line="276" w:lineRule="auto"/>
        <w:jc w:val="both"/>
        <w:rPr>
          <w:sz w:val="24"/>
          <w:szCs w:val="24"/>
        </w:rPr>
      </w:pPr>
    </w:p>
    <w:p w14:paraId="1FB7FA2A" w14:textId="77777777" w:rsidR="00BC2759" w:rsidRPr="0000471A" w:rsidRDefault="00EC7DCE" w:rsidP="00BC2759">
      <w:pPr>
        <w:widowControl w:val="0"/>
        <w:wordWrap w:val="0"/>
        <w:spacing w:after="160" w:line="276" w:lineRule="auto"/>
        <w:jc w:val="right"/>
        <w:rPr>
          <w:kern w:val="2"/>
          <w:sz w:val="24"/>
          <w:szCs w:val="24"/>
          <w:lang w:eastAsia="ko-KR"/>
        </w:rPr>
      </w:pPr>
      <m:oMath>
        <m:sSub>
          <m:sSubPr>
            <m:ctrlPr>
              <w:rPr>
                <w:rFonts w:ascii="Cambria Math" w:hAnsi="Cambria Math"/>
                <w:kern w:val="2"/>
                <w:sz w:val="24"/>
                <w:szCs w:val="24"/>
                <w:lang w:eastAsia="ko-KR"/>
              </w:rPr>
            </m:ctrlPr>
          </m:sSubPr>
          <m:e>
            <m:r>
              <w:rPr>
                <w:rFonts w:ascii="Cambria Math" w:hAnsi="Cambria Math"/>
                <w:kern w:val="2"/>
                <w:sz w:val="24"/>
                <w:szCs w:val="24"/>
                <w:lang w:eastAsia="ko-KR"/>
              </w:rPr>
              <m:t>f</m:t>
            </m:r>
          </m:e>
          <m:sub>
            <m:r>
              <w:rPr>
                <w:rFonts w:ascii="Cambria Math" w:hAnsi="Cambria Math"/>
                <w:kern w:val="2"/>
                <w:sz w:val="24"/>
                <w:szCs w:val="24"/>
                <w:lang w:eastAsia="ko-KR"/>
              </w:rPr>
              <m:t>t</m:t>
            </m:r>
          </m:sub>
        </m:sSub>
        <m:r>
          <w:rPr>
            <w:rFonts w:ascii="Cambria Math" w:hAnsi="Cambria Math"/>
            <w:kern w:val="2"/>
            <w:sz w:val="24"/>
            <w:szCs w:val="24"/>
            <w:lang w:eastAsia="ko-KR"/>
          </w:rPr>
          <m:t>=</m:t>
        </m:r>
        <m:r>
          <m:rPr>
            <m:sty m:val="p"/>
          </m:rPr>
          <w:rPr>
            <w:rFonts w:ascii="Cambria Math" w:hAnsi="Cambria Math"/>
            <w:kern w:val="2"/>
            <w:sz w:val="24"/>
            <w:szCs w:val="24"/>
            <w:lang w:eastAsia="ko-KR"/>
          </w:rPr>
          <m:t>σ(</m:t>
        </m:r>
        <m:sSub>
          <m:sSubPr>
            <m:ctrlPr>
              <w:rPr>
                <w:rFonts w:ascii="Cambria Math" w:hAnsi="Cambria Math"/>
                <w:kern w:val="2"/>
                <w:sz w:val="24"/>
                <w:szCs w:val="24"/>
                <w:lang w:eastAsia="ko-KR"/>
              </w:rPr>
            </m:ctrlPr>
          </m:sSubPr>
          <m:e>
            <m:r>
              <w:rPr>
                <w:rFonts w:ascii="Cambria Math" w:hAnsi="Cambria Math"/>
                <w:kern w:val="2"/>
                <w:sz w:val="24"/>
                <w:szCs w:val="24"/>
                <w:lang w:eastAsia="ko-KR"/>
              </w:rPr>
              <m:t>W</m:t>
            </m:r>
          </m:e>
          <m:sub>
            <m:r>
              <w:rPr>
                <w:rFonts w:ascii="Cambria Math" w:hAnsi="Cambria Math"/>
                <w:kern w:val="2"/>
                <w:sz w:val="24"/>
                <w:szCs w:val="24"/>
                <w:lang w:eastAsia="ko-KR"/>
              </w:rPr>
              <m:t>xf</m:t>
            </m:r>
          </m:sub>
        </m:sSub>
        <m:sSub>
          <m:sSubPr>
            <m:ctrlPr>
              <w:rPr>
                <w:rFonts w:ascii="Cambria Math" w:hAnsi="Cambria Math"/>
                <w:i/>
                <w:kern w:val="2"/>
                <w:sz w:val="24"/>
                <w:szCs w:val="24"/>
                <w:lang w:eastAsia="ko-KR"/>
              </w:rPr>
            </m:ctrlPr>
          </m:sSubPr>
          <m:e>
            <m:r>
              <w:rPr>
                <w:rFonts w:ascii="Cambria Math" w:hAnsi="Cambria Math"/>
                <w:kern w:val="2"/>
                <w:sz w:val="24"/>
                <w:szCs w:val="24"/>
                <w:lang w:eastAsia="ko-KR"/>
              </w:rPr>
              <m:t>x</m:t>
            </m:r>
          </m:e>
          <m:sub>
            <m:r>
              <w:rPr>
                <w:rFonts w:ascii="Cambria Math" w:hAnsi="Cambria Math"/>
                <w:kern w:val="2"/>
                <w:sz w:val="24"/>
                <w:szCs w:val="24"/>
                <w:lang w:eastAsia="ko-KR"/>
              </w:rPr>
              <m:t>t</m:t>
            </m:r>
          </m:sub>
        </m:sSub>
        <m:r>
          <w:rPr>
            <w:rFonts w:ascii="Cambria Math" w:hAnsi="Cambria Math"/>
            <w:kern w:val="2"/>
            <w:sz w:val="24"/>
            <w:szCs w:val="24"/>
            <w:lang w:eastAsia="ko-KR"/>
          </w:rPr>
          <m:t>+</m:t>
        </m:r>
        <m:sSub>
          <m:sSubPr>
            <m:ctrlPr>
              <w:rPr>
                <w:rFonts w:ascii="Cambria Math" w:hAnsi="Cambria Math"/>
                <w:kern w:val="2"/>
                <w:sz w:val="24"/>
                <w:szCs w:val="24"/>
                <w:lang w:eastAsia="ko-KR"/>
              </w:rPr>
            </m:ctrlPr>
          </m:sSubPr>
          <m:e>
            <m:r>
              <w:rPr>
                <w:rFonts w:ascii="Cambria Math" w:hAnsi="Cambria Math"/>
                <w:kern w:val="2"/>
                <w:sz w:val="24"/>
                <w:szCs w:val="24"/>
                <w:lang w:eastAsia="ko-KR"/>
              </w:rPr>
              <m:t>W</m:t>
            </m:r>
          </m:e>
          <m:sub>
            <m:r>
              <w:rPr>
                <w:rFonts w:ascii="Cambria Math" w:hAnsi="Cambria Math"/>
                <w:kern w:val="2"/>
                <w:sz w:val="24"/>
                <w:szCs w:val="24"/>
                <w:lang w:eastAsia="ko-KR"/>
              </w:rPr>
              <m:t>hf</m:t>
            </m:r>
          </m:sub>
        </m:sSub>
        <m:sSub>
          <m:sSubPr>
            <m:ctrlPr>
              <w:rPr>
                <w:rFonts w:ascii="Cambria Math" w:hAnsi="Cambria Math"/>
                <w:i/>
                <w:kern w:val="2"/>
                <w:sz w:val="24"/>
                <w:szCs w:val="24"/>
                <w:lang w:eastAsia="ko-KR"/>
              </w:rPr>
            </m:ctrlPr>
          </m:sSubPr>
          <m:e>
            <m:r>
              <w:rPr>
                <w:rFonts w:ascii="Cambria Math" w:hAnsi="Cambria Math"/>
                <w:kern w:val="2"/>
                <w:sz w:val="24"/>
                <w:szCs w:val="24"/>
                <w:lang w:eastAsia="ko-KR"/>
              </w:rPr>
              <m:t>h</m:t>
            </m:r>
          </m:e>
          <m:sub>
            <m:r>
              <w:rPr>
                <w:rFonts w:ascii="Cambria Math" w:hAnsi="Cambria Math"/>
                <w:kern w:val="2"/>
                <w:sz w:val="24"/>
                <w:szCs w:val="24"/>
                <w:lang w:eastAsia="ko-KR"/>
              </w:rPr>
              <m:t>t-1</m:t>
            </m:r>
          </m:sub>
        </m:sSub>
        <m:r>
          <w:rPr>
            <w:rFonts w:ascii="Cambria Math" w:hAnsi="Cambria Math"/>
            <w:kern w:val="2"/>
            <w:sz w:val="24"/>
            <w:szCs w:val="24"/>
            <w:lang w:eastAsia="ko-KR"/>
          </w:rPr>
          <m:t>+</m:t>
        </m:r>
        <m:sSub>
          <m:sSubPr>
            <m:ctrlPr>
              <w:rPr>
                <w:rFonts w:ascii="Cambria Math" w:hAnsi="Cambria Math"/>
                <w:i/>
                <w:kern w:val="2"/>
                <w:sz w:val="24"/>
                <w:szCs w:val="24"/>
                <w:lang w:eastAsia="ko-KR"/>
              </w:rPr>
            </m:ctrlPr>
          </m:sSubPr>
          <m:e>
            <m:r>
              <w:rPr>
                <w:rFonts w:ascii="Cambria Math" w:hAnsi="Cambria Math"/>
                <w:kern w:val="2"/>
                <w:sz w:val="24"/>
                <w:szCs w:val="24"/>
                <w:lang w:eastAsia="ko-KR"/>
              </w:rPr>
              <m:t>b</m:t>
            </m:r>
          </m:e>
          <m:sub>
            <m:r>
              <w:rPr>
                <w:rFonts w:ascii="Cambria Math" w:hAnsi="Cambria Math"/>
                <w:kern w:val="2"/>
                <w:sz w:val="24"/>
                <w:szCs w:val="24"/>
                <w:lang w:eastAsia="ko-KR"/>
              </w:rPr>
              <m:t>f</m:t>
            </m:r>
          </m:sub>
        </m:sSub>
        <m:r>
          <w:rPr>
            <w:rFonts w:ascii="Cambria Math" w:hAnsi="Cambria Math"/>
            <w:kern w:val="2"/>
            <w:sz w:val="24"/>
            <w:szCs w:val="24"/>
            <w:lang w:eastAsia="ko-KR"/>
          </w:rPr>
          <m:t>)</m:t>
        </m:r>
      </m:oMath>
      <w:r w:rsidR="00BC2759" w:rsidRPr="0000471A">
        <w:rPr>
          <w:kern w:val="2"/>
          <w:sz w:val="24"/>
          <w:szCs w:val="24"/>
          <w:lang w:eastAsia="ko-KR"/>
        </w:rPr>
        <w:t xml:space="preserve">  </w:t>
      </w:r>
      <w:r w:rsidR="00BC2759" w:rsidRPr="0000471A">
        <w:rPr>
          <w:kern w:val="2"/>
          <w:sz w:val="24"/>
          <w:szCs w:val="24"/>
          <w:lang w:eastAsia="ko-KR"/>
        </w:rPr>
        <w:tab/>
      </w:r>
      <w:r w:rsidR="00BC2759" w:rsidRPr="0000471A">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t xml:space="preserve">   </w:t>
      </w:r>
      <w:r w:rsidR="00BC2759" w:rsidRPr="0000471A">
        <w:rPr>
          <w:kern w:val="2"/>
          <w:sz w:val="24"/>
          <w:szCs w:val="24"/>
          <w:lang w:eastAsia="ko-KR"/>
        </w:rPr>
        <w:tab/>
      </w:r>
      <w:r w:rsidR="00BC2759" w:rsidRPr="0000471A">
        <w:rPr>
          <w:kern w:val="2"/>
          <w:sz w:val="24"/>
          <w:szCs w:val="24"/>
          <w:lang w:eastAsia="ko-KR"/>
        </w:rPr>
        <w:tab/>
        <w:t>(1)</w:t>
      </w:r>
    </w:p>
    <w:p w14:paraId="7004EC4E" w14:textId="77777777" w:rsidR="00F33E62" w:rsidRPr="0000471A" w:rsidRDefault="00EC7DCE" w:rsidP="0000471A">
      <w:pPr>
        <w:widowControl w:val="0"/>
        <w:wordWrap w:val="0"/>
        <w:spacing w:after="160" w:line="276" w:lineRule="auto"/>
        <w:jc w:val="right"/>
        <w:rPr>
          <w:kern w:val="2"/>
          <w:sz w:val="24"/>
          <w:szCs w:val="24"/>
          <w:lang w:eastAsia="ko-KR"/>
        </w:rPr>
      </w:pPr>
      <m:oMath>
        <m:sSub>
          <m:sSubPr>
            <m:ctrlPr>
              <w:rPr>
                <w:rFonts w:ascii="Cambria Math" w:hAnsi="Cambria Math"/>
                <w:kern w:val="2"/>
                <w:sz w:val="24"/>
                <w:szCs w:val="24"/>
                <w:lang w:eastAsia="ko-KR"/>
              </w:rPr>
            </m:ctrlPr>
          </m:sSubPr>
          <m:e>
            <m:r>
              <w:rPr>
                <w:rFonts w:ascii="Cambria Math" w:hAnsi="Cambria Math"/>
                <w:kern w:val="2"/>
                <w:sz w:val="24"/>
                <w:szCs w:val="24"/>
                <w:lang w:eastAsia="ko-KR"/>
              </w:rPr>
              <m:t>i</m:t>
            </m:r>
          </m:e>
          <m:sub>
            <m:r>
              <w:rPr>
                <w:rFonts w:ascii="Cambria Math" w:hAnsi="Cambria Math"/>
                <w:kern w:val="2"/>
                <w:sz w:val="24"/>
                <w:szCs w:val="24"/>
                <w:lang w:eastAsia="ko-KR"/>
              </w:rPr>
              <m:t>t</m:t>
            </m:r>
          </m:sub>
        </m:sSub>
        <m:r>
          <w:rPr>
            <w:rFonts w:ascii="Cambria Math" w:hAnsi="Cambria Math"/>
            <w:kern w:val="2"/>
            <w:sz w:val="24"/>
            <w:szCs w:val="24"/>
            <w:lang w:eastAsia="ko-KR"/>
          </w:rPr>
          <m:t>=</m:t>
        </m:r>
        <m:r>
          <m:rPr>
            <m:sty m:val="p"/>
          </m:rPr>
          <w:rPr>
            <w:rFonts w:ascii="Cambria Math" w:hAnsi="Cambria Math"/>
            <w:kern w:val="2"/>
            <w:sz w:val="24"/>
            <w:szCs w:val="24"/>
            <w:lang w:eastAsia="ko-KR"/>
          </w:rPr>
          <m:t>σ(</m:t>
        </m:r>
        <m:sSub>
          <m:sSubPr>
            <m:ctrlPr>
              <w:rPr>
                <w:rFonts w:ascii="Cambria Math" w:hAnsi="Cambria Math"/>
                <w:kern w:val="2"/>
                <w:sz w:val="24"/>
                <w:szCs w:val="24"/>
                <w:lang w:eastAsia="ko-KR"/>
              </w:rPr>
            </m:ctrlPr>
          </m:sSubPr>
          <m:e>
            <m:r>
              <w:rPr>
                <w:rFonts w:ascii="Cambria Math" w:hAnsi="Cambria Math"/>
                <w:kern w:val="2"/>
                <w:sz w:val="24"/>
                <w:szCs w:val="24"/>
                <w:lang w:eastAsia="ko-KR"/>
              </w:rPr>
              <m:t>W</m:t>
            </m:r>
          </m:e>
          <m:sub>
            <m:r>
              <w:rPr>
                <w:rFonts w:ascii="Cambria Math" w:hAnsi="Cambria Math"/>
                <w:kern w:val="2"/>
                <w:sz w:val="24"/>
                <w:szCs w:val="24"/>
                <w:lang w:eastAsia="ko-KR"/>
              </w:rPr>
              <m:t>xi</m:t>
            </m:r>
          </m:sub>
        </m:sSub>
        <m:sSub>
          <m:sSubPr>
            <m:ctrlPr>
              <w:rPr>
                <w:rFonts w:ascii="Cambria Math" w:hAnsi="Cambria Math"/>
                <w:i/>
                <w:kern w:val="2"/>
                <w:sz w:val="24"/>
                <w:szCs w:val="24"/>
                <w:lang w:eastAsia="ko-KR"/>
              </w:rPr>
            </m:ctrlPr>
          </m:sSubPr>
          <m:e>
            <m:r>
              <w:rPr>
                <w:rFonts w:ascii="Cambria Math" w:hAnsi="Cambria Math"/>
                <w:kern w:val="2"/>
                <w:sz w:val="24"/>
                <w:szCs w:val="24"/>
                <w:lang w:eastAsia="ko-KR"/>
              </w:rPr>
              <m:t>x</m:t>
            </m:r>
          </m:e>
          <m:sub>
            <m:r>
              <w:rPr>
                <w:rFonts w:ascii="Cambria Math" w:hAnsi="Cambria Math"/>
                <w:kern w:val="2"/>
                <w:sz w:val="24"/>
                <w:szCs w:val="24"/>
                <w:lang w:eastAsia="ko-KR"/>
              </w:rPr>
              <m:t>t</m:t>
            </m:r>
          </m:sub>
        </m:sSub>
        <m:r>
          <w:rPr>
            <w:rFonts w:ascii="Cambria Math" w:hAnsi="Cambria Math"/>
            <w:kern w:val="2"/>
            <w:sz w:val="24"/>
            <w:szCs w:val="24"/>
            <w:lang w:eastAsia="ko-KR"/>
          </w:rPr>
          <m:t>+</m:t>
        </m:r>
        <m:sSub>
          <m:sSubPr>
            <m:ctrlPr>
              <w:rPr>
                <w:rFonts w:ascii="Cambria Math" w:hAnsi="Cambria Math"/>
                <w:kern w:val="2"/>
                <w:sz w:val="24"/>
                <w:szCs w:val="24"/>
                <w:lang w:eastAsia="ko-KR"/>
              </w:rPr>
            </m:ctrlPr>
          </m:sSubPr>
          <m:e>
            <m:r>
              <w:rPr>
                <w:rFonts w:ascii="Cambria Math" w:hAnsi="Cambria Math"/>
                <w:kern w:val="2"/>
                <w:sz w:val="24"/>
                <w:szCs w:val="24"/>
                <w:lang w:eastAsia="ko-KR"/>
              </w:rPr>
              <m:t>W</m:t>
            </m:r>
          </m:e>
          <m:sub>
            <m:r>
              <w:rPr>
                <w:rFonts w:ascii="Cambria Math" w:hAnsi="Cambria Math"/>
                <w:kern w:val="2"/>
                <w:sz w:val="24"/>
                <w:szCs w:val="24"/>
                <w:lang w:eastAsia="ko-KR"/>
              </w:rPr>
              <m:t>hi</m:t>
            </m:r>
          </m:sub>
        </m:sSub>
        <m:sSub>
          <m:sSubPr>
            <m:ctrlPr>
              <w:rPr>
                <w:rFonts w:ascii="Cambria Math" w:hAnsi="Cambria Math"/>
                <w:i/>
                <w:kern w:val="2"/>
                <w:sz w:val="24"/>
                <w:szCs w:val="24"/>
                <w:lang w:eastAsia="ko-KR"/>
              </w:rPr>
            </m:ctrlPr>
          </m:sSubPr>
          <m:e>
            <m:r>
              <w:rPr>
                <w:rFonts w:ascii="Cambria Math" w:hAnsi="Cambria Math"/>
                <w:kern w:val="2"/>
                <w:sz w:val="24"/>
                <w:szCs w:val="24"/>
                <w:lang w:eastAsia="ko-KR"/>
              </w:rPr>
              <m:t>h</m:t>
            </m:r>
          </m:e>
          <m:sub>
            <m:r>
              <w:rPr>
                <w:rFonts w:ascii="Cambria Math" w:hAnsi="Cambria Math"/>
                <w:kern w:val="2"/>
                <w:sz w:val="24"/>
                <w:szCs w:val="24"/>
                <w:lang w:eastAsia="ko-KR"/>
              </w:rPr>
              <m:t>t-1</m:t>
            </m:r>
          </m:sub>
        </m:sSub>
        <m:r>
          <w:rPr>
            <w:rFonts w:ascii="Cambria Math" w:hAnsi="Cambria Math"/>
            <w:kern w:val="2"/>
            <w:sz w:val="24"/>
            <w:szCs w:val="24"/>
            <w:lang w:eastAsia="ko-KR"/>
          </w:rPr>
          <m:t>+</m:t>
        </m:r>
        <m:sSub>
          <m:sSubPr>
            <m:ctrlPr>
              <w:rPr>
                <w:rFonts w:ascii="Cambria Math" w:hAnsi="Cambria Math"/>
                <w:i/>
                <w:kern w:val="2"/>
                <w:sz w:val="24"/>
                <w:szCs w:val="24"/>
                <w:lang w:eastAsia="ko-KR"/>
              </w:rPr>
            </m:ctrlPr>
          </m:sSubPr>
          <m:e>
            <m:r>
              <w:rPr>
                <w:rFonts w:ascii="Cambria Math" w:hAnsi="Cambria Math"/>
                <w:kern w:val="2"/>
                <w:sz w:val="24"/>
                <w:szCs w:val="24"/>
                <w:lang w:eastAsia="ko-KR"/>
              </w:rPr>
              <m:t>b</m:t>
            </m:r>
          </m:e>
          <m:sub>
            <m:r>
              <w:rPr>
                <w:rFonts w:ascii="Cambria Math" w:hAnsi="Cambria Math"/>
                <w:kern w:val="2"/>
                <w:sz w:val="24"/>
                <w:szCs w:val="24"/>
                <w:lang w:eastAsia="ko-KR"/>
              </w:rPr>
              <m:t>i</m:t>
            </m:r>
          </m:sub>
        </m:sSub>
        <m:r>
          <w:rPr>
            <w:rFonts w:ascii="Cambria Math" w:hAnsi="Cambria Math"/>
            <w:kern w:val="2"/>
            <w:sz w:val="24"/>
            <w:szCs w:val="24"/>
            <w:lang w:eastAsia="ko-KR"/>
          </w:rPr>
          <m:t>)</m:t>
        </m:r>
      </m:oMath>
      <w:r w:rsidR="00F33E62" w:rsidRPr="0000471A">
        <w:rPr>
          <w:kern w:val="2"/>
          <w:sz w:val="24"/>
          <w:szCs w:val="24"/>
          <w:lang w:eastAsia="ko-KR"/>
        </w:rPr>
        <w:t xml:space="preserve"> </w:t>
      </w:r>
      <w:r w:rsidR="00F33E62" w:rsidRPr="0000471A">
        <w:rPr>
          <w:kern w:val="2"/>
          <w:sz w:val="24"/>
          <w:szCs w:val="24"/>
          <w:lang w:eastAsia="ko-KR"/>
        </w:rPr>
        <w:tab/>
      </w:r>
      <w:r w:rsidR="00F33E62" w:rsidRPr="0000471A">
        <w:rPr>
          <w:kern w:val="2"/>
          <w:sz w:val="24"/>
          <w:szCs w:val="24"/>
          <w:lang w:eastAsia="ko-KR"/>
        </w:rPr>
        <w:tab/>
      </w:r>
      <w:r w:rsidR="00F33E62" w:rsidRPr="0000471A">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F33E62" w:rsidRPr="0000471A">
        <w:rPr>
          <w:kern w:val="2"/>
          <w:sz w:val="24"/>
          <w:szCs w:val="24"/>
          <w:lang w:eastAsia="ko-KR"/>
        </w:rPr>
        <w:t xml:space="preserve">      (2)</w:t>
      </w:r>
    </w:p>
    <w:p w14:paraId="07EA5E61" w14:textId="77777777" w:rsidR="00F33E62" w:rsidRPr="0000471A" w:rsidRDefault="00EC7DCE" w:rsidP="0000471A">
      <w:pPr>
        <w:widowControl w:val="0"/>
        <w:wordWrap w:val="0"/>
        <w:spacing w:after="160" w:line="276" w:lineRule="auto"/>
        <w:jc w:val="right"/>
        <w:rPr>
          <w:kern w:val="2"/>
          <w:sz w:val="24"/>
          <w:szCs w:val="24"/>
          <w:lang w:eastAsia="ko-KR"/>
        </w:rPr>
      </w:pPr>
      <m:oMath>
        <m:sSub>
          <m:sSubPr>
            <m:ctrlPr>
              <w:rPr>
                <w:rFonts w:ascii="Cambria Math" w:hAnsi="Cambria Math"/>
                <w:kern w:val="2"/>
                <w:sz w:val="24"/>
                <w:szCs w:val="24"/>
                <w:lang w:eastAsia="ko-KR"/>
              </w:rPr>
            </m:ctrlPr>
          </m:sSubPr>
          <m:e>
            <m:acc>
              <m:accPr>
                <m:chr m:val="̃"/>
                <m:ctrlPr>
                  <w:rPr>
                    <w:rFonts w:ascii="Cambria Math" w:hAnsi="Cambria Math"/>
                    <w:i/>
                    <w:kern w:val="2"/>
                    <w:sz w:val="24"/>
                    <w:szCs w:val="24"/>
                    <w:lang w:eastAsia="ko-KR"/>
                  </w:rPr>
                </m:ctrlPr>
              </m:accPr>
              <m:e>
                <m:r>
                  <w:rPr>
                    <w:rFonts w:ascii="Cambria Math" w:hAnsi="Cambria Math"/>
                    <w:kern w:val="2"/>
                    <w:sz w:val="24"/>
                    <w:szCs w:val="24"/>
                    <w:lang w:eastAsia="ko-KR"/>
                  </w:rPr>
                  <m:t>c</m:t>
                </m:r>
              </m:e>
            </m:acc>
          </m:e>
          <m:sub>
            <m:r>
              <w:rPr>
                <w:rFonts w:ascii="Cambria Math" w:hAnsi="Cambria Math"/>
                <w:kern w:val="2"/>
                <w:sz w:val="24"/>
                <w:szCs w:val="24"/>
                <w:lang w:eastAsia="ko-KR"/>
              </w:rPr>
              <m:t>t</m:t>
            </m:r>
          </m:sub>
        </m:sSub>
        <m:r>
          <w:rPr>
            <w:rFonts w:ascii="Cambria Math" w:hAnsi="Cambria Math"/>
            <w:kern w:val="2"/>
            <w:sz w:val="24"/>
            <w:szCs w:val="24"/>
            <w:lang w:eastAsia="ko-KR"/>
          </w:rPr>
          <m:t>=tanh</m:t>
        </m:r>
        <m:r>
          <m:rPr>
            <m:sty m:val="p"/>
          </m:rPr>
          <w:rPr>
            <w:rFonts w:ascii="Cambria Math" w:hAnsi="Cambria Math"/>
            <w:kern w:val="2"/>
            <w:sz w:val="24"/>
            <w:szCs w:val="24"/>
            <w:lang w:eastAsia="ko-KR"/>
          </w:rPr>
          <m:t>(</m:t>
        </m:r>
        <m:sSub>
          <m:sSubPr>
            <m:ctrlPr>
              <w:rPr>
                <w:rFonts w:ascii="Cambria Math" w:hAnsi="Cambria Math"/>
                <w:kern w:val="2"/>
                <w:sz w:val="24"/>
                <w:szCs w:val="24"/>
                <w:lang w:eastAsia="ko-KR"/>
              </w:rPr>
            </m:ctrlPr>
          </m:sSubPr>
          <m:e>
            <m:r>
              <w:rPr>
                <w:rFonts w:ascii="Cambria Math" w:hAnsi="Cambria Math"/>
                <w:kern w:val="2"/>
                <w:sz w:val="24"/>
                <w:szCs w:val="24"/>
                <w:lang w:eastAsia="ko-KR"/>
              </w:rPr>
              <m:t>W</m:t>
            </m:r>
          </m:e>
          <m:sub>
            <m:r>
              <w:rPr>
                <w:rFonts w:ascii="Cambria Math" w:hAnsi="Cambria Math"/>
                <w:kern w:val="2"/>
                <w:sz w:val="24"/>
                <w:szCs w:val="24"/>
                <w:lang w:eastAsia="ko-KR"/>
              </w:rPr>
              <m:t>xc</m:t>
            </m:r>
          </m:sub>
        </m:sSub>
        <m:sSub>
          <m:sSubPr>
            <m:ctrlPr>
              <w:rPr>
                <w:rFonts w:ascii="Cambria Math" w:hAnsi="Cambria Math"/>
                <w:i/>
                <w:kern w:val="2"/>
                <w:sz w:val="24"/>
                <w:szCs w:val="24"/>
                <w:lang w:eastAsia="ko-KR"/>
              </w:rPr>
            </m:ctrlPr>
          </m:sSubPr>
          <m:e>
            <m:r>
              <w:rPr>
                <w:rFonts w:ascii="Cambria Math" w:hAnsi="Cambria Math"/>
                <w:kern w:val="2"/>
                <w:sz w:val="24"/>
                <w:szCs w:val="24"/>
                <w:lang w:eastAsia="ko-KR"/>
              </w:rPr>
              <m:t>x</m:t>
            </m:r>
          </m:e>
          <m:sub>
            <m:r>
              <w:rPr>
                <w:rFonts w:ascii="Cambria Math" w:hAnsi="Cambria Math"/>
                <w:kern w:val="2"/>
                <w:sz w:val="24"/>
                <w:szCs w:val="24"/>
                <w:lang w:eastAsia="ko-KR"/>
              </w:rPr>
              <m:t>t</m:t>
            </m:r>
          </m:sub>
        </m:sSub>
        <m:r>
          <w:rPr>
            <w:rFonts w:ascii="Cambria Math" w:hAnsi="Cambria Math"/>
            <w:kern w:val="2"/>
            <w:sz w:val="24"/>
            <w:szCs w:val="24"/>
            <w:lang w:eastAsia="ko-KR"/>
          </w:rPr>
          <m:t>+</m:t>
        </m:r>
        <m:sSub>
          <m:sSubPr>
            <m:ctrlPr>
              <w:rPr>
                <w:rFonts w:ascii="Cambria Math" w:hAnsi="Cambria Math"/>
                <w:kern w:val="2"/>
                <w:sz w:val="24"/>
                <w:szCs w:val="24"/>
                <w:lang w:eastAsia="ko-KR"/>
              </w:rPr>
            </m:ctrlPr>
          </m:sSubPr>
          <m:e>
            <m:r>
              <w:rPr>
                <w:rFonts w:ascii="Cambria Math" w:hAnsi="Cambria Math"/>
                <w:kern w:val="2"/>
                <w:sz w:val="24"/>
                <w:szCs w:val="24"/>
                <w:lang w:eastAsia="ko-KR"/>
              </w:rPr>
              <m:t>W</m:t>
            </m:r>
          </m:e>
          <m:sub>
            <m:r>
              <w:rPr>
                <w:rFonts w:ascii="Cambria Math" w:hAnsi="Cambria Math"/>
                <w:kern w:val="2"/>
                <w:sz w:val="24"/>
                <w:szCs w:val="24"/>
                <w:lang w:eastAsia="ko-KR"/>
              </w:rPr>
              <m:t>hc</m:t>
            </m:r>
          </m:sub>
        </m:sSub>
        <m:sSub>
          <m:sSubPr>
            <m:ctrlPr>
              <w:rPr>
                <w:rFonts w:ascii="Cambria Math" w:hAnsi="Cambria Math"/>
                <w:i/>
                <w:kern w:val="2"/>
                <w:sz w:val="24"/>
                <w:szCs w:val="24"/>
                <w:lang w:eastAsia="ko-KR"/>
              </w:rPr>
            </m:ctrlPr>
          </m:sSubPr>
          <m:e>
            <m:r>
              <w:rPr>
                <w:rFonts w:ascii="Cambria Math" w:hAnsi="Cambria Math"/>
                <w:kern w:val="2"/>
                <w:sz w:val="24"/>
                <w:szCs w:val="24"/>
                <w:lang w:eastAsia="ko-KR"/>
              </w:rPr>
              <m:t>h</m:t>
            </m:r>
          </m:e>
          <m:sub>
            <m:r>
              <w:rPr>
                <w:rFonts w:ascii="Cambria Math" w:hAnsi="Cambria Math"/>
                <w:kern w:val="2"/>
                <w:sz w:val="24"/>
                <w:szCs w:val="24"/>
                <w:lang w:eastAsia="ko-KR"/>
              </w:rPr>
              <m:t>t-1</m:t>
            </m:r>
          </m:sub>
        </m:sSub>
        <m:r>
          <w:rPr>
            <w:rFonts w:ascii="Cambria Math" w:hAnsi="Cambria Math"/>
            <w:kern w:val="2"/>
            <w:sz w:val="24"/>
            <w:szCs w:val="24"/>
            <w:lang w:eastAsia="ko-KR"/>
          </w:rPr>
          <m:t>+</m:t>
        </m:r>
        <m:sSub>
          <m:sSubPr>
            <m:ctrlPr>
              <w:rPr>
                <w:rFonts w:ascii="Cambria Math" w:hAnsi="Cambria Math"/>
                <w:i/>
                <w:kern w:val="2"/>
                <w:sz w:val="24"/>
                <w:szCs w:val="24"/>
                <w:lang w:eastAsia="ko-KR"/>
              </w:rPr>
            </m:ctrlPr>
          </m:sSubPr>
          <m:e>
            <m:r>
              <w:rPr>
                <w:rFonts w:ascii="Cambria Math" w:hAnsi="Cambria Math"/>
                <w:kern w:val="2"/>
                <w:sz w:val="24"/>
                <w:szCs w:val="24"/>
                <w:lang w:eastAsia="ko-KR"/>
              </w:rPr>
              <m:t>b</m:t>
            </m:r>
          </m:e>
          <m:sub>
            <m:r>
              <w:rPr>
                <w:rFonts w:ascii="Cambria Math" w:hAnsi="Cambria Math"/>
                <w:kern w:val="2"/>
                <w:sz w:val="24"/>
                <w:szCs w:val="24"/>
                <w:lang w:eastAsia="ko-KR"/>
              </w:rPr>
              <m:t>c</m:t>
            </m:r>
          </m:sub>
        </m:sSub>
        <m:r>
          <w:rPr>
            <w:rFonts w:ascii="Cambria Math" w:hAnsi="Cambria Math"/>
            <w:kern w:val="2"/>
            <w:sz w:val="24"/>
            <w:szCs w:val="24"/>
            <w:lang w:eastAsia="ko-KR"/>
          </w:rPr>
          <m:t>)</m:t>
        </m:r>
      </m:oMath>
      <w:r w:rsidR="00F33E62" w:rsidRPr="0000471A">
        <w:rPr>
          <w:kern w:val="2"/>
          <w:sz w:val="24"/>
          <w:szCs w:val="24"/>
          <w:lang w:eastAsia="ko-KR"/>
        </w:rPr>
        <w:t xml:space="preserve">   </w:t>
      </w:r>
      <w:r w:rsidR="00F33E62" w:rsidRPr="0000471A">
        <w:rPr>
          <w:kern w:val="2"/>
          <w:sz w:val="24"/>
          <w:szCs w:val="24"/>
          <w:lang w:eastAsia="ko-KR"/>
        </w:rPr>
        <w:tab/>
      </w:r>
      <w:r w:rsidR="00F33E62" w:rsidRPr="0000471A">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F33E62" w:rsidRPr="0000471A">
        <w:rPr>
          <w:kern w:val="2"/>
          <w:sz w:val="24"/>
          <w:szCs w:val="24"/>
          <w:lang w:eastAsia="ko-KR"/>
        </w:rPr>
        <w:tab/>
        <w:t>(3)</w:t>
      </w:r>
    </w:p>
    <w:p w14:paraId="45337466" w14:textId="77777777" w:rsidR="00F33E62" w:rsidRPr="0000471A" w:rsidRDefault="00EC7DCE" w:rsidP="0000471A">
      <w:pPr>
        <w:widowControl w:val="0"/>
        <w:wordWrap w:val="0"/>
        <w:spacing w:after="160" w:line="276" w:lineRule="auto"/>
        <w:jc w:val="right"/>
        <w:rPr>
          <w:kern w:val="2"/>
          <w:sz w:val="24"/>
          <w:szCs w:val="24"/>
          <w:lang w:eastAsia="ko-KR"/>
        </w:rPr>
      </w:pPr>
      <m:oMath>
        <m:sSub>
          <m:sSubPr>
            <m:ctrlPr>
              <w:rPr>
                <w:rFonts w:ascii="Cambria Math" w:hAnsi="Cambria Math"/>
                <w:kern w:val="2"/>
                <w:sz w:val="24"/>
                <w:szCs w:val="24"/>
                <w:lang w:eastAsia="ko-KR"/>
              </w:rPr>
            </m:ctrlPr>
          </m:sSubPr>
          <m:e>
            <m:r>
              <w:rPr>
                <w:rFonts w:ascii="Cambria Math" w:hAnsi="Cambria Math"/>
                <w:kern w:val="2"/>
                <w:sz w:val="24"/>
                <w:szCs w:val="24"/>
                <w:lang w:eastAsia="ko-KR"/>
              </w:rPr>
              <m:t>c</m:t>
            </m:r>
          </m:e>
          <m:sub>
            <m:r>
              <w:rPr>
                <w:rFonts w:ascii="Cambria Math" w:hAnsi="Cambria Math"/>
                <w:kern w:val="2"/>
                <w:sz w:val="24"/>
                <w:szCs w:val="24"/>
                <w:lang w:eastAsia="ko-KR"/>
              </w:rPr>
              <m:t>t</m:t>
            </m:r>
          </m:sub>
        </m:sSub>
        <m:r>
          <w:rPr>
            <w:rFonts w:ascii="Cambria Math" w:hAnsi="Cambria Math"/>
            <w:kern w:val="2"/>
            <w:sz w:val="24"/>
            <w:szCs w:val="24"/>
            <w:lang w:eastAsia="ko-KR"/>
          </w:rPr>
          <m:t>=</m:t>
        </m:r>
        <m:sSub>
          <m:sSubPr>
            <m:ctrlPr>
              <w:rPr>
                <w:rFonts w:ascii="Cambria Math" w:hAnsi="Cambria Math"/>
                <w:i/>
                <w:kern w:val="2"/>
                <w:sz w:val="24"/>
                <w:szCs w:val="24"/>
                <w:lang w:eastAsia="ko-KR"/>
              </w:rPr>
            </m:ctrlPr>
          </m:sSubPr>
          <m:e>
            <m:r>
              <w:rPr>
                <w:rFonts w:ascii="Cambria Math" w:hAnsi="Cambria Math"/>
                <w:kern w:val="2"/>
                <w:sz w:val="24"/>
                <w:szCs w:val="24"/>
                <w:lang w:eastAsia="ko-KR"/>
              </w:rPr>
              <m:t>f</m:t>
            </m:r>
          </m:e>
          <m:sub>
            <m:r>
              <w:rPr>
                <w:rFonts w:ascii="Cambria Math" w:hAnsi="Cambria Math"/>
                <w:kern w:val="2"/>
                <w:sz w:val="24"/>
                <w:szCs w:val="24"/>
                <w:lang w:eastAsia="ko-KR"/>
              </w:rPr>
              <m:t>t</m:t>
            </m:r>
          </m:sub>
        </m:sSub>
        <m:r>
          <m:rPr>
            <m:sty m:val="p"/>
          </m:rPr>
          <w:rPr>
            <w:rFonts w:ascii="Cambria Math" w:hAnsi="Cambria Math"/>
            <w:kern w:val="2"/>
            <w:sz w:val="24"/>
            <w:szCs w:val="24"/>
            <w:lang w:eastAsia="ko-KR"/>
          </w:rPr>
          <m:t>×</m:t>
        </m:r>
        <m:sSub>
          <m:sSubPr>
            <m:ctrlPr>
              <w:rPr>
                <w:rFonts w:ascii="Cambria Math" w:hAnsi="Cambria Math"/>
                <w:kern w:val="2"/>
                <w:sz w:val="24"/>
                <w:szCs w:val="24"/>
                <w:lang w:eastAsia="ko-KR"/>
              </w:rPr>
            </m:ctrlPr>
          </m:sSubPr>
          <m:e>
            <m:r>
              <w:rPr>
                <w:rFonts w:ascii="Cambria Math" w:hAnsi="Cambria Math"/>
                <w:kern w:val="2"/>
                <w:sz w:val="24"/>
                <w:szCs w:val="24"/>
                <w:lang w:eastAsia="ko-KR"/>
              </w:rPr>
              <m:t>c</m:t>
            </m:r>
          </m:e>
          <m:sub>
            <m:r>
              <w:rPr>
                <w:rFonts w:ascii="Cambria Math" w:hAnsi="Cambria Math"/>
                <w:kern w:val="2"/>
                <w:sz w:val="24"/>
                <w:szCs w:val="24"/>
                <w:lang w:eastAsia="ko-KR"/>
              </w:rPr>
              <m:t>t-1</m:t>
            </m:r>
          </m:sub>
        </m:sSub>
        <m:r>
          <m:rPr>
            <m:sty m:val="p"/>
          </m:rPr>
          <w:rPr>
            <w:rFonts w:ascii="Cambria Math" w:hAnsi="Cambria Math"/>
            <w:kern w:val="2"/>
            <w:sz w:val="24"/>
            <w:szCs w:val="24"/>
            <w:lang w:eastAsia="ko-KR"/>
          </w:rPr>
          <m:t>+</m:t>
        </m:r>
        <m:sSub>
          <m:sSubPr>
            <m:ctrlPr>
              <w:rPr>
                <w:rFonts w:ascii="Cambria Math" w:hAnsi="Cambria Math"/>
                <w:i/>
                <w:kern w:val="2"/>
                <w:sz w:val="24"/>
                <w:szCs w:val="24"/>
                <w:lang w:eastAsia="ko-KR"/>
              </w:rPr>
            </m:ctrlPr>
          </m:sSubPr>
          <m:e>
            <m:r>
              <w:rPr>
                <w:rFonts w:ascii="Cambria Math" w:hAnsi="Cambria Math"/>
                <w:kern w:val="2"/>
                <w:sz w:val="24"/>
                <w:szCs w:val="24"/>
                <w:lang w:eastAsia="ko-KR"/>
              </w:rPr>
              <m:t>i</m:t>
            </m:r>
          </m:e>
          <m:sub>
            <m:r>
              <w:rPr>
                <w:rFonts w:ascii="Cambria Math" w:hAnsi="Cambria Math"/>
                <w:kern w:val="2"/>
                <w:sz w:val="24"/>
                <w:szCs w:val="24"/>
                <w:lang w:eastAsia="ko-KR"/>
              </w:rPr>
              <m:t>t</m:t>
            </m:r>
          </m:sub>
        </m:sSub>
        <m:r>
          <m:rPr>
            <m:sty m:val="p"/>
          </m:rPr>
          <w:rPr>
            <w:rFonts w:ascii="Cambria Math" w:hAnsi="Cambria Math"/>
            <w:kern w:val="2"/>
            <w:sz w:val="24"/>
            <w:szCs w:val="24"/>
            <w:lang w:eastAsia="ko-KR"/>
          </w:rPr>
          <m:t>×</m:t>
        </m:r>
        <m:sSub>
          <m:sSubPr>
            <m:ctrlPr>
              <w:rPr>
                <w:rFonts w:ascii="Cambria Math" w:hAnsi="Cambria Math"/>
                <w:kern w:val="2"/>
                <w:sz w:val="24"/>
                <w:szCs w:val="24"/>
                <w:lang w:eastAsia="ko-KR"/>
              </w:rPr>
            </m:ctrlPr>
          </m:sSubPr>
          <m:e>
            <m:acc>
              <m:accPr>
                <m:chr m:val="̃"/>
                <m:ctrlPr>
                  <w:rPr>
                    <w:rFonts w:ascii="Cambria Math" w:hAnsi="Cambria Math"/>
                    <w:i/>
                    <w:kern w:val="2"/>
                    <w:sz w:val="24"/>
                    <w:szCs w:val="24"/>
                    <w:lang w:eastAsia="ko-KR"/>
                  </w:rPr>
                </m:ctrlPr>
              </m:accPr>
              <m:e>
                <m:r>
                  <w:rPr>
                    <w:rFonts w:ascii="Cambria Math" w:hAnsi="Cambria Math"/>
                    <w:kern w:val="2"/>
                    <w:sz w:val="24"/>
                    <w:szCs w:val="24"/>
                    <w:lang w:eastAsia="ko-KR"/>
                  </w:rPr>
                  <m:t>c</m:t>
                </m:r>
              </m:e>
            </m:acc>
          </m:e>
          <m:sub>
            <m:r>
              <w:rPr>
                <w:rFonts w:ascii="Cambria Math" w:hAnsi="Cambria Math"/>
                <w:kern w:val="2"/>
                <w:sz w:val="24"/>
                <w:szCs w:val="24"/>
                <w:lang w:eastAsia="ko-KR"/>
              </w:rPr>
              <m:t>t</m:t>
            </m:r>
          </m:sub>
        </m:sSub>
      </m:oMath>
      <w:r w:rsidR="00F33E62" w:rsidRPr="0000471A">
        <w:rPr>
          <w:kern w:val="2"/>
          <w:sz w:val="24"/>
          <w:szCs w:val="24"/>
          <w:lang w:eastAsia="ko-KR"/>
        </w:rPr>
        <w:t xml:space="preserve">    </w:t>
      </w:r>
      <w:r w:rsidR="00F33E62" w:rsidRPr="0000471A">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F33E62" w:rsidRPr="0000471A">
        <w:rPr>
          <w:kern w:val="2"/>
          <w:sz w:val="24"/>
          <w:szCs w:val="24"/>
          <w:lang w:eastAsia="ko-KR"/>
        </w:rPr>
        <w:tab/>
      </w:r>
      <w:r w:rsidR="00F33E62" w:rsidRPr="0000471A">
        <w:rPr>
          <w:kern w:val="2"/>
          <w:sz w:val="24"/>
          <w:szCs w:val="24"/>
          <w:lang w:eastAsia="ko-KR"/>
        </w:rPr>
        <w:tab/>
      </w:r>
      <w:r w:rsidR="00F33E62" w:rsidRPr="0000471A">
        <w:rPr>
          <w:kern w:val="2"/>
          <w:sz w:val="24"/>
          <w:szCs w:val="24"/>
          <w:lang w:eastAsia="ko-KR"/>
        </w:rPr>
        <w:tab/>
        <w:t>(4)</w:t>
      </w:r>
    </w:p>
    <w:p w14:paraId="620539A1" w14:textId="77777777" w:rsidR="00F33E62" w:rsidRPr="0000471A" w:rsidRDefault="00EC7DCE" w:rsidP="0000471A">
      <w:pPr>
        <w:widowControl w:val="0"/>
        <w:wordWrap w:val="0"/>
        <w:spacing w:after="160" w:line="276" w:lineRule="auto"/>
        <w:jc w:val="right"/>
        <w:rPr>
          <w:kern w:val="2"/>
          <w:sz w:val="24"/>
          <w:szCs w:val="24"/>
          <w:lang w:eastAsia="ko-KR"/>
        </w:rPr>
      </w:pPr>
      <m:oMath>
        <m:sSub>
          <m:sSubPr>
            <m:ctrlPr>
              <w:rPr>
                <w:rFonts w:ascii="Cambria Math" w:hAnsi="Cambria Math"/>
                <w:kern w:val="2"/>
                <w:sz w:val="24"/>
                <w:szCs w:val="24"/>
                <w:lang w:eastAsia="ko-KR"/>
              </w:rPr>
            </m:ctrlPr>
          </m:sSubPr>
          <m:e>
            <m:r>
              <w:rPr>
                <w:rFonts w:ascii="Cambria Math" w:hAnsi="Cambria Math"/>
                <w:kern w:val="2"/>
                <w:sz w:val="24"/>
                <w:szCs w:val="24"/>
                <w:lang w:eastAsia="ko-KR"/>
              </w:rPr>
              <m:t>o</m:t>
            </m:r>
          </m:e>
          <m:sub>
            <m:r>
              <w:rPr>
                <w:rFonts w:ascii="Cambria Math" w:hAnsi="Cambria Math"/>
                <w:kern w:val="2"/>
                <w:sz w:val="24"/>
                <w:szCs w:val="24"/>
                <w:lang w:eastAsia="ko-KR"/>
              </w:rPr>
              <m:t>t</m:t>
            </m:r>
          </m:sub>
        </m:sSub>
        <m:r>
          <w:rPr>
            <w:rFonts w:ascii="Cambria Math" w:hAnsi="Cambria Math"/>
            <w:kern w:val="2"/>
            <w:sz w:val="24"/>
            <w:szCs w:val="24"/>
            <w:lang w:eastAsia="ko-KR"/>
          </w:rPr>
          <m:t>=</m:t>
        </m:r>
        <m:r>
          <m:rPr>
            <m:sty m:val="p"/>
          </m:rPr>
          <w:rPr>
            <w:rFonts w:ascii="Cambria Math" w:hAnsi="Cambria Math"/>
            <w:kern w:val="2"/>
            <w:sz w:val="24"/>
            <w:szCs w:val="24"/>
            <w:lang w:eastAsia="ko-KR"/>
          </w:rPr>
          <m:t>σ(</m:t>
        </m:r>
        <m:sSub>
          <m:sSubPr>
            <m:ctrlPr>
              <w:rPr>
                <w:rFonts w:ascii="Cambria Math" w:hAnsi="Cambria Math"/>
                <w:kern w:val="2"/>
                <w:sz w:val="24"/>
                <w:szCs w:val="24"/>
                <w:lang w:eastAsia="ko-KR"/>
              </w:rPr>
            </m:ctrlPr>
          </m:sSubPr>
          <m:e>
            <m:r>
              <w:rPr>
                <w:rFonts w:ascii="Cambria Math" w:hAnsi="Cambria Math"/>
                <w:kern w:val="2"/>
                <w:sz w:val="24"/>
                <w:szCs w:val="24"/>
                <w:lang w:eastAsia="ko-KR"/>
              </w:rPr>
              <m:t>W</m:t>
            </m:r>
          </m:e>
          <m:sub>
            <m:r>
              <w:rPr>
                <w:rFonts w:ascii="Cambria Math" w:hAnsi="Cambria Math"/>
                <w:kern w:val="2"/>
                <w:sz w:val="24"/>
                <w:szCs w:val="24"/>
                <w:lang w:eastAsia="ko-KR"/>
              </w:rPr>
              <m:t>xo</m:t>
            </m:r>
          </m:sub>
        </m:sSub>
        <m:sSub>
          <m:sSubPr>
            <m:ctrlPr>
              <w:rPr>
                <w:rFonts w:ascii="Cambria Math" w:hAnsi="Cambria Math"/>
                <w:i/>
                <w:kern w:val="2"/>
                <w:sz w:val="24"/>
                <w:szCs w:val="24"/>
                <w:lang w:eastAsia="ko-KR"/>
              </w:rPr>
            </m:ctrlPr>
          </m:sSubPr>
          <m:e>
            <m:r>
              <w:rPr>
                <w:rFonts w:ascii="Cambria Math" w:hAnsi="Cambria Math"/>
                <w:kern w:val="2"/>
                <w:sz w:val="24"/>
                <w:szCs w:val="24"/>
                <w:lang w:eastAsia="ko-KR"/>
              </w:rPr>
              <m:t>x</m:t>
            </m:r>
          </m:e>
          <m:sub>
            <m:r>
              <w:rPr>
                <w:rFonts w:ascii="Cambria Math" w:hAnsi="Cambria Math"/>
                <w:kern w:val="2"/>
                <w:sz w:val="24"/>
                <w:szCs w:val="24"/>
                <w:lang w:eastAsia="ko-KR"/>
              </w:rPr>
              <m:t>t</m:t>
            </m:r>
          </m:sub>
        </m:sSub>
        <m:r>
          <w:rPr>
            <w:rFonts w:ascii="Cambria Math" w:hAnsi="Cambria Math"/>
            <w:kern w:val="2"/>
            <w:sz w:val="24"/>
            <w:szCs w:val="24"/>
            <w:lang w:eastAsia="ko-KR"/>
          </w:rPr>
          <m:t>+</m:t>
        </m:r>
        <m:sSub>
          <m:sSubPr>
            <m:ctrlPr>
              <w:rPr>
                <w:rFonts w:ascii="Cambria Math" w:hAnsi="Cambria Math"/>
                <w:kern w:val="2"/>
                <w:sz w:val="24"/>
                <w:szCs w:val="24"/>
                <w:lang w:eastAsia="ko-KR"/>
              </w:rPr>
            </m:ctrlPr>
          </m:sSubPr>
          <m:e>
            <m:r>
              <w:rPr>
                <w:rFonts w:ascii="Cambria Math" w:hAnsi="Cambria Math"/>
                <w:kern w:val="2"/>
                <w:sz w:val="24"/>
                <w:szCs w:val="24"/>
                <w:lang w:eastAsia="ko-KR"/>
              </w:rPr>
              <m:t>W</m:t>
            </m:r>
          </m:e>
          <m:sub>
            <m:r>
              <w:rPr>
                <w:rFonts w:ascii="Cambria Math" w:hAnsi="Cambria Math"/>
                <w:kern w:val="2"/>
                <w:sz w:val="24"/>
                <w:szCs w:val="24"/>
                <w:lang w:eastAsia="ko-KR"/>
              </w:rPr>
              <m:t>ho</m:t>
            </m:r>
          </m:sub>
        </m:sSub>
        <m:sSub>
          <m:sSubPr>
            <m:ctrlPr>
              <w:rPr>
                <w:rFonts w:ascii="Cambria Math" w:hAnsi="Cambria Math"/>
                <w:i/>
                <w:kern w:val="2"/>
                <w:sz w:val="24"/>
                <w:szCs w:val="24"/>
                <w:lang w:eastAsia="ko-KR"/>
              </w:rPr>
            </m:ctrlPr>
          </m:sSubPr>
          <m:e>
            <m:r>
              <w:rPr>
                <w:rFonts w:ascii="Cambria Math" w:hAnsi="Cambria Math"/>
                <w:kern w:val="2"/>
                <w:sz w:val="24"/>
                <w:szCs w:val="24"/>
                <w:lang w:eastAsia="ko-KR"/>
              </w:rPr>
              <m:t>h</m:t>
            </m:r>
          </m:e>
          <m:sub>
            <m:r>
              <w:rPr>
                <w:rFonts w:ascii="Cambria Math" w:hAnsi="Cambria Math"/>
                <w:kern w:val="2"/>
                <w:sz w:val="24"/>
                <w:szCs w:val="24"/>
                <w:lang w:eastAsia="ko-KR"/>
              </w:rPr>
              <m:t>t-1</m:t>
            </m:r>
          </m:sub>
        </m:sSub>
        <m:r>
          <w:rPr>
            <w:rFonts w:ascii="Cambria Math" w:hAnsi="Cambria Math"/>
            <w:kern w:val="2"/>
            <w:sz w:val="24"/>
            <w:szCs w:val="24"/>
            <w:lang w:eastAsia="ko-KR"/>
          </w:rPr>
          <m:t>+</m:t>
        </m:r>
        <m:sSub>
          <m:sSubPr>
            <m:ctrlPr>
              <w:rPr>
                <w:rFonts w:ascii="Cambria Math" w:hAnsi="Cambria Math"/>
                <w:i/>
                <w:kern w:val="2"/>
                <w:sz w:val="24"/>
                <w:szCs w:val="24"/>
                <w:lang w:eastAsia="ko-KR"/>
              </w:rPr>
            </m:ctrlPr>
          </m:sSubPr>
          <m:e>
            <m:r>
              <w:rPr>
                <w:rFonts w:ascii="Cambria Math" w:hAnsi="Cambria Math"/>
                <w:kern w:val="2"/>
                <w:sz w:val="24"/>
                <w:szCs w:val="24"/>
                <w:lang w:eastAsia="ko-KR"/>
              </w:rPr>
              <m:t>b</m:t>
            </m:r>
          </m:e>
          <m:sub>
            <m:r>
              <w:rPr>
                <w:rFonts w:ascii="Cambria Math" w:hAnsi="Cambria Math"/>
                <w:kern w:val="2"/>
                <w:sz w:val="24"/>
                <w:szCs w:val="24"/>
                <w:lang w:eastAsia="ko-KR"/>
              </w:rPr>
              <m:t>o</m:t>
            </m:r>
          </m:sub>
        </m:sSub>
        <m:r>
          <w:rPr>
            <w:rFonts w:ascii="Cambria Math" w:hAnsi="Cambria Math"/>
            <w:kern w:val="2"/>
            <w:sz w:val="24"/>
            <w:szCs w:val="24"/>
            <w:lang w:eastAsia="ko-KR"/>
          </w:rPr>
          <m:t>)</m:t>
        </m:r>
      </m:oMath>
      <w:r w:rsidR="00F33E62" w:rsidRPr="0000471A">
        <w:rPr>
          <w:kern w:val="2"/>
          <w:sz w:val="24"/>
          <w:szCs w:val="24"/>
          <w:lang w:eastAsia="ko-KR"/>
        </w:rPr>
        <w:t xml:space="preserve"> </w:t>
      </w:r>
      <w:r w:rsidR="00F33E62" w:rsidRPr="0000471A">
        <w:rPr>
          <w:kern w:val="2"/>
          <w:sz w:val="24"/>
          <w:szCs w:val="24"/>
          <w:lang w:eastAsia="ko-KR"/>
        </w:rPr>
        <w:tab/>
      </w:r>
      <w:r w:rsidR="00F33E62" w:rsidRPr="0000471A">
        <w:rPr>
          <w:kern w:val="2"/>
          <w:sz w:val="24"/>
          <w:szCs w:val="24"/>
          <w:lang w:eastAsia="ko-KR"/>
        </w:rPr>
        <w:tab/>
      </w:r>
      <w:r w:rsidR="00F33E62" w:rsidRPr="0000471A">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F33E62" w:rsidRPr="0000471A">
        <w:rPr>
          <w:kern w:val="2"/>
          <w:sz w:val="24"/>
          <w:szCs w:val="24"/>
          <w:lang w:eastAsia="ko-KR"/>
        </w:rPr>
        <w:t xml:space="preserve">   (5)</w:t>
      </w:r>
    </w:p>
    <w:p w14:paraId="7D80C7C0" w14:textId="77777777" w:rsidR="00F33E62" w:rsidRPr="0000471A" w:rsidRDefault="00EC7DCE" w:rsidP="0000471A">
      <w:pPr>
        <w:widowControl w:val="0"/>
        <w:wordWrap w:val="0"/>
        <w:spacing w:after="160" w:line="276" w:lineRule="auto"/>
        <w:jc w:val="right"/>
        <w:rPr>
          <w:kern w:val="2"/>
          <w:sz w:val="24"/>
          <w:szCs w:val="24"/>
          <w:lang w:eastAsia="ko-KR"/>
        </w:rPr>
      </w:pPr>
      <m:oMath>
        <m:sSub>
          <m:sSubPr>
            <m:ctrlPr>
              <w:rPr>
                <w:rFonts w:ascii="Cambria Math" w:hAnsi="Cambria Math"/>
                <w:kern w:val="2"/>
                <w:sz w:val="24"/>
                <w:szCs w:val="24"/>
                <w:lang w:eastAsia="ko-KR"/>
              </w:rPr>
            </m:ctrlPr>
          </m:sSubPr>
          <m:e>
            <m:r>
              <w:rPr>
                <w:rFonts w:ascii="Cambria Math" w:hAnsi="Cambria Math"/>
                <w:kern w:val="2"/>
                <w:sz w:val="24"/>
                <w:szCs w:val="24"/>
                <w:lang w:eastAsia="ko-KR"/>
              </w:rPr>
              <m:t>h</m:t>
            </m:r>
          </m:e>
          <m:sub>
            <m:r>
              <w:rPr>
                <w:rFonts w:ascii="Cambria Math" w:hAnsi="Cambria Math"/>
                <w:kern w:val="2"/>
                <w:sz w:val="24"/>
                <w:szCs w:val="24"/>
                <w:lang w:eastAsia="ko-KR"/>
              </w:rPr>
              <m:t>t</m:t>
            </m:r>
          </m:sub>
        </m:sSub>
        <m:r>
          <w:rPr>
            <w:rFonts w:ascii="Cambria Math" w:hAnsi="Cambria Math"/>
            <w:kern w:val="2"/>
            <w:sz w:val="24"/>
            <w:szCs w:val="24"/>
            <w:lang w:eastAsia="ko-KR"/>
          </w:rPr>
          <m:t>=</m:t>
        </m:r>
        <m:sSub>
          <m:sSubPr>
            <m:ctrlPr>
              <w:rPr>
                <w:rFonts w:ascii="Cambria Math" w:hAnsi="Cambria Math"/>
                <w:i/>
                <w:kern w:val="2"/>
                <w:sz w:val="24"/>
                <w:szCs w:val="24"/>
                <w:lang w:eastAsia="ko-KR"/>
              </w:rPr>
            </m:ctrlPr>
          </m:sSubPr>
          <m:e>
            <m:r>
              <w:rPr>
                <w:rFonts w:ascii="Cambria Math" w:hAnsi="Cambria Math"/>
                <w:kern w:val="2"/>
                <w:sz w:val="24"/>
                <w:szCs w:val="24"/>
                <w:lang w:eastAsia="ko-KR"/>
              </w:rPr>
              <m:t>o</m:t>
            </m:r>
          </m:e>
          <m:sub>
            <m:r>
              <w:rPr>
                <w:rFonts w:ascii="Cambria Math" w:hAnsi="Cambria Math"/>
                <w:kern w:val="2"/>
                <w:sz w:val="24"/>
                <w:szCs w:val="24"/>
                <w:lang w:eastAsia="ko-KR"/>
              </w:rPr>
              <m:t>t</m:t>
            </m:r>
          </m:sub>
        </m:sSub>
        <m:r>
          <m:rPr>
            <m:sty m:val="p"/>
          </m:rPr>
          <w:rPr>
            <w:rFonts w:ascii="Cambria Math" w:hAnsi="Cambria Math"/>
            <w:kern w:val="2"/>
            <w:sz w:val="24"/>
            <w:szCs w:val="24"/>
            <w:lang w:eastAsia="ko-KR"/>
          </w:rPr>
          <m:t>×</m:t>
        </m:r>
        <m:sSub>
          <m:sSubPr>
            <m:ctrlPr>
              <w:rPr>
                <w:rFonts w:ascii="Cambria Math" w:hAnsi="Cambria Math"/>
                <w:kern w:val="2"/>
                <w:sz w:val="24"/>
                <w:szCs w:val="24"/>
                <w:lang w:eastAsia="ko-KR"/>
              </w:rPr>
            </m:ctrlPr>
          </m:sSubPr>
          <m:e>
            <m:r>
              <m:rPr>
                <m:sty m:val="p"/>
              </m:rPr>
              <w:rPr>
                <w:rFonts w:ascii="Cambria Math" w:hAnsi="Cambria Math"/>
                <w:kern w:val="2"/>
                <w:sz w:val="24"/>
                <w:szCs w:val="24"/>
                <w:lang w:eastAsia="ko-KR"/>
              </w:rPr>
              <m:t>tanh⁡</m:t>
            </m:r>
            <m:r>
              <w:rPr>
                <w:rFonts w:ascii="Cambria Math" w:hAnsi="Cambria Math"/>
                <w:kern w:val="2"/>
                <w:sz w:val="24"/>
                <w:szCs w:val="24"/>
                <w:lang w:eastAsia="ko-KR"/>
              </w:rPr>
              <m:t>(c</m:t>
            </m:r>
          </m:e>
          <m:sub>
            <m:r>
              <w:rPr>
                <w:rFonts w:ascii="Cambria Math" w:hAnsi="Cambria Math"/>
                <w:kern w:val="2"/>
                <w:sz w:val="24"/>
                <w:szCs w:val="24"/>
                <w:lang w:eastAsia="ko-KR"/>
              </w:rPr>
              <m:t>t</m:t>
            </m:r>
          </m:sub>
        </m:sSub>
        <m:r>
          <w:rPr>
            <w:rFonts w:ascii="Cambria Math" w:hAnsi="Cambria Math"/>
            <w:kern w:val="2"/>
            <w:sz w:val="24"/>
            <w:szCs w:val="24"/>
            <w:lang w:eastAsia="ko-KR"/>
          </w:rPr>
          <m:t>)</m:t>
        </m:r>
      </m:oMath>
      <w:r w:rsidR="00F33E62" w:rsidRPr="0000471A">
        <w:rPr>
          <w:kern w:val="2"/>
          <w:sz w:val="24"/>
          <w:szCs w:val="24"/>
          <w:lang w:eastAsia="ko-KR"/>
        </w:rPr>
        <w:t xml:space="preserve">  </w:t>
      </w:r>
      <w:r w:rsidR="00F33E62" w:rsidRPr="0000471A">
        <w:rPr>
          <w:kern w:val="2"/>
          <w:sz w:val="24"/>
          <w:szCs w:val="24"/>
          <w:lang w:eastAsia="ko-KR"/>
        </w:rPr>
        <w:tab/>
      </w:r>
      <w:r w:rsidR="00F33E62" w:rsidRPr="0000471A">
        <w:rPr>
          <w:kern w:val="2"/>
          <w:sz w:val="24"/>
          <w:szCs w:val="24"/>
          <w:lang w:eastAsia="ko-KR"/>
        </w:rPr>
        <w:tab/>
      </w:r>
      <w:r w:rsidR="00F33E62" w:rsidRPr="0000471A">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BC2759">
        <w:rPr>
          <w:kern w:val="2"/>
          <w:sz w:val="24"/>
          <w:szCs w:val="24"/>
          <w:lang w:eastAsia="ko-KR"/>
        </w:rPr>
        <w:tab/>
      </w:r>
      <w:r w:rsidR="00F33E62" w:rsidRPr="0000471A">
        <w:rPr>
          <w:kern w:val="2"/>
          <w:sz w:val="24"/>
          <w:szCs w:val="24"/>
          <w:lang w:eastAsia="ko-KR"/>
        </w:rPr>
        <w:tab/>
      </w:r>
      <w:r w:rsidR="00F33E62" w:rsidRPr="0000471A">
        <w:rPr>
          <w:kern w:val="2"/>
          <w:sz w:val="24"/>
          <w:szCs w:val="24"/>
          <w:lang w:eastAsia="ko-KR"/>
        </w:rPr>
        <w:tab/>
        <w:t>(6)</w:t>
      </w:r>
    </w:p>
    <w:p w14:paraId="507C1107" w14:textId="77777777" w:rsidR="00E810C8" w:rsidRDefault="00E810C8" w:rsidP="0000471A">
      <w:pPr>
        <w:spacing w:line="276" w:lineRule="auto"/>
        <w:ind w:firstLine="202"/>
        <w:jc w:val="both"/>
        <w:rPr>
          <w:sz w:val="24"/>
          <w:szCs w:val="24"/>
        </w:rPr>
      </w:pPr>
    </w:p>
    <w:p w14:paraId="42A6122F" w14:textId="6ABF4C54" w:rsidR="00BF0996" w:rsidRPr="0000471A" w:rsidRDefault="00531F6C" w:rsidP="0000471A">
      <w:pPr>
        <w:spacing w:line="276" w:lineRule="auto"/>
        <w:ind w:firstLine="202"/>
        <w:jc w:val="both"/>
        <w:rPr>
          <w:sz w:val="24"/>
          <w:szCs w:val="24"/>
        </w:rPr>
      </w:pPr>
      <w:r w:rsidRPr="0000471A">
        <w:rPr>
          <w:sz w:val="24"/>
          <w:szCs w:val="24"/>
        </w:rPr>
        <w:t xml:space="preserve">Figure 1 describes a LSTM block, composed by one cell state, and three gates. </w:t>
      </w:r>
      <w:r w:rsidR="00BF0996" w:rsidRPr="0000471A">
        <w:rPr>
          <w:kern w:val="2"/>
          <w:sz w:val="24"/>
          <w:szCs w:val="24"/>
          <w:lang w:eastAsia="ko-KR"/>
        </w:rPr>
        <w:t xml:space="preserve">At t, a LSTM block computes a weight given a hidden state </w:t>
      </w:r>
      <m:oMath>
        <m:sSub>
          <m:sSubPr>
            <m:ctrlPr>
              <w:rPr>
                <w:rFonts w:ascii="Cambria Math" w:hAnsi="Cambria Math"/>
                <w:kern w:val="2"/>
                <w:sz w:val="24"/>
                <w:szCs w:val="24"/>
                <w:lang w:eastAsia="ko-KR"/>
              </w:rPr>
            </m:ctrlPr>
          </m:sSubPr>
          <m:e>
            <m:r>
              <w:rPr>
                <w:rFonts w:ascii="Cambria Math" w:hAnsi="Cambria Math"/>
                <w:sz w:val="24"/>
                <w:szCs w:val="24"/>
              </w:rPr>
              <m:t>h</m:t>
            </m:r>
          </m:e>
          <m:sub>
            <m:r>
              <w:rPr>
                <w:rFonts w:ascii="Cambria Math" w:hAnsi="Cambria Math"/>
                <w:sz w:val="24"/>
                <w:szCs w:val="24"/>
              </w:rPr>
              <m:t>t-1</m:t>
            </m:r>
          </m:sub>
        </m:sSub>
      </m:oMath>
      <w:r w:rsidR="00BF0996" w:rsidRPr="0000471A">
        <w:rPr>
          <w:kern w:val="2"/>
          <w:sz w:val="24"/>
          <w:szCs w:val="24"/>
          <w:lang w:eastAsia="ko-KR"/>
        </w:rPr>
        <w:t xml:space="preserve">, and input sequence </w:t>
      </w:r>
      <m:oMath>
        <m:sSub>
          <m:sSubPr>
            <m:ctrlPr>
              <w:rPr>
                <w:rFonts w:ascii="Cambria Math" w:hAnsi="Cambria Math"/>
                <w:kern w:val="2"/>
                <w:sz w:val="24"/>
                <w:szCs w:val="24"/>
                <w:lang w:eastAsia="ko-KR"/>
              </w:rPr>
            </m:ctrlPr>
          </m:sSubPr>
          <m:e>
            <m:r>
              <w:rPr>
                <w:rFonts w:ascii="Cambria Math" w:hAnsi="Cambria Math"/>
                <w:sz w:val="24"/>
                <w:szCs w:val="24"/>
              </w:rPr>
              <m:t>x</m:t>
            </m:r>
          </m:e>
          <m:sub>
            <m:r>
              <w:rPr>
                <w:rFonts w:ascii="Cambria Math" w:hAnsi="Cambria Math"/>
                <w:sz w:val="24"/>
                <w:szCs w:val="24"/>
              </w:rPr>
              <m:t>t</m:t>
            </m:r>
          </m:sub>
        </m:sSub>
      </m:oMath>
      <w:r w:rsidR="00BF0996" w:rsidRPr="0000471A">
        <w:rPr>
          <w:kern w:val="2"/>
          <w:sz w:val="24"/>
          <w:szCs w:val="24"/>
          <w:lang w:eastAsia="ko-KR"/>
        </w:rPr>
        <w:t xml:space="preserve">. Each of three gates </w:t>
      </w:r>
      <m:oMath>
        <m:sSub>
          <m:sSubPr>
            <m:ctrlPr>
              <w:rPr>
                <w:rFonts w:ascii="Cambria Math" w:hAnsi="Cambria Math"/>
                <w:kern w:val="2"/>
                <w:sz w:val="24"/>
                <w:szCs w:val="24"/>
                <w:lang w:eastAsia="ko-KR"/>
              </w:rPr>
            </m:ctrlPr>
          </m:sSubPr>
          <m:e>
            <m:r>
              <w:rPr>
                <w:rFonts w:ascii="Cambria Math" w:hAnsi="Cambria Math"/>
                <w:kern w:val="2"/>
                <w:sz w:val="24"/>
                <w:szCs w:val="24"/>
                <w:lang w:eastAsia="ko-KR"/>
              </w:rPr>
              <m:t>f</m:t>
            </m:r>
          </m:e>
          <m:sub>
            <m:r>
              <w:rPr>
                <w:rFonts w:ascii="Cambria Math" w:hAnsi="Cambria Math"/>
                <w:kern w:val="2"/>
                <w:sz w:val="24"/>
                <w:szCs w:val="24"/>
                <w:lang w:eastAsia="ko-KR"/>
              </w:rPr>
              <m:t>t</m:t>
            </m:r>
          </m:sub>
        </m:sSub>
      </m:oMath>
      <w:r w:rsidR="00BF0996" w:rsidRPr="0000471A">
        <w:rPr>
          <w:kern w:val="2"/>
          <w:sz w:val="24"/>
          <w:szCs w:val="24"/>
          <w:lang w:eastAsia="ko-KR"/>
        </w:rPr>
        <w:t xml:space="preserve">, </w:t>
      </w:r>
      <m:oMath>
        <m:sSub>
          <m:sSubPr>
            <m:ctrlPr>
              <w:rPr>
                <w:rFonts w:ascii="Cambria Math" w:hAnsi="Cambria Math"/>
                <w:kern w:val="2"/>
                <w:sz w:val="24"/>
                <w:szCs w:val="24"/>
                <w:lang w:eastAsia="ko-KR"/>
              </w:rPr>
            </m:ctrlPr>
          </m:sSubPr>
          <m:e>
            <m:r>
              <w:rPr>
                <w:rFonts w:ascii="Cambria Math" w:hAnsi="Cambria Math"/>
                <w:kern w:val="2"/>
                <w:sz w:val="24"/>
                <w:szCs w:val="24"/>
                <w:lang w:eastAsia="ko-KR"/>
              </w:rPr>
              <m:t>i</m:t>
            </m:r>
          </m:e>
          <m:sub>
            <m:r>
              <w:rPr>
                <w:rFonts w:ascii="Cambria Math" w:hAnsi="Cambria Math"/>
                <w:kern w:val="2"/>
                <w:sz w:val="24"/>
                <w:szCs w:val="24"/>
                <w:lang w:eastAsia="ko-KR"/>
              </w:rPr>
              <m:t>t</m:t>
            </m:r>
          </m:sub>
        </m:sSub>
      </m:oMath>
      <w:r w:rsidR="00BF0996" w:rsidRPr="0000471A">
        <w:rPr>
          <w:kern w:val="2"/>
          <w:sz w:val="24"/>
          <w:szCs w:val="24"/>
          <w:lang w:eastAsia="ko-KR"/>
        </w:rPr>
        <w:t xml:space="preserve">, and </w:t>
      </w:r>
      <m:oMath>
        <m:sSub>
          <m:sSubPr>
            <m:ctrlPr>
              <w:rPr>
                <w:rFonts w:ascii="Cambria Math" w:hAnsi="Cambria Math"/>
                <w:kern w:val="2"/>
                <w:sz w:val="24"/>
                <w:szCs w:val="24"/>
                <w:lang w:eastAsia="ko-KR"/>
              </w:rPr>
            </m:ctrlPr>
          </m:sSubPr>
          <m:e>
            <m:r>
              <w:rPr>
                <w:rFonts w:ascii="Cambria Math" w:hAnsi="Cambria Math"/>
                <w:kern w:val="2"/>
                <w:sz w:val="24"/>
                <w:szCs w:val="24"/>
                <w:lang w:eastAsia="ko-KR"/>
              </w:rPr>
              <m:t>o</m:t>
            </m:r>
          </m:e>
          <m:sub>
            <m:r>
              <w:rPr>
                <w:rFonts w:ascii="Cambria Math" w:hAnsi="Cambria Math"/>
                <w:kern w:val="2"/>
                <w:sz w:val="24"/>
                <w:szCs w:val="24"/>
                <w:lang w:eastAsia="ko-KR"/>
              </w:rPr>
              <m:t>t</m:t>
            </m:r>
          </m:sub>
        </m:sSub>
      </m:oMath>
      <w:r w:rsidR="00BF0996" w:rsidRPr="0000471A">
        <w:rPr>
          <w:kern w:val="2"/>
          <w:sz w:val="24"/>
          <w:szCs w:val="24"/>
          <w:lang w:eastAsia="ko-KR"/>
        </w:rPr>
        <w:t xml:space="preserve"> is composed by its own weight matrix </w:t>
      </w:r>
      <m:oMath>
        <m:sSub>
          <m:sSubPr>
            <m:ctrlPr>
              <w:rPr>
                <w:rFonts w:ascii="Cambria Math" w:hAnsi="Cambria Math"/>
                <w:kern w:val="2"/>
                <w:sz w:val="24"/>
                <w:szCs w:val="24"/>
                <w:lang w:eastAsia="ko-KR"/>
              </w:rPr>
            </m:ctrlPr>
          </m:sSubPr>
          <m:e>
            <m:r>
              <w:rPr>
                <w:rFonts w:ascii="Cambria Math" w:hAnsi="Cambria Math"/>
                <w:sz w:val="24"/>
                <w:szCs w:val="24"/>
              </w:rPr>
              <m:t>W</m:t>
            </m:r>
          </m:e>
          <m:sub>
            <m:r>
              <w:rPr>
                <w:rFonts w:ascii="Cambria Math" w:hAnsi="Cambria Math"/>
                <w:sz w:val="24"/>
                <w:szCs w:val="24"/>
              </w:rPr>
              <m:t>x∙</m:t>
            </m:r>
          </m:sub>
        </m:sSub>
      </m:oMath>
      <w:r w:rsidR="00BF0996" w:rsidRPr="0000471A">
        <w:rPr>
          <w:sz w:val="24"/>
          <w:szCs w:val="24"/>
        </w:rPr>
        <w:t xml:space="preserve">, </w:t>
      </w:r>
      <m:oMath>
        <m:sSub>
          <m:sSubPr>
            <m:ctrlPr>
              <w:rPr>
                <w:rFonts w:ascii="Cambria Math" w:hAnsi="Cambria Math"/>
                <w:kern w:val="2"/>
                <w:sz w:val="24"/>
                <w:szCs w:val="24"/>
                <w:lang w:eastAsia="ko-KR"/>
              </w:rPr>
            </m:ctrlPr>
          </m:sSubPr>
          <m:e>
            <m:r>
              <w:rPr>
                <w:rFonts w:ascii="Cambria Math" w:hAnsi="Cambria Math"/>
                <w:sz w:val="24"/>
                <w:szCs w:val="24"/>
              </w:rPr>
              <m:t>W</m:t>
            </m:r>
          </m:e>
          <m:sub>
            <m:r>
              <w:rPr>
                <w:rFonts w:ascii="Cambria Math" w:hAnsi="Cambria Math"/>
                <w:sz w:val="24"/>
                <w:szCs w:val="24"/>
              </w:rPr>
              <m:t>h∙</m:t>
            </m:r>
          </m:sub>
        </m:sSub>
      </m:oMath>
      <w:r w:rsidR="00856E2B" w:rsidRPr="00DA3F1D">
        <w:rPr>
          <w:rFonts w:hint="eastAsia"/>
          <w:color w:val="FF0000"/>
          <w:kern w:val="2"/>
          <w:sz w:val="24"/>
          <w:szCs w:val="24"/>
          <w:lang w:eastAsia="ko-KR"/>
        </w:rPr>
        <w:t>,</w:t>
      </w:r>
      <w:r w:rsidR="00BF0996" w:rsidRPr="0000471A">
        <w:rPr>
          <w:kern w:val="2"/>
          <w:sz w:val="24"/>
          <w:szCs w:val="24"/>
          <w:lang w:eastAsia="ko-KR"/>
        </w:rPr>
        <w:t xml:space="preserve"> input </w:t>
      </w:r>
      <m:oMath>
        <m:sSub>
          <m:sSubPr>
            <m:ctrlPr>
              <w:rPr>
                <w:rFonts w:ascii="Cambria Math" w:hAnsi="Cambria Math"/>
                <w:kern w:val="2"/>
                <w:sz w:val="24"/>
                <w:szCs w:val="24"/>
                <w:lang w:eastAsia="ko-KR"/>
              </w:rPr>
            </m:ctrlPr>
          </m:sSubPr>
          <m:e>
            <m:r>
              <w:rPr>
                <w:rFonts w:ascii="Cambria Math" w:hAnsi="Cambria Math"/>
                <w:sz w:val="24"/>
                <w:szCs w:val="24"/>
              </w:rPr>
              <m:t>x</m:t>
            </m:r>
          </m:e>
          <m:sub>
            <m:r>
              <w:rPr>
                <w:rFonts w:ascii="Cambria Math" w:hAnsi="Cambria Math"/>
                <w:sz w:val="24"/>
                <w:szCs w:val="24"/>
              </w:rPr>
              <m:t>t</m:t>
            </m:r>
          </m:sub>
        </m:sSub>
      </m:oMath>
      <w:r w:rsidR="00BF0996" w:rsidRPr="0000471A">
        <w:rPr>
          <w:sz w:val="24"/>
          <w:szCs w:val="24"/>
        </w:rPr>
        <w:t xml:space="preserve">, </w:t>
      </w:r>
      <m:oMath>
        <m:sSub>
          <m:sSubPr>
            <m:ctrlPr>
              <w:rPr>
                <w:rFonts w:ascii="Cambria Math" w:hAnsi="Cambria Math"/>
                <w:kern w:val="2"/>
                <w:sz w:val="24"/>
                <w:szCs w:val="24"/>
                <w:lang w:eastAsia="ko-KR"/>
              </w:rPr>
            </m:ctrlPr>
          </m:sSubPr>
          <m:e>
            <m:r>
              <w:rPr>
                <w:rFonts w:ascii="Cambria Math" w:hAnsi="Cambria Math"/>
                <w:sz w:val="24"/>
                <w:szCs w:val="24"/>
              </w:rPr>
              <m:t>h</m:t>
            </m:r>
          </m:e>
          <m:sub>
            <m:r>
              <w:rPr>
                <w:rFonts w:ascii="Cambria Math" w:hAnsi="Cambria Math"/>
                <w:sz w:val="24"/>
                <w:szCs w:val="24"/>
              </w:rPr>
              <m:t>t-1</m:t>
            </m:r>
          </m:sub>
        </m:sSub>
      </m:oMath>
      <w:r w:rsidR="00BF0996" w:rsidRPr="0000471A">
        <w:rPr>
          <w:sz w:val="24"/>
          <w:szCs w:val="24"/>
        </w:rPr>
        <w:t xml:space="preserve">, and bias. Each gate’s composition is explained in equation (1), (2), and (5), respectively. More specifically, a forget gate, </w:t>
      </w:r>
      <m:oMath>
        <m:sSub>
          <m:sSubPr>
            <m:ctrlPr>
              <w:rPr>
                <w:rFonts w:ascii="Cambria Math" w:hAnsi="Cambria Math"/>
                <w:kern w:val="2"/>
                <w:sz w:val="24"/>
                <w:szCs w:val="24"/>
                <w:lang w:eastAsia="ko-KR"/>
              </w:rPr>
            </m:ctrlPr>
          </m:sSubPr>
          <m:e>
            <m:r>
              <w:rPr>
                <w:rFonts w:ascii="Cambria Math" w:hAnsi="Cambria Math"/>
                <w:kern w:val="2"/>
                <w:sz w:val="24"/>
                <w:szCs w:val="24"/>
                <w:lang w:eastAsia="ko-KR"/>
              </w:rPr>
              <m:t>f</m:t>
            </m:r>
          </m:e>
          <m:sub>
            <m:r>
              <w:rPr>
                <w:rFonts w:ascii="Cambria Math" w:hAnsi="Cambria Math"/>
                <w:kern w:val="2"/>
                <w:sz w:val="24"/>
                <w:szCs w:val="24"/>
                <w:lang w:eastAsia="ko-KR"/>
              </w:rPr>
              <m:t>t</m:t>
            </m:r>
          </m:sub>
        </m:sSub>
      </m:oMath>
      <w:r w:rsidR="00BF0996" w:rsidRPr="0000471A">
        <w:rPr>
          <w:kern w:val="2"/>
          <w:sz w:val="24"/>
          <w:szCs w:val="24"/>
          <w:lang w:eastAsia="ko-KR"/>
        </w:rPr>
        <w:t xml:space="preserve"> decides how much the information from a previous cell state </w:t>
      </w:r>
      <m:oMath>
        <m:sSub>
          <m:sSubPr>
            <m:ctrlPr>
              <w:rPr>
                <w:rFonts w:ascii="Cambria Math" w:hAnsi="Cambria Math"/>
                <w:kern w:val="2"/>
                <w:sz w:val="24"/>
                <w:szCs w:val="24"/>
                <w:lang w:eastAsia="ko-KR"/>
              </w:rPr>
            </m:ctrlPr>
          </m:sSubPr>
          <m:e>
            <m:r>
              <w:rPr>
                <w:rFonts w:ascii="Cambria Math" w:hAnsi="Cambria Math"/>
                <w:sz w:val="24"/>
                <w:szCs w:val="24"/>
              </w:rPr>
              <m:t>c</m:t>
            </m:r>
          </m:e>
          <m:sub>
            <m:r>
              <w:rPr>
                <w:rFonts w:ascii="Cambria Math" w:hAnsi="Cambria Math"/>
                <w:sz w:val="24"/>
                <w:szCs w:val="24"/>
              </w:rPr>
              <m:t>t-1</m:t>
            </m:r>
          </m:sub>
        </m:sSub>
      </m:oMath>
      <w:r w:rsidR="00BF0996" w:rsidRPr="0000471A">
        <w:rPr>
          <w:kern w:val="2"/>
          <w:sz w:val="24"/>
          <w:szCs w:val="24"/>
          <w:lang w:eastAsia="ko-KR"/>
        </w:rPr>
        <w:t xml:space="preserve">is useful, and an input gate  </w:t>
      </w:r>
      <m:oMath>
        <m:sSub>
          <m:sSubPr>
            <m:ctrlPr>
              <w:rPr>
                <w:rFonts w:ascii="Cambria Math" w:hAnsi="Cambria Math"/>
                <w:kern w:val="2"/>
                <w:sz w:val="24"/>
                <w:szCs w:val="24"/>
                <w:lang w:eastAsia="ko-KR"/>
              </w:rPr>
            </m:ctrlPr>
          </m:sSubPr>
          <m:e>
            <m:r>
              <w:rPr>
                <w:rFonts w:ascii="Cambria Math" w:hAnsi="Cambria Math"/>
                <w:kern w:val="2"/>
                <w:sz w:val="24"/>
                <w:szCs w:val="24"/>
                <w:lang w:eastAsia="ko-KR"/>
              </w:rPr>
              <m:t>i</m:t>
            </m:r>
          </m:e>
          <m:sub>
            <m:r>
              <w:rPr>
                <w:rFonts w:ascii="Cambria Math" w:hAnsi="Cambria Math"/>
                <w:kern w:val="2"/>
                <w:sz w:val="24"/>
                <w:szCs w:val="24"/>
                <w:lang w:eastAsia="ko-KR"/>
              </w:rPr>
              <m:t>t</m:t>
            </m:r>
          </m:sub>
        </m:sSub>
      </m:oMath>
      <w:r w:rsidR="00BF0996" w:rsidRPr="0000471A">
        <w:rPr>
          <w:kern w:val="2"/>
          <w:sz w:val="24"/>
          <w:szCs w:val="24"/>
          <w:lang w:eastAsia="ko-KR"/>
        </w:rPr>
        <w:t xml:space="preserve"> controls the amount of input to be used in computation. The input, however, is always normalized into the range between -1 and 1 by </w:t>
      </w:r>
      <w:r w:rsidR="00AA4AD6" w:rsidRPr="0000471A">
        <w:rPr>
          <w:kern w:val="2"/>
          <w:sz w:val="24"/>
          <w:szCs w:val="24"/>
          <w:lang w:eastAsia="ko-KR"/>
        </w:rPr>
        <w:t xml:space="preserve">a </w:t>
      </w:r>
      <w:r w:rsidR="00863D23" w:rsidRPr="0000471A">
        <w:rPr>
          <w:kern w:val="2"/>
          <w:sz w:val="24"/>
          <w:szCs w:val="24"/>
          <w:lang w:eastAsia="ko-KR"/>
        </w:rPr>
        <w:t>hyperbolic tangent (</w:t>
      </w:r>
      <w:r w:rsidR="00BF0996" w:rsidRPr="0000471A">
        <w:rPr>
          <w:kern w:val="2"/>
          <w:sz w:val="24"/>
          <w:szCs w:val="24"/>
          <w:lang w:eastAsia="ko-KR"/>
        </w:rPr>
        <w:t>tanh</w:t>
      </w:r>
      <w:r w:rsidR="00863D23" w:rsidRPr="0000471A">
        <w:rPr>
          <w:kern w:val="2"/>
          <w:sz w:val="24"/>
          <w:szCs w:val="24"/>
          <w:lang w:eastAsia="ko-KR"/>
        </w:rPr>
        <w:t>)</w:t>
      </w:r>
      <w:r w:rsidR="00BF0996" w:rsidRPr="0000471A">
        <w:rPr>
          <w:kern w:val="2"/>
          <w:sz w:val="24"/>
          <w:szCs w:val="24"/>
          <w:lang w:eastAsia="ko-KR"/>
        </w:rPr>
        <w:t xml:space="preserve"> function as described in equation (3). </w:t>
      </w:r>
      <w:r w:rsidR="00856E2B" w:rsidRPr="00C1398F">
        <w:rPr>
          <w:kern w:val="2"/>
          <w:sz w:val="24"/>
          <w:szCs w:val="24"/>
          <w:lang w:eastAsia="ko-KR"/>
        </w:rPr>
        <w:t>I</w:t>
      </w:r>
      <w:r w:rsidR="00856E2B" w:rsidRPr="00C1398F">
        <w:rPr>
          <w:rFonts w:hint="eastAsia"/>
          <w:kern w:val="2"/>
          <w:sz w:val="24"/>
          <w:szCs w:val="24"/>
          <w:lang w:eastAsia="ko-KR"/>
        </w:rPr>
        <w:t xml:space="preserve">n </w:t>
      </w:r>
      <w:r w:rsidR="00856E2B" w:rsidRPr="00C1398F">
        <w:rPr>
          <w:kern w:val="2"/>
          <w:sz w:val="24"/>
          <w:szCs w:val="24"/>
          <w:lang w:eastAsia="ko-KR"/>
        </w:rPr>
        <w:t>equation (4)</w:t>
      </w:r>
      <w:r w:rsidR="00856E2B" w:rsidRPr="00C1398F">
        <w:rPr>
          <w:rFonts w:hint="eastAsia"/>
          <w:kern w:val="2"/>
          <w:sz w:val="24"/>
          <w:szCs w:val="24"/>
          <w:lang w:eastAsia="ko-KR"/>
        </w:rPr>
        <w:t>,</w:t>
      </w:r>
      <w:r w:rsidR="00CF0030">
        <w:rPr>
          <w:kern w:val="2"/>
          <w:sz w:val="24"/>
          <w:szCs w:val="24"/>
          <w:lang w:eastAsia="ko-KR"/>
        </w:rPr>
        <w:t xml:space="preserve"> a</w:t>
      </w:r>
      <w:r w:rsidR="00856E2B" w:rsidRPr="00C1398F">
        <w:rPr>
          <w:rFonts w:hint="eastAsia"/>
          <w:kern w:val="2"/>
          <w:sz w:val="24"/>
          <w:szCs w:val="24"/>
          <w:lang w:eastAsia="ko-KR"/>
        </w:rPr>
        <w:t xml:space="preserve"> </w:t>
      </w:r>
      <w:r w:rsidR="00856E2B" w:rsidRPr="00C1398F">
        <w:rPr>
          <w:kern w:val="2"/>
          <w:sz w:val="24"/>
          <w:szCs w:val="24"/>
          <w:lang w:eastAsia="ko-KR"/>
        </w:rPr>
        <w:t xml:space="preserve">current cell state is calculated with input and forget gate information. </w:t>
      </w:r>
      <w:r w:rsidR="00BF0996" w:rsidRPr="00AE200F">
        <w:rPr>
          <w:kern w:val="2"/>
          <w:sz w:val="24"/>
          <w:szCs w:val="24"/>
          <w:lang w:eastAsia="ko-KR"/>
        </w:rPr>
        <w:t>Finally, an outp</w:t>
      </w:r>
      <w:r w:rsidR="00BF0996" w:rsidRPr="0000471A">
        <w:rPr>
          <w:kern w:val="2"/>
          <w:sz w:val="24"/>
          <w:szCs w:val="24"/>
          <w:lang w:eastAsia="ko-KR"/>
        </w:rPr>
        <w:t xml:space="preserve">ut gate </w:t>
      </w:r>
      <m:oMath>
        <m:sSub>
          <m:sSubPr>
            <m:ctrlPr>
              <w:rPr>
                <w:rFonts w:ascii="Cambria Math" w:hAnsi="Cambria Math"/>
                <w:kern w:val="2"/>
                <w:sz w:val="24"/>
                <w:szCs w:val="24"/>
                <w:lang w:eastAsia="ko-KR"/>
              </w:rPr>
            </m:ctrlPr>
          </m:sSubPr>
          <m:e>
            <m:r>
              <w:rPr>
                <w:rFonts w:ascii="Cambria Math" w:hAnsi="Cambria Math"/>
                <w:kern w:val="2"/>
                <w:sz w:val="24"/>
                <w:szCs w:val="24"/>
                <w:lang w:eastAsia="ko-KR"/>
              </w:rPr>
              <m:t>o</m:t>
            </m:r>
          </m:e>
          <m:sub>
            <m:r>
              <w:rPr>
                <w:rFonts w:ascii="Cambria Math" w:hAnsi="Cambria Math"/>
                <w:kern w:val="2"/>
                <w:sz w:val="24"/>
                <w:szCs w:val="24"/>
                <w:lang w:eastAsia="ko-KR"/>
              </w:rPr>
              <m:t>t</m:t>
            </m:r>
          </m:sub>
        </m:sSub>
      </m:oMath>
      <w:r w:rsidR="00BF0996" w:rsidRPr="0000471A">
        <w:rPr>
          <w:kern w:val="2"/>
          <w:sz w:val="24"/>
          <w:szCs w:val="24"/>
          <w:lang w:eastAsia="ko-KR"/>
        </w:rPr>
        <w:t xml:space="preserve"> regulates how much to reflect the current cell state according to the equation (5). All gates result values between 0 and 1 because they regulate the input by a sigmoid function. When a gate exports 1, a LSTM block actively reflects this information while treating the information meaningless when a gates shows 0. A block’s final result is made into another hidden state by equation (6). </w:t>
      </w:r>
    </w:p>
    <w:p w14:paraId="78146A57" w14:textId="77777777" w:rsidR="00F33E62" w:rsidRPr="0000471A" w:rsidRDefault="00F33E62" w:rsidP="0000471A">
      <w:pPr>
        <w:spacing w:line="276" w:lineRule="auto"/>
        <w:jc w:val="both"/>
        <w:rPr>
          <w:sz w:val="24"/>
          <w:szCs w:val="24"/>
        </w:rPr>
      </w:pPr>
    </w:p>
    <w:p w14:paraId="42408092" w14:textId="77777777" w:rsidR="00655EA5" w:rsidRPr="0000471A" w:rsidRDefault="0037713A" w:rsidP="0000471A">
      <w:pPr>
        <w:pStyle w:val="2"/>
        <w:spacing w:line="276" w:lineRule="auto"/>
        <w:rPr>
          <w:sz w:val="24"/>
          <w:szCs w:val="24"/>
        </w:rPr>
      </w:pPr>
      <w:r w:rsidRPr="0000471A">
        <w:rPr>
          <w:sz w:val="24"/>
          <w:szCs w:val="24"/>
        </w:rPr>
        <w:t>Autoencoder, Denoising Autoencoder, and Contractive Autoencoder</w:t>
      </w:r>
    </w:p>
    <w:p w14:paraId="3F912958" w14:textId="201DA733" w:rsidR="00535961" w:rsidRDefault="00CF0030" w:rsidP="0000471A">
      <w:pPr>
        <w:spacing w:line="276" w:lineRule="auto"/>
        <w:ind w:firstLineChars="101" w:firstLine="202"/>
        <w:jc w:val="both"/>
        <w:rPr>
          <w:sz w:val="24"/>
          <w:szCs w:val="24"/>
          <w:lang w:eastAsia="ko-KR"/>
        </w:rPr>
      </w:pPr>
      <w:r>
        <w:rPr>
          <w:noProof/>
          <w:lang w:eastAsia="ko-KR"/>
        </w:rPr>
        <w:drawing>
          <wp:anchor distT="0" distB="0" distL="114300" distR="114300" simplePos="0" relativeHeight="251659264" behindDoc="0" locked="0" layoutInCell="1" allowOverlap="1" wp14:anchorId="776C0967" wp14:editId="268CDC61">
            <wp:simplePos x="0" y="0"/>
            <wp:positionH relativeFrom="margin">
              <wp:align>center</wp:align>
            </wp:positionH>
            <wp:positionV relativeFrom="paragraph">
              <wp:posOffset>1304290</wp:posOffset>
            </wp:positionV>
            <wp:extent cx="2983424" cy="1465336"/>
            <wp:effectExtent l="0" t="0" r="7620" b="1905"/>
            <wp:wrapTopAndBottom/>
            <wp:docPr id="25" name="그림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983424" cy="1465336"/>
                    </a:xfrm>
                    <a:prstGeom prst="rect">
                      <a:avLst/>
                    </a:prstGeom>
                  </pic:spPr>
                </pic:pic>
              </a:graphicData>
            </a:graphic>
          </wp:anchor>
        </w:drawing>
      </w:r>
      <w:r w:rsidR="0077795A">
        <w:rPr>
          <w:noProof/>
          <w:lang w:eastAsia="ko-KR"/>
        </w:rPr>
        <mc:AlternateContent>
          <mc:Choice Requires="wps">
            <w:drawing>
              <wp:anchor distT="0" distB="0" distL="114300" distR="114300" simplePos="0" relativeHeight="251661312" behindDoc="0" locked="0" layoutInCell="1" allowOverlap="1" wp14:anchorId="697C742A" wp14:editId="04EF4CC2">
                <wp:simplePos x="0" y="0"/>
                <wp:positionH relativeFrom="margin">
                  <wp:posOffset>1801495</wp:posOffset>
                </wp:positionH>
                <wp:positionV relativeFrom="paragraph">
                  <wp:posOffset>2851785</wp:posOffset>
                </wp:positionV>
                <wp:extent cx="2983230" cy="201295"/>
                <wp:effectExtent l="0" t="0" r="0" b="0"/>
                <wp:wrapTopAndBottom/>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83230" cy="201295"/>
                        </a:xfrm>
                        <a:prstGeom prst="rect">
                          <a:avLst/>
                        </a:prstGeom>
                        <a:solidFill>
                          <a:prstClr val="white"/>
                        </a:solidFill>
                        <a:ln>
                          <a:noFill/>
                        </a:ln>
                      </wps:spPr>
                      <wps:txbx>
                        <w:txbxContent>
                          <w:p w14:paraId="704AE19B" w14:textId="71D299BA" w:rsidR="00EC7DCE" w:rsidRPr="00FA663C" w:rsidRDefault="00EC7DCE" w:rsidP="00FE76E4">
                            <w:pPr>
                              <w:pStyle w:val="af9"/>
                              <w:rPr>
                                <w:noProof/>
                                <w:sz w:val="24"/>
                              </w:rPr>
                            </w:pPr>
                            <w:r w:rsidRPr="00FA663C">
                              <w:rPr>
                                <w:sz w:val="24"/>
                              </w:rPr>
                              <w:t xml:space="preserve">Figure </w:t>
                            </w:r>
                            <w:r w:rsidRPr="00FA663C">
                              <w:rPr>
                                <w:sz w:val="24"/>
                              </w:rPr>
                              <w:fldChar w:fldCharType="begin"/>
                            </w:r>
                            <w:r w:rsidRPr="00FA663C">
                              <w:rPr>
                                <w:sz w:val="24"/>
                              </w:rPr>
                              <w:instrText xml:space="preserve"> SEQ Figure \* ARABIC </w:instrText>
                            </w:r>
                            <w:r w:rsidRPr="00FA663C">
                              <w:rPr>
                                <w:sz w:val="24"/>
                              </w:rPr>
                              <w:fldChar w:fldCharType="separate"/>
                            </w:r>
                            <w:r>
                              <w:rPr>
                                <w:noProof/>
                                <w:sz w:val="24"/>
                              </w:rPr>
                              <w:t>2</w:t>
                            </w:r>
                            <w:r w:rsidRPr="00FA663C">
                              <w:rPr>
                                <w:sz w:val="24"/>
                              </w:rPr>
                              <w:fldChar w:fldCharType="end"/>
                            </w:r>
                            <w:r w:rsidRPr="00FA663C">
                              <w:rPr>
                                <w:sz w:val="24"/>
                              </w:rPr>
                              <w:t xml:space="preserve">  Auto</w:t>
                            </w:r>
                            <w:r>
                              <w:rPr>
                                <w:sz w:val="24"/>
                              </w:rPr>
                              <w:t>e</w:t>
                            </w:r>
                            <w:r w:rsidRPr="00FA663C">
                              <w:rPr>
                                <w:sz w:val="24"/>
                              </w:rPr>
                              <w:t>ncoder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26" o:spid="_x0000_s1027" type="#_x0000_t202" style="position:absolute;left:0;text-align:left;margin-left:141.85pt;margin-top:224.55pt;width:234.9pt;height:15.8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VaLPAIAAIIEAAAOAAAAZHJzL2Uyb0RvYy54bWysVMFu2zAMvQ/YPwi6L05crGiNOEWWIsOA&#10;oC2QFD0rshQLk0VNUmJnXz9KttOu22nYRaHJJ1J8j8z8rms0OQnnFZiSziZTSoThUClzKOnzbv3p&#10;hhIfmKmYBiNKehae3i0+fpi3thA51KAr4QgmMb5obUnrEGyRZZ7XomF+AlYYDEpwDQv46Q5Z5ViL&#10;2Rud5dPpddaCq6wDLrxH730fpIuUX0rBw6OUXgSiS4pvC+l06dzHM1vMWXFwzNaKD89g//CKhimD&#10;RS+p7llg5OjUH6kaxR14kGHCoclASsVF6gG7mU3fdbOtmRWpFyTH2wtN/v+l5Q+nJ0dUVdL8mhLD&#10;GtRoJ7pAvkBH0IX8tNYXCNtaBIYO/ahz6tXbDfDvHiHZG0x/wSM68tFJ18Rf7JTgRZTgfKE9luHo&#10;zG9vrvIrDHGMIQ357edYN3u9bZ0PXwU0JBoldShregE7bXzooSMkFvOgVbVWWsePGFhpR04MR6Ct&#10;VRBD8t9Q2kSsgXirTxg9qa++ldhh6PZd4mo28rKH6oy0OOgHy1u+Vlhvw3x4Yg4nCbvC7QiPeEgN&#10;bUlhsCipwf38mz/iUWCMUtLiZJbU/zgyJyjR3wxKH8d4NNxo7EfDHJsVYKcz3DvLk4kXXNCjKR00&#10;L7g0y1gFQ8xwrFXSMJqr0O8HLh0Xy2UC4bBaFjZma/mofuR1170wZwdVAur5AOPMsuKdOD22Z3l5&#10;DCBVUi7y2rM40I2DnrQfljJu0tvvhHr961j8AgAA//8DAFBLAwQUAAYACAAAACEAzoh+l+AAAAAL&#10;AQAADwAAAGRycy9kb3ducmV2LnhtbEyPwU6DQBCG7ya+w2ZMvNmFlgpFlsaYmCZeGmkfYAsjS2Rn&#10;CbsU+vaOJz3OzJd/vr/YL7YXVxx950hBvIpAINWu6ahVcD69P2UgfNDU6N4RKrihh315f1fovHEz&#10;feK1Cq3gEPK5VmBCGHIpfW3Qar9yAxLfvtxodeBxbGUz6pnDbS/XUfQsre6IPxg94JvB+ruarIIu&#10;pfhjqpJFxvPufDqaw/E2HZR6fFheX0AEXMIfDL/6rA4lO13cRI0XvYJ1tkkZVZAkuxgEE+l2swVx&#10;4U0WZSDLQv7vUP4AAAD//wMAUEsBAi0AFAAGAAgAAAAhALaDOJL+AAAA4QEAABMAAAAAAAAAAAAA&#10;AAAAAAAAAFtDb250ZW50X1R5cGVzXS54bWxQSwECLQAUAAYACAAAACEAOP0h/9YAAACUAQAACwAA&#10;AAAAAAAAAAAAAAAvAQAAX3JlbHMvLnJlbHNQSwECLQAUAAYACAAAACEAbnVWizwCAACCBAAADgAA&#10;AAAAAAAAAAAAAAAuAgAAZHJzL2Uyb0RvYy54bWxQSwECLQAUAAYACAAAACEAzoh+l+AAAAALAQAA&#10;DwAAAAAAAAAAAAAAAACWBAAAZHJzL2Rvd25yZXYueG1sUEsFBgAAAAAEAAQA8wAAAKMFAAAAAA==&#10;" stroked="f">
                <v:path arrowok="t"/>
                <v:textbox inset="0,0,0,0">
                  <w:txbxContent>
                    <w:p w14:paraId="704AE19B" w14:textId="71D299BA" w:rsidR="00EC7DCE" w:rsidRPr="00FA663C" w:rsidRDefault="00EC7DCE" w:rsidP="00FE76E4">
                      <w:pPr>
                        <w:pStyle w:val="af9"/>
                        <w:rPr>
                          <w:noProof/>
                          <w:sz w:val="24"/>
                        </w:rPr>
                      </w:pPr>
                      <w:r w:rsidRPr="00FA663C">
                        <w:rPr>
                          <w:sz w:val="24"/>
                        </w:rPr>
                        <w:t xml:space="preserve">Figure </w:t>
                      </w:r>
                      <w:r w:rsidRPr="00FA663C">
                        <w:rPr>
                          <w:sz w:val="24"/>
                        </w:rPr>
                        <w:fldChar w:fldCharType="begin"/>
                      </w:r>
                      <w:r w:rsidRPr="00FA663C">
                        <w:rPr>
                          <w:sz w:val="24"/>
                        </w:rPr>
                        <w:instrText xml:space="preserve"> SEQ Figure \* ARABIC </w:instrText>
                      </w:r>
                      <w:r w:rsidRPr="00FA663C">
                        <w:rPr>
                          <w:sz w:val="24"/>
                        </w:rPr>
                        <w:fldChar w:fldCharType="separate"/>
                      </w:r>
                      <w:r>
                        <w:rPr>
                          <w:noProof/>
                          <w:sz w:val="24"/>
                        </w:rPr>
                        <w:t>2</w:t>
                      </w:r>
                      <w:r w:rsidRPr="00FA663C">
                        <w:rPr>
                          <w:sz w:val="24"/>
                        </w:rPr>
                        <w:fldChar w:fldCharType="end"/>
                      </w:r>
                      <w:r w:rsidRPr="00FA663C">
                        <w:rPr>
                          <w:sz w:val="24"/>
                        </w:rPr>
                        <w:t xml:space="preserve">  Auto</w:t>
                      </w:r>
                      <w:r>
                        <w:rPr>
                          <w:sz w:val="24"/>
                        </w:rPr>
                        <w:t>e</w:t>
                      </w:r>
                      <w:r w:rsidRPr="00FA663C">
                        <w:rPr>
                          <w:sz w:val="24"/>
                        </w:rPr>
                        <w:t>ncoder</w:t>
                      </w:r>
                    </w:p>
                  </w:txbxContent>
                </v:textbox>
                <w10:wrap type="topAndBottom" anchorx="margin"/>
              </v:shape>
            </w:pict>
          </mc:Fallback>
        </mc:AlternateContent>
      </w:r>
      <w:r w:rsidR="00535961" w:rsidRPr="0000471A">
        <w:rPr>
          <w:sz w:val="24"/>
          <w:szCs w:val="24"/>
          <w:lang w:eastAsia="ko-KR"/>
        </w:rPr>
        <w:t>An autoencoder (AE) is a type of</w:t>
      </w:r>
      <w:r w:rsidR="00EA2B54" w:rsidRPr="0000471A">
        <w:rPr>
          <w:sz w:val="24"/>
          <w:szCs w:val="24"/>
          <w:lang w:eastAsia="ko-KR"/>
        </w:rPr>
        <w:t xml:space="preserve"> an</w:t>
      </w:r>
      <w:r w:rsidR="00535961" w:rsidRPr="0000471A">
        <w:rPr>
          <w:sz w:val="24"/>
          <w:szCs w:val="24"/>
          <w:lang w:eastAsia="ko-KR"/>
        </w:rPr>
        <w:t xml:space="preserve"> ANN, mostly used for data dimensionality reduction be</w:t>
      </w:r>
      <w:r w:rsidR="00071E21" w:rsidRPr="0000471A">
        <w:rPr>
          <w:sz w:val="24"/>
          <w:szCs w:val="24"/>
          <w:lang w:eastAsia="ko-KR"/>
        </w:rPr>
        <w:t>c</w:t>
      </w:r>
      <w:r w:rsidR="00535961" w:rsidRPr="0000471A">
        <w:rPr>
          <w:sz w:val="24"/>
          <w:szCs w:val="24"/>
          <w:lang w:eastAsia="ko-KR"/>
        </w:rPr>
        <w:t>ause it learns efficient data codings.</w:t>
      </w:r>
      <w:r w:rsidR="00071E21" w:rsidRPr="0000471A">
        <w:rPr>
          <w:sz w:val="24"/>
          <w:szCs w:val="24"/>
          <w:lang w:eastAsia="ko-KR"/>
        </w:rPr>
        <w:t xml:space="preserve"> A typical AE has a similar structure with a feed forward network</w:t>
      </w:r>
      <w:r w:rsidR="00F87B95" w:rsidRPr="0000471A">
        <w:rPr>
          <w:sz w:val="24"/>
          <w:szCs w:val="24"/>
          <w:lang w:eastAsia="ko-KR"/>
        </w:rPr>
        <w:t xml:space="preserve"> by having an input layer, an output la</w:t>
      </w:r>
      <w:r w:rsidR="00F53A34" w:rsidRPr="0000471A">
        <w:rPr>
          <w:sz w:val="24"/>
          <w:szCs w:val="24"/>
          <w:lang w:eastAsia="ko-KR"/>
        </w:rPr>
        <w:t>y</w:t>
      </w:r>
      <w:r w:rsidR="00F87B95" w:rsidRPr="0000471A">
        <w:rPr>
          <w:sz w:val="24"/>
          <w:szCs w:val="24"/>
          <w:lang w:eastAsia="ko-KR"/>
        </w:rPr>
        <w:t xml:space="preserve">er, and one or more hidden layers. </w:t>
      </w:r>
      <w:r w:rsidR="00D04140" w:rsidRPr="0000471A">
        <w:rPr>
          <w:sz w:val="24"/>
          <w:szCs w:val="24"/>
          <w:lang w:eastAsia="ko-KR"/>
        </w:rPr>
        <w:t>With t</w:t>
      </w:r>
      <w:r w:rsidR="005B4E0E" w:rsidRPr="0000471A">
        <w:rPr>
          <w:sz w:val="24"/>
          <w:szCs w:val="24"/>
          <w:lang w:eastAsia="ko-KR"/>
        </w:rPr>
        <w:t xml:space="preserve">he </w:t>
      </w:r>
      <w:r w:rsidR="00D04140" w:rsidRPr="0000471A">
        <w:rPr>
          <w:sz w:val="24"/>
          <w:szCs w:val="24"/>
          <w:lang w:eastAsia="ko-KR"/>
        </w:rPr>
        <w:t xml:space="preserve">same </w:t>
      </w:r>
      <w:r w:rsidR="005B4E0E" w:rsidRPr="0000471A">
        <w:rPr>
          <w:sz w:val="24"/>
          <w:szCs w:val="24"/>
          <w:lang w:eastAsia="ko-KR"/>
        </w:rPr>
        <w:t>n</w:t>
      </w:r>
      <w:r w:rsidR="00D04140" w:rsidRPr="0000471A">
        <w:rPr>
          <w:sz w:val="24"/>
          <w:szCs w:val="24"/>
          <w:lang w:eastAsia="ko-KR"/>
        </w:rPr>
        <w:t xml:space="preserve">umber of nodes connected to both the input and </w:t>
      </w:r>
      <w:r w:rsidR="005B4E0E" w:rsidRPr="0000471A">
        <w:rPr>
          <w:sz w:val="24"/>
          <w:szCs w:val="24"/>
          <w:lang w:eastAsia="ko-KR"/>
        </w:rPr>
        <w:t>output layer</w:t>
      </w:r>
      <w:r w:rsidR="00D04140" w:rsidRPr="0000471A">
        <w:rPr>
          <w:sz w:val="24"/>
          <w:szCs w:val="24"/>
          <w:lang w:eastAsia="ko-KR"/>
        </w:rPr>
        <w:t>,</w:t>
      </w:r>
      <w:r w:rsidR="005B4E0E" w:rsidRPr="0000471A">
        <w:rPr>
          <w:sz w:val="24"/>
          <w:szCs w:val="24"/>
          <w:lang w:eastAsia="ko-KR"/>
        </w:rPr>
        <w:t xml:space="preserve"> </w:t>
      </w:r>
      <w:r w:rsidR="00D04140" w:rsidRPr="0000471A">
        <w:rPr>
          <w:sz w:val="24"/>
          <w:szCs w:val="24"/>
          <w:lang w:eastAsia="ko-KR"/>
        </w:rPr>
        <w:t>a</w:t>
      </w:r>
      <w:r w:rsidR="00F87B95" w:rsidRPr="0000471A">
        <w:rPr>
          <w:sz w:val="24"/>
          <w:szCs w:val="24"/>
          <w:lang w:eastAsia="ko-KR"/>
        </w:rPr>
        <w:t xml:space="preserve">n AE compresses data from </w:t>
      </w:r>
      <w:r w:rsidR="0089742F" w:rsidRPr="0000471A">
        <w:rPr>
          <w:sz w:val="24"/>
          <w:szCs w:val="24"/>
          <w:lang w:eastAsia="ko-KR"/>
        </w:rPr>
        <w:t>the input layer in a short code and then is able to export that code into output that closely matches the input. An AE, thus, usually engages in dimensionality reduction in an unsupervised fashion</w:t>
      </w:r>
      <w:r w:rsidR="00E24E61" w:rsidRPr="0000471A">
        <w:rPr>
          <w:sz w:val="24"/>
          <w:szCs w:val="24"/>
          <w:lang w:eastAsia="ko-KR"/>
        </w:rPr>
        <w:t xml:space="preserve">. </w:t>
      </w:r>
      <w:r w:rsidR="0089742F" w:rsidRPr="0000471A">
        <w:rPr>
          <w:sz w:val="24"/>
          <w:szCs w:val="24"/>
          <w:lang w:eastAsia="ko-KR"/>
        </w:rPr>
        <w:t xml:space="preserve"> </w:t>
      </w:r>
    </w:p>
    <w:p w14:paraId="3EEBF9AC" w14:textId="79B14128" w:rsidR="00414DD4" w:rsidRPr="0000471A" w:rsidRDefault="00414DD4" w:rsidP="0000471A">
      <w:pPr>
        <w:spacing w:line="276" w:lineRule="auto"/>
        <w:ind w:firstLineChars="101" w:firstLine="242"/>
        <w:jc w:val="both"/>
        <w:rPr>
          <w:sz w:val="24"/>
          <w:szCs w:val="24"/>
          <w:lang w:eastAsia="ko-KR"/>
        </w:rPr>
      </w:pPr>
    </w:p>
    <w:p w14:paraId="7DD61A1E" w14:textId="77777777" w:rsidR="00BC2759" w:rsidRPr="0000471A" w:rsidRDefault="00BC2759" w:rsidP="00BC2759">
      <w:pPr>
        <w:spacing w:line="360" w:lineRule="auto"/>
        <w:jc w:val="right"/>
        <w:rPr>
          <w:sz w:val="24"/>
          <w:szCs w:val="24"/>
        </w:rPr>
      </w:pPr>
      <m:oMath>
        <m:r>
          <w:rPr>
            <w:rFonts w:ascii="Cambria Math" w:hAnsi="Cambria Math"/>
            <w:sz w:val="24"/>
            <w:szCs w:val="24"/>
          </w:rPr>
          <w:lastRenderedPageBreak/>
          <m:t>z=h</m:t>
        </m:r>
        <m:d>
          <m:dPr>
            <m:ctrlPr>
              <w:rPr>
                <w:rFonts w:ascii="Cambria Math" w:hAnsi="Cambria Math"/>
                <w:i/>
                <w:sz w:val="24"/>
                <w:szCs w:val="24"/>
              </w:rPr>
            </m:ctrlPr>
          </m:dPr>
          <m:e>
            <m:r>
              <w:rPr>
                <w:rFonts w:ascii="Cambria Math" w:hAnsi="Cambria Math"/>
                <w:sz w:val="24"/>
                <w:szCs w:val="24"/>
              </w:rPr>
              <m:t>x</m:t>
            </m:r>
          </m:e>
        </m:d>
        <m:r>
          <w:rPr>
            <w:rFonts w:ascii="Cambria Math" w:hAnsi="Cambria Math"/>
            <w:sz w:val="24"/>
            <w:szCs w:val="24"/>
          </w:rPr>
          <m:t>=</m:t>
        </m:r>
        <m:r>
          <m:rPr>
            <m:sty m:val="p"/>
          </m:rPr>
          <w:rPr>
            <w:rFonts w:ascii="Cambria Math" w:hAnsi="Cambria Math"/>
            <w:sz w:val="24"/>
            <w:szCs w:val="24"/>
          </w:rPr>
          <m:t>σ(</m:t>
        </m:r>
        <m:r>
          <w:rPr>
            <w:rFonts w:ascii="Cambria Math" w:hAnsi="Cambria Math"/>
            <w:sz w:val="24"/>
            <w:szCs w:val="24"/>
          </w:rPr>
          <m:t>Wx+</m:t>
        </m:r>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e</m:t>
            </m:r>
          </m:sub>
        </m:sSub>
        <m:r>
          <w:rPr>
            <w:rFonts w:ascii="Cambria Math" w:hAnsi="Cambria Math"/>
            <w:sz w:val="24"/>
            <w:szCs w:val="24"/>
          </w:rPr>
          <m:t>)</m:t>
        </m:r>
      </m:oMath>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00471A">
        <w:rPr>
          <w:sz w:val="24"/>
          <w:szCs w:val="24"/>
        </w:rPr>
        <w:t>(7)</w:t>
      </w:r>
    </w:p>
    <w:p w14:paraId="19B4DA8D" w14:textId="77777777" w:rsidR="000F5315" w:rsidRPr="0000471A" w:rsidRDefault="00EC7DCE" w:rsidP="00BC2759">
      <w:pPr>
        <w:spacing w:line="360" w:lineRule="auto"/>
        <w:jc w:val="right"/>
        <w:rPr>
          <w:sz w:val="24"/>
          <w:szCs w:val="24"/>
        </w:rPr>
      </w:pPr>
      <m:oMath>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m:t>
            </m:r>
          </m:sup>
        </m:sSup>
        <m:r>
          <w:rPr>
            <w:rFonts w:ascii="Cambria Math" w:hAnsi="Cambria Math"/>
            <w:sz w:val="24"/>
            <w:szCs w:val="24"/>
          </w:rPr>
          <m:t>=g(h</m:t>
        </m:r>
        <m:d>
          <m:dPr>
            <m:ctrlPr>
              <w:rPr>
                <w:rFonts w:ascii="Cambria Math" w:hAnsi="Cambria Math"/>
                <w:i/>
                <w:sz w:val="24"/>
                <w:szCs w:val="24"/>
              </w:rPr>
            </m:ctrlPr>
          </m:dPr>
          <m:e>
            <m:r>
              <w:rPr>
                <w:rFonts w:ascii="Cambria Math" w:hAnsi="Cambria Math"/>
                <w:sz w:val="24"/>
                <w:szCs w:val="24"/>
              </w:rPr>
              <m:t>x</m:t>
            </m:r>
          </m:e>
        </m:d>
        <m:r>
          <w:rPr>
            <w:rFonts w:ascii="Cambria Math" w:hAnsi="Cambria Math"/>
            <w:sz w:val="24"/>
            <w:szCs w:val="24"/>
          </w:rPr>
          <m:t>)=</m:t>
        </m:r>
        <m:r>
          <m:rPr>
            <m:sty m:val="p"/>
          </m:rPr>
          <w:rPr>
            <w:rFonts w:ascii="Cambria Math" w:hAnsi="Cambria Math"/>
            <w:sz w:val="24"/>
            <w:szCs w:val="24"/>
          </w:rPr>
          <m:t>σ(</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T</m:t>
            </m:r>
          </m:sup>
        </m:sSup>
        <m:r>
          <w:rPr>
            <w:rFonts w:ascii="Cambria Math" w:hAnsi="Cambria Math"/>
            <w:sz w:val="24"/>
            <w:szCs w:val="24"/>
          </w:rPr>
          <m:t>z+</m:t>
        </m:r>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d</m:t>
            </m:r>
          </m:sub>
        </m:sSub>
        <m:r>
          <w:rPr>
            <w:rFonts w:ascii="Cambria Math" w:hAnsi="Cambria Math"/>
            <w:sz w:val="24"/>
            <w:szCs w:val="24"/>
          </w:rPr>
          <m:t>)</m:t>
        </m:r>
      </m:oMath>
      <w:r w:rsidR="000F5315" w:rsidRPr="0000471A">
        <w:rPr>
          <w:sz w:val="24"/>
          <w:szCs w:val="24"/>
        </w:rPr>
        <w:t xml:space="preserve">  </w:t>
      </w:r>
      <w:r w:rsidR="000F5315" w:rsidRPr="0000471A">
        <w:rPr>
          <w:sz w:val="24"/>
          <w:szCs w:val="24"/>
        </w:rPr>
        <w:tab/>
      </w:r>
      <w:r w:rsidR="000F5315" w:rsidRPr="0000471A">
        <w:rPr>
          <w:sz w:val="24"/>
          <w:szCs w:val="24"/>
        </w:rPr>
        <w:tab/>
      </w:r>
      <w:r w:rsidR="000F5315" w:rsidRPr="0000471A">
        <w:rPr>
          <w:sz w:val="24"/>
          <w:szCs w:val="24"/>
        </w:rPr>
        <w:tab/>
      </w:r>
      <w:r w:rsidR="000F5315" w:rsidRPr="0000471A">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0F5315" w:rsidRPr="0000471A">
        <w:rPr>
          <w:sz w:val="24"/>
          <w:szCs w:val="24"/>
        </w:rPr>
        <w:t>(</w:t>
      </w:r>
      <w:r w:rsidR="00726CCC" w:rsidRPr="0000471A">
        <w:rPr>
          <w:sz w:val="24"/>
          <w:szCs w:val="24"/>
        </w:rPr>
        <w:t>8</w:t>
      </w:r>
      <w:r w:rsidR="000F5315" w:rsidRPr="0000471A">
        <w:rPr>
          <w:sz w:val="24"/>
          <w:szCs w:val="24"/>
        </w:rPr>
        <w:t>)</w:t>
      </w:r>
    </w:p>
    <w:p w14:paraId="4A310B32" w14:textId="77777777" w:rsidR="000F5315" w:rsidRPr="0000471A" w:rsidRDefault="000F5315" w:rsidP="00BC2759">
      <w:pPr>
        <w:spacing w:line="360" w:lineRule="auto"/>
        <w:jc w:val="right"/>
        <w:rPr>
          <w:sz w:val="24"/>
          <w:szCs w:val="24"/>
        </w:rPr>
      </w:pPr>
      <m:oMath>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m:t>
            </m:r>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m:t>
                </m:r>
              </m:sup>
            </m:sSup>
          </m:e>
        </m:d>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 g</m:t>
            </m:r>
            <m:d>
              <m:dPr>
                <m:ctrlPr>
                  <w:rPr>
                    <w:rFonts w:ascii="Cambria Math" w:hAnsi="Cambria Math"/>
                    <w:i/>
                    <w:sz w:val="24"/>
                    <w:szCs w:val="24"/>
                  </w:rPr>
                </m:ctrlPr>
              </m:dPr>
              <m:e>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x</m:t>
                    </m:r>
                  </m:e>
                </m:d>
              </m:e>
            </m:d>
          </m:e>
        </m:d>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r>
                  <w:rPr>
                    <w:rFonts w:ascii="Cambria Math" w:hAnsi="Cambria Math"/>
                    <w:sz w:val="24"/>
                    <w:szCs w:val="24"/>
                  </w:rPr>
                  <m:t>x-</m:t>
                </m:r>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m:t>
                    </m:r>
                  </m:sup>
                </m:sSup>
              </m:e>
            </m:d>
          </m:e>
          <m:sup>
            <m:r>
              <w:rPr>
                <w:rFonts w:ascii="Cambria Math" w:hAnsi="Cambria Math"/>
                <w:sz w:val="24"/>
                <w:szCs w:val="24"/>
              </w:rPr>
              <m:t>2</m:t>
            </m:r>
          </m:sup>
        </m:sSup>
      </m:oMath>
      <w:r w:rsidRPr="0000471A">
        <w:rPr>
          <w:sz w:val="24"/>
          <w:szCs w:val="24"/>
        </w:rPr>
        <w:t xml:space="preserve">  </w:t>
      </w:r>
      <w:r w:rsidRPr="0000471A">
        <w:rPr>
          <w:sz w:val="24"/>
          <w:szCs w:val="24"/>
        </w:rPr>
        <w:tab/>
      </w:r>
      <w:r w:rsidRPr="0000471A">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Pr="0000471A">
        <w:rPr>
          <w:sz w:val="24"/>
          <w:szCs w:val="24"/>
        </w:rPr>
        <w:tab/>
        <w:t>(</w:t>
      </w:r>
      <w:r w:rsidR="00726CCC" w:rsidRPr="0000471A">
        <w:rPr>
          <w:sz w:val="24"/>
          <w:szCs w:val="24"/>
        </w:rPr>
        <w:t>9</w:t>
      </w:r>
      <w:r w:rsidRPr="0000471A">
        <w:rPr>
          <w:sz w:val="24"/>
          <w:szCs w:val="24"/>
        </w:rPr>
        <w:t>)</w:t>
      </w:r>
    </w:p>
    <w:p w14:paraId="56874AF0" w14:textId="77777777" w:rsidR="000F5315" w:rsidRPr="0000471A" w:rsidRDefault="000F5315" w:rsidP="00BC2759">
      <w:pPr>
        <w:spacing w:line="360" w:lineRule="auto"/>
        <w:ind w:left="40" w:firstLine="202"/>
        <w:jc w:val="right"/>
        <w:rPr>
          <w:sz w:val="24"/>
          <w:szCs w:val="24"/>
        </w:rPr>
      </w:pPr>
      <m:oMath>
        <m:r>
          <w:rPr>
            <w:rFonts w:ascii="Cambria Math" w:hAnsi="Cambria Math"/>
            <w:sz w:val="24"/>
            <w:szCs w:val="24"/>
          </w:rPr>
          <m:t xml:space="preserve">Min </m:t>
        </m:r>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ae</m:t>
            </m:r>
          </m:sub>
        </m:sSub>
        <m:r>
          <w:rPr>
            <w:rFonts w:ascii="Cambria Math" w:hAnsi="Cambria Math"/>
            <w:sz w:val="24"/>
            <w:szCs w:val="24"/>
          </w:rPr>
          <m:t>=</m:t>
        </m:r>
        <m:nary>
          <m:naryPr>
            <m:chr m:val="∑"/>
            <m:limLoc m:val="subSup"/>
            <m:supHide m:val="1"/>
            <m:ctrlPr>
              <w:rPr>
                <w:rFonts w:ascii="Cambria Math" w:hAnsi="Cambria Math"/>
                <w:sz w:val="24"/>
                <w:szCs w:val="24"/>
              </w:rPr>
            </m:ctrlPr>
          </m:naryPr>
          <m:sub>
            <m:r>
              <w:rPr>
                <w:rFonts w:ascii="Cambria Math" w:hAnsi="Cambria Math"/>
                <w:sz w:val="24"/>
                <w:szCs w:val="24"/>
              </w:rPr>
              <m:t>x∈D</m:t>
            </m:r>
          </m:sub>
          <m:sup/>
          <m:e>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 g</m:t>
                </m:r>
                <m:d>
                  <m:dPr>
                    <m:ctrlPr>
                      <w:rPr>
                        <w:rFonts w:ascii="Cambria Math" w:hAnsi="Cambria Math"/>
                        <w:i/>
                        <w:sz w:val="24"/>
                        <w:szCs w:val="24"/>
                      </w:rPr>
                    </m:ctrlPr>
                  </m:dPr>
                  <m:e>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x</m:t>
                        </m:r>
                      </m:e>
                    </m:d>
                  </m:e>
                </m:d>
              </m:e>
            </m:d>
          </m:e>
        </m:nary>
        <m:r>
          <w:rPr>
            <w:rFonts w:ascii="Cambria Math" w:hAnsi="Cambria Math"/>
            <w:sz w:val="24"/>
            <w:szCs w:val="24"/>
          </w:rPr>
          <m:t xml:space="preserve"> </m:t>
        </m:r>
      </m:oMath>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Pr="0000471A">
        <w:rPr>
          <w:sz w:val="24"/>
          <w:szCs w:val="24"/>
        </w:rPr>
        <w:t>(</w:t>
      </w:r>
      <w:r w:rsidR="00726CCC" w:rsidRPr="0000471A">
        <w:rPr>
          <w:sz w:val="24"/>
          <w:szCs w:val="24"/>
        </w:rPr>
        <w:t>10</w:t>
      </w:r>
      <w:r w:rsidRPr="0000471A">
        <w:rPr>
          <w:sz w:val="24"/>
          <w:szCs w:val="24"/>
        </w:rPr>
        <w:t>)</w:t>
      </w:r>
    </w:p>
    <w:p w14:paraId="1F52C7DC" w14:textId="77777777" w:rsidR="000F5315" w:rsidRPr="0000471A" w:rsidRDefault="000F5315" w:rsidP="0000471A">
      <w:pPr>
        <w:spacing w:line="276" w:lineRule="auto"/>
        <w:ind w:left="202"/>
        <w:rPr>
          <w:sz w:val="24"/>
          <w:szCs w:val="24"/>
          <w:lang w:eastAsia="ko-KR"/>
        </w:rPr>
      </w:pPr>
    </w:p>
    <w:p w14:paraId="45CA0143" w14:textId="57CE9263" w:rsidR="006D6A90" w:rsidRPr="0000471A" w:rsidRDefault="007D71E6" w:rsidP="0000471A">
      <w:pPr>
        <w:spacing w:line="276" w:lineRule="auto"/>
        <w:ind w:firstLineChars="101" w:firstLine="242"/>
        <w:jc w:val="both"/>
        <w:rPr>
          <w:sz w:val="24"/>
          <w:szCs w:val="24"/>
          <w:lang w:eastAsia="ko-KR"/>
        </w:rPr>
      </w:pPr>
      <w:r w:rsidRPr="0000471A">
        <w:rPr>
          <w:sz w:val="24"/>
          <w:szCs w:val="24"/>
          <w:lang w:eastAsia="ko-KR"/>
        </w:rPr>
        <w:t xml:space="preserve">Equation (7) describes that input </w:t>
      </w:r>
      <m:oMath>
        <m:r>
          <w:rPr>
            <w:rFonts w:ascii="Cambria Math" w:hAnsi="Cambria Math"/>
            <w:sz w:val="24"/>
            <w:szCs w:val="24"/>
          </w:rPr>
          <m:t>x</m:t>
        </m:r>
      </m:oMath>
      <w:r w:rsidRPr="0000471A">
        <w:rPr>
          <w:rFonts w:hint="eastAsia"/>
          <w:sz w:val="24"/>
          <w:szCs w:val="24"/>
          <w:lang w:eastAsia="ko-KR"/>
        </w:rPr>
        <w:t xml:space="preserve"> </w:t>
      </w:r>
      <w:r w:rsidRPr="0000471A">
        <w:rPr>
          <w:sz w:val="24"/>
          <w:szCs w:val="24"/>
          <w:lang w:eastAsia="ko-KR"/>
        </w:rPr>
        <w:t xml:space="preserve">reduces its dimension through an encoding function </w:t>
      </w:r>
      <m:oMath>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m:t>
            </m:r>
          </m:e>
        </m:d>
      </m:oMath>
      <w:r w:rsidRPr="0000471A">
        <w:rPr>
          <w:rFonts w:hint="eastAsia"/>
          <w:sz w:val="24"/>
          <w:szCs w:val="24"/>
          <w:lang w:eastAsia="ko-KR"/>
        </w:rPr>
        <w:t xml:space="preserve">. </w:t>
      </w:r>
      <w:r w:rsidRPr="0000471A">
        <w:rPr>
          <w:sz w:val="24"/>
          <w:szCs w:val="24"/>
          <w:lang w:eastAsia="ko-KR"/>
        </w:rPr>
        <w:t xml:space="preserve">More specifically, weight matrix </w:t>
      </w:r>
      <m:oMath>
        <m:r>
          <w:rPr>
            <w:rFonts w:ascii="Cambria Math" w:hAnsi="Cambria Math"/>
            <w:sz w:val="24"/>
            <w:szCs w:val="24"/>
          </w:rPr>
          <m:t xml:space="preserve">W, </m:t>
        </m:r>
      </m:oMath>
      <w:r w:rsidRPr="0000471A">
        <w:rPr>
          <w:rFonts w:hint="eastAsia"/>
          <w:sz w:val="24"/>
          <w:szCs w:val="24"/>
          <w:lang w:eastAsia="ko-KR"/>
        </w:rPr>
        <w:t xml:space="preserve">input </w:t>
      </w:r>
      <m:oMath>
        <m:r>
          <w:rPr>
            <w:rFonts w:ascii="Cambria Math" w:hAnsi="Cambria Math"/>
            <w:sz w:val="24"/>
            <w:szCs w:val="24"/>
          </w:rPr>
          <m:t>x</m:t>
        </m:r>
      </m:oMath>
      <w:r w:rsidR="002D4906" w:rsidRPr="0000471A">
        <w:rPr>
          <w:sz w:val="24"/>
          <w:szCs w:val="24"/>
          <w:lang w:eastAsia="ko-KR"/>
        </w:rPr>
        <w:t>, and an encoder’s bias</w:t>
      </w:r>
      <w:r w:rsidR="003E0A23" w:rsidRPr="0000471A">
        <w:rPr>
          <w:sz w:val="24"/>
          <w:szCs w:val="24"/>
          <w:lang w:eastAsia="ko-KR"/>
        </w:rPr>
        <w:t>,</w:t>
      </w:r>
      <w:r w:rsidR="002D4906" w:rsidRPr="0000471A">
        <w:rPr>
          <w:sz w:val="24"/>
          <w:szCs w:val="24"/>
          <w:lang w:eastAsia="ko-KR"/>
        </w:rPr>
        <w:t xml:space="preserve"> </w:t>
      </w:r>
      <m:oMath>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e</m:t>
            </m:r>
          </m:sub>
        </m:sSub>
      </m:oMath>
      <w:r w:rsidR="00810787" w:rsidRPr="0000471A">
        <w:rPr>
          <w:rFonts w:hint="eastAsia"/>
          <w:sz w:val="24"/>
          <w:szCs w:val="24"/>
          <w:lang w:eastAsia="ko-KR"/>
        </w:rPr>
        <w:t xml:space="preserve"> </w:t>
      </w:r>
      <w:r w:rsidR="002D4906" w:rsidRPr="0000471A">
        <w:rPr>
          <w:sz w:val="24"/>
          <w:szCs w:val="24"/>
          <w:lang w:eastAsia="ko-KR"/>
        </w:rPr>
        <w:t xml:space="preserve">are taken into a sigmoid function. </w:t>
      </w:r>
      <w:r w:rsidR="00786F3A" w:rsidRPr="0000471A">
        <w:rPr>
          <w:sz w:val="24"/>
          <w:szCs w:val="24"/>
          <w:lang w:eastAsia="ko-KR"/>
        </w:rPr>
        <w:t>The sigmoid function results</w:t>
      </w:r>
      <w:r w:rsidR="000869B9" w:rsidRPr="0000471A">
        <w:rPr>
          <w:sz w:val="24"/>
          <w:szCs w:val="24"/>
          <w:lang w:eastAsia="ko-KR"/>
        </w:rPr>
        <w:t xml:space="preserve"> a vector </w:t>
      </w:r>
      <m:oMath>
        <m:r>
          <w:rPr>
            <w:rFonts w:ascii="Cambria Math" w:hAnsi="Cambria Math"/>
            <w:sz w:val="24"/>
            <w:szCs w:val="24"/>
          </w:rPr>
          <m:t xml:space="preserve">z </m:t>
        </m:r>
      </m:oMath>
      <w:r w:rsidR="00786F3A" w:rsidRPr="0000471A">
        <w:rPr>
          <w:sz w:val="24"/>
          <w:szCs w:val="24"/>
          <w:lang w:eastAsia="ko-KR"/>
        </w:rPr>
        <w:t>with reduced dimension. This</w:t>
      </w:r>
      <w:r w:rsidR="000869B9" w:rsidRPr="0000471A">
        <w:rPr>
          <w:sz w:val="24"/>
          <w:szCs w:val="24"/>
          <w:lang w:eastAsia="ko-KR"/>
        </w:rPr>
        <w:t xml:space="preserve"> </w:t>
      </w:r>
      <m:oMath>
        <m:r>
          <w:rPr>
            <w:rFonts w:ascii="Cambria Math" w:hAnsi="Cambria Math"/>
            <w:sz w:val="24"/>
            <w:szCs w:val="24"/>
          </w:rPr>
          <m:t>z</m:t>
        </m:r>
      </m:oMath>
      <w:r w:rsidR="000869B9" w:rsidRPr="0000471A">
        <w:rPr>
          <w:rFonts w:hint="eastAsia"/>
          <w:sz w:val="24"/>
          <w:szCs w:val="24"/>
          <w:lang w:eastAsia="ko-KR"/>
        </w:rPr>
        <w:t xml:space="preserve"> vector is called </w:t>
      </w:r>
      <w:r w:rsidR="000869B9" w:rsidRPr="0000471A">
        <w:rPr>
          <w:sz w:val="24"/>
          <w:szCs w:val="24"/>
          <w:lang w:eastAsia="ko-KR"/>
        </w:rPr>
        <w:t xml:space="preserve">a </w:t>
      </w:r>
      <w:r w:rsidR="000869B9" w:rsidRPr="0000471A">
        <w:rPr>
          <w:rFonts w:hint="eastAsia"/>
          <w:sz w:val="24"/>
          <w:szCs w:val="24"/>
          <w:lang w:eastAsia="ko-KR"/>
        </w:rPr>
        <w:t>latent variable or a fea</w:t>
      </w:r>
      <w:r w:rsidR="00786F3A" w:rsidRPr="0000471A">
        <w:rPr>
          <w:rFonts w:hint="eastAsia"/>
          <w:sz w:val="24"/>
          <w:szCs w:val="24"/>
          <w:lang w:eastAsia="ko-KR"/>
        </w:rPr>
        <w:t>ture.</w:t>
      </w:r>
      <w:r w:rsidR="00786F3A" w:rsidRPr="0000471A">
        <w:rPr>
          <w:sz w:val="24"/>
          <w:szCs w:val="24"/>
          <w:lang w:eastAsia="ko-KR"/>
        </w:rPr>
        <w:t xml:space="preserve"> As described in equation (8), a</w:t>
      </w:r>
      <w:r w:rsidR="000869B9" w:rsidRPr="0000471A">
        <w:rPr>
          <w:sz w:val="24"/>
          <w:szCs w:val="24"/>
          <w:lang w:eastAsia="ko-KR"/>
        </w:rPr>
        <w:t xml:space="preserve"> feature </w:t>
      </w:r>
      <m:oMath>
        <m:r>
          <w:rPr>
            <w:rFonts w:ascii="Cambria Math" w:hAnsi="Cambria Math"/>
            <w:sz w:val="24"/>
            <w:szCs w:val="24"/>
          </w:rPr>
          <m:t>z</m:t>
        </m:r>
      </m:oMath>
      <w:r w:rsidR="000869B9" w:rsidRPr="0000471A">
        <w:rPr>
          <w:rFonts w:hint="eastAsia"/>
          <w:sz w:val="24"/>
          <w:szCs w:val="24"/>
          <w:lang w:eastAsia="ko-KR"/>
        </w:rPr>
        <w:t xml:space="preserve"> goes through a decoding function </w:t>
      </w:r>
      <m:oMath>
        <m:r>
          <w:rPr>
            <w:rFonts w:ascii="Cambria Math" w:hAnsi="Cambria Math"/>
            <w:sz w:val="24"/>
            <w:szCs w:val="24"/>
          </w:rPr>
          <m:t>g</m:t>
        </m:r>
        <m:d>
          <m:dPr>
            <m:ctrlPr>
              <w:rPr>
                <w:rFonts w:ascii="Cambria Math" w:hAnsi="Cambria Math"/>
                <w:i/>
                <w:sz w:val="24"/>
                <w:szCs w:val="24"/>
              </w:rPr>
            </m:ctrlPr>
          </m:dPr>
          <m:e>
            <m:r>
              <w:rPr>
                <w:rFonts w:ascii="Cambria Math" w:hAnsi="Cambria Math"/>
                <w:sz w:val="24"/>
                <w:szCs w:val="24"/>
              </w:rPr>
              <m:t>∙</m:t>
            </m:r>
          </m:e>
        </m:d>
      </m:oMath>
      <w:r w:rsidR="000869B9" w:rsidRPr="0000471A">
        <w:rPr>
          <w:rFonts w:hint="eastAsia"/>
          <w:sz w:val="24"/>
          <w:szCs w:val="24"/>
          <w:lang w:eastAsia="ko-KR"/>
        </w:rPr>
        <w:t xml:space="preserve"> with </w:t>
      </w:r>
      <w:r w:rsidR="000869B9" w:rsidRPr="0000471A">
        <w:rPr>
          <w:sz w:val="24"/>
          <w:szCs w:val="24"/>
          <w:lang w:eastAsia="ko-KR"/>
        </w:rPr>
        <w:t xml:space="preserve">a transpose weight matrix </w:t>
      </w:r>
      <m:oMath>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T</m:t>
            </m:r>
          </m:sup>
        </m:sSup>
      </m:oMath>
      <w:r w:rsidR="000869B9" w:rsidRPr="0000471A">
        <w:rPr>
          <w:rFonts w:hint="eastAsia"/>
          <w:sz w:val="24"/>
          <w:szCs w:val="24"/>
        </w:rPr>
        <w:t xml:space="preserve"> and another bias term</w:t>
      </w:r>
      <w:r w:rsidR="00786F3A" w:rsidRPr="0000471A">
        <w:rPr>
          <w:sz w:val="24"/>
          <w:szCs w:val="24"/>
        </w:rPr>
        <w:t xml:space="preserve"> </w:t>
      </w:r>
      <m:oMath>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d</m:t>
            </m:r>
          </m:sub>
        </m:sSub>
      </m:oMath>
      <w:r w:rsidR="000869B9" w:rsidRPr="0000471A">
        <w:rPr>
          <w:rFonts w:hint="eastAsia"/>
          <w:sz w:val="24"/>
          <w:szCs w:val="24"/>
        </w:rPr>
        <w:t xml:space="preserve">. </w:t>
      </w:r>
      <w:r w:rsidR="00021ECA" w:rsidRPr="0000471A">
        <w:rPr>
          <w:sz w:val="24"/>
          <w:szCs w:val="24"/>
        </w:rPr>
        <w:t xml:space="preserve">The decoder reconstruct another input </w:t>
      </w:r>
      <m:oMath>
        <m:r>
          <w:rPr>
            <w:rFonts w:ascii="Cambria Math" w:hAnsi="Cambria Math"/>
            <w:sz w:val="24"/>
            <w:szCs w:val="24"/>
          </w:rPr>
          <m:t>x</m:t>
        </m:r>
        <m:r>
          <m:rPr>
            <m:sty m:val="p"/>
          </m:rPr>
          <w:rPr>
            <w:rFonts w:ascii="Cambria Math" w:hAnsi="Cambria Math"/>
            <w:sz w:val="24"/>
            <w:szCs w:val="24"/>
          </w:rPr>
          <m:t>'</m:t>
        </m:r>
      </m:oMath>
      <w:r w:rsidR="00021ECA" w:rsidRPr="0000471A">
        <w:rPr>
          <w:rFonts w:hint="eastAsia"/>
          <w:sz w:val="24"/>
          <w:szCs w:val="24"/>
          <w:lang w:eastAsia="ko-KR"/>
        </w:rPr>
        <w:t xml:space="preserve">. </w:t>
      </w:r>
      <w:r w:rsidR="009152E4" w:rsidRPr="0000471A">
        <w:rPr>
          <w:sz w:val="24"/>
          <w:szCs w:val="24"/>
        </w:rPr>
        <w:t xml:space="preserve">The weight matrix </w:t>
      </w:r>
      <m:oMath>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T</m:t>
            </m:r>
          </m:sup>
        </m:sSup>
      </m:oMath>
      <w:r w:rsidR="00650F6C" w:rsidRPr="0000471A">
        <w:rPr>
          <w:rFonts w:hint="eastAsia"/>
          <w:sz w:val="24"/>
          <w:szCs w:val="24"/>
        </w:rPr>
        <w:t xml:space="preserve"> is called a tied weight because it</w:t>
      </w:r>
      <w:r w:rsidR="009152E4" w:rsidRPr="0000471A">
        <w:rPr>
          <w:rFonts w:hint="eastAsia"/>
          <w:sz w:val="24"/>
          <w:szCs w:val="24"/>
        </w:rPr>
        <w:t xml:space="preserve"> reduce</w:t>
      </w:r>
      <w:r w:rsidR="00F64EC2" w:rsidRPr="0000471A">
        <w:rPr>
          <w:sz w:val="24"/>
          <w:szCs w:val="24"/>
        </w:rPr>
        <w:t>s</w:t>
      </w:r>
      <w:r w:rsidR="009152E4" w:rsidRPr="0000471A">
        <w:rPr>
          <w:rFonts w:hint="eastAsia"/>
          <w:sz w:val="24"/>
          <w:szCs w:val="24"/>
        </w:rPr>
        <w:t xml:space="preserve"> the number of parameters that are necessary for an AE to kee</w:t>
      </w:r>
      <w:r w:rsidR="009152E4" w:rsidRPr="0000471A">
        <w:rPr>
          <w:sz w:val="24"/>
          <w:szCs w:val="24"/>
        </w:rPr>
        <w:t xml:space="preserve">p learning. </w:t>
      </w:r>
      <w:r w:rsidR="004242EC" w:rsidRPr="0000471A">
        <w:rPr>
          <w:sz w:val="24"/>
          <w:szCs w:val="24"/>
        </w:rPr>
        <w:t>Thus, a</w:t>
      </w:r>
      <w:r w:rsidR="00335F61" w:rsidRPr="0000471A">
        <w:rPr>
          <w:sz w:val="24"/>
          <w:szCs w:val="24"/>
        </w:rPr>
        <w:t xml:space="preserve">n AE’s objective </w:t>
      </w:r>
      <w:r w:rsidR="008614C2" w:rsidRPr="0000471A">
        <w:rPr>
          <w:sz w:val="24"/>
          <w:szCs w:val="24"/>
        </w:rPr>
        <w:t>problem</w:t>
      </w:r>
      <w:r w:rsidR="00335F61" w:rsidRPr="0000471A">
        <w:rPr>
          <w:sz w:val="24"/>
          <w:szCs w:val="24"/>
        </w:rPr>
        <w:t xml:space="preserve"> is </w:t>
      </w:r>
      <w:r w:rsidR="00C86C48" w:rsidRPr="0000471A">
        <w:rPr>
          <w:sz w:val="24"/>
          <w:szCs w:val="24"/>
        </w:rPr>
        <w:t>shown</w:t>
      </w:r>
      <w:r w:rsidR="00335F61" w:rsidRPr="0000471A">
        <w:rPr>
          <w:sz w:val="24"/>
          <w:szCs w:val="24"/>
        </w:rPr>
        <w:t xml:space="preserve"> in equation (10) </w:t>
      </w:r>
      <w:r w:rsidR="008614C2" w:rsidRPr="0000471A">
        <w:rPr>
          <w:sz w:val="24"/>
          <w:szCs w:val="24"/>
        </w:rPr>
        <w:t>such that m</w:t>
      </w:r>
      <w:r w:rsidR="00A06010" w:rsidRPr="0000471A">
        <w:rPr>
          <w:sz w:val="24"/>
          <w:szCs w:val="24"/>
        </w:rPr>
        <w:t>inimization of the loss</w:t>
      </w:r>
      <w:r w:rsidR="008614C2" w:rsidRPr="0000471A">
        <w:rPr>
          <w:sz w:val="24"/>
          <w:szCs w:val="24"/>
        </w:rPr>
        <w:t xml:space="preserve"> </w:t>
      </w:r>
      <m:oMath>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m:t>
            </m:r>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m:t>
                </m:r>
              </m:sup>
            </m:sSup>
          </m:e>
        </m:d>
      </m:oMath>
      <w:r w:rsidR="00A06010" w:rsidRPr="0000471A">
        <w:rPr>
          <w:rFonts w:hint="eastAsia"/>
          <w:sz w:val="24"/>
          <w:szCs w:val="24"/>
          <w:lang w:eastAsia="ko-KR"/>
        </w:rPr>
        <w:t xml:space="preserve"> </w:t>
      </w:r>
      <w:r w:rsidR="00C86C48" w:rsidRPr="0000471A">
        <w:rPr>
          <w:sz w:val="24"/>
          <w:szCs w:val="24"/>
          <w:lang w:eastAsia="ko-KR"/>
        </w:rPr>
        <w:t xml:space="preserve">which is consisted of </w:t>
      </w:r>
      <w:r w:rsidR="00B007B4" w:rsidRPr="0000471A">
        <w:rPr>
          <w:sz w:val="24"/>
          <w:szCs w:val="24"/>
          <w:lang w:eastAsia="ko-KR"/>
        </w:rPr>
        <w:t xml:space="preserve">the squared errors between the original data </w:t>
      </w:r>
      <m:oMath>
        <m:r>
          <w:rPr>
            <w:rFonts w:ascii="Cambria Math" w:hAnsi="Cambria Math"/>
            <w:sz w:val="24"/>
            <w:szCs w:val="24"/>
          </w:rPr>
          <m:t>x</m:t>
        </m:r>
      </m:oMath>
      <w:r w:rsidR="00B007B4" w:rsidRPr="0000471A">
        <w:rPr>
          <w:sz w:val="24"/>
          <w:szCs w:val="24"/>
          <w:lang w:eastAsia="ko-KR"/>
        </w:rPr>
        <w:t xml:space="preserve"> and the decoded data </w:t>
      </w:r>
      <m:oMath>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m:t>
            </m:r>
          </m:sup>
        </m:sSup>
      </m:oMath>
      <w:r w:rsidR="002E5F1C" w:rsidRPr="0000471A">
        <w:rPr>
          <w:sz w:val="24"/>
          <w:szCs w:val="24"/>
          <w:lang w:eastAsia="ko-KR"/>
        </w:rPr>
        <w:t>given by equation (9).</w:t>
      </w:r>
      <w:r w:rsidR="00B007B4" w:rsidRPr="0000471A">
        <w:rPr>
          <w:sz w:val="24"/>
          <w:szCs w:val="24"/>
          <w:lang w:eastAsia="ko-KR"/>
        </w:rPr>
        <w:t xml:space="preserve"> </w:t>
      </w:r>
      <w:r w:rsidR="007652A7" w:rsidRPr="0000471A">
        <w:rPr>
          <w:sz w:val="24"/>
          <w:szCs w:val="24"/>
          <w:lang w:eastAsia="ko-KR"/>
        </w:rPr>
        <w:t>The error is interpreted as</w:t>
      </w:r>
      <w:r w:rsidR="00CF0030">
        <w:rPr>
          <w:sz w:val="24"/>
          <w:szCs w:val="24"/>
          <w:lang w:eastAsia="ko-KR"/>
        </w:rPr>
        <w:t xml:space="preserve"> a</w:t>
      </w:r>
      <w:r w:rsidR="00CF5DF1" w:rsidRPr="0000471A">
        <w:rPr>
          <w:sz w:val="24"/>
          <w:szCs w:val="24"/>
          <w:lang w:eastAsia="ko-KR"/>
        </w:rPr>
        <w:t xml:space="preserve"> reconstruction error. </w:t>
      </w:r>
    </w:p>
    <w:p w14:paraId="719F45F9" w14:textId="2D04CDAD" w:rsidR="00BC2759" w:rsidRPr="0000471A" w:rsidRDefault="00BD1ED1" w:rsidP="0000471A">
      <w:pPr>
        <w:spacing w:line="276" w:lineRule="auto"/>
        <w:ind w:firstLineChars="101" w:firstLine="202"/>
        <w:jc w:val="both"/>
        <w:rPr>
          <w:sz w:val="24"/>
          <w:szCs w:val="24"/>
          <w:lang w:eastAsia="ko-KR"/>
        </w:rPr>
      </w:pPr>
      <w:r>
        <w:rPr>
          <w:noProof/>
          <w:lang w:eastAsia="ko-KR"/>
        </w:rPr>
        <mc:AlternateContent>
          <mc:Choice Requires="wps">
            <w:drawing>
              <wp:anchor distT="0" distB="0" distL="114300" distR="114300" simplePos="0" relativeHeight="251664384" behindDoc="0" locked="0" layoutInCell="1" allowOverlap="1" wp14:anchorId="66816BC9" wp14:editId="3D32C115">
                <wp:simplePos x="0" y="0"/>
                <wp:positionH relativeFrom="margin">
                  <wp:align>center</wp:align>
                </wp:positionH>
                <wp:positionV relativeFrom="paragraph">
                  <wp:posOffset>3025140</wp:posOffset>
                </wp:positionV>
                <wp:extent cx="2997835" cy="286385"/>
                <wp:effectExtent l="0" t="0" r="0" b="0"/>
                <wp:wrapTopAndBottom/>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97835" cy="286385"/>
                        </a:xfrm>
                        <a:prstGeom prst="rect">
                          <a:avLst/>
                        </a:prstGeom>
                        <a:solidFill>
                          <a:prstClr val="white"/>
                        </a:solidFill>
                        <a:ln>
                          <a:noFill/>
                        </a:ln>
                      </wps:spPr>
                      <wps:txbx>
                        <w:txbxContent>
                          <w:p w14:paraId="253B42E6" w14:textId="4EA6EACE" w:rsidR="00EC7DCE" w:rsidRPr="00FA663C" w:rsidRDefault="00EC7DCE" w:rsidP="00FA663C">
                            <w:pPr>
                              <w:pStyle w:val="af9"/>
                              <w:rPr>
                                <w:noProof/>
                                <w:sz w:val="32"/>
                              </w:rPr>
                            </w:pPr>
                            <w:r w:rsidRPr="00FA663C">
                              <w:rPr>
                                <w:sz w:val="24"/>
                              </w:rPr>
                              <w:t xml:space="preserve">Figure </w:t>
                            </w:r>
                            <w:r w:rsidRPr="00FA663C">
                              <w:rPr>
                                <w:sz w:val="24"/>
                              </w:rPr>
                              <w:fldChar w:fldCharType="begin"/>
                            </w:r>
                            <w:r w:rsidRPr="00FA663C">
                              <w:rPr>
                                <w:sz w:val="24"/>
                              </w:rPr>
                              <w:instrText xml:space="preserve"> SEQ Figure \* ARABIC </w:instrText>
                            </w:r>
                            <w:r w:rsidRPr="00FA663C">
                              <w:rPr>
                                <w:sz w:val="24"/>
                              </w:rPr>
                              <w:fldChar w:fldCharType="separate"/>
                            </w:r>
                            <w:r>
                              <w:rPr>
                                <w:noProof/>
                                <w:sz w:val="24"/>
                              </w:rPr>
                              <w:t>3</w:t>
                            </w:r>
                            <w:r w:rsidRPr="00FA663C">
                              <w:rPr>
                                <w:sz w:val="24"/>
                              </w:rPr>
                              <w:fldChar w:fldCharType="end"/>
                            </w:r>
                            <w:r w:rsidRPr="00FA663C">
                              <w:rPr>
                                <w:sz w:val="24"/>
                              </w:rPr>
                              <w:t xml:space="preserve">  Denoising Auto</w:t>
                            </w:r>
                            <w:r>
                              <w:rPr>
                                <w:sz w:val="24"/>
                              </w:rPr>
                              <w:t>e</w:t>
                            </w:r>
                            <w:r w:rsidRPr="00FA663C">
                              <w:rPr>
                                <w:sz w:val="24"/>
                              </w:rPr>
                              <w:t>ncoder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0" o:spid="_x0000_s1028" type="#_x0000_t202" style="position:absolute;left:0;text-align:left;margin-left:0;margin-top:238.2pt;width:236.05pt;height:22.55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rsfPgIAAIIEAAAOAAAAZHJzL2Uyb0RvYy54bWysVE1v2zAMvQ/YfxB0X5wPtEuNOEWWIsOA&#10;oC2QFD0rshwLk0RNUmJnv36UbLddt9Owi0KTT6T4HpnFbasVOQvnJZiCTkZjSoThUEpzLOjTfvNp&#10;TokPzJRMgREFvQhPb5cfPywam4sp1KBK4QgmMT5vbEHrEGyeZZ7XQjM/AisMBitwmgX8dMesdKzB&#10;7Fpl0/H4OmvAldYBF96j964L0mXKX1WCh4eq8iIQVVB8W0inS+chntlywfKjY7aWvH8G+4dXaCYN&#10;Fn1JdccCIycn/0ilJXfgoQojDjqDqpJcpB6wm8n4XTe7mlmRekFyvH2hyf+/tPz+/OiILAs6Q3oM&#10;06jRXrSBfIGWoAv5aazPEbazCAwt+lHn1Ku3W+DfPUKyN5jugkd05KOtnI6/2CnBi1jj8kJ7LMPR&#10;Ob25+TyfXVHCMTadX8/mV7Fu9nrbOh++CtAkGgV1KGt6ATtvfeigAyQW86BkuZFKxY8YWCtHzgxH&#10;oKllEH3y31DKRKyBeKtLGD2pr66V2GFoD23iajrwcoDygrQ46AbLW76RWG/LfHhkDicJG8btCA94&#10;VAqagkJvUVKD+/k3f8SjwBilpMHJLKj/cWJOUKK+GZQ+jvFguME4DIY56TVgpxPcO8uTiRdcUINZ&#10;OdDPuDSrWAVDzHCsVdAwmOvQ7QcuHRerVQLhsFoWtmZn+aB+5HXfPjNne1UC6nkPw8yy/J04HbZj&#10;eXUKUMmkXOS1Y7GnGwc9ad8vZdykt98J9frXsfwFAAD//wMAUEsDBBQABgAIAAAAIQDMxUva3gAA&#10;AAgBAAAPAAAAZHJzL2Rvd25yZXYueG1sTI/BasMwEETvhf6D2EJvjSzjxKnjdSiFEugl1MkHKJZq&#10;mVgrY8mx8/dVT+1xmGHmTblfbM9uevSdIwSxSoBpapzqqEU4nz5etsB8kKRk70gj3LWHffX4UMpC&#10;uZm+9K0OLYsl5AuJYEIYCs59Y7SVfuUGTdH7dqOVIcqx5WqUcyy3PU+TZMOt7CguGDnod6Obaz1Z&#10;hC4n8TnV2cLF/Ho+Hc3heJ8OiM9Py9sOWNBL+AvDL35EhyoyXdxEyrMeIR4JCFm+yYBFO8tTAeyC&#10;sE7FGnhV8v8Hqh8AAAD//wMAUEsBAi0AFAAGAAgAAAAhALaDOJL+AAAA4QEAABMAAAAAAAAAAAAA&#10;AAAAAAAAAFtDb250ZW50X1R5cGVzXS54bWxQSwECLQAUAAYACAAAACEAOP0h/9YAAACUAQAACwAA&#10;AAAAAAAAAAAAAAAvAQAAX3JlbHMvLnJlbHNQSwECLQAUAAYACAAAACEAGTq7Hz4CAACCBAAADgAA&#10;AAAAAAAAAAAAAAAuAgAAZHJzL2Uyb0RvYy54bWxQSwECLQAUAAYACAAAACEAzMVL2t4AAAAIAQAA&#10;DwAAAAAAAAAAAAAAAACYBAAAZHJzL2Rvd25yZXYueG1sUEsFBgAAAAAEAAQA8wAAAKMFAAAAAA==&#10;" stroked="f">
                <v:path arrowok="t"/>
                <v:textbox inset="0,0,0,0">
                  <w:txbxContent>
                    <w:p w14:paraId="253B42E6" w14:textId="4EA6EACE" w:rsidR="00EC7DCE" w:rsidRPr="00FA663C" w:rsidRDefault="00EC7DCE" w:rsidP="00FA663C">
                      <w:pPr>
                        <w:pStyle w:val="af9"/>
                        <w:rPr>
                          <w:noProof/>
                          <w:sz w:val="32"/>
                        </w:rPr>
                      </w:pPr>
                      <w:r w:rsidRPr="00FA663C">
                        <w:rPr>
                          <w:sz w:val="24"/>
                        </w:rPr>
                        <w:t xml:space="preserve">Figure </w:t>
                      </w:r>
                      <w:r w:rsidRPr="00FA663C">
                        <w:rPr>
                          <w:sz w:val="24"/>
                        </w:rPr>
                        <w:fldChar w:fldCharType="begin"/>
                      </w:r>
                      <w:r w:rsidRPr="00FA663C">
                        <w:rPr>
                          <w:sz w:val="24"/>
                        </w:rPr>
                        <w:instrText xml:space="preserve"> SEQ Figure \* ARABIC </w:instrText>
                      </w:r>
                      <w:r w:rsidRPr="00FA663C">
                        <w:rPr>
                          <w:sz w:val="24"/>
                        </w:rPr>
                        <w:fldChar w:fldCharType="separate"/>
                      </w:r>
                      <w:r>
                        <w:rPr>
                          <w:noProof/>
                          <w:sz w:val="24"/>
                        </w:rPr>
                        <w:t>3</w:t>
                      </w:r>
                      <w:r w:rsidRPr="00FA663C">
                        <w:rPr>
                          <w:sz w:val="24"/>
                        </w:rPr>
                        <w:fldChar w:fldCharType="end"/>
                      </w:r>
                      <w:r w:rsidRPr="00FA663C">
                        <w:rPr>
                          <w:sz w:val="24"/>
                        </w:rPr>
                        <w:t xml:space="preserve">  Denoising Auto</w:t>
                      </w:r>
                      <w:r>
                        <w:rPr>
                          <w:sz w:val="24"/>
                        </w:rPr>
                        <w:t>e</w:t>
                      </w:r>
                      <w:r w:rsidRPr="00FA663C">
                        <w:rPr>
                          <w:sz w:val="24"/>
                        </w:rPr>
                        <w:t>ncoder</w:t>
                      </w:r>
                    </w:p>
                  </w:txbxContent>
                </v:textbox>
                <w10:wrap type="topAndBottom" anchorx="margin"/>
              </v:shape>
            </w:pict>
          </mc:Fallback>
        </mc:AlternateContent>
      </w:r>
      <w:r>
        <w:rPr>
          <w:noProof/>
          <w:lang w:eastAsia="ko-KR"/>
        </w:rPr>
        <w:drawing>
          <wp:anchor distT="0" distB="0" distL="114300" distR="114300" simplePos="0" relativeHeight="251662336" behindDoc="0" locked="0" layoutInCell="1" allowOverlap="1" wp14:anchorId="0E10F9E1" wp14:editId="12288BBE">
            <wp:simplePos x="0" y="0"/>
            <wp:positionH relativeFrom="margin">
              <wp:align>center</wp:align>
            </wp:positionH>
            <wp:positionV relativeFrom="paragraph">
              <wp:posOffset>920750</wp:posOffset>
            </wp:positionV>
            <wp:extent cx="3108325" cy="1991360"/>
            <wp:effectExtent l="0" t="0" r="0" b="8890"/>
            <wp:wrapTopAndBottom/>
            <wp:docPr id="29" name="그림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108325" cy="1991360"/>
                    </a:xfrm>
                    <a:prstGeom prst="rect">
                      <a:avLst/>
                    </a:prstGeom>
                  </pic:spPr>
                </pic:pic>
              </a:graphicData>
            </a:graphic>
          </wp:anchor>
        </w:drawing>
      </w:r>
      <w:r w:rsidR="00C22FF5" w:rsidRPr="0000471A">
        <w:rPr>
          <w:rFonts w:hint="eastAsia"/>
          <w:sz w:val="24"/>
          <w:szCs w:val="24"/>
          <w:lang w:eastAsia="ko-KR"/>
        </w:rPr>
        <w:t xml:space="preserve">Various techniques can be applied to </w:t>
      </w:r>
      <w:r w:rsidR="00C22FF5" w:rsidRPr="0000471A">
        <w:rPr>
          <w:sz w:val="24"/>
          <w:szCs w:val="24"/>
          <w:lang w:eastAsia="ko-KR"/>
        </w:rPr>
        <w:t xml:space="preserve">improve AEs’ ability to capture important information and learn richer representations. </w:t>
      </w:r>
      <w:r w:rsidR="00B072A7" w:rsidRPr="0000471A">
        <w:rPr>
          <w:sz w:val="24"/>
          <w:szCs w:val="24"/>
          <w:lang w:eastAsia="ko-KR"/>
        </w:rPr>
        <w:t xml:space="preserve">In this paper, we introduce denoising AE (DAE) and contractive AE (CAE). </w:t>
      </w:r>
      <w:r w:rsidR="008A6BB2" w:rsidRPr="0000471A">
        <w:rPr>
          <w:sz w:val="24"/>
          <w:szCs w:val="24"/>
          <w:lang w:eastAsia="ko-KR"/>
        </w:rPr>
        <w:t xml:space="preserve">An DAE </w:t>
      </w:r>
      <w:r w:rsidR="00B9407C" w:rsidRPr="0000471A">
        <w:rPr>
          <w:sz w:val="24"/>
          <w:szCs w:val="24"/>
          <w:lang w:eastAsia="ko-KR"/>
        </w:rPr>
        <w:t xml:space="preserve">is trained to recover the original input while taking a partially distorted input. </w:t>
      </w:r>
      <w:r w:rsidR="001B6677" w:rsidRPr="0000471A">
        <w:rPr>
          <w:sz w:val="24"/>
          <w:szCs w:val="24"/>
          <w:lang w:eastAsia="ko-KR"/>
        </w:rPr>
        <w:t>This technique allows one to obtain well reconstructed input</w:t>
      </w:r>
      <w:r w:rsidR="00B0052E" w:rsidRPr="0000471A">
        <w:rPr>
          <w:sz w:val="24"/>
          <w:szCs w:val="24"/>
          <w:lang w:eastAsia="ko-KR"/>
        </w:rPr>
        <w:t xml:space="preserve"> from a corrupted input</w:t>
      </w:r>
      <w:r w:rsidR="001B6677" w:rsidRPr="0000471A">
        <w:rPr>
          <w:sz w:val="24"/>
          <w:szCs w:val="24"/>
          <w:lang w:eastAsia="ko-KR"/>
        </w:rPr>
        <w:t xml:space="preserve"> </w:t>
      </w:r>
      <w:r w:rsidR="00B0052E" w:rsidRPr="0000471A">
        <w:rPr>
          <w:sz w:val="24"/>
          <w:szCs w:val="24"/>
          <w:lang w:eastAsia="ko-KR"/>
        </w:rPr>
        <w:t xml:space="preserve">in a robust fashion. </w:t>
      </w:r>
    </w:p>
    <w:p w14:paraId="3AF04180" w14:textId="07F398DE" w:rsidR="001116F8" w:rsidRPr="0000471A" w:rsidRDefault="001116F8" w:rsidP="0000471A">
      <w:pPr>
        <w:spacing w:line="276" w:lineRule="auto"/>
        <w:jc w:val="both"/>
        <w:rPr>
          <w:sz w:val="24"/>
          <w:szCs w:val="24"/>
          <w:lang w:eastAsia="ko-KR"/>
        </w:rPr>
      </w:pPr>
    </w:p>
    <w:p w14:paraId="37EA2925" w14:textId="77777777" w:rsidR="00BC2759" w:rsidRPr="0000471A" w:rsidRDefault="00BC2759" w:rsidP="00BC2759">
      <w:pPr>
        <w:spacing w:line="360" w:lineRule="auto"/>
        <w:jc w:val="right"/>
        <w:rPr>
          <w:sz w:val="24"/>
          <w:szCs w:val="24"/>
        </w:rPr>
      </w:pPr>
      <m:oMath>
        <m:r>
          <w:rPr>
            <w:rFonts w:ascii="Cambria Math" w:hAnsi="Cambria Math"/>
            <w:sz w:val="24"/>
            <w:szCs w:val="24"/>
          </w:rPr>
          <m:t>z=h</m:t>
        </m:r>
        <m:d>
          <m:dPr>
            <m:ctrlPr>
              <w:rPr>
                <w:rFonts w:ascii="Cambria Math" w:hAnsi="Cambria Math"/>
                <w:i/>
                <w:sz w:val="24"/>
                <w:szCs w:val="24"/>
              </w:rPr>
            </m:ctrlPr>
          </m:dPr>
          <m:e>
            <m:acc>
              <m:accPr>
                <m:chr m:val="̃"/>
                <m:ctrlPr>
                  <w:rPr>
                    <w:rFonts w:ascii="Cambria Math" w:hAnsi="Cambria Math"/>
                    <w:i/>
                    <w:sz w:val="24"/>
                    <w:szCs w:val="24"/>
                  </w:rPr>
                </m:ctrlPr>
              </m:accPr>
              <m:e>
                <m:r>
                  <w:rPr>
                    <w:rFonts w:ascii="Cambria Math" w:hAnsi="Cambria Math"/>
                    <w:sz w:val="24"/>
                    <w:szCs w:val="24"/>
                  </w:rPr>
                  <m:t>x</m:t>
                </m:r>
              </m:e>
            </m:acc>
          </m:e>
        </m:d>
        <m:r>
          <w:rPr>
            <w:rFonts w:ascii="Cambria Math" w:hAnsi="Cambria Math"/>
            <w:sz w:val="24"/>
            <w:szCs w:val="24"/>
          </w:rPr>
          <m:t>=</m:t>
        </m:r>
        <m:r>
          <m:rPr>
            <m:sty m:val="p"/>
          </m:rPr>
          <w:rPr>
            <w:rFonts w:ascii="Cambria Math" w:hAnsi="Cambria Math"/>
            <w:sz w:val="24"/>
            <w:szCs w:val="24"/>
          </w:rPr>
          <m:t>σ(</m:t>
        </m:r>
        <m:r>
          <w:rPr>
            <w:rFonts w:ascii="Cambria Math" w:hAnsi="Cambria Math"/>
            <w:sz w:val="24"/>
            <w:szCs w:val="24"/>
          </w:rPr>
          <m:t>W</m:t>
        </m:r>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e</m:t>
            </m:r>
          </m:sub>
        </m:sSub>
        <m:r>
          <w:rPr>
            <w:rFonts w:ascii="Cambria Math" w:hAnsi="Cambria Math"/>
            <w:sz w:val="24"/>
            <w:szCs w:val="24"/>
          </w:rPr>
          <m:t>)</m:t>
        </m:r>
      </m:oMath>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Pr="0000471A">
        <w:rPr>
          <w:sz w:val="24"/>
          <w:szCs w:val="24"/>
        </w:rPr>
        <w:t>(11)</w:t>
      </w:r>
    </w:p>
    <w:p w14:paraId="2D393E38" w14:textId="77777777" w:rsidR="00271BC5" w:rsidRPr="0000471A" w:rsidRDefault="00EC7DCE" w:rsidP="00BC2759">
      <w:pPr>
        <w:spacing w:line="360" w:lineRule="auto"/>
        <w:jc w:val="right"/>
        <w:rPr>
          <w:sz w:val="24"/>
          <w:szCs w:val="24"/>
        </w:rPr>
      </w:pPr>
      <m:oMath>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m:t>
            </m:r>
          </m:sup>
        </m:sSup>
        <m:r>
          <w:rPr>
            <w:rFonts w:ascii="Cambria Math" w:hAnsi="Cambria Math"/>
            <w:sz w:val="24"/>
            <w:szCs w:val="24"/>
          </w:rPr>
          <m:t>=g(h</m:t>
        </m:r>
        <m:d>
          <m:dPr>
            <m:ctrlPr>
              <w:rPr>
                <w:rFonts w:ascii="Cambria Math" w:hAnsi="Cambria Math"/>
                <w:i/>
                <w:sz w:val="24"/>
                <w:szCs w:val="24"/>
              </w:rPr>
            </m:ctrlPr>
          </m:dPr>
          <m:e>
            <m:acc>
              <m:accPr>
                <m:chr m:val="̃"/>
                <m:ctrlPr>
                  <w:rPr>
                    <w:rFonts w:ascii="Cambria Math" w:hAnsi="Cambria Math"/>
                    <w:i/>
                    <w:sz w:val="24"/>
                    <w:szCs w:val="24"/>
                  </w:rPr>
                </m:ctrlPr>
              </m:accPr>
              <m:e>
                <m:r>
                  <w:rPr>
                    <w:rFonts w:ascii="Cambria Math" w:hAnsi="Cambria Math"/>
                    <w:sz w:val="24"/>
                    <w:szCs w:val="24"/>
                  </w:rPr>
                  <m:t>x</m:t>
                </m:r>
              </m:e>
            </m:acc>
          </m:e>
        </m:d>
        <m:r>
          <w:rPr>
            <w:rFonts w:ascii="Cambria Math" w:hAnsi="Cambria Math"/>
            <w:sz w:val="24"/>
            <w:szCs w:val="24"/>
          </w:rPr>
          <m:t>)=</m:t>
        </m:r>
        <m:r>
          <m:rPr>
            <m:sty m:val="p"/>
          </m:rPr>
          <w:rPr>
            <w:rFonts w:ascii="Cambria Math" w:hAnsi="Cambria Math"/>
            <w:sz w:val="24"/>
            <w:szCs w:val="24"/>
          </w:rPr>
          <m:t>σ(</m:t>
        </m:r>
        <m:sSup>
          <m:sSupPr>
            <m:ctrlPr>
              <w:rPr>
                <w:rFonts w:ascii="Cambria Math" w:hAnsi="Cambria Math"/>
                <w:i/>
                <w:sz w:val="24"/>
                <w:szCs w:val="24"/>
              </w:rPr>
            </m:ctrlPr>
          </m:sSupPr>
          <m:e>
            <m:r>
              <w:rPr>
                <w:rFonts w:ascii="Cambria Math" w:hAnsi="Cambria Math"/>
                <w:sz w:val="24"/>
                <w:szCs w:val="24"/>
              </w:rPr>
              <m:t>W</m:t>
            </m:r>
          </m:e>
          <m:sup>
            <m:r>
              <w:rPr>
                <w:rFonts w:ascii="Cambria Math" w:hAnsi="Cambria Math"/>
                <w:sz w:val="24"/>
                <w:szCs w:val="24"/>
              </w:rPr>
              <m:t>T</m:t>
            </m:r>
          </m:sup>
        </m:sSup>
        <m:r>
          <w:rPr>
            <w:rFonts w:ascii="Cambria Math" w:hAnsi="Cambria Math"/>
            <w:sz w:val="24"/>
            <w:szCs w:val="24"/>
          </w:rPr>
          <m:t>z+</m:t>
        </m:r>
        <m:sSub>
          <m:sSubPr>
            <m:ctrlPr>
              <w:rPr>
                <w:rFonts w:ascii="Cambria Math" w:hAnsi="Cambria Math"/>
                <w:i/>
                <w:sz w:val="24"/>
                <w:szCs w:val="24"/>
              </w:rPr>
            </m:ctrlPr>
          </m:sSubPr>
          <m:e>
            <m:r>
              <w:rPr>
                <w:rFonts w:ascii="Cambria Math" w:hAnsi="Cambria Math"/>
                <w:sz w:val="24"/>
                <w:szCs w:val="24"/>
              </w:rPr>
              <m:t>b</m:t>
            </m:r>
          </m:e>
          <m:sub>
            <m:r>
              <w:rPr>
                <w:rFonts w:ascii="Cambria Math" w:hAnsi="Cambria Math"/>
                <w:sz w:val="24"/>
                <w:szCs w:val="24"/>
              </w:rPr>
              <m:t>d</m:t>
            </m:r>
          </m:sub>
        </m:sSub>
        <m:r>
          <w:rPr>
            <w:rFonts w:ascii="Cambria Math" w:hAnsi="Cambria Math"/>
            <w:sz w:val="24"/>
            <w:szCs w:val="24"/>
          </w:rPr>
          <m:t>)</m:t>
        </m:r>
      </m:oMath>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271BC5" w:rsidRPr="0000471A">
        <w:rPr>
          <w:sz w:val="24"/>
          <w:szCs w:val="24"/>
        </w:rPr>
        <w:t>(12)</w:t>
      </w:r>
    </w:p>
    <w:p w14:paraId="0814B2A7" w14:textId="77777777" w:rsidR="00271BC5" w:rsidRPr="0000471A" w:rsidRDefault="00271BC5" w:rsidP="00BC2759">
      <w:pPr>
        <w:spacing w:line="360" w:lineRule="auto"/>
        <w:jc w:val="right"/>
        <w:rPr>
          <w:sz w:val="24"/>
          <w:szCs w:val="24"/>
        </w:rPr>
      </w:pPr>
      <m:oMath>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m:t>
            </m:r>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m:t>
                </m:r>
              </m:sup>
            </m:sSup>
          </m:e>
        </m:d>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 g</m:t>
            </m:r>
            <m:d>
              <m:dPr>
                <m:ctrlPr>
                  <w:rPr>
                    <w:rFonts w:ascii="Cambria Math" w:hAnsi="Cambria Math"/>
                    <w:i/>
                    <w:sz w:val="24"/>
                    <w:szCs w:val="24"/>
                  </w:rPr>
                </m:ctrlPr>
              </m:dPr>
              <m:e>
                <m:r>
                  <w:rPr>
                    <w:rFonts w:ascii="Cambria Math" w:hAnsi="Cambria Math"/>
                    <w:sz w:val="24"/>
                    <w:szCs w:val="24"/>
                  </w:rPr>
                  <m:t>h</m:t>
                </m:r>
                <m:d>
                  <m:dPr>
                    <m:ctrlPr>
                      <w:rPr>
                        <w:rFonts w:ascii="Cambria Math" w:hAnsi="Cambria Math"/>
                        <w:i/>
                        <w:sz w:val="24"/>
                        <w:szCs w:val="24"/>
                      </w:rPr>
                    </m:ctrlPr>
                  </m:dPr>
                  <m:e>
                    <m:acc>
                      <m:accPr>
                        <m:chr m:val="̃"/>
                        <m:ctrlPr>
                          <w:rPr>
                            <w:rFonts w:ascii="Cambria Math" w:hAnsi="Cambria Math"/>
                            <w:i/>
                            <w:sz w:val="24"/>
                            <w:szCs w:val="24"/>
                          </w:rPr>
                        </m:ctrlPr>
                      </m:accPr>
                      <m:e>
                        <m:r>
                          <w:rPr>
                            <w:rFonts w:ascii="Cambria Math" w:hAnsi="Cambria Math"/>
                            <w:sz w:val="24"/>
                            <w:szCs w:val="24"/>
                          </w:rPr>
                          <m:t>x</m:t>
                        </m:r>
                      </m:e>
                    </m:acc>
                  </m:e>
                </m:d>
              </m:e>
            </m:d>
          </m:e>
        </m:d>
        <m:r>
          <w:rPr>
            <w:rFonts w:ascii="Cambria Math" w:hAnsi="Cambria Math"/>
            <w:sz w:val="24"/>
            <w:szCs w:val="24"/>
          </w:rPr>
          <m:t>=</m:t>
        </m:r>
        <m:sSup>
          <m:sSupPr>
            <m:ctrlPr>
              <w:rPr>
                <w:rFonts w:ascii="Cambria Math" w:hAnsi="Cambria Math"/>
                <w:i/>
                <w:sz w:val="24"/>
                <w:szCs w:val="24"/>
              </w:rPr>
            </m:ctrlPr>
          </m:sSupPr>
          <m:e>
            <m:d>
              <m:dPr>
                <m:begChr m:val="‖"/>
                <m:endChr m:val="‖"/>
                <m:ctrlPr>
                  <w:rPr>
                    <w:rFonts w:ascii="Cambria Math" w:hAnsi="Cambria Math"/>
                    <w:i/>
                    <w:sz w:val="24"/>
                    <w:szCs w:val="24"/>
                  </w:rPr>
                </m:ctrlPr>
              </m:dPr>
              <m:e>
                <m:r>
                  <w:rPr>
                    <w:rFonts w:ascii="Cambria Math" w:hAnsi="Cambria Math"/>
                    <w:sz w:val="24"/>
                    <w:szCs w:val="24"/>
                  </w:rPr>
                  <m:t>x-</m:t>
                </m:r>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m:t>
                    </m:r>
                  </m:sup>
                </m:sSup>
              </m:e>
            </m:d>
          </m:e>
          <m:sup>
            <m:r>
              <w:rPr>
                <w:rFonts w:ascii="Cambria Math" w:hAnsi="Cambria Math"/>
                <w:sz w:val="24"/>
                <w:szCs w:val="24"/>
              </w:rPr>
              <m:t>2</m:t>
            </m:r>
          </m:sup>
        </m:sSup>
      </m:oMath>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Pr="0000471A">
        <w:rPr>
          <w:sz w:val="24"/>
          <w:szCs w:val="24"/>
        </w:rPr>
        <w:t>(13)</w:t>
      </w:r>
    </w:p>
    <w:p w14:paraId="1D166F03" w14:textId="77777777" w:rsidR="00271BC5" w:rsidRPr="0000471A" w:rsidRDefault="00271BC5" w:rsidP="00BC2759">
      <w:pPr>
        <w:spacing w:line="360" w:lineRule="auto"/>
        <w:jc w:val="right"/>
        <w:rPr>
          <w:sz w:val="24"/>
          <w:szCs w:val="24"/>
        </w:rPr>
      </w:pPr>
      <m:oMath>
        <m:r>
          <w:rPr>
            <w:rFonts w:ascii="Cambria Math" w:hAnsi="Cambria Math"/>
            <w:sz w:val="24"/>
            <w:szCs w:val="24"/>
          </w:rPr>
          <m:t xml:space="preserve">Min </m:t>
        </m:r>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dae</m:t>
            </m:r>
          </m:sub>
        </m:sSub>
        <m:r>
          <w:rPr>
            <w:rFonts w:ascii="Cambria Math" w:hAnsi="Cambria Math"/>
            <w:sz w:val="24"/>
            <w:szCs w:val="24"/>
          </w:rPr>
          <m:t>=</m:t>
        </m:r>
        <m:nary>
          <m:naryPr>
            <m:chr m:val="∑"/>
            <m:limLoc m:val="subSup"/>
            <m:supHide m:val="1"/>
            <m:ctrlPr>
              <w:rPr>
                <w:rFonts w:ascii="Cambria Math" w:hAnsi="Cambria Math"/>
                <w:sz w:val="24"/>
                <w:szCs w:val="24"/>
              </w:rPr>
            </m:ctrlPr>
          </m:naryPr>
          <m:sub>
            <m:r>
              <w:rPr>
                <w:rFonts w:ascii="Cambria Math" w:hAnsi="Cambria Math"/>
                <w:sz w:val="24"/>
                <w:szCs w:val="24"/>
              </w:rPr>
              <m:t>x∈D</m:t>
            </m:r>
          </m:sub>
          <m:sup/>
          <m:e>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q(</m:t>
                </m:r>
                <m:acc>
                  <m:accPr>
                    <m:chr m:val="̃"/>
                    <m:ctrlPr>
                      <w:rPr>
                        <w:rFonts w:ascii="Cambria Math" w:hAnsi="Cambria Math"/>
                        <w:i/>
                        <w:iCs/>
                        <w:sz w:val="24"/>
                        <w:szCs w:val="24"/>
                      </w:rPr>
                    </m:ctrlPr>
                  </m:accPr>
                  <m:e>
                    <m:r>
                      <w:rPr>
                        <w:rFonts w:ascii="Cambria Math" w:hAnsi="Cambria Math"/>
                        <w:sz w:val="24"/>
                        <w:szCs w:val="24"/>
                      </w:rPr>
                      <m:t>x</m:t>
                    </m:r>
                  </m:e>
                </m:acc>
                <m:r>
                  <w:rPr>
                    <w:rFonts w:ascii="Cambria Math" w:hAnsi="Cambria Math"/>
                    <w:sz w:val="24"/>
                    <w:szCs w:val="24"/>
                  </w:rPr>
                  <m:t>|x)</m:t>
                </m:r>
              </m:sub>
            </m:sSub>
            <m:d>
              <m:dPr>
                <m:begChr m:val="["/>
                <m:endChr m:val="]"/>
                <m:ctrlPr>
                  <w:rPr>
                    <w:rFonts w:ascii="Cambria Math" w:hAnsi="Cambria Math"/>
                    <w:i/>
                    <w:sz w:val="24"/>
                    <w:szCs w:val="24"/>
                  </w:rPr>
                </m:ctrlPr>
              </m:dPr>
              <m:e>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 g</m:t>
                    </m:r>
                    <m:d>
                      <m:dPr>
                        <m:ctrlPr>
                          <w:rPr>
                            <w:rFonts w:ascii="Cambria Math" w:hAnsi="Cambria Math"/>
                            <w:i/>
                            <w:sz w:val="24"/>
                            <w:szCs w:val="24"/>
                          </w:rPr>
                        </m:ctrlPr>
                      </m:dPr>
                      <m:e>
                        <m:r>
                          <w:rPr>
                            <w:rFonts w:ascii="Cambria Math" w:hAnsi="Cambria Math"/>
                            <w:sz w:val="24"/>
                            <w:szCs w:val="24"/>
                          </w:rPr>
                          <m:t>h</m:t>
                        </m:r>
                        <m:d>
                          <m:dPr>
                            <m:ctrlPr>
                              <w:rPr>
                                <w:rFonts w:ascii="Cambria Math" w:hAnsi="Cambria Math"/>
                                <w:i/>
                                <w:sz w:val="24"/>
                                <w:szCs w:val="24"/>
                              </w:rPr>
                            </m:ctrlPr>
                          </m:dPr>
                          <m:e>
                            <m:acc>
                              <m:accPr>
                                <m:chr m:val="̃"/>
                                <m:ctrlPr>
                                  <w:rPr>
                                    <w:rFonts w:ascii="Cambria Math" w:hAnsi="Cambria Math"/>
                                    <w:i/>
                                    <w:sz w:val="24"/>
                                    <w:szCs w:val="24"/>
                                  </w:rPr>
                                </m:ctrlPr>
                              </m:accPr>
                              <m:e>
                                <m:r>
                                  <w:rPr>
                                    <w:rFonts w:ascii="Cambria Math" w:hAnsi="Cambria Math"/>
                                    <w:sz w:val="24"/>
                                    <w:szCs w:val="24"/>
                                  </w:rPr>
                                  <m:t>x</m:t>
                                </m:r>
                              </m:e>
                            </m:acc>
                          </m:e>
                        </m:d>
                      </m:e>
                    </m:d>
                  </m:e>
                </m:d>
              </m:e>
            </m:d>
          </m:e>
        </m:nary>
        <m:r>
          <w:rPr>
            <w:rFonts w:ascii="Cambria Math" w:hAnsi="Cambria Math"/>
            <w:sz w:val="24"/>
            <w:szCs w:val="24"/>
          </w:rPr>
          <m:t>≈</m:t>
        </m:r>
        <m:nary>
          <m:naryPr>
            <m:chr m:val="∑"/>
            <m:limLoc m:val="subSup"/>
            <m:supHide m:val="1"/>
            <m:ctrlPr>
              <w:rPr>
                <w:rFonts w:ascii="Cambria Math" w:hAnsi="Cambria Math"/>
                <w:sz w:val="24"/>
                <w:szCs w:val="24"/>
              </w:rPr>
            </m:ctrlPr>
          </m:naryPr>
          <m:sub>
            <m:r>
              <w:rPr>
                <w:rFonts w:ascii="Cambria Math" w:hAnsi="Cambria Math"/>
                <w:sz w:val="24"/>
                <w:szCs w:val="24"/>
              </w:rPr>
              <m:t>x∈D</m:t>
            </m:r>
          </m:sub>
          <m:sup/>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L</m:t>
                </m:r>
              </m:den>
            </m:f>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L</m:t>
                </m:r>
              </m:sup>
              <m:e>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 g</m:t>
                    </m:r>
                    <m:d>
                      <m:dPr>
                        <m:ctrlPr>
                          <w:rPr>
                            <w:rFonts w:ascii="Cambria Math" w:hAnsi="Cambria Math"/>
                            <w:i/>
                            <w:sz w:val="24"/>
                            <w:szCs w:val="24"/>
                          </w:rPr>
                        </m:ctrlPr>
                      </m:dPr>
                      <m:e>
                        <m:r>
                          <w:rPr>
                            <w:rFonts w:ascii="Cambria Math" w:hAnsi="Cambria Math"/>
                            <w:sz w:val="24"/>
                            <w:szCs w:val="24"/>
                          </w:rPr>
                          <m:t>h</m:t>
                        </m:r>
                        <m:d>
                          <m:dPr>
                            <m:ctrlPr>
                              <w:rPr>
                                <w:rFonts w:ascii="Cambria Math" w:hAnsi="Cambria Math"/>
                                <w:i/>
                                <w:sz w:val="24"/>
                                <w:szCs w:val="24"/>
                              </w:rPr>
                            </m:ctrlPr>
                          </m:dPr>
                          <m:e>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x</m:t>
                                    </m:r>
                                  </m:e>
                                </m:acc>
                              </m:e>
                              <m:sub>
                                <m:r>
                                  <w:rPr>
                                    <w:rFonts w:ascii="Cambria Math" w:hAnsi="Cambria Math"/>
                                    <w:sz w:val="24"/>
                                    <w:szCs w:val="24"/>
                                  </w:rPr>
                                  <m:t>i</m:t>
                                </m:r>
                              </m:sub>
                            </m:sSub>
                          </m:e>
                        </m:d>
                      </m:e>
                    </m:d>
                  </m:e>
                </m:d>
              </m:e>
            </m:nary>
          </m:e>
        </m:nary>
      </m:oMath>
      <w:r w:rsidRPr="0000471A">
        <w:rPr>
          <w:sz w:val="24"/>
          <w:szCs w:val="24"/>
        </w:rPr>
        <w:t xml:space="preserve"> </w:t>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Pr="0000471A">
        <w:rPr>
          <w:sz w:val="24"/>
          <w:szCs w:val="24"/>
        </w:rPr>
        <w:t>(14)</w:t>
      </w:r>
    </w:p>
    <w:p w14:paraId="00AD7E5D" w14:textId="77777777" w:rsidR="00E810C8" w:rsidRDefault="00E810C8" w:rsidP="00FA663C">
      <w:pPr>
        <w:spacing w:line="276" w:lineRule="auto"/>
        <w:ind w:firstLineChars="100" w:firstLine="240"/>
        <w:jc w:val="both"/>
        <w:rPr>
          <w:sz w:val="24"/>
          <w:szCs w:val="24"/>
          <w:lang w:eastAsia="ko-KR"/>
        </w:rPr>
      </w:pPr>
    </w:p>
    <w:p w14:paraId="1AD57913" w14:textId="71E6DD3A" w:rsidR="002943CC" w:rsidRPr="0000471A" w:rsidRDefault="00CF0030" w:rsidP="00FA663C">
      <w:pPr>
        <w:spacing w:line="276" w:lineRule="auto"/>
        <w:ind w:firstLineChars="100" w:firstLine="240"/>
        <w:jc w:val="both"/>
        <w:rPr>
          <w:sz w:val="24"/>
          <w:szCs w:val="24"/>
          <w:lang w:eastAsia="ko-KR"/>
        </w:rPr>
      </w:pPr>
      <w:r>
        <w:rPr>
          <w:sz w:val="24"/>
          <w:szCs w:val="24"/>
          <w:lang w:eastAsia="ko-KR"/>
        </w:rPr>
        <w:t>A</w:t>
      </w:r>
      <w:r w:rsidR="004E0750" w:rsidRPr="0000471A">
        <w:rPr>
          <w:rFonts w:hint="eastAsia"/>
          <w:sz w:val="24"/>
          <w:szCs w:val="24"/>
          <w:lang w:eastAsia="ko-KR"/>
        </w:rPr>
        <w:t xml:space="preserve"> </w:t>
      </w:r>
      <w:r w:rsidR="004E0750" w:rsidRPr="0000471A">
        <w:rPr>
          <w:sz w:val="24"/>
          <w:szCs w:val="24"/>
          <w:lang w:eastAsia="ko-KR"/>
        </w:rPr>
        <w:t>DA</w:t>
      </w:r>
      <w:r w:rsidR="00BA4E34" w:rsidRPr="0000471A">
        <w:rPr>
          <w:sz w:val="24"/>
          <w:szCs w:val="24"/>
          <w:lang w:eastAsia="ko-KR"/>
        </w:rPr>
        <w:t>E has the same structure with an</w:t>
      </w:r>
      <w:r w:rsidR="004E0750" w:rsidRPr="0000471A">
        <w:rPr>
          <w:sz w:val="24"/>
          <w:szCs w:val="24"/>
          <w:lang w:eastAsia="ko-KR"/>
        </w:rPr>
        <w:t xml:space="preserve"> AE </w:t>
      </w:r>
      <w:r w:rsidR="00BA4E34" w:rsidRPr="0000471A">
        <w:rPr>
          <w:sz w:val="24"/>
          <w:szCs w:val="24"/>
          <w:lang w:eastAsia="ko-KR"/>
        </w:rPr>
        <w:t xml:space="preserve">as described by </w:t>
      </w:r>
      <w:r w:rsidR="003313E2" w:rsidRPr="0000471A">
        <w:rPr>
          <w:sz w:val="24"/>
          <w:szCs w:val="24"/>
          <w:lang w:eastAsia="ko-KR"/>
        </w:rPr>
        <w:t xml:space="preserve">Figure </w:t>
      </w:r>
      <w:r w:rsidR="003A081F" w:rsidRPr="0000471A">
        <w:rPr>
          <w:sz w:val="24"/>
          <w:szCs w:val="24"/>
          <w:lang w:eastAsia="ko-KR"/>
        </w:rPr>
        <w:t>2</w:t>
      </w:r>
      <w:r w:rsidR="003313E2" w:rsidRPr="0000471A">
        <w:rPr>
          <w:sz w:val="24"/>
          <w:szCs w:val="24"/>
          <w:lang w:eastAsia="ko-KR"/>
        </w:rPr>
        <w:t xml:space="preserve">. </w:t>
      </w:r>
      <w:r w:rsidR="0075624F" w:rsidRPr="0000471A">
        <w:rPr>
          <w:sz w:val="24"/>
          <w:szCs w:val="24"/>
          <w:lang w:eastAsia="ko-KR"/>
        </w:rPr>
        <w:t xml:space="preserve">However, it uses preliminary stochastic mapping to corrupt the input data partially. The corrupted data </w:t>
      </w:r>
      <m:oMath>
        <m:acc>
          <m:accPr>
            <m:chr m:val="̃"/>
            <m:ctrlPr>
              <w:rPr>
                <w:rFonts w:ascii="Cambria Math" w:hAnsi="Cambria Math"/>
                <w:i/>
                <w:sz w:val="24"/>
                <w:szCs w:val="24"/>
              </w:rPr>
            </m:ctrlPr>
          </m:accPr>
          <m:e>
            <m:r>
              <w:rPr>
                <w:rFonts w:ascii="Cambria Math" w:hAnsi="Cambria Math"/>
                <w:sz w:val="24"/>
                <w:szCs w:val="24"/>
              </w:rPr>
              <m:t>x</m:t>
            </m:r>
          </m:e>
        </m:acc>
      </m:oMath>
      <w:r w:rsidR="0075624F" w:rsidRPr="0000471A">
        <w:rPr>
          <w:rFonts w:hint="eastAsia"/>
          <w:sz w:val="24"/>
          <w:szCs w:val="24"/>
          <w:lang w:eastAsia="ko-KR"/>
        </w:rPr>
        <w:t xml:space="preserve"> are in the system instead of </w:t>
      </w:r>
      <m:oMath>
        <m:r>
          <w:rPr>
            <w:rFonts w:ascii="Cambria Math" w:hAnsi="Cambria Math"/>
            <w:sz w:val="24"/>
            <w:szCs w:val="24"/>
          </w:rPr>
          <m:t>x</m:t>
        </m:r>
      </m:oMath>
      <w:r w:rsidR="0075624F" w:rsidRPr="0000471A">
        <w:rPr>
          <w:rFonts w:hint="eastAsia"/>
          <w:sz w:val="24"/>
          <w:szCs w:val="24"/>
          <w:lang w:eastAsia="ko-KR"/>
        </w:rPr>
        <w:t xml:space="preserve"> as descri</w:t>
      </w:r>
      <w:r w:rsidR="0075624F" w:rsidRPr="0000471A">
        <w:rPr>
          <w:sz w:val="24"/>
          <w:szCs w:val="24"/>
          <w:lang w:eastAsia="ko-KR"/>
        </w:rPr>
        <w:t>b</w:t>
      </w:r>
      <w:r w:rsidR="0075624F" w:rsidRPr="0000471A">
        <w:rPr>
          <w:rFonts w:hint="eastAsia"/>
          <w:sz w:val="24"/>
          <w:szCs w:val="24"/>
          <w:lang w:eastAsia="ko-KR"/>
        </w:rPr>
        <w:t xml:space="preserve">ed in equation </w:t>
      </w:r>
      <w:r w:rsidR="0075624F" w:rsidRPr="0000471A">
        <w:rPr>
          <w:sz w:val="24"/>
          <w:szCs w:val="24"/>
          <w:lang w:eastAsia="ko-KR"/>
        </w:rPr>
        <w:t xml:space="preserve">(11). In </w:t>
      </w:r>
      <w:r w:rsidR="008B02F1" w:rsidRPr="0000471A">
        <w:rPr>
          <w:sz w:val="24"/>
          <w:szCs w:val="24"/>
          <w:lang w:eastAsia="ko-KR"/>
        </w:rPr>
        <w:t xml:space="preserve">the loss function of (13), </w:t>
      </w:r>
      <m:oMath>
        <m:r>
          <w:rPr>
            <w:rFonts w:ascii="Cambria Math" w:hAnsi="Cambria Math"/>
            <w:sz w:val="24"/>
            <w:szCs w:val="24"/>
          </w:rPr>
          <m:t>x'</m:t>
        </m:r>
      </m:oMath>
      <w:r w:rsidR="008B02F1" w:rsidRPr="0000471A">
        <w:rPr>
          <w:rFonts w:hint="eastAsia"/>
          <w:sz w:val="24"/>
          <w:szCs w:val="24"/>
          <w:lang w:eastAsia="ko-KR"/>
        </w:rPr>
        <w:t xml:space="preserve"> is computed</w:t>
      </w:r>
      <w:r w:rsidR="008B02F1" w:rsidRPr="0000471A">
        <w:rPr>
          <w:sz w:val="24"/>
          <w:szCs w:val="24"/>
          <w:lang w:eastAsia="ko-KR"/>
        </w:rPr>
        <w:t xml:space="preserve"> based on </w:t>
      </w:r>
      <m:oMath>
        <m:r>
          <w:rPr>
            <w:rFonts w:ascii="Cambria Math" w:hAnsi="Cambria Math"/>
            <w:sz w:val="24"/>
            <w:szCs w:val="24"/>
          </w:rPr>
          <m:t>g(h</m:t>
        </m:r>
        <m:d>
          <m:dPr>
            <m:ctrlPr>
              <w:rPr>
                <w:rFonts w:ascii="Cambria Math" w:hAnsi="Cambria Math"/>
                <w:i/>
                <w:sz w:val="24"/>
                <w:szCs w:val="24"/>
              </w:rPr>
            </m:ctrlPr>
          </m:dPr>
          <m:e>
            <m:acc>
              <m:accPr>
                <m:chr m:val="̃"/>
                <m:ctrlPr>
                  <w:rPr>
                    <w:rFonts w:ascii="Cambria Math" w:hAnsi="Cambria Math"/>
                    <w:i/>
                    <w:sz w:val="24"/>
                    <w:szCs w:val="24"/>
                  </w:rPr>
                </m:ctrlPr>
              </m:accPr>
              <m:e>
                <m:r>
                  <w:rPr>
                    <w:rFonts w:ascii="Cambria Math" w:hAnsi="Cambria Math"/>
                    <w:sz w:val="24"/>
                    <w:szCs w:val="24"/>
                  </w:rPr>
                  <m:t>x</m:t>
                </m:r>
              </m:e>
            </m:acc>
          </m:e>
        </m:d>
        <m:r>
          <w:rPr>
            <w:rFonts w:ascii="Cambria Math" w:hAnsi="Cambria Math"/>
            <w:sz w:val="24"/>
            <w:szCs w:val="24"/>
          </w:rPr>
          <m:t>)</m:t>
        </m:r>
      </m:oMath>
      <w:r w:rsidR="008B02F1" w:rsidRPr="0000471A">
        <w:rPr>
          <w:sz w:val="24"/>
          <w:szCs w:val="24"/>
          <w:lang w:eastAsia="ko-KR"/>
        </w:rPr>
        <w:t xml:space="preserve">, in which </w:t>
      </w:r>
      <m:oMath>
        <m:r>
          <w:rPr>
            <w:rFonts w:ascii="Cambria Math" w:hAnsi="Cambria Math"/>
            <w:sz w:val="24"/>
            <w:szCs w:val="24"/>
          </w:rPr>
          <m:t>q(</m:t>
        </m:r>
        <m:acc>
          <m:accPr>
            <m:chr m:val="̃"/>
            <m:ctrlPr>
              <w:rPr>
                <w:rFonts w:ascii="Cambria Math" w:hAnsi="Cambria Math"/>
                <w:i/>
                <w:iCs/>
                <w:sz w:val="24"/>
                <w:szCs w:val="24"/>
              </w:rPr>
            </m:ctrlPr>
          </m:accPr>
          <m:e>
            <m:r>
              <w:rPr>
                <w:rFonts w:ascii="Cambria Math" w:hAnsi="Cambria Math"/>
                <w:sz w:val="24"/>
                <w:szCs w:val="24"/>
              </w:rPr>
              <m:t>x</m:t>
            </m:r>
          </m:e>
        </m:acc>
        <m:r>
          <w:rPr>
            <w:rFonts w:ascii="Cambria Math" w:hAnsi="Cambria Math"/>
            <w:sz w:val="24"/>
            <w:szCs w:val="24"/>
          </w:rPr>
          <m:t>|x)</m:t>
        </m:r>
      </m:oMath>
      <w:r w:rsidR="008B02F1" w:rsidRPr="0000471A">
        <w:rPr>
          <w:rFonts w:hint="eastAsia"/>
          <w:sz w:val="24"/>
          <w:szCs w:val="24"/>
          <w:lang w:eastAsia="ko-KR"/>
        </w:rPr>
        <w:t xml:space="preserve"> is transformed into an </w:t>
      </w:r>
      <w:r w:rsidR="008B02F1" w:rsidRPr="0000471A">
        <w:rPr>
          <w:sz w:val="24"/>
          <w:szCs w:val="24"/>
          <w:lang w:eastAsia="ko-KR"/>
        </w:rPr>
        <w:t>unknown</w:t>
      </w:r>
      <w:r w:rsidR="008B02F1" w:rsidRPr="0000471A">
        <w:rPr>
          <w:rFonts w:hint="eastAsia"/>
          <w:sz w:val="24"/>
          <w:szCs w:val="24"/>
          <w:lang w:eastAsia="ko-KR"/>
        </w:rPr>
        <w:t xml:space="preserve"> distribution. </w:t>
      </w:r>
      <w:r w:rsidR="008B02F1" w:rsidRPr="0000471A">
        <w:rPr>
          <w:sz w:val="24"/>
          <w:szCs w:val="24"/>
          <w:lang w:eastAsia="ko-KR"/>
        </w:rPr>
        <w:t xml:space="preserve">Since the expectation is not known </w:t>
      </w:r>
      <w:r w:rsidR="00566FFF" w:rsidRPr="0000471A">
        <w:rPr>
          <w:sz w:val="24"/>
          <w:szCs w:val="24"/>
          <w:lang w:eastAsia="ko-KR"/>
        </w:rPr>
        <w:t xml:space="preserve">without </w:t>
      </w:r>
      <w:r w:rsidR="00566FFF" w:rsidRPr="0000471A">
        <w:rPr>
          <w:sz w:val="24"/>
          <w:szCs w:val="24"/>
          <w:lang w:eastAsia="ko-KR"/>
        </w:rPr>
        <w:lastRenderedPageBreak/>
        <w:t xml:space="preserve">knowing the specific form of a </w:t>
      </w:r>
      <w:r w:rsidR="00A82924" w:rsidRPr="0000471A">
        <w:rPr>
          <w:sz w:val="24"/>
          <w:szCs w:val="24"/>
          <w:lang w:eastAsia="ko-KR"/>
        </w:rPr>
        <w:t xml:space="preserve">distribution, </w:t>
      </w:r>
      <w:r w:rsidR="000D5201" w:rsidRPr="0000471A">
        <w:rPr>
          <w:sz w:val="24"/>
          <w:szCs w:val="24"/>
          <w:lang w:eastAsia="ko-KR"/>
        </w:rPr>
        <w:t xml:space="preserve">the expectation is substituted with a sample average </w:t>
      </w:r>
      <w:r w:rsidR="007D7EA8" w:rsidRPr="0000471A">
        <w:rPr>
          <w:sz w:val="24"/>
          <w:szCs w:val="24"/>
          <w:lang w:eastAsia="ko-KR"/>
        </w:rPr>
        <w:t xml:space="preserve">of </w:t>
      </w:r>
      <m:oMath>
        <m:acc>
          <m:accPr>
            <m:chr m:val="̃"/>
            <m:ctrlPr>
              <w:rPr>
                <w:rFonts w:ascii="Cambria Math" w:hAnsi="Cambria Math"/>
                <w:i/>
                <w:sz w:val="24"/>
                <w:szCs w:val="24"/>
              </w:rPr>
            </m:ctrlPr>
          </m:accPr>
          <m:e>
            <m:r>
              <w:rPr>
                <w:rFonts w:ascii="Cambria Math" w:hAnsi="Cambria Math"/>
                <w:sz w:val="24"/>
                <w:szCs w:val="24"/>
              </w:rPr>
              <m:t>x</m:t>
            </m:r>
          </m:e>
        </m:acc>
      </m:oMath>
      <w:r w:rsidR="007D7EA8" w:rsidRPr="0000471A">
        <w:rPr>
          <w:rFonts w:hint="eastAsia"/>
          <w:sz w:val="24"/>
          <w:szCs w:val="24"/>
          <w:lang w:eastAsia="ko-KR"/>
        </w:rPr>
        <w:t xml:space="preserve"> </w:t>
      </w:r>
      <w:r w:rsidR="00A6163C" w:rsidRPr="0000471A">
        <w:rPr>
          <w:sz w:val="24"/>
          <w:szCs w:val="24"/>
          <w:lang w:eastAsia="ko-KR"/>
        </w:rPr>
        <w:t>in</w:t>
      </w:r>
      <w:r w:rsidR="007D7EA8" w:rsidRPr="0000471A">
        <w:rPr>
          <w:sz w:val="24"/>
          <w:szCs w:val="24"/>
          <w:lang w:eastAsia="ko-KR"/>
        </w:rPr>
        <w:t xml:space="preserve"> equ</w:t>
      </w:r>
      <w:r w:rsidR="00605554" w:rsidRPr="0000471A">
        <w:rPr>
          <w:sz w:val="24"/>
          <w:szCs w:val="24"/>
          <w:lang w:eastAsia="ko-KR"/>
        </w:rPr>
        <w:t>a</w:t>
      </w:r>
      <w:r w:rsidR="007D7EA8" w:rsidRPr="0000471A">
        <w:rPr>
          <w:sz w:val="24"/>
          <w:szCs w:val="24"/>
          <w:lang w:eastAsia="ko-KR"/>
        </w:rPr>
        <w:t xml:space="preserve">tion (14). </w:t>
      </w:r>
      <w:r w:rsidR="00AB3276" w:rsidRPr="0000471A">
        <w:rPr>
          <w:sz w:val="24"/>
          <w:szCs w:val="24"/>
          <w:lang w:eastAsia="ko-KR"/>
        </w:rPr>
        <w:tab/>
      </w:r>
    </w:p>
    <w:p w14:paraId="0A9285BB" w14:textId="77777777" w:rsidR="00D07499" w:rsidRDefault="00AB3276" w:rsidP="0000471A">
      <w:pPr>
        <w:spacing w:line="276" w:lineRule="auto"/>
        <w:ind w:firstLine="202"/>
        <w:jc w:val="both"/>
        <w:rPr>
          <w:sz w:val="24"/>
          <w:szCs w:val="24"/>
          <w:lang w:eastAsia="ko-KR"/>
        </w:rPr>
      </w:pPr>
      <w:r w:rsidRPr="0000471A">
        <w:rPr>
          <w:sz w:val="24"/>
          <w:szCs w:val="24"/>
          <w:lang w:eastAsia="ko-KR"/>
        </w:rPr>
        <w:t xml:space="preserve">A contractive autoencoder (CAE) shares the motivation </w:t>
      </w:r>
      <w:r w:rsidR="00F31829" w:rsidRPr="0000471A">
        <w:rPr>
          <w:sz w:val="24"/>
          <w:szCs w:val="24"/>
          <w:lang w:eastAsia="ko-KR"/>
        </w:rPr>
        <w:t xml:space="preserve">with DAE </w:t>
      </w:r>
      <w:r w:rsidRPr="0000471A">
        <w:rPr>
          <w:sz w:val="24"/>
          <w:szCs w:val="24"/>
          <w:lang w:eastAsia="ko-KR"/>
        </w:rPr>
        <w:t xml:space="preserve">in making an AE insensitive to noise in input data. </w:t>
      </w:r>
      <w:r w:rsidR="00C33B99" w:rsidRPr="0000471A">
        <w:rPr>
          <w:sz w:val="24"/>
          <w:szCs w:val="24"/>
          <w:lang w:eastAsia="ko-KR"/>
        </w:rPr>
        <w:t xml:space="preserve">The objective of a CAE is achieved by adding </w:t>
      </w:r>
      <w:r w:rsidR="00F60695" w:rsidRPr="0000471A">
        <w:rPr>
          <w:sz w:val="24"/>
          <w:szCs w:val="24"/>
          <w:lang w:eastAsia="ko-KR"/>
        </w:rPr>
        <w:t>an explicit regulari</w:t>
      </w:r>
      <w:r w:rsidR="00277A51" w:rsidRPr="0000471A">
        <w:rPr>
          <w:sz w:val="24"/>
          <w:szCs w:val="24"/>
          <w:lang w:eastAsia="ko-KR"/>
        </w:rPr>
        <w:t xml:space="preserve">zer into an objective function. In order to </w:t>
      </w:r>
      <w:r w:rsidR="00334365" w:rsidRPr="0000471A">
        <w:rPr>
          <w:sz w:val="24"/>
          <w:szCs w:val="24"/>
          <w:lang w:eastAsia="ko-KR"/>
        </w:rPr>
        <w:t xml:space="preserve">discuss </w:t>
      </w:r>
      <w:r w:rsidR="00277A51" w:rsidRPr="0000471A">
        <w:rPr>
          <w:sz w:val="24"/>
          <w:szCs w:val="24"/>
          <w:lang w:eastAsia="ko-KR"/>
        </w:rPr>
        <w:t>the CAE’</w:t>
      </w:r>
      <w:r w:rsidR="00487771" w:rsidRPr="0000471A">
        <w:rPr>
          <w:sz w:val="24"/>
          <w:szCs w:val="24"/>
          <w:lang w:eastAsia="ko-KR"/>
        </w:rPr>
        <w:t>s structure, the equation (15) is introduced to explain</w:t>
      </w:r>
      <w:r w:rsidR="00277A51" w:rsidRPr="0000471A">
        <w:rPr>
          <w:sz w:val="24"/>
          <w:szCs w:val="24"/>
          <w:lang w:eastAsia="ko-KR"/>
        </w:rPr>
        <w:t xml:space="preserve"> a stochastic contractive AE. </w:t>
      </w:r>
    </w:p>
    <w:p w14:paraId="3220FBE9" w14:textId="77777777" w:rsidR="00BC2759" w:rsidRPr="0000471A" w:rsidRDefault="00BC2759" w:rsidP="0000471A">
      <w:pPr>
        <w:spacing w:line="276" w:lineRule="auto"/>
        <w:ind w:firstLine="202"/>
        <w:jc w:val="both"/>
        <w:rPr>
          <w:sz w:val="24"/>
          <w:szCs w:val="24"/>
          <w:lang w:eastAsia="ko-KR"/>
        </w:rPr>
      </w:pPr>
    </w:p>
    <w:p w14:paraId="366CF8D8" w14:textId="77777777" w:rsidR="00AE2303" w:rsidRDefault="00EC7DCE" w:rsidP="0000471A">
      <w:pPr>
        <w:spacing w:line="276" w:lineRule="auto"/>
        <w:jc w:val="right"/>
        <w:rPr>
          <w:sz w:val="24"/>
          <w:szCs w:val="24"/>
        </w:rPr>
      </w:pPr>
      <m:oMath>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scae</m:t>
            </m:r>
          </m:sub>
        </m:sSub>
        <m:r>
          <w:rPr>
            <w:rFonts w:ascii="Cambria Math" w:hAnsi="Cambria Math"/>
            <w:sz w:val="24"/>
            <w:szCs w:val="24"/>
          </w:rPr>
          <m:t>=</m:t>
        </m:r>
        <m:nary>
          <m:naryPr>
            <m:chr m:val="∑"/>
            <m:limLoc m:val="subSup"/>
            <m:supHide m:val="1"/>
            <m:ctrlPr>
              <w:rPr>
                <w:rFonts w:ascii="Cambria Math" w:hAnsi="Cambria Math"/>
                <w:sz w:val="24"/>
                <w:szCs w:val="24"/>
              </w:rPr>
            </m:ctrlPr>
          </m:naryPr>
          <m:sub>
            <m:r>
              <w:rPr>
                <w:rFonts w:ascii="Cambria Math" w:hAnsi="Cambria Math"/>
                <w:sz w:val="24"/>
                <w:szCs w:val="24"/>
              </w:rPr>
              <m:t>x∈D</m:t>
            </m:r>
          </m:sub>
          <m:sup/>
          <m:e>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 g</m:t>
                </m:r>
                <m:d>
                  <m:dPr>
                    <m:ctrlPr>
                      <w:rPr>
                        <w:rFonts w:ascii="Cambria Math" w:hAnsi="Cambria Math"/>
                        <w:i/>
                        <w:sz w:val="24"/>
                        <w:szCs w:val="24"/>
                      </w:rPr>
                    </m:ctrlPr>
                  </m:dPr>
                  <m:e>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x</m:t>
                        </m:r>
                      </m:e>
                    </m:d>
                  </m:e>
                </m:d>
              </m:e>
            </m:d>
          </m:e>
        </m:nary>
        <m:r>
          <m:rPr>
            <m:sty m:val="p"/>
          </m:rPr>
          <w:rPr>
            <w:rFonts w:ascii="Cambria Math" w:hAnsi="Cambria Math"/>
            <w:sz w:val="24"/>
            <w:szCs w:val="24"/>
          </w:rPr>
          <m:t>+λ</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q(</m:t>
            </m:r>
            <m:acc>
              <m:accPr>
                <m:chr m:val="̃"/>
                <m:ctrlPr>
                  <w:rPr>
                    <w:rFonts w:ascii="Cambria Math" w:hAnsi="Cambria Math"/>
                    <w:i/>
                    <w:iCs/>
                    <w:sz w:val="24"/>
                    <w:szCs w:val="24"/>
                  </w:rPr>
                </m:ctrlPr>
              </m:accPr>
              <m:e>
                <m:r>
                  <w:rPr>
                    <w:rFonts w:ascii="Cambria Math" w:hAnsi="Cambria Math"/>
                    <w:sz w:val="24"/>
                    <w:szCs w:val="24"/>
                  </w:rPr>
                  <m:t>x</m:t>
                </m:r>
              </m:e>
            </m:acc>
            <m:r>
              <w:rPr>
                <w:rFonts w:ascii="Cambria Math" w:hAnsi="Cambria Math"/>
                <w:sz w:val="24"/>
                <w:szCs w:val="24"/>
              </w:rPr>
              <m:t>|x)</m:t>
            </m:r>
          </m:sub>
        </m:sSub>
        <m:d>
          <m:dPr>
            <m:begChr m:val="["/>
            <m:endChr m:val="]"/>
            <m:ctrlPr>
              <w:rPr>
                <w:rFonts w:ascii="Cambria Math" w:hAnsi="Cambria Math"/>
                <w:i/>
                <w:sz w:val="24"/>
                <w:szCs w:val="24"/>
              </w:rPr>
            </m:ctrlPr>
          </m:dPr>
          <m:e>
            <m:sSup>
              <m:sSupPr>
                <m:ctrlPr>
                  <w:rPr>
                    <w:rFonts w:ascii="Cambria Math" w:hAnsi="Cambria Math"/>
                    <w:i/>
                    <w:sz w:val="24"/>
                    <w:szCs w:val="24"/>
                  </w:rPr>
                </m:ctrlPr>
              </m:sSupPr>
              <m:e>
                <m:d>
                  <m:dPr>
                    <m:begChr m:val="‖"/>
                    <m:endChr m:val="‖"/>
                    <m:ctrlPr>
                      <w:rPr>
                        <w:rFonts w:ascii="Cambria Math" w:hAnsi="Cambria Math"/>
                        <w:i/>
                        <w:sz w:val="24"/>
                        <w:szCs w:val="24"/>
                      </w:rPr>
                    </m:ctrlPr>
                  </m:dPr>
                  <m:e>
                    <m:r>
                      <w:rPr>
                        <w:rFonts w:ascii="Cambria Math" w:hAnsi="Cambria Math"/>
                        <w:sz w:val="24"/>
                        <w:szCs w:val="24"/>
                      </w:rPr>
                      <m:t>h(x)-h(</m:t>
                    </m:r>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e>
                </m:d>
              </m:e>
              <m:sup>
                <m:r>
                  <w:rPr>
                    <w:rFonts w:ascii="Cambria Math" w:hAnsi="Cambria Math"/>
                    <w:sz w:val="24"/>
                    <w:szCs w:val="24"/>
                  </w:rPr>
                  <m:t>2</m:t>
                </m:r>
              </m:sup>
            </m:sSup>
          </m:e>
        </m:d>
      </m:oMath>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AE2303" w:rsidRPr="0000471A">
        <w:rPr>
          <w:sz w:val="24"/>
          <w:szCs w:val="24"/>
        </w:rPr>
        <w:t>(15)</w:t>
      </w:r>
    </w:p>
    <w:p w14:paraId="0D93347A" w14:textId="77777777" w:rsidR="00BC2759" w:rsidRPr="0000471A" w:rsidRDefault="00BC2759" w:rsidP="0000471A">
      <w:pPr>
        <w:spacing w:line="276" w:lineRule="auto"/>
        <w:jc w:val="right"/>
        <w:rPr>
          <w:sz w:val="24"/>
          <w:szCs w:val="24"/>
        </w:rPr>
      </w:pPr>
    </w:p>
    <w:p w14:paraId="6350D860" w14:textId="77777777" w:rsidR="00AE2303" w:rsidRPr="00AE200F" w:rsidRDefault="00AE2303" w:rsidP="00DA3F1D">
      <w:pPr>
        <w:spacing w:line="276" w:lineRule="auto"/>
        <w:jc w:val="both"/>
        <w:rPr>
          <w:sz w:val="24"/>
          <w:szCs w:val="24"/>
          <w:lang w:eastAsia="ko-KR"/>
        </w:rPr>
      </w:pPr>
      <w:r w:rsidRPr="0000471A">
        <w:rPr>
          <w:rFonts w:hint="eastAsia"/>
          <w:sz w:val="24"/>
          <w:szCs w:val="24"/>
          <w:lang w:eastAsia="ko-KR"/>
        </w:rPr>
        <w:t xml:space="preserve">In equation (15), the first term in the right hand side indicates reconstruction errors </w:t>
      </w:r>
      <w:r w:rsidR="00334365" w:rsidRPr="0000471A">
        <w:rPr>
          <w:sz w:val="24"/>
          <w:szCs w:val="24"/>
          <w:lang w:eastAsia="ko-KR"/>
        </w:rPr>
        <w:t xml:space="preserve">while </w:t>
      </w:r>
      <w:r w:rsidR="00334365" w:rsidRPr="0000471A">
        <w:rPr>
          <w:rFonts w:hint="eastAsia"/>
          <w:sz w:val="24"/>
          <w:szCs w:val="24"/>
          <w:lang w:eastAsia="ko-KR"/>
        </w:rPr>
        <w:t>the second term denot</w:t>
      </w:r>
      <w:r w:rsidR="00334365" w:rsidRPr="0000471A">
        <w:rPr>
          <w:sz w:val="24"/>
          <w:szCs w:val="24"/>
          <w:lang w:eastAsia="ko-KR"/>
        </w:rPr>
        <w:t>ing</w:t>
      </w:r>
      <w:r w:rsidRPr="0000471A">
        <w:rPr>
          <w:rFonts w:hint="eastAsia"/>
          <w:sz w:val="24"/>
          <w:szCs w:val="24"/>
          <w:lang w:eastAsia="ko-KR"/>
        </w:rPr>
        <w:t xml:space="preserve"> the stochast</w:t>
      </w:r>
      <w:r w:rsidRPr="0000471A">
        <w:rPr>
          <w:sz w:val="24"/>
          <w:szCs w:val="24"/>
          <w:lang w:eastAsia="ko-KR"/>
        </w:rPr>
        <w:t xml:space="preserve">ic regularization. In </w:t>
      </w:r>
      <w:r w:rsidR="00701BE5" w:rsidRPr="0000471A">
        <w:rPr>
          <w:sz w:val="24"/>
          <w:szCs w:val="24"/>
          <w:lang w:eastAsia="ko-KR"/>
        </w:rPr>
        <w:t>training a stochastic CAE</w:t>
      </w:r>
      <w:r w:rsidRPr="0000471A">
        <w:rPr>
          <w:sz w:val="24"/>
          <w:szCs w:val="24"/>
          <w:lang w:eastAsia="ko-KR"/>
        </w:rPr>
        <w:t xml:space="preserve">, </w:t>
      </w:r>
      <w:r w:rsidR="00E457FC" w:rsidRPr="0000471A">
        <w:rPr>
          <w:sz w:val="24"/>
          <w:szCs w:val="24"/>
          <w:lang w:eastAsia="ko-KR"/>
        </w:rPr>
        <w:t>the function gives pena</w:t>
      </w:r>
      <w:r w:rsidR="00E07BF2" w:rsidRPr="0000471A">
        <w:rPr>
          <w:sz w:val="24"/>
          <w:szCs w:val="24"/>
          <w:lang w:eastAsia="ko-KR"/>
        </w:rPr>
        <w:t xml:space="preserve">lties for the differences in corrupted input and original input. </w:t>
      </w:r>
      <w:r w:rsidR="00701BE5" w:rsidRPr="0000471A">
        <w:rPr>
          <w:sz w:val="24"/>
          <w:szCs w:val="24"/>
          <w:lang w:eastAsia="ko-KR"/>
        </w:rPr>
        <w:t xml:space="preserve">A CAE uses a </w:t>
      </w:r>
      <w:r w:rsidR="00CA1D3C" w:rsidRPr="0000471A">
        <w:rPr>
          <w:sz w:val="24"/>
          <w:szCs w:val="24"/>
          <w:lang w:eastAsia="ko-KR"/>
        </w:rPr>
        <w:t xml:space="preserve">deterministic </w:t>
      </w:r>
      <w:r w:rsidR="00701BE5" w:rsidRPr="0000471A">
        <w:rPr>
          <w:sz w:val="24"/>
          <w:szCs w:val="24"/>
          <w:lang w:eastAsia="ko-KR"/>
        </w:rPr>
        <w:t xml:space="preserve">regularizer, which is made by Taylor expansion of a stochastic </w:t>
      </w:r>
      <w:r w:rsidR="00CA1D3C" w:rsidRPr="0000471A">
        <w:rPr>
          <w:sz w:val="24"/>
          <w:szCs w:val="24"/>
          <w:lang w:eastAsia="ko-KR"/>
        </w:rPr>
        <w:t xml:space="preserve">regularization in equation (15). </w:t>
      </w:r>
      <w:r w:rsidR="001728EA" w:rsidRPr="00C1398F">
        <w:rPr>
          <w:sz w:val="24"/>
          <w:szCs w:val="24"/>
          <w:lang w:eastAsia="ko-KR"/>
        </w:rPr>
        <w:t xml:space="preserve">Thus, </w:t>
      </w:r>
      <w:r w:rsidR="0037713A" w:rsidRPr="00C1398F">
        <w:rPr>
          <w:sz w:val="24"/>
          <w:szCs w:val="24"/>
          <w:lang w:eastAsia="ko-KR"/>
        </w:rPr>
        <w:t xml:space="preserve">Equation (16) </w:t>
      </w:r>
      <w:r w:rsidR="001728EA" w:rsidRPr="00C1398F">
        <w:rPr>
          <w:sz w:val="24"/>
          <w:szCs w:val="24"/>
          <w:lang w:eastAsia="ko-KR"/>
        </w:rPr>
        <w:t xml:space="preserve">is an objective problem of </w:t>
      </w:r>
      <w:r w:rsidR="0037713A" w:rsidRPr="00C1398F">
        <w:rPr>
          <w:sz w:val="24"/>
          <w:szCs w:val="24"/>
          <w:lang w:eastAsia="ko-KR"/>
        </w:rPr>
        <w:t>CAE.</w:t>
      </w:r>
      <w:r w:rsidR="0037713A" w:rsidRPr="00AE200F">
        <w:rPr>
          <w:sz w:val="24"/>
          <w:szCs w:val="24"/>
          <w:lang w:eastAsia="ko-KR"/>
        </w:rPr>
        <w:t xml:space="preserve"> </w:t>
      </w:r>
    </w:p>
    <w:p w14:paraId="2F89D396" w14:textId="77777777" w:rsidR="00BC2759" w:rsidRPr="0000471A" w:rsidRDefault="00BC2759" w:rsidP="00DA3F1D">
      <w:pPr>
        <w:spacing w:line="276" w:lineRule="auto"/>
        <w:jc w:val="both"/>
        <w:rPr>
          <w:sz w:val="24"/>
          <w:szCs w:val="24"/>
          <w:lang w:eastAsia="ko-KR"/>
        </w:rPr>
      </w:pPr>
    </w:p>
    <w:p w14:paraId="5586ECDE" w14:textId="77777777" w:rsidR="0037713A" w:rsidRDefault="00937915" w:rsidP="0000471A">
      <w:pPr>
        <w:spacing w:line="276" w:lineRule="auto"/>
        <w:jc w:val="right"/>
        <w:rPr>
          <w:sz w:val="24"/>
          <w:szCs w:val="24"/>
        </w:rPr>
      </w:pPr>
      <m:oMath>
        <m:r>
          <w:rPr>
            <w:rFonts w:ascii="Cambria Math" w:hAnsi="Cambria Math"/>
            <w:sz w:val="24"/>
            <w:szCs w:val="24"/>
            <w:lang w:eastAsia="ko-KR"/>
          </w:rPr>
          <m:t xml:space="preserve">Min </m:t>
        </m:r>
        <m:sSub>
          <m:sSubPr>
            <m:ctrlPr>
              <w:rPr>
                <w:rFonts w:ascii="Cambria Math" w:hAnsi="Cambria Math"/>
                <w:i/>
                <w:sz w:val="24"/>
                <w:szCs w:val="24"/>
              </w:rPr>
            </m:ctrlPr>
          </m:sSubPr>
          <m:e>
            <m:r>
              <w:rPr>
                <w:rFonts w:ascii="Cambria Math" w:hAnsi="Cambria Math"/>
                <w:sz w:val="24"/>
                <w:szCs w:val="24"/>
              </w:rPr>
              <m:t>L</m:t>
            </m:r>
          </m:e>
          <m:sub>
            <m:r>
              <w:rPr>
                <w:rFonts w:ascii="Cambria Math" w:hAnsi="Cambria Math"/>
                <w:sz w:val="24"/>
                <w:szCs w:val="24"/>
              </w:rPr>
              <m:t>cae</m:t>
            </m:r>
          </m:sub>
        </m:sSub>
        <m:r>
          <w:rPr>
            <w:rFonts w:ascii="Cambria Math" w:hAnsi="Cambria Math"/>
            <w:sz w:val="24"/>
            <w:szCs w:val="24"/>
          </w:rPr>
          <m:t>=</m:t>
        </m:r>
        <m:nary>
          <m:naryPr>
            <m:chr m:val="∑"/>
            <m:limLoc m:val="subSup"/>
            <m:supHide m:val="1"/>
            <m:ctrlPr>
              <w:rPr>
                <w:rFonts w:ascii="Cambria Math" w:hAnsi="Cambria Math"/>
                <w:sz w:val="24"/>
                <w:szCs w:val="24"/>
              </w:rPr>
            </m:ctrlPr>
          </m:naryPr>
          <m:sub>
            <m:r>
              <w:rPr>
                <w:rFonts w:ascii="Cambria Math" w:hAnsi="Cambria Math"/>
                <w:sz w:val="24"/>
                <w:szCs w:val="24"/>
              </w:rPr>
              <m:t>x∈D</m:t>
            </m:r>
          </m:sub>
          <m:sup/>
          <m:e>
            <m:r>
              <w:rPr>
                <w:rFonts w:ascii="Cambria Math" w:hAnsi="Cambria Math"/>
                <w:sz w:val="24"/>
                <w:szCs w:val="24"/>
              </w:rPr>
              <m:t>L</m:t>
            </m:r>
            <m:d>
              <m:dPr>
                <m:ctrlPr>
                  <w:rPr>
                    <w:rFonts w:ascii="Cambria Math" w:hAnsi="Cambria Math"/>
                    <w:i/>
                    <w:sz w:val="24"/>
                    <w:szCs w:val="24"/>
                  </w:rPr>
                </m:ctrlPr>
              </m:dPr>
              <m:e>
                <m:r>
                  <w:rPr>
                    <w:rFonts w:ascii="Cambria Math" w:hAnsi="Cambria Math"/>
                    <w:sz w:val="24"/>
                    <w:szCs w:val="24"/>
                  </w:rPr>
                  <m:t>x, g</m:t>
                </m:r>
                <m:d>
                  <m:dPr>
                    <m:ctrlPr>
                      <w:rPr>
                        <w:rFonts w:ascii="Cambria Math" w:hAnsi="Cambria Math"/>
                        <w:i/>
                        <w:sz w:val="24"/>
                        <w:szCs w:val="24"/>
                      </w:rPr>
                    </m:ctrlPr>
                  </m:dPr>
                  <m:e>
                    <m:r>
                      <w:rPr>
                        <w:rFonts w:ascii="Cambria Math" w:hAnsi="Cambria Math"/>
                        <w:sz w:val="24"/>
                        <w:szCs w:val="24"/>
                      </w:rPr>
                      <m:t>h</m:t>
                    </m:r>
                    <m:d>
                      <m:dPr>
                        <m:ctrlPr>
                          <w:rPr>
                            <w:rFonts w:ascii="Cambria Math" w:hAnsi="Cambria Math"/>
                            <w:i/>
                            <w:sz w:val="24"/>
                            <w:szCs w:val="24"/>
                          </w:rPr>
                        </m:ctrlPr>
                      </m:dPr>
                      <m:e>
                        <m:r>
                          <w:rPr>
                            <w:rFonts w:ascii="Cambria Math" w:hAnsi="Cambria Math"/>
                            <w:sz w:val="24"/>
                            <w:szCs w:val="24"/>
                          </w:rPr>
                          <m:t>x</m:t>
                        </m:r>
                      </m:e>
                    </m:d>
                  </m:e>
                </m:d>
              </m:e>
            </m:d>
          </m:e>
        </m:nary>
        <m:r>
          <m:rPr>
            <m:sty m:val="p"/>
          </m:rPr>
          <w:rPr>
            <w:rFonts w:ascii="Cambria Math" w:hAnsi="Cambria Math"/>
            <w:sz w:val="24"/>
            <w:szCs w:val="24"/>
          </w:rPr>
          <m:t>+λ</m:t>
        </m:r>
        <m:sSubSup>
          <m:sSubSupPr>
            <m:ctrlPr>
              <w:rPr>
                <w:rFonts w:ascii="Cambria Math" w:hAnsi="Cambria Math"/>
                <w:sz w:val="24"/>
                <w:szCs w:val="24"/>
              </w:rPr>
            </m:ctrlPr>
          </m:sSubSupPr>
          <m:e>
            <m:d>
              <m:dPr>
                <m:begChr m:val="‖"/>
                <m:endChr m:val="‖"/>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∂h</m:t>
                    </m:r>
                  </m:num>
                  <m:den>
                    <m:r>
                      <w:rPr>
                        <w:rFonts w:ascii="Cambria Math" w:hAnsi="Cambria Math"/>
                        <w:sz w:val="24"/>
                        <w:szCs w:val="24"/>
                      </w:rPr>
                      <m:t>∂x</m:t>
                    </m:r>
                  </m:den>
                </m:f>
                <m:r>
                  <w:rPr>
                    <w:rFonts w:ascii="Cambria Math" w:hAnsi="Cambria Math"/>
                    <w:sz w:val="24"/>
                    <w:szCs w:val="24"/>
                  </w:rPr>
                  <m:t>(x)</m:t>
                </m:r>
              </m:e>
            </m:d>
          </m:e>
          <m:sub>
            <m:r>
              <w:rPr>
                <w:rFonts w:ascii="Cambria Math" w:hAnsi="Cambria Math"/>
                <w:sz w:val="24"/>
                <w:szCs w:val="24"/>
              </w:rPr>
              <m:t>F</m:t>
            </m:r>
          </m:sub>
          <m:sup>
            <m:r>
              <w:rPr>
                <w:rFonts w:ascii="Cambria Math" w:hAnsi="Cambria Math"/>
                <w:sz w:val="24"/>
                <w:szCs w:val="24"/>
              </w:rPr>
              <m:t>2</m:t>
            </m:r>
          </m:sup>
        </m:sSubSup>
      </m:oMath>
      <w:r w:rsidR="00BC2759" w:rsidRPr="0000471A">
        <w:rPr>
          <w:sz w:val="24"/>
          <w:szCs w:val="24"/>
        </w:rPr>
        <w:t xml:space="preserve"> </w:t>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BC2759">
        <w:rPr>
          <w:sz w:val="24"/>
          <w:szCs w:val="24"/>
        </w:rPr>
        <w:tab/>
      </w:r>
      <w:r w:rsidR="0037713A" w:rsidRPr="0000471A">
        <w:rPr>
          <w:sz w:val="24"/>
          <w:szCs w:val="24"/>
        </w:rPr>
        <w:t>(16)</w:t>
      </w:r>
    </w:p>
    <w:p w14:paraId="3439F683" w14:textId="77777777" w:rsidR="00BC2759" w:rsidRDefault="00BC2759" w:rsidP="0000471A">
      <w:pPr>
        <w:spacing w:line="276" w:lineRule="auto"/>
        <w:jc w:val="right"/>
        <w:rPr>
          <w:sz w:val="24"/>
          <w:szCs w:val="24"/>
        </w:rPr>
      </w:pPr>
    </w:p>
    <w:p w14:paraId="2EB2CEB7" w14:textId="77777777" w:rsidR="00C33B99" w:rsidRPr="0000471A" w:rsidRDefault="0037713A" w:rsidP="00DA3F1D">
      <w:pPr>
        <w:spacing w:line="276" w:lineRule="auto"/>
        <w:jc w:val="both"/>
        <w:rPr>
          <w:sz w:val="24"/>
          <w:szCs w:val="24"/>
          <w:lang w:eastAsia="ko-KR"/>
        </w:rPr>
      </w:pPr>
      <w:r w:rsidRPr="0000471A">
        <w:rPr>
          <w:sz w:val="24"/>
          <w:szCs w:val="24"/>
          <w:lang w:eastAsia="ko-KR"/>
        </w:rPr>
        <w:t xml:space="preserve">In equation (16), </w:t>
      </w:r>
      <m:oMath>
        <m:r>
          <m:rPr>
            <m:sty m:val="p"/>
          </m:rPr>
          <w:rPr>
            <w:rFonts w:ascii="Cambria Math" w:hAnsi="Cambria Math"/>
            <w:sz w:val="24"/>
            <w:szCs w:val="24"/>
          </w:rPr>
          <m:t>λ</m:t>
        </m:r>
        <m:sSubSup>
          <m:sSubSupPr>
            <m:ctrlPr>
              <w:rPr>
                <w:rFonts w:ascii="Cambria Math" w:hAnsi="Cambria Math"/>
                <w:sz w:val="24"/>
                <w:szCs w:val="24"/>
              </w:rPr>
            </m:ctrlPr>
          </m:sSubSupPr>
          <m:e>
            <m:d>
              <m:dPr>
                <m:begChr m:val="‖"/>
                <m:endChr m:val="‖"/>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∂h</m:t>
                    </m:r>
                  </m:num>
                  <m:den>
                    <m:r>
                      <w:rPr>
                        <w:rFonts w:ascii="Cambria Math" w:hAnsi="Cambria Math"/>
                        <w:sz w:val="24"/>
                        <w:szCs w:val="24"/>
                      </w:rPr>
                      <m:t>∂x</m:t>
                    </m:r>
                  </m:den>
                </m:f>
                <m:r>
                  <w:rPr>
                    <w:rFonts w:ascii="Cambria Math" w:hAnsi="Cambria Math"/>
                    <w:sz w:val="24"/>
                    <w:szCs w:val="24"/>
                  </w:rPr>
                  <m:t>(x)</m:t>
                </m:r>
              </m:e>
            </m:d>
          </m:e>
          <m:sub>
            <m:r>
              <w:rPr>
                <w:rFonts w:ascii="Cambria Math" w:hAnsi="Cambria Math"/>
                <w:sz w:val="24"/>
                <w:szCs w:val="24"/>
              </w:rPr>
              <m:t>F</m:t>
            </m:r>
          </m:sub>
          <m:sup>
            <m:r>
              <w:rPr>
                <w:rFonts w:ascii="Cambria Math" w:hAnsi="Cambria Math"/>
                <w:sz w:val="24"/>
                <w:szCs w:val="24"/>
              </w:rPr>
              <m:t>2</m:t>
            </m:r>
          </m:sup>
        </m:sSubSup>
      </m:oMath>
      <w:r w:rsidRPr="0000471A">
        <w:rPr>
          <w:rFonts w:hint="eastAsia"/>
          <w:sz w:val="24"/>
          <w:szCs w:val="24"/>
          <w:lang w:eastAsia="ko-KR"/>
        </w:rPr>
        <w:t xml:space="preserve"> is Jacobian matrix</w:t>
      </w:r>
      <w:r w:rsidRPr="0000471A">
        <w:rPr>
          <w:sz w:val="24"/>
          <w:szCs w:val="24"/>
          <w:lang w:eastAsia="ko-KR"/>
        </w:rPr>
        <w:t xml:space="preserve">’s Frobenius norm. </w:t>
      </w:r>
    </w:p>
    <w:p w14:paraId="1CB11521" w14:textId="77777777" w:rsidR="0037713A" w:rsidRPr="0000471A" w:rsidRDefault="0037713A" w:rsidP="0000471A">
      <w:pPr>
        <w:spacing w:line="276" w:lineRule="auto"/>
        <w:jc w:val="both"/>
        <w:rPr>
          <w:sz w:val="24"/>
          <w:szCs w:val="24"/>
          <w:lang w:eastAsia="ko-KR"/>
        </w:rPr>
      </w:pPr>
    </w:p>
    <w:p w14:paraId="508453E0" w14:textId="37059F3C" w:rsidR="0037713A" w:rsidRPr="0000471A" w:rsidRDefault="0037713A" w:rsidP="0000471A">
      <w:pPr>
        <w:pStyle w:val="2"/>
        <w:spacing w:line="276" w:lineRule="auto"/>
        <w:rPr>
          <w:sz w:val="24"/>
          <w:szCs w:val="24"/>
        </w:rPr>
      </w:pPr>
      <w:r w:rsidRPr="0000471A">
        <w:rPr>
          <w:sz w:val="24"/>
          <w:szCs w:val="24"/>
        </w:rPr>
        <w:t>Experiment Architecture</w:t>
      </w:r>
    </w:p>
    <w:p w14:paraId="7F929DC0" w14:textId="708C835D" w:rsidR="00987DED" w:rsidRDefault="00987DED" w:rsidP="00DA3F1D">
      <w:pPr>
        <w:spacing w:line="276" w:lineRule="auto"/>
        <w:ind w:firstLineChars="100" w:firstLine="240"/>
        <w:jc w:val="both"/>
        <w:rPr>
          <w:sz w:val="24"/>
          <w:szCs w:val="24"/>
          <w:lang w:eastAsia="ko-KR"/>
        </w:rPr>
      </w:pPr>
    </w:p>
    <w:p w14:paraId="3640A838" w14:textId="43D7D142" w:rsidR="00987DED" w:rsidRPr="00CF0030" w:rsidRDefault="00CF0030" w:rsidP="00CF0030">
      <w:pPr>
        <w:spacing w:line="276" w:lineRule="auto"/>
        <w:ind w:firstLineChars="100" w:firstLine="240"/>
        <w:jc w:val="both"/>
        <w:rPr>
          <w:sz w:val="24"/>
          <w:szCs w:val="24"/>
          <w:lang w:eastAsia="ko-KR"/>
        </w:rPr>
      </w:pPr>
      <w:r>
        <w:rPr>
          <w:noProof/>
          <w:sz w:val="24"/>
          <w:szCs w:val="24"/>
          <w:lang w:eastAsia="ko-KR"/>
        </w:rPr>
        <mc:AlternateContent>
          <mc:Choice Requires="wpg">
            <w:drawing>
              <wp:anchor distT="0" distB="0" distL="114300" distR="114300" simplePos="0" relativeHeight="251668480" behindDoc="0" locked="0" layoutInCell="1" allowOverlap="1" wp14:anchorId="345892D5" wp14:editId="279851B5">
                <wp:simplePos x="0" y="0"/>
                <wp:positionH relativeFrom="margin">
                  <wp:align>center</wp:align>
                </wp:positionH>
                <wp:positionV relativeFrom="paragraph">
                  <wp:posOffset>1802130</wp:posOffset>
                </wp:positionV>
                <wp:extent cx="4636135" cy="2364105"/>
                <wp:effectExtent l="0" t="0" r="0" b="0"/>
                <wp:wrapTopAndBottom/>
                <wp:docPr id="2" name="그룹 2"/>
                <wp:cNvGraphicFramePr/>
                <a:graphic xmlns:a="http://schemas.openxmlformats.org/drawingml/2006/main">
                  <a:graphicData uri="http://schemas.microsoft.com/office/word/2010/wordprocessingGroup">
                    <wpg:wgp>
                      <wpg:cNvGrpSpPr/>
                      <wpg:grpSpPr>
                        <a:xfrm>
                          <a:off x="0" y="0"/>
                          <a:ext cx="4636135" cy="2364105"/>
                          <a:chOff x="0" y="0"/>
                          <a:chExt cx="4636135" cy="2364105"/>
                        </a:xfrm>
                      </wpg:grpSpPr>
                      <pic:pic xmlns:pic="http://schemas.openxmlformats.org/drawingml/2006/picture">
                        <pic:nvPicPr>
                          <pic:cNvPr id="31" name="그림 31"/>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4540885" cy="2066290"/>
                          </a:xfrm>
                          <a:prstGeom prst="rect">
                            <a:avLst/>
                          </a:prstGeom>
                        </pic:spPr>
                      </pic:pic>
                      <wps:wsp>
                        <wps:cNvPr id="32" name="Text Box 32"/>
                        <wps:cNvSpPr txBox="1">
                          <a:spLocks/>
                        </wps:cNvSpPr>
                        <wps:spPr>
                          <a:xfrm>
                            <a:off x="95250" y="2124075"/>
                            <a:ext cx="4540885" cy="240030"/>
                          </a:xfrm>
                          <a:prstGeom prst="rect">
                            <a:avLst/>
                          </a:prstGeom>
                          <a:solidFill>
                            <a:prstClr val="white"/>
                          </a:solidFill>
                          <a:ln>
                            <a:noFill/>
                          </a:ln>
                        </wps:spPr>
                        <wps:txbx>
                          <w:txbxContent>
                            <w:p w14:paraId="38E6E6A2" w14:textId="2DF993D2" w:rsidR="00EC7DCE" w:rsidRPr="00987DED" w:rsidRDefault="00EC7DCE" w:rsidP="00987DED">
                              <w:pPr>
                                <w:pStyle w:val="af9"/>
                                <w:rPr>
                                  <w:i/>
                                  <w:iCs/>
                                  <w:noProof/>
                                  <w:sz w:val="24"/>
                                </w:rPr>
                              </w:pPr>
                              <w:r w:rsidRPr="00987DED">
                                <w:rPr>
                                  <w:sz w:val="24"/>
                                </w:rPr>
                                <w:t xml:space="preserve">Figure </w:t>
                              </w:r>
                              <w:r w:rsidRPr="00987DED">
                                <w:rPr>
                                  <w:sz w:val="24"/>
                                </w:rPr>
                                <w:fldChar w:fldCharType="begin"/>
                              </w:r>
                              <w:r w:rsidRPr="00987DED">
                                <w:rPr>
                                  <w:sz w:val="24"/>
                                </w:rPr>
                                <w:instrText xml:space="preserve"> SEQ Figure \* ARABIC </w:instrText>
                              </w:r>
                              <w:r w:rsidRPr="00987DED">
                                <w:rPr>
                                  <w:sz w:val="24"/>
                                </w:rPr>
                                <w:fldChar w:fldCharType="separate"/>
                              </w:r>
                              <w:r>
                                <w:rPr>
                                  <w:noProof/>
                                  <w:sz w:val="24"/>
                                </w:rPr>
                                <w:t>4</w:t>
                              </w:r>
                              <w:r w:rsidRPr="00987DED">
                                <w:rPr>
                                  <w:sz w:val="24"/>
                                </w:rPr>
                                <w:fldChar w:fldCharType="end"/>
                              </w:r>
                              <w:r w:rsidRPr="00987DED">
                                <w:rPr>
                                  <w:sz w:val="24"/>
                                </w:rPr>
                                <w:t xml:space="preserve">  Pre-trained LSTM by single Auto</w:t>
                              </w:r>
                              <w:r>
                                <w:rPr>
                                  <w:sz w:val="24"/>
                                  <w:lang w:eastAsia="ko-KR"/>
                                </w:rPr>
                                <w:t>e</w:t>
                              </w:r>
                              <w:r w:rsidRPr="00987DED">
                                <w:rPr>
                                  <w:sz w:val="24"/>
                                </w:rPr>
                                <w:t>ncoder models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anchor>
            </w:drawing>
          </mc:Choice>
          <mc:Fallback>
            <w:pict>
              <v:group id="그룹 2" o:spid="_x0000_s1029" style="position:absolute;left:0;text-align:left;margin-left:0;margin-top:141.9pt;width:365.05pt;height:186.15pt;z-index:251668480;mso-position-horizontal:center;mso-position-horizontal-relative:margin" coordsize="46361,236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htdJzQMAAMAIAAAOAAAAZHJzL2Uyb0RvYy54bWykVttuGzcQfS+QfyD4&#10;Lu9FF8sLy4EiXxDASITaQZ4piqslskuyJHVxin5Ngf5CUqBf1P5EZ8hd2ZYdxEgevBoOh8OZM2eG&#10;Pn29a2qyEdZJrSY0O0opEYrrpVSrCf1we9kbU+I8U0tWayUm9E44+vrs1S+nW1OIXFe6XgpLwIly&#10;xdZMaOW9KZLE8Uo0zB1pIxRslto2zMPSrpKlZVvw3tRJnqajZKvt0ljNhXOgPY+b9Cz4L0vB/fuy&#10;dMKTekIhNh++NnwX+E3OTlmxssxUkrdhsB+IomFSwaV7V+fMM7K28omrRnKrnS79EddNostSchFy&#10;gGyy9CCbK6vXJuSyKrYrs4cJoD3A6Yfd8nebuSVyOaE5JYo1UKJ/v3z978+/SY7YbM2qAJMra27M&#10;3LaKVVxhurvSNvgLiZBdQPVuj6rYecJBORj1R1l/SAmHvbw/GmTpMOLOKyjOk3O8uvjOyaS7OMH4&#10;9uEYyQv4a2EC6QlM36cTnPJrK2jrpHmRj4bZT2vTg4oa5uVC1tLfBXZC7TAotZlLPrdxcY94P3sI&#10;+V//EFAAxHgCjeIRhilda/7JEaVnFVMrMXUGeA3dhtbJY/OwfHTfopbmUtY1lgnlNjPogQMOPQNO&#10;5Oe55utGKB8bzooaktTKVdI4SmwhmoUA/ti3yyy0ANT92nm8DhkQmuD3fDxN05P8TW82TGe9QXp8&#10;0ZueDI57x+nF8SAdjLNZNvsDT2eDYu0E5MvqcyPbWEH7JNpnGd/OhthLoSfJhoXOR6RCQN1vCBFU&#10;CAnG6rwVnlcoloDWr4BwPLPfCNDeo4m4O2gKPPGiNhgO0vG4a4N0NMpPwvjZkxkqbZ2/ErohKACi&#10;EENAlG0g2hhNZ9IWPgYQIoN4sF9hjLquxrB6GW44RJ8bQDcVMwJCQLcPeLsfFbdY4Td6R/rttAhm&#10;OCqI34EeORrANYHBmELrCm2i329geDLMhzCwcWRkORCmHRl4YRgqj9AcpGn/p8CE+utaLrs+QZRn&#10;tY3k2VbSi9BqB1a1wtyUxlOxOqgJGcakMFe/W+zCfO2jC9Qs9PIOALIaSgwZOsMvJdx3zZyfMwuv&#10;DyjhRfXv4VPWejuhupUoqbT9/Jwe7aHUsEvJFl6zCXW/rRnOsfqtAhLg09cJthMWnaDWzUxDm8A8&#10;gmiCCAesrzuxtLr5CByZ4i2wxRSHuybUd+LMxzcVHmouptNgFMfhtboxMEQjDxDX291HZk1LcQ/1&#10;fKc7mrHigOnRNqI8XXtdytAG9yi2cAPlgxSeSZAevcMP18Hq/h+Ps/8B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BtdJZa3wAAAAgBAAAPAAAAZHJzL2Rvd25yZXYueG1sTI9Ba8JA&#10;EIXvhf6HZYTe6iYGU4mZiEjbkxSqhdLbmh2TYHY3ZNck/vtOT/U4vOG978s3k2nFQL1vnEWI5xEI&#10;sqXTja0Qvo5vzysQPiirVessIdzIw6Z4fMhVpt1oP2k4hEpwifWZQqhD6DIpfVmTUX7uOrKcnV1v&#10;VOCzr6Tu1cjlppWLKEqlUY3lhVp1tKupvByuBuF9VOM2iV+H/eW8u/0clx/f+5gQn2bTdg0i0BT+&#10;n+EPn9GhYKaTu1rtRYvAIgFhsUpYgOOXJIpBnBDSZRqDLHJ5L1D8AgAA//8DAFBLAwQKAAAAAAAA&#10;ACEA6YwcbfV/AAD1fwAAFAAAAGRycy9tZWRpYS9pbWFnZTEucG5niVBORw0KGgoAAAANSUhEUgAA&#10;Av8AAAFdCAIAAAAbpZUNAAAAAXNSR0IArs4c6QAAf69JREFUeF7tvQm4FNW1/n0RQVEROIDM88GB&#10;QYgMIgIKERGcMOJANGqifxT188Z5jhon1KgJEVGuJMaoSJwICoJcQRERGRQiAgoygzJPKkZFv99x&#10;5VYqPVZ3V3dXVb/1wHm6q/dee+1379r11lprr6r0ww8//JcOISAEhIAQEAJCQAiUDAJ7lUxP1VEh&#10;IASEgBAQAkJACFQgIPajeSAEhIAQEAJCQAiUFgJiP6U13uqtEBACQkAICAEhIPajOSAEhIAQEAJC&#10;QAiUFgJiP6U13uqtEBACQkAICAEhIPajOSAEhIAQEAJCQAiUFgJiP6U13uqtEBACQkAICAEhIPaj&#10;OSAEhIAQEAJCQAiUFgJiP6U13uqtEBACQkAICAEhIPajOSAEhIAQEAJCQAiUFgJiP6U13uqtEBAC&#10;QkAICAEhIPajOSAEhIAQEAJCQAiUFgJiP6U13uqtEBACQkAICAEhIPajOSAEhIAQEAJCQAiUFgJi&#10;P6U13uqtEBACQkAICAEhIPajOSAEhIAQEAJCQAiUFgJiP6U13uqtEBACQkAICAEhIPajOSAEhIAQ&#10;EAJCQAiUFgJiP6U13uqtEBACQkAICAEhIPajOSAEhIAQEAJCQAiUFgJiP6U13uqtEBACQkAICAEh&#10;UOmHH34QCkJACAgBIRB5BKZ+sHzhig2LV21ctm7rnu+/z72/lffaq0WDWoc0qdO2Rb2+nVrxNXeZ&#10;kiAECoOA2E9hcFYrQkAICIGiIbB64/YHx874cMWG/GnQptlBvx7UvbxR7fw1IclCwEcExH58BFOi&#10;hIAQEAKBQwDqM/Th8bv/+W39sgPO63dEecMyDDa+2GkwIK34bNuKz7c9M2UBrSBz5JWniAAFbgZI&#10;oUQIiP1oXggBISAEoozAf//xVaw+fX7S8uoze1Tbp0o+uvrNd3t+//w7k+YshfpAgHyhVvnQUzKF&#10;gIOA3LSaDEJACAiByCJArA/UB6tP/qgP2FXdu/Kvzzga6rNs3ZaJsz6JLJrqWIQQEPuJ0GCqK0JA&#10;CAiB/0Rg7pK1nPhl/055svo4rUGAzjmuA1/fX7pegyAEgo+A2E/wx0gaCgEhIASyRGDRqk3UZFtW&#10;lvUzqWYRP5h/MqmkskKgOAiI/RQHd7UqBISAECgAAgQj00rTg2oWoK1GdQ6klXWbdxagLTUhBHJE&#10;QOwnRwBVXQgIASEgBISAEAgZAmI/IRswqSsEhIAQEAJCQAjkiIDYT44AqroQEAJCQAgIASEQMgSU&#10;7ydkAyZ1hYAQEALeEehz1WgKT33oQi9VCFie/o+VvA1j687d33z3XdW99y47sFq7FvV6Hd7cYw7D&#10;jJrzopLKCIE8ISD2kydgJVYICAEhUHwEPNKRRas2/vGldz9eszmZxrCfS089smN5g9Rd8thc8XGR&#10;BiWPgNhPyU8BASAEhEB0EUhLR3hbxfCX3n1l5hIwqLH/vr1/0rJbmybs3iJfMz+xgWvOkrXTPli+&#10;ddduCpzQpTVZDUntkwywtM1FF2n1LGQIiP2EbMCkrhAQAkLAOwKp6Qgv/7rrr2++u2g1hObM3u0H&#10;9zk8YVJEXmTxt2kfPj1lPh/at6g3bEi/ZLkTxX68D41KFhcBRT0XF3+1LgSEgBAoGgJGfcqqV3vo&#10;sgG/Sp4PGm50bt+Oo64ZWLfm/rw34+bRUzALFU3psDW8ZcuW+++/f/ny5QFUHK3QDQ0DqFu+VRL7&#10;yTfCki8EhIAQCCIC2HKgPni7oD5tmh2UVkVSJo688lQI0Pxln/3PhLlpy/tS4Lnnnjv77LMr/d/B&#10;Z874IrkwQiAWt95664UXXtiyZcvCtJhRK2iFbpdddtmCBQsyqhiBwmI/ERhEdUEICAEhkBkCBPT8&#10;ZfIH1LnxnGO8Z4LGSnTLL3oTEoQjLN9vtIA3dOnS5dJLLx04cODmzZt/+OGHTz/99Igjjhg8eDAc&#10;KFNzxYwfj8wwSlcaq0nqIih5wgknXHzxxbVrV7wDJJgHut144429e/fOFNJgdse7VmI/3rFSSSEg&#10;BIRARBB4Zsp8vFdEMXc9tHFGXSLu5+Tuh1LlqdcryFOeDuMN0J1p06bBdYw9YKi47rrrxowZM3bs&#10;WH7NqOm77roro/JpC8Olpk6dmroYNhUIXIcOFS9/DfKBhjfccMM555wTZCV9103sx3dIJVAICAEh&#10;EGgEvtj9zZR5n2LCOadvxywUJQaISKAZH67atP3LLKp7qQJvmDt3LrfkeOoAGerXrx+/pjW9OA1h&#10;QJo8ebKXdj2WwU90yimnpC4MPYKlYfjxKLO4xQYNGgRE4fIq5oiY2E+OAKq6EBACQiBkCMz7ZB2G&#10;n47l9e29pJke+L+OatuUWrOXrM20rpfycAt4AyW5JScsf8UVV3B+2LBhmIickCCHDDlnzNWFlWjk&#10;yJF86NmzJz9ZkO/jjz9eXl5OgYkTJ/KB8xSz2BcKOBKsdeeMGZyogp9o27Zt0AUrmVBJrE21atUK&#10;vuHHlMeu1qpVqwcffNDLAEWjjNhPNMZRvRACQkAIeEVg7sfrKNrlkMx8Xm7pnQ9pxNcPlq732mQm&#10;5cxOw804WaTwkUceSQH4x3vvvUc80E033eQWz5mzzjrLOTNp0qT77ruPr2+//TY/wahGjx5NpAtu&#10;tddee2348OFDhgzp3LkzjVrsC841foK4OBI4M3/+fOfrgAEDtm7dyldMUAjkiO8ce6kQ2LVr15if&#10;jHUZCXN+ctgVNqpMcPK5LIphUQvm3jSfu/qjOLGffKAqmUJACAiB4CKwesN2lGvXsl7WKrb/se7q&#10;jTuylpCi4vvvv8+v3IyTlXGCiBcuXEiZ/v37x5QkODpZXQsewn1GAfgT3Iivc+bMgQDxFWLEecrE&#10;EJdMTThLllRkj+zUqZNbDYxGmJeWLVsGsbv++usdnoECRuB69eqVDzw9yuzTpw8lp0yZ4rF82IuJ&#10;/YR9BKW/EBACQiAzBDbtqIjXKau+X2bVXKUPqLYP33Z8+XXWElJU3L59ez7EumU2b96crz//+c+d&#10;k3fccQefn3/+eV+aNlpWo0YNtzSMRo8++ihnsDbx1xiSHRAvrE3GyYp77NiRF0Zb3E4lbF3sJ4CD&#10;IpWEgBAQAnlE4POtXyC9ftkBWbdB6A918xT1XLNmzawVy7oi1IS6uH6yluC9Yvfu3SlsDMmO119/&#10;nRBv7xKyLknoUopYJcSm3ciWddNBqyj2E7QRkT5CQAgIgfwiQMbCHLmLWX2MA/l+mN9q9uzZaSW3&#10;a9cubZkAFjjssMPcPIPgawKJyDpYAFXx9OHjI2KpAG0FvAmxn4APkNQTAkJACPiMQP1aFVYf839l&#10;d7Bnnoo1Dtg3u+qpa9m9GWdQsghc28yFq8jCn308iMjxUVoyUcQt0RABQFaA3WH33ntvwTIiAqyF&#10;+CQ8UvxUAGQK2YTYTyHRVltCQAgIgeIjYBvdP1mzOWtVeNsXdb0nic6oIUKMjQBZDHL88eyzz3IS&#10;V5GPjMEyHR9//PEZqZqssBmlVq5cmawABhh2lvErKXagQU5aINuBX1ZWBvOD5NkGsZtvvtnk8IGv&#10;ZFDkM9vHKMZXhyMSUu28FcSpQkm6xm4yK2w5JFPYzGJilXxBI5hCxH6COS7SSggIASGQLwQ6/5jf&#10;edaiNVk3MPfHTD9HtG6YtYTUFYkOxrRzzz33xL9/CrpA/h7oEVul3ELc4bq2a2zt2gTpiNz2pJ07&#10;dzoSbK+TOw7aeIMVMDUca02M8vE2KjNKpdg9bt49uA685MknnzSBlH/11VfZxo95Bn0geXxmu77h&#10;QMfbt28/YcIEy/TYpEmT8ePHO3kBENWxY0fE8laQxx57zIHOsmazqY1abM63mKqENjMDrVu3bnka&#10;06CJFfsJ2ohIHyEgBIRAfhHodHBDEj3P+2Q9b/vKoqWtu3aT6JmKXTJ8S4b3tthzzjsuMJCQg4e7&#10;vrEQeyE57/kinc8zzzzjSOvRowdUCUpESUgAZg9zYJG7DwMJH5o2rcjN+Mgjj/DrCy+84FS87bbb&#10;zInGX1gI284RZb+edtpp/CXlND/R6Lp1FRmSsJog3JgQTZDRx5qL7xdGKZRMEbpkgc/nnnvu0KFD&#10;nUbpNbTPaBzd5zNyrOSuXbuw63CsWVPBWbHQEKZNRSNk4IMoWoQRUgVixMnq1avzF/sZvIfskZY8&#10;CXqE5gltZvQOwDPd2+99TANX0pI16RACQkAICIHoIdD7yif4F9+v+559i/P8zaLLj7z8LnVv/dOU&#10;+LrJmsuiFavCW72cEF0oDjd4S1oYc3DSGA8FMH5gL6EWdZ1iJgSqYS9MtfyHfLVa/OVMjEx+tZ9M&#10;Dq1Dj6AIVgwbDGf4lQ8Je4dKVCdNYsJfUcOEmz7ug+aMaTkN8dXpNR2kVkwVjD1WhYPqKIbyVsb9&#10;ma/g4PzkFmJuODdiWQ9ZWCr+V1gUlZ5CQAgIASGQKQLJ6MjaTTuOu/pP/CPvc0Yyl6zeRC3ELl0b&#10;e9tGju/sJyPdvBd2Z3/2XivTkjCVhFTDyJOb07glUwUbjHPGEiE6X6E+nInRxMltDddx0z5LUe1w&#10;GqNcUKX4jhhfzLSDoS4vz1fgrHFSSAgIASGQbwQIfD6zd3ve9nXvM2/iyfLYHCXv+Msb1OI17+WN&#10;Kt67riMFAiNGjCDgJj50iTM4qiAcjs/LLYQqFtfMgUsLj55ZoTjw/WGkIfonplHyQxp3Yec8e9r7&#10;9u1rvkL8Zfxt3PhfrzR56KGH+Nq2bduY6hQeNWqU25lYCsMq9lMKo6w+CgEhIARiEfhV/yMIAILQ&#10;DH3476s3bk8LEEFCV42YSKbEQ5rUueJnR6UtH+QChcloTHgNXISXWhgBIvrY3qtKMBMRPDFR2w7d&#10;cV62BdehCsaeO++80361QCJLF+Q+eKUGAUAWZI18gpot4rthw4qw9JkzZ/LXebMY1QlyciKyoT6E&#10;N7344os+bqAL8tA7uon9hGKYpKQQEAJCwGcECHy+7fyftm9Rj5TNl//hlTFvLMCok7ANzo+bschI&#10;EtTn7ouOp67P2hRQHPd7e4f8Rx99lO9moRTYVGbNmmXvPeU98yeeeKKb0MQowCYvO8PudIphBII/&#10;Obzkww8/TPje+Kuuuoq98ZRnWzu7xsgcbcHLRDrjJoN+8Su73EmoSPXWrVvzQjELgkYrwsCxUZVQ&#10;sPP/IV4JW1m+h1/yhYAQEAJCoCgI9LmqImXO1IeS5hH+5rs9D46dMWVexdYh3n1xXKfyXoc3r19W&#10;/YBqVUlpCDGa/o8Vk+cstZdjHNWm6S2/OLbaPlWS9SVtc0UBwd0o1hcoiHMGhxH0ogBaQbnq1KkD&#10;+SBNUUKrj+mAhWbYsGH2DnkdeUVA7Cev8Eq4EBACQqCYCHikI7OXrH103Hsp/F/ECV18ctce7Zul&#10;7ozH5oqJSLDbxtUFTyL0J9hqRkE7sZ8ojKL6IASEgBBIiEBGdIQMztMXrFjw6eefb92F4QfzD0Yg&#10;XF3HdmzZsby+F29XRs1pyOIRwOHFyYJZpEp5CMR+Snn01XchIAQijsAv7nmeaOW/3nSGvd0irwdu&#10;srN++xwN0VxeG5JwIZA7AiGOXMu985IgBISAEIg2AgQ108FFqzYWoJsf//jiMO2ELwDUaiJ3BMR+&#10;csdQEoSAEBACAUXg8PIGaPbMlAVEN+dVRfaFPfO/82mi3Y98S4cQCDgCYj8BHyCpJwSEgBDIEoFv&#10;9/zw2TcHHNy8MeHMv3/+nfwRIKjP8JfexfbTpFmLKjXq7fleW4mzHDJVKxgCivspGNRqSAgIASFQ&#10;OAQ27fr29/+7ps4BVfoevO+Vf3wVgoJP6pzjOnQsb1Bj/3390oPg6A9XfP7U5A+gPoRF33FR/xkr&#10;v9mx+7tfHt2g/KBqfrUiOULAdwTEfnyHVAKFgBAQAkVGYN6qXU+8vf7UjnVPaFeGKsvWbbn/ubf5&#10;mz+1mh5U87rBPds0O4gmZq/YOWb2hsMbH3BWl4P2q1o5f41KshDIGgGxn6yhU0UhIASEQOAQwOsE&#10;85i9YtdlvRsdUn8/Rz9sP6/MXPL+0vWLVm70/mKvtN3DjNS+Zb12zesN7Nmm6t7/JjpffbPn+bmb&#10;IGGDu9Y7qlXet5ul1VMFhEAMAmI/mhJCQAgIgYggsPXLbx+esrb6vpWHHtuIv0Xv1YrNu/8043M0&#10;Ob97/XoHVi26PlJACDgIiP1oMggBISAEooDAP9Z+8fhb63F1ndyhTnD6gy1qyqJtryzY3LcNitWu&#10;vFdFNj8dQqDoCIj9FH0IpIAQEAJCICcEYBgvzNs0/ZPtl/dpdFiD/XOSlZ/KGKWenrVh7bZ/Xtij&#10;gdsfl5/WJFUIpEdA7Cc9RiohBISAEAgsAmywGv7G2iqVK+HtqlFt78DqiWJYp/78zmfwM4KBguCY&#10;CzJW0i3fCIj95BthyRcCQkAI5AuBheu+HDV9/bGH1Dy1Y51QOJVIQfTS+xVmKraD9Tq4Zr5wkVwh&#10;kA4BsZ90COl3ISAEhEDwEMDb9ff5m9/8ePuQXg3bNQqitysFZrjAMAJRAEdYw5r7BA9daRR9BMR+&#10;oj/G6qEQEAIRQ2DX13tGTFuLHYVt7WX7Vwlp76BuY+ds+OlhtchLhOcupL2Q2iFFQOwnpAMntYWA&#10;EChRBD7+/KsR09YdXV5jUKe6ofB2pRgnaBzZiegRW+LJjliiI6puFwMBsZ9ioK42hYAQEAJZIcDW&#10;8UkLt158TMMocYXFn33553c+b1Z7n3O71Q944HZWg6ZKQURA7CeIoyKdhIAQEAIxCJA9+ZGp6zCW&#10;XNm3cXi9XcmGlTCmVxZsmbJo68+OqEsQd9htWpq9wUdA7Cf4YyQNhYAQKHUESJrMtvZOzaqzVzzC&#10;zGDDzm+Ihv762+95SWqz2r69irXUZ4/6nwgBsR/NCyEgBIRAoBHA1fX3+Zsu6tkQ9hNoRX1S7t1P&#10;K16SelTLA087ou6+VfbySarECIH/QEDsRxNCCAgBIRBQBLCCjHxz3dYvv7vip43rVg/r3q4swMXN&#10;N3bORrIjEglUIpwvC5RUJRcExH5yQU91hYAQEAL5QmDVlq/xdpHL57yj6kfY25UCvmUbd+MIq3NA&#10;FXaERS/UKV/zRnK9ISD24w0nlRICQkAIFBCBNxZve2HexvOOanBUqwML2GzgmnJekjrg8NontC0r&#10;TRYYuFGJhEJiP5EYRnVCCAiBqCCAtwuDB9mQ8XbVO7BqVLqVUz94SepfZn6++YtviYYuP6haTrJU&#10;WQj8iIDYjyaCEBACQiAoCEB6Hpm6lhv8+d0bKP1xzKjMW7Xr2fc24ArkHWH7Va0clDGTHuFEQOwn&#10;nOMmrYWAEIgcArz7k1Bfvf4zxcBiGHv5/U3vLt/Jzv8S9wlGbvoXukNiP4VGXO0JASEgBGIQ4I1d&#10;eLuWb9p9eZ/GjWvprZ9pJggWsifeXo/5h2hoOQd1NWWHgNhPdriplhAQAkLAHwRI8cfeLpL7sbdL&#10;6W28Y0pg+Evvb+rbpuzkDrUVDe0dN5U0BMR+NBOEgBAQAkVDgMx+T7372Vld6vF6h6IpEdqGd+z+&#10;jkigFZu/vrBHg0Pq7xfafkjxIiAg9lME0NWkEBACQoC93E+9+/nCdV+yt0tvdchlPoAhfkPYD8FA&#10;1fdVNHQuWJZQXbGfEhpsdVUICIGAILBp17d4u+rXqHJhj4byduU+KAROvbJg85sfbx/UqW6vg2VF&#10;yx3R6EsQ+4n+GKuHQkAIBA2BP0z6ZPO2L3ZuXr9s/dbd//w2aOqFTp9q+1Qpb1jWuEHdzd/X2L/a&#10;PrwTrWFNBY+HbhgLqrCf7GfRqo3T/7Fy8cqNup4LOoaRaMwWr4Ob1OnWpmmngxtGok/qhBBIgMDn&#10;W7+4/7np85d9JnTyhEDrVq3OOrZNn7YH5Um+xEYDAX/YD88u/zNh7rgZi6IBinpRXARO6NL60oHd&#10;DqimLLfFHQe17j8CUz9Y/uDfZrBg1th/39N7tT2s2UFtmtWF+vvfUolJBNKP12xevGrjuHcWb9r+&#10;ZdW9K//6jKNZSUoMBnU3AwR8YD9Mu6EPj1+9cXvlvfY6/Zi2R7Ru2L5FPV3PGQyCiv7Xf9niNefj&#10;dS++tfCb7/bULztg1NWniQBpakQJAaw+Fz7wElP9mA4tfj2oOwQoSr0LSF++2P3No+NmTZqzFAI0&#10;6pqBTQ+qGRDFpEbQEKh8++2356jTyPGz31u8pkWDWsOG9Du+c+tGdQ6ssrei7nMEteSqM2fql1XH&#10;59WrQ/OFKzau3rhj267dR7dvVnJAqMPRReA3f/7ftZt2QH1uO7/PvlX3jm5Hi9mzqlUqs27s+PKf&#10;H63cyEoyoNvBe1WqVEyF1HZQEdgrR8WI9cHhhdXnxp8fU96odo7SVF0I8Kz2218eh+2Qp7fZS9YK&#10;ECEQDQTweRHrg70Hq080ehTkXvy/EztjP162bsuk2UuDrKd0KyICubIfwpzRHoeXqE8RRzFiTbNs&#10;De5zOJ16+8fZpUMIRAABQlIqlspebeXwKsBo8vh0eq92NPTp+q0FaE5NhBGBXNkPO7zoNrE+Yey8&#10;dA4sAl0ObYxuRAIFVkMpJgQyQuCTHyczYc4Z1VLhrBFgAyl1jXTqEALxCOTKftjcjlDCnAWuEPAR&#10;gfJGZUhb8dk2H2VKlBAoIgK2VLLDq4g6lFTTZNCgv0QQllSv1VnvCOTKfixPl3Z4eUdcJb0gQCQZ&#10;xfZ8/72XwiojBIKPgJbKAo+R3ZWUSbLAsIeouVx3vPe5ajS9nfrQhSHqs1QNBQKaWqEYJinpEYEc&#10;5zMBvARZLlyx4fOtu9g5T2wceyTbtajX6/Dm2cVcloLAHDH3OLIqFlIExH5COnDRV1srV/THuJR6&#10;mPV8Zl/tH196N0UMHOzn0lOP7FjewCOcpSMwa8w9IqlioUZA7CfUwxdl5bVyRXl0S69vWcxnPL/D&#10;X3r3lZlLQIudYr1/0rJbmyakhMDwg/ln3eadsxatnvbB8q27dlOAvMZkNybFXwpoS01gFpiX3sQs&#10;3R6L/ZTu2Ae851q5Aj5AUi8jBDKdzwSs3PXXN99dtBpCc2bv9uSASBheSWL0v0378Okp8/nA7hNS&#10;ziaLwixBgZlintGAqnDYEcg16jns/Q+d/jNmzHj88cczUpvylSpVOvvss60WXxGSkQQVFgJCoMAI&#10;GPUpq17tocsG/Kp/p2ScBm50bt+OvNKhbs39P1yx4ebRU5LtFShBgQUeMjUXLgRKiP0sX7785ptv&#10;Li8vhwpw8IGvnAzRgD333HNr1669+OKLM9J52rRplD/vvPOsFtURQt8zEqLCQkAIFAwBbDlQH7xd&#10;UJ82HlIE4Q4beeWpECDSSfPC6Xg9S1BgwQZLDYUUgVJhP/CGVq1affrppy+++OIPPx7Dhw9//fXX&#10;O3fuPHHixEwH7/7778+0SuryGGPS2mPowrhx4xwTjncF5s6dS98HDBjgVEEIUPjeC+8qqaQQEALJ&#10;ECCg5y+TP+DXG885xvtLOrES3fKL3qSKwBHGfi638BIUqNlVABs/95GysjJfLAjchU/48Ug2cGa8&#10;oDkvI+vRrlES7AfeMHjw4KFDh/KhQ4cOBh9sYNKkSdCCE088MSMCBE2ZOnWqlzHwXuauu+5KXXjB&#10;ggV04Z577vEu00oyaSA6Q4YMiak4YsSIYcOGpaVcmTan8kJACOSIwDNT5uO9Ioq5648Zz70fxP2c&#10;3P1Qyj/1egV5co4SFOgdtBQlWR7NUeA+UqyZ/AQhsMJdunThdrNlyxYnUIFbe7y0mDN/+9vfeCil&#10;rp1PvT67BcY8ynL779atW48ePTifttGiPwZz/33qqacmT56cbCyA8YUXXhg5cuS2bZ7y3959992j&#10;R48G/9TTIPrsx3hDrVq17rzzzhgsateu/fDDD3Py3HPPBV8vFwzSTjnlFC8lvZe59NJLUwy8ybn+&#10;+uvPOuusli1behdrJZcsqdgwMmjQoPi+c6FecMEFmQpUeSEgBPKHwBe7v5ky71NMOOf07ZhFK8QA&#10;EQk048NVm7Z/adVLUGAWuCWsAnvAS3DTTTfZr2PGjOErJxMW5hbes2fPI444YvPmzRTjzvLkk0/W&#10;qVNnx45/J5vmCdx+5ejXrx9y3n77bfvKB25SDRs2vO6665544glr4tlnn03WF+5EdtfgAR6Z1HJK&#10;ckNp2rSp85yPf4MHYGvlvvvuoxh/7Svn+TVruKAXW7duzeKuFNMilojLL788hRrcqelg165dvat6&#10;1VVX3XLLLanpY/TZz7333gtk3OlBMB47pjLDD6OEKrppspV0zphFjvndu3dvCjPtjFBzEnyZbRSA&#10;P/GBk1jnHDbt8O74MzYwVITS8oErh8IJaTglaZGmvY+9U/Kdd95JRpt69erF7M/I7pWFAqoiBISA&#10;dwTmfbIOw0/H8vqN6hzovZZTEv/XUW2b8nX2krV2sgQFZoFbiir9+/fnV0hG6qiDK664AkLDTdpu&#10;NNxZ8C2w9jqSYQmPPvpowtuQledXK+wQF24NyfxKmJRQicLY9d0yOU9Ehzs2dOzYsckICuf51V+4&#10;AiINTGCfmCpS2DWiz35sdLnTJxuV448/np+ef/55Ji5sAALulOTM/Pnzna9QVKguX5nlxp0hv488&#10;8ojRl3POOYe6PChAjzDVGI9xPzqYHM64LwmuEOPj9hDgpvBOu/YE0LZt25guwIosiBvW5fyEzZMz&#10;TlAzyjjxzjHVGzeusKu/+uqrAZmvUkMICIG5H68DhC6HZObzcuPW+ZBGfP1g6Xo7WYIC8zGLWGlT&#10;i+XeEU8y3LEKKe5BJrlv377sR3FawVDEZx7L49uFEnHrcd9HrAx3+htvvPHaa691qmAESm2b4dca&#10;NWrkA7Giy4RQYom49dZbk2kScfaDedB6bnf6hIeNPaHB/GUqxJjXHBqesC5PAza/Z8+eDYnB3cgx&#10;YcIEzhBVY6zTHh3cB9bRjGbGnDlzKH/YYYe5a3EBEC303nvvwbegX9ZTaJDpc/TRR1thnifc8c5u&#10;CWbCTesczUhVFRYCQiAXBFZv2E71di2zf290+x/rOm/3LEGBueCfS13WUueOY3K4ocA/7HPaDSuY&#10;K9xlrrnmGmqxtsdbLwiCueGGG+JZC1SJx10ifpxepG2UkhiK3B4MCyey+wJ3GSeSCf7nTrYSH4ZM&#10;Fery2O92g7jvL5y3yGXzkPA5vmtOizHNJRwXa8gEEiwV7+fCtJEQQJMWcfaza9euXGazl7rGrOFM&#10;7nhq86ZBTbxISFvGmFmMyZR2sRtx0tgVrjGmJlPNbEjJGE98Wx7jyNIqqQJCQAjkjsCmHRXxOnVr&#10;7J+1qAOq7UPdHV9+bRJKUGDW0OVS0az+HTt2tNt/RvwjYbus8DgZLCrDXQDhPFrHh3JSZtSoUfxN&#10;/cQe3xaM7bXXXjMPxmWXXWZ3NPYX0xDsAZsWcUUceDYuueQSYxjxYchEUFCF2xBxTphbTjrpJLMC&#10;wE4cNBBOK2Rg4Q5lhoP4rmHQwqOH3Yt2aS5FcjvEQraaN2+OQwYXDUARPRLDPvkVHaZMmZIQ4Yiz&#10;n+rVq+cyobOue8YZZ1B34cKFWUvwXtFMOHjusHkysZIF5aUQqJ1f3tFWSSGQVwR4hQXyydyTdSuE&#10;/lSQnv+Lei5BgVlDl0tFwmzNFUXYw5FHHumLTZ24XYfTOLpxL4c6xPuzYAPZRTHDlnBZIB/uQvQx&#10;7gLIBJuCFy9ejEDuZTxjc9xxxx2UmTlzJn/jw5CdyOV58+axwYivHBioICXIMeWJQnHMBLYJKWb3&#10;NIV5pEcZdDDyxE0tWeAOzMnUoBhdIIUNHyzM1zm6d+/OZ2hZwpGNOPtxWPBHH32UembnEvqeyzXj&#10;S10eEbAPQX0yZf2+tC4hQkAI+IUA7/Byc5csxNprvxz+VIICswAt9yrciWE83LMtsRwbjfHd5Phg&#10;yaOsSXNzKShRwoS3RjKSRVV76SD3EXt45j6CHGwH2HvatWtndQ880FMYfp8+fWJ0MMLEQV86depk&#10;nxPqCWLOecgTbDKFCwUD2Gmnneb0q1GjinC3hEHc27dvL0X2Q5+Nj8cYxNxYGP00a42/h+Px9Vds&#10;jDSo8bJlyziZ0NCFQdL2pqU4sjAX5bVHEi4EShYB83mZuyq7g/d5UZE80Va9BAVmh5svtbhnE/BA&#10;DCi8AdaCLyZHI5ClgjMjEIftdCnMUy6t4FSiR9xicOflnh6F+5QZmcCEMJ20gFuAbEIXCuFBECNc&#10;Y86uanyOJjB+l1yyhDIRt/2AhSUSSBb6BFJAw0y98MIL0w6G9wKW4yGj/AQphJtdKuHWR/N9WgEi&#10;r+OFYA+0xBLJDvceN+8dVEkhIATygYBtdP9kzeashfO2L+o6G+ZLUGDW0PlS0dwxGOPtwRsjUC7Z&#10;kHFyGZEyMxJkiK31vujpRYjFKbdu3dqa9lIldRnieAhSnj59upPTKDuZ69dXbGnE0mabr92H9/xD&#10;0Wc/GDYsXRUhVzFAM7Q2QcePHx9jiHN8jWY0MuNK/OFM6xjfJPY3OId7GNw5r95//31EuTc3OpIT&#10;Xie2J9/G231QGOoDicZHy3mmlPtXNOcpAW7nZCeKMcNa10y4DiEgBIKAQOcf8zvPWrQma2Xm/pjp&#10;54jWDU1CCQrMGrpcKsakamPxx8JhT55s0cpFMtEzVId8sOBzJ/K+oyWXRqlrj9ZkD1q6dCl8LsW+&#10;aY8NEQFtwamE9Xg3XyV0oZijg2x2XppO9vwfffYDOljbMEXCSODRjgvMXiwCp4Y/ul0/5kqEKsEV&#10;mNDr1lWk36AYFNjq4ryET1Dd/aJQmL6F+tsePAyGTuoqhEPeMT5xMVgty1L14IMPWkC7jS55g/g1&#10;4XVy5plnUsAdusRlgMXP5BA+BnXD/OMkVjdbK9OLl5rxwVKUcsR4uKxrybIBeZlVKiMEhIC/CHQ6&#10;uCGJnud9sp6Xc2UhmaAfEj1Tscv/vSWjBAVmgVvWVWzVpTr7TuKF5O4tQqb5JbjpcGdJYYCxlCjJ&#10;HtSz6CBbt7ivYaTJJZbIaReguAkSleyd96RwoSCEuyr39Bi7Q0I/Y82aNRN2vyTYDz23TIbY3E4/&#10;/XTzFN52223E+sBqY6g0AWVstwNWJi68hF8thyFT0IYNXxJnMD+SU8ex7kA+sOiQ15wD6gO9dRt+&#10;sC3RNCZQ3mbC1gDyNMBGr776agteg5PxlRZJPJjQAUe7FLBXtdth76/gpG1657MF5GOiZMY4OR4s&#10;Di6ZA47mYt5+msUVoipCQAj4iADxOn07tSLdMy/nykLsmDcWfPPdnh7tm1mwM0cJCswCt+yqcOtl&#10;P5GtwBCF+Fvvhx9+yE+288j7EXNHR75lPiS2gYyIyeTYMzC3Oe8NxZSMaTfGEbFzZzZ03Gli9erV&#10;7uaS7eRyylAAtsSdN5kny97VjQnD0RPzRMz2LjMZJH1NQrzbLKMzva98gn8ZVYleYSMiee2XpZx2&#10;XtfisS2uGfhNwsKWv8F5y4xHgYUspqlVSLTVVr4R8D6f127acdzVf+IfaZoz0mrJ6k3UoqGla//1&#10;MimrXoICrePeMU+Bs/OeL+cVXVYYpwFs47HHHrOvdtumMGs1XynMT5xhEY4X7rxCIOGvVtG9OBun&#10;cd7PZfLN9m/v+bImrKIpEH84VVA7pi+0Zfq7G7WXEFCYk3w2/xF/acWSAJkCjm/BWqeAI9wCS/iL&#10;MtYENx1wo4r9ZF85HEAQQnXbuu/WM745zjg7tWmUz0iL6buNXUxnHWQqXryQy+HL9MpFgSDULQD7&#10;oZs2YzLqr6WNSliF2ey+ljISW5jCmlqFwVmtFAaBjObzqFfnUP703zyzZedXHtWj5OA7n6PWQ8/P&#10;iK9SggIBISPM40FzOEEKa4rzRMqNls/cvJ1bMh8cZuAWHh+G4n7XaUxbTkVqxbys1F3SFnN7pnUI&#10;mbtRozLxVSgT85NzX0Caqcp9BIJiwvmMtjHIONzIkR8PHQ0ZF0GINYFwt7b0jruV7cKhFfftKUaa&#10;Y2tAJbOKGceKp30p7oAoUIn/KYY27U99rqpIQzn1IT83TKVtNFAFMNDh7TInVL4Vw7JKaLMTUZS2&#10;ORx8zKH4d4chB5OsbT4M7KGpFdihkWJZIJDRfMbzdcOoyUT/kLbngUtOaHpQzdQtEiR08xNTVm/c&#10;fkiTOo/898lEDsWUL0GBIJAR5lmMaQCrEEv6wAMP+Bj9E8A+elSJyF3eckpwS7K4pVKJ+/GIVxbF&#10;LE6Z2ZbWkZmF8JgqeDp//vOfe0wgYd5QwoAsENvZ8EVsNXmrAk59csdKEoRAeBGAvtx2/k/bt6hH&#10;yubL//AK0TzQl4Td4fy4GYuGPvx3oz53X3R8PPWhYgkKDO/o56I5saRs403xgohchIerLhHi8bu5&#10;3V2Q7SenASXkyp1JCQNdoDIHQnoIHMP6R6R2wfZJ5gSoq3IJPrf5BZ3kBBCBLOYz8csPjp0xZV5F&#10;ug2imI/rVN7r8Ob1y6ofUK3qF7u/gRhN/8eKyXOW2rssjmrT9JZfHFttnyop+l5qArPAPIAzJwuV&#10;WPl5pbyXV5xmITwUVdhb3b59+9QI5Mp+TrzxKVKLTrj3vNRXXSjwkpLBQYAn2r7X/Bl9StmpGpzh&#10;kCa5I5D1nXj2krWPjnsP004yHchnePHJXdnn5VHJ0hGYNeYekQxyMVwEZOgJ1NN4weDC9MWL7tNu&#10;rc+V/fz3H18ltehDlw7oWN6gYH1TQ5FHYNm6LUMeHNeiQa3R1/4s8p1VB0sBgRzvxCyz0xesWLhi&#10;Axl9sPoQD8TbTMsb1T62Y8uO5fUTertSo1oKAnPEvBSmZSn3MVf2M2LcrBenfzT4px3+34kVL1vQ&#10;IQR8QYBAh/+ZMPfEbodcfWbFW/d0CIGwI6A7ceFHUJgXHvMQtZhr1HO3NhV5il98a2EKw2yI4JCq&#10;QUCAR9sxU/+BJkce1iQI+kgHISAEhIAQiBgCubIf0qif0KU1wXR3/fVNC77TIQRyQQDqc9dfpxHU&#10;eUyHFt5DGXJpUXWFQAEQsMhIewG7jgIgwF2JVqruXbkAbamJMCKQK/uhz5cO7IYTmkCNCx946ekp&#10;8z9esznZ5swwAiSdC4MAc4YphMOLWUREAjENvx6UWXr4wuipVoRAdgiUNyyjIstjdtVVK1MEVny2&#10;jSrEDmZaUeVLBIFc434Mph1ffv37F2a+tWDF/mX1v//u2907K976pkMIZIcAVh+oD+8nyq66agmB&#10;ACJgIZKXnNz1zN7tA6he9FQiDdLwl949ufuhVw46Onq9U49yR6Dy7bffnruUfavufWzHFq0a1t6z&#10;Z8+XVetWrlz16y935C5WEkoHgUqV9mrS6tBO5Qf9ql+H847/CTOqdPqunpYCAjhzP/hsz9IVq/t3&#10;PbhqFblj8jvmuL0eeG4Gj+UnHnkISSDz25ikhxMBf2w/7r5/9c2ekW+u/3bP90OPbVSjmu5h4ZwX&#10;hdV6065vf/+/a+ocUOXiYxruV1U3hsKir9YKggC+3fP/tGT9oncJlLxucK+CtFm6jTz2yuy/Tfuw&#10;cfPWT1x6tEJ/SncepOy5D3E/MfK5e119fJOD6+1367gVKzbvFu5CIDUC81bt+s3fl/dsXfPKvk1E&#10;fTRbooqApeThTjxpzlI8Mgp/ztNAY/Ux6gPg3+9XR9QnTzhHQKz/th8HlH+s/WLkm+vO6lLv2ENq&#10;RgApdcF3BPZ8/8OY2Rtmr9h1We9Gh9Tfz3f5EigEAoXAuU8sOrdDld8//w53aN5ccXqvdgc3qUM0&#10;tBLl5z5MQEqY8+JVG8fNWEz6FajPFT87auyi75++qE3uwiUhkgjkkf2A14ad3wx/Y22z2vv+8ugG&#10;VSpXiiSC6lR2CGz98tuHp6ytvm9lPKT8zU6IagmBECEA++FmzE363mffYodjiDQPl6pND6rJK89I&#10;hG2Ah0t5aVswBPLLfujG199+/+d3Plu//Zsrftq4bvVUb+ArWJ/VUNERwC74+FvrT2hXdnIHBSQW&#10;fTSkQIEQcG7GxABNmr300/VbsVWs3rhDXrDcBwAPF5vbf7Sl1e7XtbU5vMR+cgc2whLyzn4MuymL&#10;to77YDNP+e0a7R9hNNW1tAjg7Xph3qbpn2y/vE+jwxpoMqQFTAWig4BuxgUeSwFeYMDD1Zz/Uc8J&#10;+9+3TRl3u1HT18OBwgWQtPURgR27v7tn4ipi4e/5WUtRHx+BlSghIASEgBDICIECsR904m5358AW&#10;89fsenjKGtxhGWmpwhFAYOG6L9kG2Lbh/tf2a6pUCBEYUHVBCAgBIRBeBArHfsCIe96tJzUv27/K&#10;b/6+Yu22f4YXNWmeEQJ4u156fxOWvyG9Gv7siLqV91L8e0b4qbAQEAJCQAj4jEBB2Q+6c+c7v3v9&#10;kw6vffeElbNX7PS5NxIXPAR2fb3ngcmrP1r/5e2nNFfUV/DGRxoJASEgBEoRgUKzH8O418E1b+jf&#10;jFwvY97bgGGgFIEvjT5//PlXN7+8vEWdajcNaIbNrzQ6rV4KASEgBIRA0BEoDvsBFZIA/fbUlmu2&#10;/bNN12MrJTpOOOGEoIMn/VIi8MqCzWR7uqhng7O6HCRvlyaLEBACQkAIBAeBorEfICDHHe/E+GTe&#10;9H6XP7R801ePPfYYJzdv3vzDDz/069evU6dOwYFJmmSEAO96u3/SapI4E+d+eOMDMqqrwkJACAgB&#10;ISAE8o1AMdkPfVu1csXQoUPvvfaieyeuHjv+9c6dO9euXZvzffr0Ofroo/PdecnPBwJsaMfb1bBm&#10;VQJ95O3KB8KSKQSEgBAQAjkikCv7Wb58eXl5ueO5WrBggaPQjBkzOO92YNkZ5+Bry5YtH3300Z80&#10;rc6d8t3pb9Q9tPu3eyrCgK677roBAwbk2DdVLzwCkxZuxepzbrf6/JO3q/D4q0UhIASEgBDwgkCu&#10;7Af6Mnz4cGtp/vz5HTp0cFq96667YjTo0aOHubc43n77bb46BTatWvL1Fzuatun821dWbtr1rRfV&#10;VSZQCJDDiUxO7yzbQThXp2bVA6WblBECQkAICAEh4EYgV/aDrEMPPZS/rVq1clMfbEKTJ0+Ox7pJ&#10;kyacvO+++9zUhzOzZs3i791DBnRrdeDt41eQGU/jFCIEVm35Gm9Xzf32xoant7mFaOCkqhAQAkKg&#10;NBHwgf1g/gE7/F9uBH/3u98R0BOP6auvvgpPwrEV89O0adMs6OfE9rV5HZjeiRGi6fjG4m3DXls1&#10;qNNBvzy6gbxdIRo4qSoEhIAQKFkEfGA/hp3b0oPhZ+TIkddcc00MrHY+3iNGsddff/3444+38uTE&#10;w4Qwb9Uu9kvrnRhBnpqMzsg3101dsu32U1oc1erAIKsq3YSAEBACQkAIOAj4xn68GH5uuukmtrKf&#10;ffbZMQNA+PO2bdvcJyvehnFy8/2q7sU7MdZv1zsxgjhjeVcJPsoqlStBfeodWDWIKkonISAEhIAQ&#10;EAKJEPCf/TiGn/Xr17tbhOKMHTv2lltuiac+PXv25OQ999xDGedXbqsX9Ww4oH3tO1/VOzECN3mn&#10;f7L93omrGB3GiJEKnH5SSAgIASEgBIRAcgT8Zz9E/Jx11lkWDOQ+cHhxPibYmQKcIb2hHfG/HntI&#10;zetOaPr0rA1j52zUOzGCMJNJSUBU1sQPt9w4oBlvLAmCStJBCAgBISAEhEBGCPjDfghYtla3bNny&#10;3HPPXX755fEGHgKDsO5kpJwV5i1RpAwmhx4vy+SVmVlIUBW/ENiw8xu8XUjD29W41j5+iZUcISAE&#10;hIAQEAKFRMAf9mMJmjlGjx7dtWtXtwmHrM2cx/BD0E+8QchjV2tU2/vafk2ble3LtmpokMdaKuYv&#10;Au9+uhPq07dN2ZBeDfet4s/M8VdDSRMCQkAICAEh4AUBP+9hGH6GDRsWH9mDNWj27NlXXXWVF4WS&#10;lWEr9eAj653brR6phN/8eHsuolQ3UwTwOf75nc9emLfxhv7N8EVmWl3lhYAQEAJCQAgECoFKRNvk&#10;rhCvs8CxRQ7DqVOnTpo0yQQSwkw4MydHjRo1ZMiQ+Bw/2bXLViN2wh9cr9r53RtYvO3UD5YvXrXx&#10;kzWbl63fuvufyhOdHa7/rlVtnyrlDcsOblLnsGYHHdOh+dYv9wB4/RpVLuwhk0+u2Kp+KSNw7hOL&#10;nr6oTSkjUOC+C/ACAx6u5vxkP7Vq1Ro/frzj9jL2Q25DEFm2bJmPuJBmZsS0ddu/+u7cLmWP//2d&#10;+cs+81G4RLkRaNPsoG5df9Kg5v4/PayWkBECQiAXBHQzzgW9LOoK8CxAK50qfrIfYp/nzJnjYGfs&#10;h69jxoyJz/GTO8QPTVw6d/VXW9csrrbXntN7tcVQ0aZZXewWuUsucQnYzz5esxlz2rh3Fm/a/mXV&#10;vSv/+oyjT+jSusRhUfeFQI4I6GacI4CZVhfgmSJWUuX9ifvp1KkTqF199dXx2CVMb5g7xJ9v/eKN&#10;t9/dtm7pkQfXe/KG08/t27HTwQ1FfXIHFgnA2LG8weCfdhh97c8gPd98t+f3z7+zeuN2X4RLiBAQ&#10;AkJACAiBoiPgD/u5++67iR+KMfBYIh8nDMjfrt7/3HRMFN3Ky+44v3eN/ff1V7ikGQIHVKt63eBe&#10;A3u0gQDd9dc393z/vZARAkJACAgBIRABBPzxfBUYCMKc7/rrNEgPVh9Rn3yDD8u88IGXMLZdfWaP&#10;E7sdku/mJF8IRBUBtyNGezX8HeWYvRqV96p4sJfny1+QIybNH9tPgUEhJIUWifUR9SkA8iwrp/dq&#10;R0Ofrt9agObUhBCINgI8SFz16ESe316c/tGHKzZom6ovww2MgAmkAPvff5wgT70vqEZbSChtP//9&#10;x1eZ6A9c0p9Yn2gPT0B6B9pgfkiTOiOvPDUgKkkNIRA6BDBF/KrTvg/+bQa3ap7ctFfDxxFMuFfj&#10;6QXfKsWAjyBHTFQobT/k9WEY2OEVscEIbHdI/4NuqzfuCKyGUkwIhAIBoz7HdGihvRr+jlfCvRr+&#10;NiFpEUMglOzHbMXa4VWwuWhQy0RfMMDVUCQRqPXd50Z9bju/j7z2eRpi916N/XZ8or0aecI5AmJD&#10;yX4igLu6IASEQEkhQJjzR5+sgPT8elD3kup4UTr7/07sXL/sgGXrtkyavbQoCqjR4CMQyrifPleN&#10;BtmpD12YHb5cEtP/sXLhig1bd+7+5rvvqu69d9mB1dq1qNfr8Obljf71ulbvkv2V5r3dApfMEfMC&#10;a6vmhEDQEBgxbhYxub/q34nkZEHTLZL6gDaYk7Djip8dFckOqlM5IlBa7GfRqo1/fOldEhknQw32&#10;c+mpR5Lrzwus/kqzFh0u9fnWXewN4fGlfln1rJmZjwLFfrxMCZURAskQ0F6NAs8N7dUoMOCha65U&#10;2A/e3+EvvfvKzCWMEMbn3j9p2a1Nk0Z1DiQtBD+t27xzzpK10z5YvnXXbgqQ4Jh3O/CGh2TD6a80&#10;a8V3LuWvQLGf0F3bUjhQCJx441ME/Uy49zwFLBZmXEAbzEEbzAvToloJFwIlwX64DEhV/O6i1RCa&#10;M3u3H9zn8IQLEBmN/zbtw6enzOdD+xb1hg3pl7CYv9KYLgm5VNODamL4wfwDM5u1aLV3ZpYPgcgU&#10;+wnXhS1tg4aArqDCj4gwLzzmIWqxJNjPzU9MgfqUVa/2218dx0vLUw8PabKufWwSb/fE//XAJSdY&#10;zlD34a8037mU7wKt71pHQnRVS9UAIqArqPCDIswLj3mIWow++8GW86fX5uHt+sP/dyIGFS9jg/9r&#10;6MN/hwBhKLrk5K7uKv5KQ7K/XCofAsV+vMwZlRECqRHI8U4c2IjAII97jpgHuWvSLXcEIs5+cBtd&#10;MOxFXEu4sboe2tg7XkTMXTViIhVHXT3Q2QjmrzSU8Z1L+S7QQUzriPfJo5JCIB6BrK8gfwP4UMx3&#10;gcgMJjnLGnNN4FJAIOLs5/4x0yfNWUoUM+8qz3Q4iZIeN2NRj/bNfvvL46yuv9J851K+C3QjpnUk&#10;0/mj8kIgxysoFBGBvnMpHwVq1dI1mAKByrfffnvoAPrL5A/Q+fx+R6TW/Ivd39zzzFt7Var0m/P7&#10;HLjfPpl2s3XjOrCfFZ9vG3DkIfvvW9VfaSjz2N/fW7puC8wM/1pGutWrdcD2L75esnrTti92s3nN&#10;qeu7QLdWHjHPqCMqLARKB4FMryAC+O74y7Q33v+UvRqDf9rh9vP78CTGNlVyGQMafxvWro49e2DP&#10;NhT4aOXGj9duXrDss2M7tqiSZLOq7wIhZ394cebvX5i5ZedXhBb0P/LgC0444lf9O182sFu/Lgd3&#10;a9OUVXfDj/s2Js9ZyocuhzWOD6N0TwDfBWaKeenMRvUUBKKc63neJ+u4nDqW12fJyGKwiZI+qm1T&#10;Ks5espa//kqDS02Z9ylrwTlZpT4jYRpL3owPVxGcZF3zXWAWiKmKEBACfiFg21RZhR66bAA5EpPt&#10;k2cdYDUYdc3AujX3x19/8+gpyd7t4K9AuNRv/vQGOURMgWdvOZOkgrAxdqqCAH95BTU06Nlbz0J5&#10;ymCDv3bkayneluO7QL8Gwoucs88+u6ysbPny5V4KZ1pmxowZl156aaVKlZJVfO6550444YT7778/&#10;U8klXj7K7Gfux+sY3S6HZBDuEzMbOh/SiDMfLF3PX3+l+culfCdnJX5VqPtCoLgIEMAH9cGgAvVJ&#10;u00VVdnPMfLKUyFA85d99j8T5sYr77tAf7kUCvsuMPcRhE/AOVIcBSAcUJ+ZM2eOHDkyWXcmTpw4&#10;bty4yZMn597fUpMQZfazesN2hrNdy3pZD2r7H+vau839koYrzXculQ+BWYOmikJACOSCAK4ic9nc&#10;eM4xHrepUhgr0S2/6I05maRlxCC7FfBdoO9cyneBueDv1L3uuus2b9581llncaZfv34/uI5PP/3U&#10;ztuB9WXr1q0tW/47DsEXBRDSo0cP1KhVq1YygQMGDLj88sv9aq6k5ESZ/WzaUeEVKqu+X9YjekC1&#10;imihHV9+zd/cpdWtsX+FnB99VX5xKWNm+RCYNWiqKASEQC4IPDNlPt4rIgIz2qZKi+RoPbn7oXx4&#10;6vUK8uQc/gr0nUv5LjAX8GPq1q5dOyG3gOiMGDGiRo0aPraVQlTXrv+ReKUwjUa+lSizHxIlM37m&#10;h87u4HHK4Su5SzPPPQE6DpcyPpTd4WZm+RCYnVYhrfXS+5tCqrnUjhgCvgfw+S7QXy7F8PkusDBT&#10;AmJ08cUXF6YttZIPBKLMfvCCO9wlO+zM6mMcKHdpvEADOcaBjEuZzOwONzPLh8CEWsESzn1ikf1z&#10;GEMETor9ZDcJVct3BAIeEeg7l/JdoO8jklYgwc4333wzUc9WkgBkd6iQ+ww/OdIWLFhArLSV5ENM&#10;xLT7V0Ket2z5D1emF5Uc4eXl5Y8//rhVcSvmKENokXPeiiXTzeKvqYg+1k1cfmmVCWyBKLOf+rUq&#10;rD7mscruMDtNjQP25W/u0sznZfYes0g5O7ayUM9eyOrwJ98FJlTpZ0fUffqiNvaPz1YmAiezwF9V&#10;hEA+EPB3dwUa+isw4OQsHyOSUKYT7wwPeOGFF4hK3ratIqCTY9KkSY899ph9fvvtt+0Mf++77z77&#10;wAG9OP3008877zxCiSZMmDB27Njjjz/eoTj82rt3b+gUUUcEGM2ZM2fu3ASR7Mk6ixykUZHqHMQM&#10;XXLJJRAXynOyc+fOfCBoyVGG0CJ0aNWqFYVT6IZWr732msVfX3bZZRbkRMB1wTD3vaEosx/b6P7J&#10;mooRze5gBykVLfDQL2ktGlTEr/0rBigHZmZ7R9kVYl3zXWB2iKmWEBACuSAQ8IhAf7kUQPkuMBfw&#10;PdaFSUydOtUK4/8iKjkmLgeP2E033cSvjzzyCH8xvQwdOpRijvzrr79+yJAhBCxzhr8UhpfAoqwA&#10;xAiBjz76KMIhGXAjj4pZscWLFyPtjDPOoDrHHXfcwUk2jvEXaQ8//HC8tHfeeefaa6+lMD8l061D&#10;hw533303BdhfRiwU6s2fP5/gp4x0C1ThKLOfzj++2mLWojVZIz73x0w/R7RuyF9/pfnFpZxURr4L&#10;zBq0MFZ07FhhVF46RwkBs1UHNiIw4OQsfzOBW77jHurZs2fahiAKWFkgLjjFnnjiCbiCUwUjCtLY&#10;ROacadq0IrHcyy+/zF92sMNdLrjgAudXKAuGmbQtOgWqV6+Ovaddu3Z25sAD/yPdHZYemkYxt68N&#10;i86gQYMonFo3E0h1hPABPmSEKaRHlNkP6bbY/znvk/XsKchieHAtkU6Qil1+ZFH+SvOXS6Ge7wKz&#10;QCy8VcR+AjJ2d09YGcnAssWfefW/BzwiMODkLH/T2L3jHX9WzZo107YF6aHMPffcYx+cA9sMnzt2&#10;7OjQKTxTnFm2bBl/X331Vf42bvwfaeqI3UnbnFMAUsL2e0xKuMDw0LmJlJW55ZZb+Pu73/3OvhK7&#10;g6fMeExq3bzrEIqSUWY/eIX6dmrF3lH2FGQxGGPeWECcMtnlLaTGX2n+cinU811gFoipihDIEYHF&#10;n30VycCywxp43d/gewCfvwIDTs5ynH4eq2P5OOKINO9ZQhQsxHIC3XvvvW7Jq1ev5itBNu4EQnw2&#10;9uNLwmh4Dzan1q1bI/Cuu+6K6Rf6Y0zC3mNtPfnkk0QgWZnUunnEJyzFosx+GAPeI4H5h3dKYAHK&#10;aEg+XrN53IwKhn7e8T9xKvoozV8u5Ts5ywirCBQO1J4vy1vv3h6SP4SJYCC4koXSYxPOpg+P5VUs&#10;UwR8D+DzV6C/XApwfBeYKeDZlXcH8SSTgA+Li8v8X3x2ilmWoPfeey+7ptPWsg1Zr7/++tKlS9Ez&#10;xoxk1Y0SYf6BAMG6LAKp4j6SZ93SKl/IAhFnP0TD8A5RzD/3PvOmbZLyclDyjr+8QS1Sh5U3+rdf&#10;019pPnIp65TvAr1gFY0yCdlPzM5VzNQFYCRQn+nTpwczbz3Ux9n0EY1xD2AvfA/g81egv1wK/H0X&#10;GJAxhVUMHz78zjvvxO1FFM65557rbOnq1q0bSj711FMxqtru8U6dOvGXCy3rjtx6663sEaPdFEE5&#10;7Ic38w8EyJ20OrVuWasUzIoRZz+A/qv+R+AVgtAMffjvqzduTzsMBAldNWIiBt5DmtThvX0x5X2U&#10;5i+XQk/fBabFKtoF2BFK+KHlmMfrz2dnj2j+Os6qVMgUatjACRGwrRxpDwp7Kckq7+QXSSszpoAC&#10;sHwP4PNXoL9cylYt/ua+Mze7V1lnOj89lucSIC8OW9zhH/i/8HyxH55d4ladMzAPDELuRD5QH/M6&#10;9e/fn7/wEgKQneYyyvcT4zvbuTNx2CubvKyhCy+80GkotW5WLCNlPCJWlGLRZz94vm47/6fkgCe5&#10;zuV/eIVonmTvQOb8uBmLjCRBfe6+6HjqxoyKv9J85FKmp+8CizIpg9Mouy1sLyuRg/l4iU/CnrIA&#10;BQeBLDQZPXr0jh3/egFLptXFfnwP4PNXoL9ciunhu8BMp1za8rZrffbs2ckicmADFrJjxhu+Yn0x&#10;lmPCbTuV0R078+KLL/JYBfMgNAeLMkHNDz74oLEQnjHYHg9bIuUPAs3XbMmE8FC7KZGj+UcffcTn&#10;559/3nhJnz59+HvRRRdRl6hnTFB8ZYs+zyTuLqAVOvBcF7OypdDNkgZhWLIPYT+iz34YoQOqVX1g&#10;aP++ncrJXsgLkH9xz/N/em0eLwK0ZIb8XfHZtr9Mfp/zw196l69HtWn60KUDLJly/OGjNH+5FKr6&#10;LjDs89uj/mlvugl95x6Fl1Qx1mvyhZRUl/3tbMAjAv3lUkDnu0Afh8Pe8W7pduAfGGzifd/wgDp1&#10;6mAYpszgwYOpcs4550BrcF47GREpYFpx3iRAjKZNmwbzQCy8ii1X2JUdRxXb47EbmUACdDAGQ4+g&#10;RGeeeWb8oxECbcsYpISG0AcWhWS+8szGvvdnnnkGlgM/a9u2rZvo0Bztxu8IS6Yb3XG2+vOhAO+3&#10;93EoE4qqRKh5vtvwXX6fq0Yjc+pD/7bXeWxi9pK1j457L4X/C/PpxSd3ZZ+XF4F+SWNn2YNjZ0yZ&#10;V/H0QAzgcZ3Kex3evOzA/aBfOOx2fPH19H+smDxnqe22gJnd8otj7XUZyQ7fBdJQ1ph7QTLIZVhc&#10;WMjY42opLlIcLAejRo1iHWSVJJUZa5CznPFM9tBDD1lCWFYiFrKrrrrK7ZUnKPK2225jweLXG264&#10;AQLB+hXvaKMJh1uwPnbv3t2deoQzBDmy/Dkn7eq2h1F4Ca0Tg0m6M6cvnGTHBw+L7ihOJFx55ZXx&#10;6WVNGvcD0w1lhg0bhkxytZlHzK0eX62Y9Z19v3aGvykciARgpWWiQZ4tKXTzfgXhfL9g2IuIGjak&#10;H+TAe3/Zq4F5Gxv2qKsHugMW/RV4/5jpk+Ys5SWs1w3u5V03Kzli3KwXp3/EAvvbXx7n1PVdoCPZ&#10;O+aZdiQa5SFVBF+HOmdPLgNRErYfByDemfzkDaf/4f876fRebVkdsOLwE3/5fGK3Qx64pD+/eqQ+&#10;VPRLWtW9K994zjGsdCSVhuI8PWX+kAfHDbrtWS5d/l74wEt/mfwB52FmLBl3X9Q3NfVBMd8F5jLD&#10;SqRuly5dsDyzzwKKgEMdjmJvw7Hu4/KH+vC0x69E9kAFcA85yEBBTjzxRCzV/Dp+/HgoRTLQYFQw&#10;J34lUBG+Aolh36xlQiO5vjEYy1sPiyITK19tA0jz5s2J7+EMZAVuZPZzKBeJ6mMirI08kSgWZeB8&#10;FvY0ZsyYmMckjPCkaENb6BTdMUs4Clhqf3gY5Y3lQH2cpPtEdKYO6A7U5rtiTV3fA/j8Fej77grf&#10;BRZr4MLVrjvNT7g0903bmJQDofja+8on+BcKVTNV8h/LP3/k5XcveWjcmXeMoY/85fPvxr5NPvjv&#10;9uzJVBrl/RIYYcxB6cV5G5Nha+YKbuopwDczNfd4p4xxFCMBxhucbGn2Mh3nq9nMnZIUhmq4C8S0&#10;a9XhHM55Kw/7cZ9xBPLBnagNYmTkyQq7yYqdQTKMxxFlXaM7zhm+GrVKKCFeIIVp1Knu1jwe0nP+&#10;56MsJnkoqmR0BXGxXzNyoq0AqzZsS9vBtZt2nH/vC5RnuUi4UPgrcNSrc2jr9N88s2XnV2l1swKU&#10;HHznc9R66PkZ8VV8F2hNZIS5x46EvZizTNlOjrB3Jxf9Q2n7MeOHvegqYgfR2ZcN7DbyylPH/uZs&#10;XHv85fPVZ/Yw73gWnfVFoL2dHpNSFgqEokqOJgccXtzU3T71a665ho47VhzMM7aRlSPGzmxGIIuL&#10;tCPmnUExAFId7oJbyglgtPIPPPCAUxJnliMQHU477TTnp0aNGvE5xZuDkOxWAOca5WPiPSkQE3/w&#10;/vvvJxtoUp7g1HPMYJi4QjEliquk7wF8/gr0fXeF7wKLO3yBbR2jL2sRlyS2alakgu3kCCYg2dxQ&#10;i96T8oZl6ICTu+ialIgCRIXTU3s/q44YBFhQeISK4TQsK9g8cDOZS4iQQ4uMwdrMuuOWYETEvQyl&#10;XZIsMavjO5syZYo9xpk/C6ZCGn4Twmd0ICjSyalPfn1rPUVKWdvA4j7S5vXfvn17solB2CaMir0t&#10;RAXBgVLv549q0E8WV02y3RWWt4y/Ge3VoIqPAv3lUujmu8AsAC+FKrwCzBzluLa9ZK+INiahZD8H&#10;N6kIoc8lRUS0B9X33i1etRGZBruOGAR27dqVEJMYEw7bTXnkIpNhzEt/zPOV0UFiVqiVY78hnMje&#10;oWhZdnhT9MCBA03g+vUVKc7djifHUJyMY2FYQiWHG1myEEdgRnpaYeKccIfRd2Kh4EDupLfx0sR+&#10;3Jj4HsDno0AfuZR12XeBWczVyFfhqufZhhBAL7mqI49GKNnPYc0OYmBefPsj27KuI68I4Payl36U&#10;Nwzx63xTQ5T7TZdtqwmbaNiwYs8OGTtuvPFGoym+pPMhEAeOgmEJYxLUhEUN1xufMa4QfA3hMGV4&#10;1OPvO++8432GoCfUyvKwceC0QrIj0Lscd0kCsVlzLT6J+O7UBCi7JiJcy727gjxkdWtWvDKMv3zO&#10;Yq8Gdf0S6COXsuHzXWCEZ4W6ljsCoWQ/x3Ro3qbZQWQvfHTcrNwhkITUCJAbiRwB7Efr17XinXmR&#10;PLJmP5hbuLWbkysmERnUASMzvARSwoYv8r0m5D1wCyDNlBCQ+YNazz77LCE+ffv25TPxNOjAzna3&#10;Z40WzUoUk57V0rIlPCw1La4ucodgqkGaXxmuoVDwPxq19GsJjxwDsCI5Oa1TvgTwufHxS6BfXMrR&#10;zXeBEZ4V6louCISS/eAkvm5wTx4USDtBfsJIhj/nMqh+1cXq89grsycs2LR/jTokGYpw1HN2iEF9&#10;mjRpQl0y9PDX/XoHPEcEu9irBC2BvXPEEBEc8Pzkjgv2kkgejmLGHkIXLeTIwpyhWTGBNXAOrERs&#10;enecWbA0Nron6zIyKcBffGRYyDFWZZ0OxKxHbrsRatseuhJkPxHeqxFMchb5vRrZrVqq9W8Ectkw&#10;Vty6r83+pN+1f2ZPIxspX3hrIVu7v/r6m+KqFI3W//ntd0tWb3r57Y9sD+0JN425+MmPnp31+Xd7&#10;vo9GB+N7kWzHu/OeLxL6uWtxnq3gzs5wdqGbCce2nfMrX2N2ldvGb7w/9k5B+8rh1KWKnbHd8hSg&#10;CX5NhjltUcy9ZxXJWJtiyjvyKQzzsA3tzn51E8JJpyEkWNN2oDBRO04rlkOIAs4Zk0Atk2BhTHyl&#10;lu2T56v56fhs++ETxiGZ2hHe8X7F8Fe4mj5Yuj6qF1HQ+sUiZikAgqaY9AkIAqHM9cwC+u2eH559&#10;b0Prsr2enDCTd1aIz+YJARxeWH0a1q058s313+75fuixjWpU2ztPbRVR7LlPLHr6ojYxCliW5xRa&#10;cVO3cGMOdz5ly/XsjiskNyApAS2PM+eRTJwQDiaz01hdzDZGFHgvNC4nSmLOSbH/i1okUXT7sPjM&#10;C7biN1W55cOQiOwxH1xMB42pmKrxvYYGYcRyv8UCbsTLg9wQmQTL+AzTogANkU+WjlvmaJDB7UXU&#10;djJUEw5EESeGj01bmuNLTu56Zu/2PoqVqGQI8NJGPAMndz/0ykFHCyUhEI+Ab+zHneSeFda9KMe/&#10;K8C97CbM6J96qDbt+vb3/7umzgFVLj6m4T57V5o0e+mn67eyL2n1xh3yguU+y/FwsbmdHV6EORPr&#10;4zi8iMl48+PtV/Zt3KJO4jeg5d50sSRE+KabKaREUs+cOZM0P2vXrnV8dqTzIY01jrBMpWVaPsJv&#10;upj6wfK7/jqNaOXR1/7MsszryB8CuL2G/G4cAYtQHwhQ/hqS5BAj4KMNyoz/jsHfJJutm8OdLddJ&#10;z0/hFLb9hLrNXbnzkr8uee3DLT5qLlEeEViwZhfgT1uyzWP5sBSLsMMloyHAseVODO2um+x8RvJL&#10;uTDZli/7/Xh8Mfc9+1Yp41CYvo8c/x5Q47vHj1+YFtVK6BDwM+rZNpvEpAZhW0o8NySOEmM4x4gR&#10;I7zHVBJ28vSsz/8y8/NfH9fkhHYVCQ91FBiBwxsfcPspLaYs2jpqOo6w8L0fNxlcWe/5KjD++W4O&#10;Z1zCmGvioHkTar5bj7Z87dUozPhi9bntbx+8Mm89gGuvRmEwD2krfrIf3qQICo0bN3awYJsJ0QwW&#10;xek+bEdMRttJtn757e3jV67f/s3dp7U8pP5+IYU7AmrXO7DqrSc1h4n+9pWVuCAj0CO6IPZj40hc&#10;DhcmkTo4stmEb/mEyP3DdrbCpEeL9o53ouh+fcbRuJIJSeHtxfwlZpFXskfjIip6LwDzlZlLcHjN&#10;mr/kwHrNjjm6W4sGekgu+rAEVwHf4n7oooX+EOroLJSsm5yHFXEezxeZUQwJzhNGEJ9QPxlO/1j7&#10;xeNvrcfec3IHpRsOymTCAjTug83EQbdrVJF+TUc0EIDukEPIiWXGN82LNVLEKfvb62gHYGmvhr+z&#10;JZk0WOY1g3tN/vjrCG/UKAyS0W7FT9tPDFJm+OF1jytXrnT/hBWd86ywXpDFxjB2zkaoz+V9Gon6&#10;eEGsYGX6tiljUHCBwYEK1mieGoq2ySEj0EjPQ3pDx4UPGcoH9fnqm4r35pbUgaH09vErsGF3bFl7&#10;5JWn8OpiMjWXN6qd3duLSwo6j51lr0bfTuVX/OyoUdcMbNes7tXHNzm43n63jluxYnPFm9F0CIEY&#10;BPJo+zHDD+6tmD1ffOW8lwSyO3Z/N/yNtVUqV4rqRusITEfG6OEpa9gGzxjtWyWPZDqvWEXb5JBX&#10;6LIQvn77P+98dWW/trVPPLw2V7dbQlQHYt6qXU+8vf7UjnUVsJjFhMmlCn6DkW+uO6tLvWMPqZmL&#10;HNWNHgL5ul2Z4Sc+9QiRBBjV8Y6lhXLhui+h7W0b7n9tv6aRzDGTFoFQFGBoCAMq27/Kb/6+Yu22&#10;f4ZCZylZXAQa1tyH2PnVW7++4cVPP1j9H++IjV4AlvZqFHeyRXWjRnFRjUbrfrKfdu3aOaDwomm2&#10;yMa/2Ijc/wRBp37RI+sFnghcKkN6NWQ1rLzXfzwdRgP3KPWCATq/e/2TDq9994SVs1dUvBJchxBI&#10;jQCx81f8tPEvj26AX/v+Sas37PzX64ojxn60VyMIF0IkN2oEAdiw6+An+znwwAMNDjbNDhs27JZb&#10;bnGjQ8gzhh9S3BIJlAK1XV/veWDy6o/Wf3n7Kc0VThui6dXr4Jo39G82ZvaGMe9tgL+GSHNUjdhN&#10;Nyzgc4GzhbNTs+oExECDvv42Uruf8Llgve7aovp1JzStvm/lsAxKJPXEKY9rvtfBNZhpeBUi2Ud1&#10;KlME/Iz7gdz07NnTvFqkwHcieyzuhzhKdtLGvAEgRt2PP/9qxLR1R5fXGNRJJp9MhzIQ5SGveNl5&#10;H1i4QrWwNSrwuegTqG71Kl1b1Bjc9aCia5KjArD/F+Ztmv7JdrYFHNZAOyJzhNPP6os/+5KX9vQ5&#10;tNbAn2j7sJ/AhlGW/+yH90ES8TN+/Hhnf7uxH94TRBz00qVLk6U3fGXB5kkLt/LyCjy1YYRSOhsC&#10;LP0vf8DSvyOS78TQKPuOwDvLdmD4OazBfmd1OeiKMUvjX7jme4t5Fai9GnmFN3fh0diokTsOkuCn&#10;58vQhPp07drVoT4OxDjCkqU3ZPsrvv/ZK3bdObCFqE/YJyVhQIM6HfTLo+vfO3E17wULRXdk+CnK&#10;MLEVGU8EzzyX9W6EsZDY+aKo4WOj2qvhI5h5EqWNGnkCNnRi/Wc/27Ztu+KKKxICQSqR+POsgDe/&#10;vLxhzaoE+kRg+QvdDMiTwj9pWp0BnbRwSyjeiSH2k6dpkEwsz99MjN9NXnPsIbV45olA9nbt1Sjw&#10;FMqlOW3UyAW9yNT1k/0cdthh4EKy/ITp0RKmN+SxD6vPud3q8097uyIzq6wjtrGZUNYovRMjYmNU&#10;lO6ww4u97jyCP3BGq5gsLCENP9dejaJMpBwbDfVGjRz7ruog4GfcT0aAclMkPHbrl9+x8ZVox4zq&#10;qnC4EJjw4ZaJ/9gS5HdiRDXJXmDnCXQhMtugtFcjsNPMi2Ih3ajhpWsqkxqB4rCfVVu+Jokz+13P&#10;O0omn5KYosRD4OkI7FYLPF8htTqUxOwJcCe1VyPAg+NVNW3U8IpUtMoVgf28sXjbC/M2nndUg6Na&#10;/Ss/ULQgVW8SI0Dmt4enrMXORxLL8L4TQ6ObVwRCREPZq/HI1HVYDtjbqIDFvM6Kwggn7Tib4X9+&#10;pN6JURi8i99KQdkP3q4/v/MZ70PA20X+zeL3XhoUFgHecf2XmZ99smH3r49rTFRQYRtXayFAICwu&#10;SPZqYL0mT+PgrvUUsBiCieVNRd5Ax7C2rFuNLOQxb6DzJkClwoSAn1HPqfsN6WF3K1OKSFhRnzDN&#10;Ef90ZfQv6tlwQPvavOQyUO/E0J4v/wY5+pK0VyOqY6yNGlEd2YT9KhD7Ie3pvRNXcdvj5idOXVIz&#10;LL6zbPMh9//TszaQ4y4g78QQ+ynxOemx+1ivH56yhvSMvz214gUdHmupWIgQwCmPa6JbqwP1TowQ&#10;jVp2quad/eDsINx14odbbhzQjB2G2WmpWhFDoEWdamR5wX3AO92InIhY79SdrBEIcuw5ezXITFZz&#10;v71JZKVtqlkPcSgqnti+NntUuXON+2BzKBSWklkgkN+4HxJ74EZtVntf9nYp0DWL4Yl2FQw/f5uz&#10;8d3lO4v+ToywhJtEez4EuXfaqxHk0cmTbtqokSdgAyI2j+zn3U93PvXuZ2d1UQh9QMY6oGoQAEQs&#10;fHHnSYi2GgV0FKOrlvZqRHds0/dMGzXSYxTaEnlhPzzTP/Xu56R4wYGK4Se04EjxAiFARDw2woPr&#10;VTu/u7ZaFAjzYDYTNBrKzHxk6trygzQzgzlfCqQV7yscO2cDG8G6tlCWlgJhXoBm/Gc/m3Z9y52s&#10;fo0qF/ZQWpcCjGBEmuAJe8S0ddu/+k7ZUyIyoll1I1AuSPZqEJjPm+cVsJjVYEaqEkGKpCs7urzG&#10;oE51leMgGkPrP/vhtQbbdn75xdbPF6/cuGz91t3//DYaSKkXBUDggDqNDyirX7Zn42GNqndr07TT&#10;wQ0L0ChNBM3kUJheB7CVgLAf/B14Y5dv2n15n8aNaykxVQBnShFU4tW8vJ2Jhi/r3Tgy72kpAo6B&#10;adJn9gPX+Z8Jc8fNWBSYDkqRkCGwz/41vv36i+/3VGwEO6FL60sHdjugWt4TYwbkphuyocqDukEY&#10;CO3VyMPARkRkcDZqRATQonbDT/YD9Rn68PjVG7dX3muv049pe0Trhu1b1Ku2j95gWtQRDlvjzKKP&#10;12ye8/G6F99a+M13e+qXHTDq6tPyTYCCcNMN20DlRd+iG+G0VyMv4xotoUHYqBEtRIvTGz/Zz/CX&#10;3sXq06JBrRt/fkx5o9rF6ZBajQoC0Oi7/vrmsnVbsABdN7hXXrsl9pNXeEMhXHs1QjFMAVFSGzUC&#10;MhC5qOFbtsNFqzZCfbD6iPrkMh6q6yDQ9KCav/3lcdgOJ81ZOnvJ2rwiE+Qke3ntuIQbAuzVuH38&#10;Sl5cevdpLbVNVbMiLQJEg/321BY7du/57SsrSQuUtrwKBBAB32w/j70y+2/TPjyzd/tLTu4awH5K&#10;pZAi8PSU+X96bd7AHm2u+NlRIe2C1PaOQFE8Xzy5PTtr3eatu9asXqldGt4HSyVBoFa9ZvuX1WtX&#10;a/dPD29csF0aQt4XBHyz/bDDC4WI9fFFLQkRAoZAh/IG/P1kjfLNl8SMKPAL1+A6+Osv/8MrM997&#10;/5OlS0V9SmKS+drJbRtWbVr98evvLbr2sdfuHzP9i93f+CpewvKIgG+2nxNvfIq1Y8K95ynMOY/D&#10;VXqimVRMLSYVUyt/vS+KySF/3Qmv5EIGYGmXRnjnSXA0L8oujeB0P9Sa+Gb7sccmUZ9Qz4YAKm8z&#10;Kt8P5QU2OQQQ5xJUidwcRNazS2Pklafgr+96aGMtXyU4DXLsMnOmY3mD/3di51HXDGSvz+dbv3h0&#10;3KwcZap6YRDwjf0URl21IgSEQIQRKFj4uXZpRHgWFaVrhdylUZQORq9RsZ/ojal6JATCikDB2M/0&#10;f6wEI9KSKTdHWOdK8PQmOdngPoej16xFa4KnnTSKRUDsR3NCCPxXwW66wjogCGiXRkAGImJqaJdG&#10;iAZU7CdEgyVV84WA2E++kM1QbsECsHgFIaqRjD5DBVVcCKRCoLxhGT+v+HybYAo+AmI/eR+j5557&#10;7oQfj7y35Gpgy5Yt999///Lly7NudMaMGY8//njW1VVRCGSBQMHYj3ZpZDE6qpIWgcLs0kirhgp4&#10;QSCs7KdS3MHd2kuHC1wG6jN9+vTJkycXsl2oz6233nrhhRe2bNky63Z79OjRrVu3s88+G2lZCwlL&#10;xYLddMMCiPQUAkJACEQbgbCynx9++OHtt9+2sbnpppv4yt26MEMFG/BuFIE9XHzxxRkphs0mo/Ix&#10;hVEPOxON1q6d66vWOnTo0Lt373POOScXfUJRV+wnFMMkJYWAEBACfiEQVvZD/x26079/f7/g8CJn&#10;9OjRO3bs8FLSysAhvBeGuwwbNsx7+fiSl112WZcuXTJqNEVzRt1yJGS5dEd1SwoBBWCV1HCrs0Kg&#10;iAiEmP0UBTU8Wddff32emjazzbZt2UfM4f4bO3Zsptam1N254IIL6HIuIUR5gktio4eA2E+gxpT1&#10;5NJLLyXKoMBaYVzPJZKBxYoHtlJw2Rd4XCLWXKTYj/mkysvLuXIWLFgAk+C65Sufbdi4Km6++eay&#10;soqwfC4PPlCAy9uuEyvP4UQoO2fM+MHfwYMH8wE24C4WPycmTpyIAYYyNBFvODElrS1cY0Ys+Hvk&#10;kUfOnTuXz/aTXf+cp4ydoVZqp9tdd91Vq1Ytvww/1q+uXSteW4vFK2JT390d3XQjPLhB65qzqjix&#10;i8G0rbL+zJw5c+TIkQUGkCWaiMNcIhmIdyTqESu4s/IXuAtqLhwIEDHjy9H7yif454so70IMYgKA&#10;rMpjjz3WuXNnzvBh6NChnOcDX/v162dxQkQIWRU+UOC+++6DKzgFKDNhwgT3V5PJGUpaExZs5HxN&#10;qOqYMWNMBysf04QJpAy/WklTzw4+c8b5unnz5latWtEpPnBY75z+xrT+6aefxkizApw3sSbHTtI0&#10;inHGC9rURQ0vJfNRpihTKx8dkcy0CLw4b2PaMr4UKO6k4pLkgrKr1bkkfelXWiGp16746rZ8pRVr&#10;BViakq1OHiWwLNvKmfsxf/58lC8wvKhd3KmVO26lIyFSth88PmeccQbX6urVqx999FGeHjjD+mJb&#10;rvh6991326LTvn17Clx33XXYWrhCKGCGlgEDBsSQ1rZt22ZEYzHVYB9iiTH3E43SkFvCyy+/zFfM&#10;OfYX/pFiR9jixYtZKOkUIcwcd9xxB7V4IEuo0pIlSzjfqVOnmF8xbqEPxI7OvvDCC/yK/w4lcbEd&#10;f/zxXnoHhqihBykvWKlMLgiUSPg5xgnsuADVp0+f3HcneAecVW7q1Kney1PSTL8eD2zPHksmLIZh&#10;+/XXX/fLcY8J/IYbbiiFTRu5YF7KdSPFfpyBjI+DdrzItugY+eBgGeJpgw+vvfaaL/PAPESDBg1y&#10;pMUsH7RoJhw7Uq991atXh5y1a9fOCh944IEplFy4cCG/1qhRI6bMpEmTWAiM2MG9IDFQH3vAgg56&#10;7/WuXbu8Fw5XyRK56YZrUKStvwhw4Z9yyin+ynRL4ykrl9QehB/ceOON1157rY8asg6jEg97PsqU&#10;qMggEE32k9HwGFWaN29eRrWSFSbomJ/ciXZiku5gCpozZw5lIGSQsNTrBaxl69atEBfLXkgAci5K&#10;YsJZtmwZm9hxe2XxgJXM5pSLSgGpK/YTkIEoZTUsLaqF61qsMVGDzp3bHdRIWKEFDlLeLLLUcqKI&#10;DEPnjEUxUoULH3MvC46VTAY1Ap1AQycm0inMqmURjRx8cJ4qacUihHr27MlPFsmEzhZnaX3hc4pI&#10;ZJ4bUY+IHx/nAGsvxv4HH3zQR5kSFRkExH58HkoLvkl9sGSweGElPu+88ywiJ8VhK0jr1q0pk6Nh&#10;GTM76t17772O6cvdLmtZMKMvUXL/sgZXjl1q/yYtrHhHAQcfPJ6E3Jz7xCL75xAd90lFPaebswX6&#10;vWQHAnYybtw4qAnZNEhVetJJJ1kMovEP/OmQA0wjXL9YqYcPHz5kyBBzmsNpKIATn58sRscOzhD4&#10;4nzlCYrnKL46UYYJRxTqg0CYCuEyCOQ5zfZh2MGvkBsWCszGCKcAxiQjNBiYca/zweJ+aJ3PxB1D&#10;iaZNm8YZ1px77rknxeaJUaNGUSV+xwbuMONPbiJokeOAlnZestLSBW1ZTQtUCRYQ+/nXoOeSFjmj&#10;ecM1zAoCj2G9iA8zihFle+DxhS9dupQFpXHjxhm1FVP4/fff50y8a4yTEDLWiO7du6eQn/rXXBRL&#10;W3f3jo03DWhu/3od/C/XHh88nuSe+vRFbeyfc39NeDKtJiqQVwRKlv2wFFx++eVgixH6zjvv5CsH&#10;YSuYQwj+Y3Xi8reHFs6wdPAVagIB4qtRCsrEONmz2Pt5+umnIwT7NB55BJol2znMUP3zn//caAox&#10;A6ZesilBdaSZGnSKv8mijljo4FLukACTCb+BcsHb+AkiyBlbEk0TNsmmnY088lFmypQpaUuqQKkh&#10;IPbzXzt37mTUe/Xq5cvY2wWc7KHEYqLPOuushNaXeAV4CoSUPPHEE15CIy08aOXKlQk7YmsHB2/e&#10;iCmAbQlCxkmzWid7JRlBSL5AlIWQ7/fsqVu9iv3br2plk8AHjyezaFFVhEBREIiPg3Y8zs2bN0cl&#10;Ix922DaI559/3hdVWbWgIG73unmOHOFNmzbFvNSwYUM7k/A5yq0JdZ1NGKlXMKNQ8WWggLZrhJ0f&#10;MC0e0rAn8RU9sSd5WRVNn4zy0/oCpoQEH4ESZT9u9/Orr77KJd23b19ntNy/fvTRR5xPSCkoFu/G&#10;tk1nt912m/OTu8z69etj5kQKRzhUKcZga0Qt2WFPQvE2Xgsj4ElxxIgRkDMsSTESiH2GkDl72nmy&#10;jCkwe/Zs39MIBf/akIaFR8DxS3p3ayYsmdbXWb1uk8L3zvcWzXjsdk7l0gQrIdVjDMy2TcQOntkw&#10;w0CJWGRYUtJmpSfK0PZVYPDGX5aLbmZ4vvLKK+E9LFCZmuoz3emWi6qqGxYEQsx+nIA7dzSuOXec&#10;DVzc+LkCOWMkxjl4gDCWgFMZz/TTTz/tPEbAA1hNiIBBPkYRq8LVa9GI9tyDi5pfMczEP3yQZQuG&#10;gQQsKDxLcVCMKhAIJNSrVw8agUGYdvmJ1cQyOyPf0hjaVU1JzlDFzLYXXXQRzXESfz9fuZIpHM9y&#10;UAblqeXuKYtXnTp1kGYGJLa4s3wgzd07yqNwst3v9BolbWecDiGQVwQc9uPdrZmwZFpf565Na/La&#10;kTAK9xIcQxlWNtYKjOVe1gSL2sHezPqTCyaW/NC8ft5NPrm0qLqRRyCs7AcHjTlrOCzzMrdz/pqj&#10;mvA6O8ON38KQL7nkErdDx1IIUoZrkuhCd/wNdQkMRCbPGWeeeSb5fihMpDC0xnzhBPchk8CdhNum&#10;KMP1yboAnzjxxBN5nMLhDePBhc/2S4KXMeTyFX34CWMM0Yuo9+GHH9om+WuuuYbmeKgiZRHciEZR&#10;BlGYo3FsPfPMM9SFz6FVwqcfQgdYIJzEPOZNRyCBh+Z9RyBfge7ZZ5+96qqrDEBWNIol8/2Zy5yK&#10;kb8Y1MGiI0Bglung3a2ZsGTRO1JIBdzOqby2y8LCssnKwxLE6pTW84V9iEhtFh8WvSyCkNx9cda0&#10;hNSHx9Rk/noTYo+ROoTAfyDgV2LHsCS4jEmm7Ff3gyMH8w/cKyN9LOW0udLjDxDLND9sRq2nLRyW&#10;qZW2IyoQHASKPqlsIXJfWfF55G0XlVPGvanKkGRnFgWc6z1+ceNXdyr5mK8xw2Gp8PnrPu+WCc3i&#10;6cv5NUafmK/ulPdWJUXr1pFkCeUtazMrW8Jlirr8mmyNMq38yh/tZQIXfWp5UVJlQCCsth9x2GQI&#10;YE8ixCejvMzYmZCW0Jhk7kXbv6pDCAiBoiPgDv4zu6w7DpqvTiihLQLm+o8/4v1clvmMSAD36uEO&#10;TIxJ55EilBjhtqo4R+p3jmLRwaqUMF0ISxCb8LEekR8EaTGefXz6GNQxeJsHID6PkcVC+JtGqOhz&#10;QAr4gkDJsZ/UF6EvmBZXiLneWAu8EyCL6QYZS8Do6I+ERx55BHdbcXuk1oVAxBCAHBgp4d7srEgW&#10;m0hUn3PG7tz21znYUWHPJPYCdkw1zgtBTzvtNM4T1GhhguvWreMrlALHkK0GGFfYK07EoRPR6JaM&#10;HNvEDtuAVZh8C0w0CdiB+MpJ+8n2TxBkaXnC2BHGX1YM5PNGHYtTxvPFV6TZXi24i0VDxg8o0Y2c&#10;dK9a1LIIBxYlDtvV8eSTT9o2DmNvnCcswbrpWJjcwm0jfY5+t4hNP3XnXwj4ZQELhbnPSf/FB786&#10;Hkw5WIMx9iZzZsXobIZlJgRrn/NSQE4W0lycAsZQTK1gTgNplQyBIk6q+ASneGdiTpoXzH3QEXPi&#10;cJFaoA9/4909FonMT/YeZa5r6JGzDhDjyBl+5UMyZNzvfmYRQDFk2oLJX+flrHw2Je0lgCbNeuEs&#10;I+ZKc9xS/MrnZKuKObDcv8Z74gyBGP0NkITdMWOSQVGwo4hTq2B9jEZDlcwdm/vR56qKjFtTHwpu&#10;bCwPKFhEnJ5yIcmhk/u4F0BC8KdWAUBQE/4iEMZJZSsYnMMx9viLSdGlsUHsgQceSOaqS6Ye21rZ&#10;gxbzMmkrDGLY0uJTeOS1p2GcWnkFJLDCffN8VdunCp3c/c9vA9tVuI6bsYr6BHak3IrZjKq6978y&#10;HIZCZykpBIRAFgiwixYeY7k/PB4p9qviICM1iRz3HpEswWK+sZ/yhmXA9/GaitB9HULALwSWra94&#10;OVGLBv9+gZFfkiVHCIQLgVJIWIwJh9Af729lt/yx8a8AgvoQafTiiy8qOVC4JnkhtfWN/RzcpA56&#10;z/m4Is5OhxDwC4GFyz9HlM0uHUKgZBHgdm7JzGISt0YPEPNhOclsU3dw7dq1FGAfnKVhtIBxPhN2&#10;ze5XBTtHb3r42CPf2E+3NhUB/y++tXD1xu0+6idRpYzApu1fjpn6DxDockhOr3ctZQzV9wggkCJx&#10;awR6F98FdnJ5jG3iDUVs6SKvLLvACOU0Sw/JO3CiyeoTybnhY6d8Yz+dDm54QpfW33y3566/vvn5&#10;1i98VFGiShMBqM9df532xe5vjunQokf7ZqUJgnotBEAAKuCOWSxwGG+QhwCKQ3ozwAETWXqCPFIB&#10;1M039kPfLh3YrW7N/Zet23LhAy89PWU+MUB7vv8+gH2WSkFGgDnDFBrzxgJm0YcrNpRVr/brQRWJ&#10;Q3QIAR8RCP4uDR87K1EFQ0C7NAoGde4N+bbj3VTZ8eXXv39h5lsLVuSumSQIAaw+UJ8a++8rKISA&#10;vwj89x9fhVs/dOmAjuUN/JUsaaWMAJOKqXVIkzojrzy1lHEIRd/9tP3QYW5Ut53f57e/PO7EboeU&#10;N6pdeS+f5YcCUymZIwLs8GL+MIuYS6I+OYKp6gkR0C4NTYx8IKBdGvlANU8yfbb95ElLiRUCQkAI&#10;+IjAvE/WX/vYa+SRGnXNwKYH1fRRskSVLAKEKuKvJ1SRJzeFKgZ/Gsg2E/wxkoZCQAj4jIB2afgM&#10;aMmL0y6N0E0B2X5CN2RSWAgIAR8Q4BmdJ3VuWkRAD+5zeIfyBqRstWhoHULAIwKEOZORFYcXuTmY&#10;UezSGH3dz+Sv94hecYuJ/RQXf7UuBIRA0RDQLo2iQR/FhrVLI1yjKvYTrvGStkJACPiMwIwPV72/&#10;dP3iVRtXb9wR5DcV+txtifMDAULH2KVBED0ZWRXr4weihZMh9lM4rNWSEBACQkAICAEhEAQEFPUc&#10;hFGQDkJACAgBISAEhEDhEBD7KRzWakkICAEhIASEgBAIAgJiP0EYBekgBISAEBACQkAIFA4BsZ/C&#10;Ya2WhIAQEAJCQAgIgSAgIPYThFGQDkJACAgBISAEhEDhEBD7KRzWakkICAEhIASEgBAIAgJiP0EY&#10;BekgBISAEBACQkAIFA4BsZ/CYa2WhIAQEAJCQAgIgSAgIPYThFGQDkJACAgBISAEhEDhEBD7KRzW&#10;akkICAEhIASEgBAIAgJiP0EYBekgBISAEBACQkAIFA4BsZ/CYa2WhIAQEAJCQAgIgSAgIPYThFGQ&#10;DkJACAgBISAEhEDhEBD7KRzWakkICAEhIASEgBAIAgJiP0EYBekgBISAEBACQkAIFA4BsZ/CYa2W&#10;hIAQEAJCQAgIgSAgIPYThFGQDkJACAgBISAEhEDhEBD7KRzWakkICAEhIASEgBAIAgJiP0EYBekg&#10;BISAEBACQkAIFA4BsZ/CYa2WhIAQEAJCQAgIgSAgIPYThFGQDkJACAgBISAEhEDhEBD7KRzWakkI&#10;CAEhIASEgBAIAgJiP0EYBekgBISAEBACQkAIFA4BsZ/CYa2WhIAQEAJCQAgIgSAgIPYThFGQDkJA&#10;CAgBISAEhEDhEBD7KRzWakkICAEhIASEgBAIAgJiP0EYBekgBISAEBACQkAIFA4BsZ/CYa2WhIAQ&#10;EAJCQAgIgSAgIPYThFGQDkJACAgBISAEhEDhEBD7KRzWakkICAEhIASEgBAIAgJiP0EYBekgBISA&#10;EBACQkAIFA4BsZ/CYa2WhIAQEAJCQAgIgSAgIPYThFGQDkJACAgBISAEhEDhEBD7KRzWakkICAEh&#10;IASEgBAIAgJiP0EYBekgBISAEBACQkAIFA4BsZ/CYa2WhIAQEAJCQAgIgSAgIPYThFGQDkJACAgB&#10;ISAEhEDhEAgT+3n88cdnzJiRGpubb755+fLlhcMvKi1t2bIFeMvLy++///6o9En9iAgCXPVMTjoz&#10;ceLEE348EnbMKVasbqPApZdeWqlSpWIpkHW74dU86y4HueJzzz3HJNdSnO8xCg37gdZ069atR48e&#10;qRG5++67R48ezezJCDjmWVpelZHAFIVpi/UxxZFscfdLgYRyAO3ll1/+9NNP89qKhAuBTBHgWl67&#10;du3FF18M9XnqqacmT56cTAKLA0vE2WefDZVP0Urqq49fs1sKqDVz5syRI0dm2sGil0+rOStSDGgp&#10;1igePqGAZWVlVLGnKYbDuZGnXf2oRRkGnQXfGk29HqK8W7eig5m7AszzcePGpZjnuTchCf9C4Icw&#10;HEOHDn3sscc8arp58+ZWrVq9/fbb3svXqlWrX79+HssnLHbfffd5r46GZ511FgMQX4tu5qiJdzVi&#10;StJ0QpWyFqiKQiBHBMaMGcOV4gjhomaKpr5AvFxBJocjRj3Yf+fOnb0vHfG9YyWJFxtfLKPlIkcM&#10;PVZPrTnIWAHA53MymVaMIbMy/GXpdg8ZHQdhRwJf3WuO4e+AY4skR4oWnTLebxAeAXHPulymRKbN&#10;Ud7mZwAnSRZ9CXKVENh+MHq//vrrPPx5ZKy1a9d+8sknTznllNSPgI60KVOmbNu2Da6dtcuM54+p&#10;U6d6VI9iaHjEEUckLE83TzvtNO+ifCzZtm1bH6VJlBDIEYEFCxYMHjz4nnvuyUiOLRSpvQbJTMgt&#10;W7Z84oknMmoupnDXrl3TVs90uUgr0JcCqTUHGStwwQUX8DlZi7/73e/4acSIEVaGv48++qg9VjnH&#10;2LFjk0ngPL86JZ1F0sTGH6zYc+fOtfPebxCZwnXXXXdlWkXlQ4FA0NkPDObGG2+89tprM0KT1Q3T&#10;66233uql1i233MIDByWTXWOphbBGw7S8NOSxTP4uY48KqJgQCAIC119/PU/2Ke61yZTkDk3d7B5m&#10;OnTokNa9ngs4vi8XuSiTRd3GjRunqAXmLLw83bnLsKA5g9i0adPUA8qvNWrUcKqb6Qh/YsJHWVbs&#10;IUOGZNEL71Xw4skJ5R2ucJUMOvshHgXDDO78GFgtRNc8vnj641e6448/Ptk14xaFkxU59sCHsznm&#10;GnN7qa2Wc8a80VTv3bu3mY5MGUc4P3Xp0oUzLAdcQlmsxU7sG1pZNCWiYkKa3F52mqPRmN6l1oHu&#10;GIz8fe2112JAZqUG23iQaRSvPMpQ3tzzqBeueS9tA44ABhKuKS6uhHoyA21mMm8tINp9mJWCpSOX&#10;Pjr7ANCEC8FiX2iOz26x7muEqyC1vdn35cJ9/To45ENz70jipYoPu+zVq5dJYNTSinI//jVv3twI&#10;UPxo0k18AhdeeGFqgRbQbcs1cFlAEquWu5YtsPYTC6YT+EUtC+Tq2bOnBSTFxBjFRESZTOekY4BM&#10;cS9wFnkmErMLHWImmFtg2iiotNiqwH8gEGS3HLoRwYO6CSNUiAngPH8pEB8KYB5lK5PioKKV4QPl&#10;453HjsPbETJ//vyYFuMVuOmmm/B/m7eYv3zmoKIjJMbh7T5vnydMmGAubURx/fOVw+QQNmRlEMhX&#10;09minShPMfs1rQ6IdZR0rNOOsxnhCDRp/EUyX2mFgzIWBMAHE8IR8Ikk9cKFgN3zYuItLB4CSy2H&#10;XRe2lsVftjZdU3TZKsYUcEdaINNMwnygIZq2a8S91NgFyK9cFBazklBsTCtZLBcJO0K7LBF2SbqX&#10;rzxpbk2kjoCxhYLDCf1JPeuSLYNWi185bNDd657zKwjwOQXmDBDzxADnA0s90myYnI6AnhNsZIse&#10;vzprtWnoFLbF3F3AZoWtjU5nEWi6pV6H3Ys8GjqDGBP3g2TvkIbrMi+utrHXf3G1iWndRp2ZFHPe&#10;Zol7qsUvZDaB3CGT8V2zuW7njUUlXDFjmrPrzb0Ixny1pt3EK56iJbzs7Wp39HRiPJ3rKuZStAvG&#10;Ke8mfGl1MJXca5ndSxwFkOxWxhYR5zZjmFgB1v0UYYmBmlFSJiwI2C3KfUdBc5vV7juN3W7jb402&#10;P93PGzEdj79lModjLn+7oJj5Tt2YpYDy7gvQ2TKZGuQslot4gXYbdvCxpdJ5CMmH5l7Yj1EWwxZl&#10;+BwzgjEd8cJ+qGJNxzzKAr4tO/FDGT/WKOOsUTHcAh3cg2gzyrlxxCy5xmYo4DxkcgZNYh7/mL3W&#10;8bTrcAy3cx6Y3UsxK3Pax/iwXNeB0jPQnq/FixczCWK8yJzBN+w8ZiUsYNcDx/bt253P8R+wFTsR&#10;RZhk7XKKcR6lqJ7sp2effZaf+vbt6xQw4VjyY6yaRCe4Tal8jZfZp0+fGATYWEsxRCGQEAenynXX&#10;XcfcMttyWh0efPBBVHKHODjWaUe4LTp24LDnL7vi3RrSog1HFsEZWQCrKqWDgEWzxl/7nMRB4Jwf&#10;MGAANypcz++99148OLt27UqNmPvqs8s/vnz//v1jTppnhIWC8u4LkKvALAcZHWkv1YTSHnnkEZz7&#10;Dg584AYMDu7t+vnWPKFirAmQTpYOlGFBa926dbxrMiN8KGwgE6DpVMRhxC3A+7KDMzSmsLNPZdiw&#10;Ye6NJo0aNaIVd/B1jLZnnnkmZ1599VXnPANBZx1/H0OA+8yGxuPg3nDDDVY+JuYMlxx+tJNOOsmL&#10;xzBTVFU+0Own2fCwj2DOnDn8yjxjWqSISkvxE6EDzNdBgwY5rRgTGj58eI7Twi6DmIXb6FqMPjF7&#10;Gp3HJi8KmKhkQYipdbC9EtxF3A25RRnv7Nixo3N7uOSSSzizbNkyL7qpjBAoGAK2M2jhwoXxLdpz&#10;QorD/SRqth/vatv9L+YCjLmmvEjzvly4pXH9cod2szduwBQgN1LaRv3SPFlDRI5PmjQJcwV4ohVL&#10;R45xgc6jqcMw2NV7+eWXp+1p2gKshKahgySLntVKFqlJ71jM3UGlW7dupTxJeqwijMcJXcpucE3O&#10;+++/D/Xp1KkTFD9tR1QgCwRCyX7oJ7yHhYa9iOedd57bROEdghdeeIF5X6dOnZgbfLyFxrtMK2nL&#10;UMyRbIu7u5iZUnw5Uuuwfv361K2sXr2aAvFWa7EfX0ZHQgKIALaBjDYQpd3HEBMSmyxrX9rlwk1x&#10;LPYW9OBqbpecQ+O8GAnSau7L6KAJBjl7ooMrZJqBNkYHezSF9Njij1HEl615thK63VgOkikMSxdd&#10;dBG1SJXCX/rFPQjnFGQUYFGMJ3MYUo73AqobFyfjQ+7uCF8GNHpCQsl+mHAE4UN9eMJIzYuTESPm&#10;KAbP+GgVK5+7qRYh8aH7nDT/UYojUwKU+uk2Ox1QzzadJvQmRO8aUI8igEDCK6t79+4ZdS3Tqy+1&#10;cJ7aLTLPDr6mKJ/iUnUL4bP1FD8XO54y6l0BCsekWcL+DaRGgIy4ZH1gpKfLPJpCfTCuXH311VmL&#10;clesXr06X995552MpJnHwHrEX+5BOKf4zBM1lMi4kfvIbh1mEWYzMr0+99xzC0NYMwIhAoUDzX4O&#10;O+wwII6xNzAPyIGGs9/LU07NmjUTDhJzNN4TTElzLXvZKp9i7G2v1qxZs9xlduzYwVcvydAoFrMh&#10;M2FbtrKPGjUq5lejbql1MGBZSpJt0LUUA7xYIEZ4jg9wEbhg1IXCIGCeYi+Lfoory+5tmR7cX708&#10;bRubic8T4TTHW3d4PHMOvibUJO1y4RbCZ1v3iDXB+RVzWwUuL6/pSKt5pohR3pYdgmnilxR3dEEW&#10;kq0KRMq2ZfDQC+3zsvh7aQsjDfQCs02M2qkXOpRh1Fg/6TVxmTQEAUIOqzFkyB3xmXZwUyuJeoR5&#10;YB1EjsfkvV56rTKGQKDZD5PM0qK7Ryvea5NwWnz00UfUSpYvBJbjjqFz5GNNtWU3YXoJK2YrTjIf&#10;EAuQOaQfeOABt9pcYFy9XsL0uPDSmoiQjKoWp+n2qfPZzDapdQBYs3K5E0Lu3LnTUZirDuHo7E5h&#10;gmLmEXMOXZBaR/KEAHd3JKd10TIDeVbBBxRzZc2ePZu7keOA8K4kArm/eom0sJhiWndTkEyviKyX&#10;i4EDB9r65tAdS1pjDzapD180dzcBCWjSpImdic8xu2TJEs4bS8joMF7rHJbaB86RkYMybYsQKVZR&#10;/JIO1WZAnSAed3U3F8fbxU9k4nUSDrG8I4fnbfdU9HgviOmpu1HUY3rDdD0m703bXxX4NwKB2oEW&#10;r4xlU3DvXCUYxTIu8JPlSzD/KEF27rQfti8xPnKFMwlTiVjTlvvB0HGcwaYDDbEdESuuk9OCJkwx&#10;J9EOZ8ybZk1YIhBr0b1N18nP4d5paa3TlrM508kv4vTCniSc3ZjO64ps562lHnEwTK2DpSpx+gV6&#10;xofovsHoFKAYP9GEs43TiQ+NidoO+FySeiFCwLJqxSTysZN23kmx40xLp3e2/TthWIyVcS7hmOw1&#10;tlnJuYichFvO4mBXuqOVXWJcIJZIxi5zazrFZvtMl4tko+akOwKBmD3hvmvupD2LQZXzLALOfm9T&#10;g78OsJalLH6MbLkzKFL8agmN3GtaTHYDJ1FZsvd82Zxx73iPydDjXvPRHGUo7AyfZQZBDToSs9zF&#10;rLfWUPzW9NTrsLkFnd371lPT0A2LTXu7oYToKg64qoHO92NXCJMsZmYzw+zObbPBSW7hnhnMJzcV&#10;cIbBHQkUQz4oY5PMOZwCNoORaZOb1h2iY4spZ/jVHT2HVnZtO/nQTIe0G7ssv1FMxJJDdBzdTJqT&#10;vMuya8TMtmQ6WDFb601DSiLKOujA6C7gXHgxmsRjGPAZL/XCggBTKz5fl7040y5/pmtC/m13rGQ5&#10;qGKu8fivdhXHnE827e3eb7d8hzyloD6ZLhepB8tpnUXDWXx81zxmLYpHzJ3Zj9XD3k1rxWyM4u/Z&#10;8cugeyhjWnR+MorpYBKvSfwC6C5jqX3cZ4ylOY/E/ITmMcNnVeKZRzzHjU9N56z5Ce8FCZWJP5mw&#10;WFiu4iDrWSn+Ok+7OhS4AGZVvEgZ7TbCGsy7t5YuXZowX0iB9VdzQkAIZIEADgi2H0NivPiL3fLx&#10;YuBn8TeEOQv9VUUICIEgIxDouB8DjtwJBAFktA8Lz/348eNFfYI886SbEEiNAFE7WBHMhe39sDgY&#10;UR/viKmkEChNBELAfhgY4t55EPS44YgNU+QG9SUbRGnOCfVaCAQEAUI+Ce/1niuPVYIkyM8880xA&#10;9JcaQkAIBBaBEHi+HOxgP2RWTU1rMBGxWzuLvR6BHSEpJgRKHAHMOaQwTrvJGepDmgn3G8JLHDd1&#10;XwgIgRQIhIn9aCCFgBAQAkJACAgBIZA7AuHwfOXeT0kQAkJACAgBISAEhIAhIPajmSAEhIAQEAJC&#10;QAiUFgJiP6U13uqtEBACQkAICAEhIPajOSAEhIAQEAJCQAiUFgJiP6U13uqtEBACQkAICAEhIPaj&#10;OSAEhIAQEAJCQAiUFgJiP6U13uqtEBACQkAICAEhIPajOSAEhIAQEAJCQAiUFgJiP6U13uqtEBAC&#10;QkAICAEhIPajOSAEhIAQEAJCQAiUFgJiP6U13uqtEBACQkAICAEhIPajOSAEhIAQEAJCQAiUFgL/&#10;P90h1V+EGsdLAAAAAElFTkSuQmCCUEsBAi0AFAAGAAgAAAAhALGCZ7YKAQAAEwIAABMAAAAAAAAA&#10;AAAAAAAAAAAAAFtDb250ZW50X1R5cGVzXS54bWxQSwECLQAUAAYACAAAACEAOP0h/9YAAACUAQAA&#10;CwAAAAAAAAAAAAAAAAA7AQAAX3JlbHMvLnJlbHNQSwECLQAUAAYACAAAACEAO4bXSc0DAADACAAA&#10;DgAAAAAAAAAAAAAAAAA6AgAAZHJzL2Uyb0RvYy54bWxQSwECLQAUAAYACAAAACEAqiYOvrwAAAAh&#10;AQAAGQAAAAAAAAAAAAAAAAAzBgAAZHJzL19yZWxzL2Uyb0RvYy54bWwucmVsc1BLAQItABQABgAI&#10;AAAAIQBtdJZa3wAAAAgBAAAPAAAAAAAAAAAAAAAAACYHAABkcnMvZG93bnJldi54bWxQSwECLQAK&#10;AAAAAAAAACEA6YwcbfV/AAD1fwAAFAAAAAAAAAAAAAAAAAAyCAAAZHJzL21lZGlhL2ltYWdlMS5w&#10;bmdQSwUGAAAAAAYABgB8AQAAW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그림 31" o:spid="_x0000_s1030" type="#_x0000_t75" style="position:absolute;width:45408;height:206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CrnBnCAAAA2wAAAA8AAABkcnMvZG93bnJldi54bWxEj0FrAjEUhO9C/0N4hd40sWIrq1GkIHjw&#10;opWKt8fmuRu6eVk2r7r990Yo9DjMzDfMYtWHRl2pSz6yhfHIgCIuo/NcWTh+boYzUEmQHTaRycIv&#10;JVgtnwYLLFy88Z6uB6lUhnAq0EIt0hZap7KmgGkUW+LsXWIXULLsKu06vGV4aPSrMW86oOe8UGNL&#10;HzWV34efYGF6kuls4puzcFiz372br/3OWPvy3K/noIR6+Q//tbfOwmQMjy/5B+jlH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gq5wZwgAAANsAAAAPAAAAAAAAAAAAAAAAAJ8C&#10;AABkcnMvZG93bnJldi54bWxQSwUGAAAAAAQABAD3AAAAjgMAAAAA&#10;">
                  <v:imagedata r:id="rId13" o:title=""/>
                  <v:path arrowok="t"/>
                </v:shape>
                <v:shape id="Text Box 32" o:spid="_x0000_s1031" type="#_x0000_t202" style="position:absolute;left:952;top:21240;width:45409;height:24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SX/cMA&#10;AADbAAAADwAAAGRycy9kb3ducmV2LnhtbESP0WrCQBRE3wv+w3IF3+omWqpGV5FCsfgiRj/gkr1m&#10;g9m7Ibsx8e+7BaGPw8ycYTa7wdbiQa2vHCtIpwkI4sLpiksF18v3+xKED8gaa8ek4EkedtvR2wYz&#10;7Xo+0yMPpYgQ9hkqMCE0mZS+MGTRT11DHL2bay2GKNtS6hb7CLe1nCXJp7RYcVww2NCXoeKed1ZB&#10;teD02OUfg0z71fVyMofTszsoNRkP+zWIQEP4D7/aP1rBfAZ/X+IP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SX/cMAAADbAAAADwAAAAAAAAAAAAAAAACYAgAAZHJzL2Rv&#10;d25yZXYueG1sUEsFBgAAAAAEAAQA9QAAAIgDAAAAAA==&#10;" stroked="f">
                  <v:path arrowok="t"/>
                  <v:textbox inset="0,0,0,0">
                    <w:txbxContent>
                      <w:p w14:paraId="38E6E6A2" w14:textId="2DF993D2" w:rsidR="00EC7DCE" w:rsidRPr="00987DED" w:rsidRDefault="00EC7DCE" w:rsidP="00987DED">
                        <w:pPr>
                          <w:pStyle w:val="af9"/>
                          <w:rPr>
                            <w:i/>
                            <w:iCs/>
                            <w:noProof/>
                            <w:sz w:val="24"/>
                          </w:rPr>
                        </w:pPr>
                        <w:r w:rsidRPr="00987DED">
                          <w:rPr>
                            <w:sz w:val="24"/>
                          </w:rPr>
                          <w:t xml:space="preserve">Figure </w:t>
                        </w:r>
                        <w:r w:rsidRPr="00987DED">
                          <w:rPr>
                            <w:sz w:val="24"/>
                          </w:rPr>
                          <w:fldChar w:fldCharType="begin"/>
                        </w:r>
                        <w:r w:rsidRPr="00987DED">
                          <w:rPr>
                            <w:sz w:val="24"/>
                          </w:rPr>
                          <w:instrText xml:space="preserve"> SEQ Figure \* ARABIC </w:instrText>
                        </w:r>
                        <w:r w:rsidRPr="00987DED">
                          <w:rPr>
                            <w:sz w:val="24"/>
                          </w:rPr>
                          <w:fldChar w:fldCharType="separate"/>
                        </w:r>
                        <w:r>
                          <w:rPr>
                            <w:noProof/>
                            <w:sz w:val="24"/>
                          </w:rPr>
                          <w:t>4</w:t>
                        </w:r>
                        <w:r w:rsidRPr="00987DED">
                          <w:rPr>
                            <w:sz w:val="24"/>
                          </w:rPr>
                          <w:fldChar w:fldCharType="end"/>
                        </w:r>
                        <w:r w:rsidRPr="00987DED">
                          <w:rPr>
                            <w:sz w:val="24"/>
                          </w:rPr>
                          <w:t xml:space="preserve">  Pre-trained LSTM by single Auto</w:t>
                        </w:r>
                        <w:r>
                          <w:rPr>
                            <w:sz w:val="24"/>
                            <w:lang w:eastAsia="ko-KR"/>
                          </w:rPr>
                          <w:t>e</w:t>
                        </w:r>
                        <w:r w:rsidRPr="00987DED">
                          <w:rPr>
                            <w:sz w:val="24"/>
                          </w:rPr>
                          <w:t>ncoder models</w:t>
                        </w:r>
                      </w:p>
                    </w:txbxContent>
                  </v:textbox>
                </v:shape>
                <w10:wrap type="topAndBottom" anchorx="margin"/>
              </v:group>
            </w:pict>
          </mc:Fallback>
        </mc:AlternateContent>
      </w:r>
      <w:r w:rsidR="00E457FC" w:rsidRPr="0000471A">
        <w:rPr>
          <w:sz w:val="24"/>
          <w:szCs w:val="24"/>
          <w:lang w:eastAsia="ko-KR"/>
        </w:rPr>
        <w:t xml:space="preserve">In consolidating </w:t>
      </w:r>
      <w:r w:rsidR="0091064D" w:rsidRPr="0000471A">
        <w:rPr>
          <w:sz w:val="24"/>
          <w:szCs w:val="24"/>
          <w:lang w:eastAsia="ko-KR"/>
        </w:rPr>
        <w:t xml:space="preserve">an </w:t>
      </w:r>
      <w:r w:rsidR="00E457FC" w:rsidRPr="0000471A">
        <w:rPr>
          <w:sz w:val="24"/>
          <w:szCs w:val="24"/>
          <w:lang w:eastAsia="ko-KR"/>
        </w:rPr>
        <w:t xml:space="preserve">AE and </w:t>
      </w:r>
      <w:r w:rsidR="0091064D" w:rsidRPr="0000471A">
        <w:rPr>
          <w:sz w:val="24"/>
          <w:szCs w:val="24"/>
          <w:lang w:eastAsia="ko-KR"/>
        </w:rPr>
        <w:t xml:space="preserve">a </w:t>
      </w:r>
      <w:r w:rsidR="00E457FC" w:rsidRPr="0000471A">
        <w:rPr>
          <w:sz w:val="24"/>
          <w:szCs w:val="24"/>
          <w:lang w:eastAsia="ko-KR"/>
        </w:rPr>
        <w:t xml:space="preserve">LSTM, we use two different structures. The first one is composed by a selected AE and LSTM consecutively, while the second one is </w:t>
      </w:r>
      <w:r w:rsidR="001B733C" w:rsidRPr="0000471A">
        <w:rPr>
          <w:sz w:val="24"/>
          <w:szCs w:val="24"/>
          <w:lang w:eastAsia="ko-KR"/>
        </w:rPr>
        <w:t xml:space="preserve">integrating an AE and a LSTM into one system. </w:t>
      </w:r>
      <w:r w:rsidR="001B733C" w:rsidRPr="00EA221A">
        <w:rPr>
          <w:sz w:val="24"/>
          <w:szCs w:val="24"/>
          <w:lang w:eastAsia="ko-KR"/>
        </w:rPr>
        <w:t>A</w:t>
      </w:r>
      <w:r w:rsidR="007E1D27" w:rsidRPr="00EA221A">
        <w:rPr>
          <w:sz w:val="24"/>
          <w:szCs w:val="24"/>
          <w:lang w:eastAsia="ko-KR"/>
        </w:rPr>
        <w:t>n</w:t>
      </w:r>
      <w:r w:rsidR="001B733C" w:rsidRPr="00EA221A">
        <w:rPr>
          <w:sz w:val="24"/>
          <w:szCs w:val="24"/>
          <w:lang w:eastAsia="ko-KR"/>
        </w:rPr>
        <w:t xml:space="preserve"> </w:t>
      </w:r>
      <w:r w:rsidR="00CC566F" w:rsidRPr="00EA221A">
        <w:rPr>
          <w:noProof/>
          <w:sz w:val="24"/>
          <w:szCs w:val="24"/>
          <w:lang w:eastAsia="ko-KR"/>
        </w:rPr>
        <w:t>end-to-end</w:t>
      </w:r>
      <w:r w:rsidR="001B733C" w:rsidRPr="00EA221A">
        <w:rPr>
          <w:sz w:val="24"/>
          <w:szCs w:val="24"/>
          <w:lang w:eastAsia="ko-KR"/>
        </w:rPr>
        <w:t xml:space="preserve"> </w:t>
      </w:r>
      <w:r w:rsidR="001B733C" w:rsidRPr="0000471A">
        <w:rPr>
          <w:sz w:val="24"/>
          <w:szCs w:val="24"/>
          <w:lang w:eastAsia="ko-KR"/>
        </w:rPr>
        <w:t xml:space="preserve">AE+LSTM system </w:t>
      </w:r>
      <w:r w:rsidR="001B733C" w:rsidRPr="0000471A">
        <w:rPr>
          <w:rFonts w:hint="eastAsia"/>
          <w:sz w:val="24"/>
          <w:szCs w:val="24"/>
          <w:lang w:eastAsia="ko-KR"/>
        </w:rPr>
        <w:t>s</w:t>
      </w:r>
      <w:r w:rsidR="001B733C" w:rsidRPr="0000471A">
        <w:rPr>
          <w:sz w:val="24"/>
          <w:szCs w:val="24"/>
          <w:lang w:eastAsia="ko-KR"/>
        </w:rPr>
        <w:t xml:space="preserve">tarts with extracting four features from input data by </w:t>
      </w:r>
      <w:r w:rsidR="00A06BC0" w:rsidRPr="0000471A">
        <w:rPr>
          <w:sz w:val="24"/>
          <w:szCs w:val="24"/>
          <w:lang w:eastAsia="ko-KR"/>
        </w:rPr>
        <w:t xml:space="preserve">a selected AE. </w:t>
      </w:r>
      <w:r w:rsidR="00B64D78" w:rsidRPr="0000471A">
        <w:rPr>
          <w:sz w:val="24"/>
          <w:szCs w:val="24"/>
          <w:lang w:eastAsia="ko-KR"/>
        </w:rPr>
        <w:t xml:space="preserve">Using the selected features, we combine AE’s weight with a LSTM to construct a network. </w:t>
      </w:r>
      <w:r w:rsidR="005A2296" w:rsidRPr="0000471A">
        <w:rPr>
          <w:sz w:val="24"/>
          <w:szCs w:val="24"/>
          <w:lang w:eastAsia="ko-KR"/>
        </w:rPr>
        <w:t>The first layer of the network, which</w:t>
      </w:r>
      <w:r w:rsidR="00A04C15" w:rsidRPr="0000471A">
        <w:rPr>
          <w:sz w:val="24"/>
          <w:szCs w:val="24"/>
          <w:lang w:eastAsia="ko-KR"/>
        </w:rPr>
        <w:t xml:space="preserve"> is made by the</w:t>
      </w:r>
      <w:r w:rsidR="005A2296" w:rsidRPr="0000471A">
        <w:rPr>
          <w:sz w:val="24"/>
          <w:szCs w:val="24"/>
          <w:lang w:eastAsia="ko-KR"/>
        </w:rPr>
        <w:t xml:space="preserve"> selected AE’s features, is fixed. Learning starts from the second layer in the LSTM network, resulting one loss function. </w:t>
      </w:r>
      <w:r w:rsidR="00D821BB" w:rsidRPr="0000471A">
        <w:rPr>
          <w:sz w:val="24"/>
          <w:szCs w:val="24"/>
          <w:lang w:eastAsia="ko-KR"/>
        </w:rPr>
        <w:t xml:space="preserve">We use three different AEs for extracting features to be transferred into a separate LSTM network. A LSTM network, thus, cannot control features that are already regulated by a selected AE. </w:t>
      </w:r>
    </w:p>
    <w:p w14:paraId="69824DE6" w14:textId="0A9A61AA" w:rsidR="00542725" w:rsidRPr="0000471A" w:rsidRDefault="00CF0030" w:rsidP="0000471A">
      <w:pPr>
        <w:spacing w:line="276" w:lineRule="auto"/>
        <w:ind w:firstLine="202"/>
        <w:jc w:val="both"/>
        <w:rPr>
          <w:sz w:val="24"/>
          <w:szCs w:val="24"/>
          <w:lang w:eastAsia="ko-KR"/>
        </w:rPr>
      </w:pPr>
      <w:r>
        <w:rPr>
          <w:noProof/>
          <w:sz w:val="24"/>
          <w:szCs w:val="24"/>
          <w:lang w:eastAsia="ko-KR"/>
        </w:rPr>
        <w:lastRenderedPageBreak/>
        <mc:AlternateContent>
          <mc:Choice Requires="wpg">
            <w:drawing>
              <wp:anchor distT="0" distB="0" distL="114300" distR="114300" simplePos="0" relativeHeight="251672576" behindDoc="0" locked="0" layoutInCell="1" allowOverlap="1" wp14:anchorId="2CEF53BB" wp14:editId="58B49723">
                <wp:simplePos x="0" y="0"/>
                <wp:positionH relativeFrom="margin">
                  <wp:align>center</wp:align>
                </wp:positionH>
                <wp:positionV relativeFrom="paragraph">
                  <wp:posOffset>2751455</wp:posOffset>
                </wp:positionV>
                <wp:extent cx="4300220" cy="2975610"/>
                <wp:effectExtent l="0" t="0" r="5080" b="0"/>
                <wp:wrapTopAndBottom/>
                <wp:docPr id="3" name="그룹 3"/>
                <wp:cNvGraphicFramePr/>
                <a:graphic xmlns:a="http://schemas.openxmlformats.org/drawingml/2006/main">
                  <a:graphicData uri="http://schemas.microsoft.com/office/word/2010/wordprocessingGroup">
                    <wpg:wgp>
                      <wpg:cNvGrpSpPr/>
                      <wpg:grpSpPr>
                        <a:xfrm>
                          <a:off x="0" y="0"/>
                          <a:ext cx="4300220" cy="2975610"/>
                          <a:chOff x="0" y="0"/>
                          <a:chExt cx="4300220" cy="2975610"/>
                        </a:xfrm>
                      </wpg:grpSpPr>
                      <pic:pic xmlns:pic="http://schemas.openxmlformats.org/drawingml/2006/picture">
                        <pic:nvPicPr>
                          <pic:cNvPr id="33" name="그림 33"/>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28575" y="0"/>
                            <a:ext cx="3396615" cy="2712085"/>
                          </a:xfrm>
                          <a:prstGeom prst="rect">
                            <a:avLst/>
                          </a:prstGeom>
                        </pic:spPr>
                      </pic:pic>
                      <wps:wsp>
                        <wps:cNvPr id="34" name="Text Box 34"/>
                        <wps:cNvSpPr txBox="1">
                          <a:spLocks/>
                        </wps:cNvSpPr>
                        <wps:spPr>
                          <a:xfrm>
                            <a:off x="0" y="2800350"/>
                            <a:ext cx="4300220" cy="175260"/>
                          </a:xfrm>
                          <a:prstGeom prst="rect">
                            <a:avLst/>
                          </a:prstGeom>
                          <a:solidFill>
                            <a:prstClr val="white"/>
                          </a:solidFill>
                          <a:ln>
                            <a:noFill/>
                          </a:ln>
                        </wps:spPr>
                        <wps:txbx>
                          <w:txbxContent>
                            <w:p w14:paraId="3976CE3B" w14:textId="0BF7FA48" w:rsidR="00EC7DCE" w:rsidRPr="00987DED" w:rsidRDefault="00EC7DCE" w:rsidP="00987DED">
                              <w:pPr>
                                <w:pStyle w:val="af9"/>
                                <w:rPr>
                                  <w:sz w:val="32"/>
                                  <w:szCs w:val="24"/>
                                </w:rPr>
                              </w:pPr>
                              <w:r w:rsidRPr="00987DED">
                                <w:rPr>
                                  <w:sz w:val="24"/>
                                </w:rPr>
                                <w:t xml:space="preserve">Figure </w:t>
                              </w:r>
                              <w:r w:rsidRPr="00987DED">
                                <w:rPr>
                                  <w:sz w:val="24"/>
                                </w:rPr>
                                <w:fldChar w:fldCharType="begin"/>
                              </w:r>
                              <w:r w:rsidRPr="00987DED">
                                <w:rPr>
                                  <w:sz w:val="24"/>
                                </w:rPr>
                                <w:instrText xml:space="preserve"> SEQ Figure \* ARABIC </w:instrText>
                              </w:r>
                              <w:r w:rsidRPr="00987DED">
                                <w:rPr>
                                  <w:sz w:val="24"/>
                                </w:rPr>
                                <w:fldChar w:fldCharType="separate"/>
                              </w:r>
                              <w:r>
                                <w:rPr>
                                  <w:noProof/>
                                  <w:sz w:val="24"/>
                                </w:rPr>
                                <w:t>5</w:t>
                              </w:r>
                              <w:r w:rsidRPr="00987DED">
                                <w:rPr>
                                  <w:sz w:val="24"/>
                                </w:rPr>
                                <w:fldChar w:fldCharType="end"/>
                              </w:r>
                              <w:r w:rsidRPr="00987DED">
                                <w:rPr>
                                  <w:sz w:val="24"/>
                                </w:rPr>
                                <w:t xml:space="preserve">  Multi-Task-Learning (Auto</w:t>
                              </w:r>
                              <w:r>
                                <w:rPr>
                                  <w:sz w:val="24"/>
                                </w:rPr>
                                <w:t>e</w:t>
                              </w:r>
                              <w:r w:rsidRPr="00987DED">
                                <w:rPr>
                                  <w:sz w:val="24"/>
                                </w:rPr>
                                <w:t>ncoder and LSTM)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id="그룹 3" o:spid="_x0000_s1032" style="position:absolute;left:0;text-align:left;margin-left:0;margin-top:216.65pt;width:338.6pt;height:234.3pt;z-index:251672576;mso-position-horizontal:center;mso-position-horizontal-relative:margin" coordsize="43002,297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Y1c81AMAAMAIAAAOAAAAZHJzL2Uyb0RvYy54bWycVttuGzcQfS/QfyD4&#10;Lu9FVy8sB4p8QQAjEWoXeaYorpbILsmSlCWn6NcU6C+0BfpF7U90htyVLclF0jx4NSRnhjNnzgx9&#10;8WbX1ORRWCe1mtLsLKVEKK5XUq2n9MeHm96EEueZWrFaKzGlT8LRN5fff3exNYXIdaXrlbAEnChX&#10;bM2UVt6bIkkcr0TD3Jk2QsFhqW3DPCztOllZtgXvTZ3kaTpKttqujNVcOAe7V/GQXgb/ZSm4/1CW&#10;TnhSTynE5sPXhu8Sv8nlBSvWlplK8jYM9g1RNEwquHTv6op5RjZWnrhqJLfa6dKfcd0kuiwlFyEH&#10;yCZLj7K5tXpjQi7rYrs2e5gA2iOcvtktf/+4sESuprRPiWINlOjv3//459c/SR+x2Zp1ASq31tyb&#10;hW031nGF6e5K2+AvJEJ2AdWnPapi5wmHzUE/TfMcwOdwlp+Ph6OsxZ1XUJwTO15df8Ey6S5OML59&#10;OEbyAv5amEA6genLdAIrv7GCtk6ar/LRMPtpY3pQUcO8XMpa+qfATqgdBqUeF5IvbFy8QPwA8t/+&#10;Iv2AOVqgUjRhmNKd5p8cUXpeMbUWM2eA19BtWKHkUD0sD+5b1tLcyLrGMqHcZgY9cMShV8CJ/LzS&#10;fNMI5WPDWVFDklq5ShpHiS1EsxTAH/tulYUWgLrfOY/XIQNCE/ycT2Zpep6/7c2H6bw3SMfXvdn5&#10;YNwbp9fjQTqYZPNs/gtaZ4Ni4wTky+orI9tYYfck2lcZ386G2EuhJ8kjC52PSIWAut8QImwhJBir&#10;81Z4XqFYAlo/AMLRZn8QoH1GE3F30BRocdQG+WQ4HlJy2gr9/vlolMFRaIVxlqeTYSjiswtjnb8V&#10;uiEoAKoQR0CVPULEMaJOpS1+DCJEBzFhz8IodV2dYfV12OEgfW0I3VfMCAgB3b7g7qAbFw9Y5bd6&#10;R/qDODGCGo4L4newjzwNAJvAYkyhdYU60e9/4AgzA0fGJE37w3Zk4GUnQyUbD/NRUNhPBmib/wMk&#10;1F/XctX1CdrOaxvJs62kF22VDrRqhXkpjVaxMrgTsosJYZ5+t9yF+bpHZ6lXTwCO1VBeyNAZfiPh&#10;vjvm/IJZeH1gE15U/wE+Za23U6pbiZJK28+v7aM+lBlOKdnCazal7qcNwzlWv1NAAHDpO8F2wrIT&#10;1KaZa2iTLEQTRDCwvu7E0urmI/BjhrfAEVMc7ppS34lzH99UeKi5mM2CUhyHd+rewBCNHEBcH3Yf&#10;mTUtvT3U873uKMaKI5ZH3cie2cYD0qEFENeIYgs30D1I4ZkE6eAdfrkOWs//eFz+Cw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C4Lo9eAAAAAIAQAADwAAAGRycy9kb3ducmV2Lnht&#10;bEyPT0vDQBTE74LfYXmCN7tJo/0T81JKUU+lYCtIb9vsaxKafRuy2yT99q4nPQ4zzPwmW42mET11&#10;rraMEE8iEMSF1TWXCF+H96cFCOcVa9VYJoQbOVjl93eZSrUd+JP6vS9FKGGXKoTK+zaV0hUVGeUm&#10;tiUO3tl2Rvkgu1LqTg2h3DRyGkUzaVTNYaFSLW0qKi77q0H4GNSwTuK3fns5b27Hw8vuexsT4uPD&#10;uH4F4Wn0f2H4xQ/okAemk72ydqJBCEc8wnOSJCCCPZvPpyBOCMsoXoLMM/n/QP4DAAD//wMAUEsD&#10;BAoAAAAAAAAAIQAwswKTuIMAALiDAAAUAAAAZHJzL21lZGlhL2ltYWdlMS5wbmeJUE5HDQoaCgAA&#10;AA1JSERSAAACYgAAAecIAgAAAJShpkcAAAABc1JHQgCuzhzpAACDcklEQVR4Xu29B5wVRbr+v2QQ&#10;hoFhSEOGIYOwwCAioLASTagosHpdvfATQf7exYABXXQFRFTYyyIoC65rICyoLAoSrqCAZBAkO0Ma&#10;BoRhmGEIkuH/DK+3bm+f1Oec7nM6PP3hM59z+lS99da3inq6Yhe6du3ab3iRAAmQAAmQAAn4I1CY&#10;WEiABEiABEiABAIRoEyybpAACZAACZBAQAKUSVYOEiABEiABEqBMsg6QAAmQAAmQQPgE2JsMnxlj&#10;kAAJkAAJeIYAZdIzRc2MkgAJkAAJhE+AMhk+M8YgARIgARLwDAHKpGeKmhklARIgARIInwBlMnxm&#10;jEECJEACJOAZApRJzxQ1M0oCJEACJBA+Acpk+MwYgwRIgARIwDMEKJOeKWpmlARIgARIIHwClMnw&#10;mTEGCZAACZCAZwhQJj1T1MwoCZAACZBA+AQok+EzYwwSIAESIAHPEKBMeqaomVESIAESIIHwCVAm&#10;w2fGGCRAAiRAAp4hQJn0TFEzoyRAAiRAAuETKHTt2rXwYzGGtwjsPJi94scDuw5kZxzJPXfhkrcy&#10;b1luS5UolpqS1KBGcrsmNVs3SLEsHRomARKIigBlMip8ro8MUfzbgo3zVu10fU7jm8EeafWH9G5X&#10;plTx+LrB1EmABHwJUCZZKwISgEYOnjA/M/tkkcKF77+1aav6Kc3rVEYfiMhMIQC8ew7lbNhz+LPv&#10;tl+8fKVKUpmpz9xLpTSFLY2QgIkEKJMmwnSbqYmfr0E/sk7V8i/+/tbUahXclj3b5AcPIqM+/jbj&#10;8An0KYf372Qbv+gICZBAAQEu4WE98E8A85HQSPQjqZFWV5Galcr9+bHb0U1ftCF9/e4sq5OjfRIg&#10;gbAIUCbDwuWhwFizg9xirJX9yBiUOkZc+3e5EQmt3XkoBskxCRIgAeMEKJPGWXkr5KFj+chwi3pV&#10;vJXt+OW2RWpVJP7ToZz4ucCUSYAE/BCgTLJaBBx0xQ9NalUioNgQwOYQJLT/aF5skmMqJEACBglQ&#10;Jg2C8lyw/LPnkefE0iU9l/M4ZViWEHNbapzwM1kSCEiAMsnKQQIkQAIkQAKUSdYBEiABEiABEgif&#10;AHuT4TNjDBIgARIgAc8QoEx6pqiZURIgARIggfAJUCbDZ8YYtiFw4sSJ999/PzU1ddWqVbZxio6Q&#10;AAm4igBl0lXFGd/M9OjRo1Coy1w9mzt37rRp0/bu3Rso474u4U58KTF1EiABZxGgTDqrvOzu7eDB&#10;g3NycvB2Nlzdu3eHuytXrpSv+FC+fHkjGYCUGlTTQYMGPfDAA0FsLlq0CCIq6cIffMYdIz4wDAmQ&#10;AAkIAcoka4JpBOrWrTt58uQKFfwfkt6hQwf8aiSxUaNGGQlmMAy8atu2LQI/+uij+GwwFoORAAmQ&#10;AGWSdcBkAp06hXi7RdeuXbOyQhztPWTIkMWLF5vs2XVz1atXt8IsbZIACbibAHuT7i7fmOauX79+&#10;wdNDR1PCjBs3DutuMI+Jv/iMlTgSEROHU6ZMwYeOHTviV/yEz/h1xIgRSUlJuIO/+KzCm5s9mIVI&#10;S0JpaWmzZs3S2sc4sPIZwcQ35Z7MycJ/zn2aWyi0RgJxJ0CZjHsReM4BKNCcOXOWLFmCCcvnnnvu&#10;+eefh7SI8mHi8M0338QHmdEcPnw4Pj/55JPQzuXLl+MOVHbMmDHTp083ndq+ffvq168Ps+np6Zhe&#10;hZP9+/eHHEpC+PXuu+/+8MMP4QP+wnnlwPjx4zHliSi4WrdubVFX2PT80iAJkIBBApRJg6AYzBwC&#10;6IRt3Lhx9uzZMk2INThY9YM7QZQPgTG52KJFC4R//fXX8XfZsmXmeKOxIv1ImVvFhQ/16tWDPMti&#10;oqVLl+IrplfxGX8nTpyooiLMI488IrFGjx7dpk0b032jQRIggTgSoEzGEb4Xk546dSqERLuU5tln&#10;nwWIsWPHBsIBfUIvTX4NtD4oSpToLKIX2LdvX60dWUk0adIk/E1MTISWq2HYXr164Y4EhriOHDlS&#10;jQMPHDgwSmcYnQRIwFYEKJO2Kg6XO7N161aMT+qkDpKJDRt5eXmBNoFkZGSglwY0UCmMhVrBCJ1F&#10;0UKt8caNG+Mr+rL4i8VHUHcMw2J8WPxEP1gCQ02hoBiwlUlWdd8KP2mTBEgg9gQok7Fn7t0UT58+&#10;7TfzsmEjyIWjdtBpW7FiBQ4TsAJffn7BO6h1lwzzygVpx7zpSy+9hE4nlhdhilR1H/EZM6lwD5Os&#10;EMuFCxda4SFtkgAJxIsAZTJe5L2b7vr16/1mPiUlxe99zBq++OKLWMKD+UKtdJlOcPPmzb42MeSr&#10;lBKdWvSGMTaLLqZ2RStmK9HlnTlzJkLecccdVErTi4YGSSCOBCiTcYTvuaQhJzK+itFXbebRM4Ma&#10;+d37j4FWrJF54403rBNIdFXlwCDt+lV8lf5it27dtK7CSbgEpcRAq26UGN1KaDkCaxf4eK6MmWES&#10;cB0ByqTritTeGXrhhRfgIJRJuYnlM5Acvyfv4KfMzEydoJqbP3hSo0YNaDCUEvqt3SspE5aywgjz&#10;jlppHzp0qHJDu1tU7JjrIa2RAAnEmYCct8mLBHQEOg+bhn8RY9myZYvUbOz30BrB5kLZMvHee+/h&#10;PsYw8RWdMxVGhi5xZ8GCBdhDiWk/fEUfFF/xkyxGla+4EEvu6FLRpqjOdMXMou4+7MOU3ITD+IxL&#10;tmzKCbTiJC4JKSkiC0gUbstPkjpSkVj4KsEiuKJkHkGKjEICJBCSwG9ChmAAbxKIpsn27VGpA9BF&#10;ZqArchw5xlqhQDrCEl2dog55E2mUkPhVCZjuGdO3pEL27bT6CqVUe0Kgglq1Q9KSrtJ+dcI7sqD2&#10;SuJzxBoJ56Nh7s1aylyTQAwIFJLHYV4koCPQ5emCk26WjR9AMjEjQOYxQ82ESMA4Ac5NGmfFkCRA&#10;AiRAAp4jQJn0XJEzwyRAAiRAAsYJUCaNs2JIEiABEiABzxGgTHquyJlhEiABEiAB4wQok8ZZeStk&#10;YumSyHD+2fPeynb8cnvl6lUkXrxokfi5wJRJgAT8EKBMslr4J9CwRjJ+2Hkwm4BiQ2D/z3lIqE7V&#10;X/ecxCZRpkICJBCSAGUyJCKPBqh9vb3evp8yGaMKsGF3FlJqcP3phBcJkIB9CFAm7VMW9vKkXeMa&#10;cOiz77ZnZp+0l2du9Ob4ybMzl/2InKU1rO7G/DFPJOBgApRJBxeepa63TK3aI63+xctXRn387dHc&#10;M5am5XHj0MhRHy8/c+7irS3qdGhey+M0mH0SsBsBnsJjtxKxkT9ouAe89Tka8VIlivXvcmOL1Kqp&#10;KUn4bCMX/92Vzzcfv69VRdu6p3Ps3IVLGUdyt+87in4kUCcllJo+/D5ZOcWLBEjAPgQok/YpCzt6&#10;gpWuf5m7+rut++3onI9PKU1uPrJzjSNc1TmJfuQf+7SnRjqx7Oiz6wlQJl1fxCZkcNW2g5vTj+w6&#10;mJ2ZnY8+kAkWrTHhLJnE3g+sa8WaHcxHcqzVmhpBqyRgAgHKpAkQacImBB6etvOTgU1s4gzdIAES&#10;cAcBLuFxRzkyFwUEHDQxyQIjARJwCgH2Jp1SUvSTBEiABEggDgTYm4wDdCZJAiRAAiTgFAKUSaeU&#10;FP0MTQAbQkIHYggSIAESCIcAZTIcWgxrbwKUSXuXD70jAUcSoEw6stjoNAmQAAmQQGwIUCZjw5mp&#10;kAAJkAAJOJIAZdKRxUan/RLghhBWDBIgAdMJcEOI6UhpkARIgARIwD0E2Jt0T1kyJyRAAiRAAqYT&#10;oEyajpQG40aAK13jhp4Jk4B7CVAm3Vu23ssZZdJ7Zc4ck4DlBCiTliNmAiRAAiRAAs4lQJl0btnR&#10;cxIgARIgAcsJUCYtR8wEYkaAG0JihpoJkYB3CHBDiHfKmjklARIgARIImwB7k2EjYwQSIAESIAHv&#10;EKBMeqes3Z9TrnR1fxkzhyQQcwKUyZgjZ4KWEaBMWoaWhknAuwQok94te+acBEiABEggJAHKZEhE&#10;DEACJEACJOBdApRJ75a9+3LODSHuK1PmiATiToAbQiwsAkyVqdkytODSiPOmECcQR1SGG4oX6dQg&#10;EX8t/H9C0yRgbwKUSWvLZ9H2XLYy1iKmdSsJDJud/lKv2hUTilmZCG2TgK0JcNDV2uJZvOPE2QtX&#10;rU2D1kmABEiABCwjQJm0DC0Nk4DzCeSevVzuhqLOzwdzQAKRE6BMRs7OSEy2MkYoMYxtCdzTMrlY&#10;kUK2dY+OkUAMCHBu0lrIWLDD5ZfWIqZ1EiABErCSAGXSSrq0TQIkQAIk4HACHHR1eAHSfRKwjMAv&#10;F69gqbZl5mmYBJxBgDJpYTmxlbEQLk1bTwCLtLFU2/p0mAIJ2JoAZdLC4mErYyFcmiYBEiCBmBCg&#10;TMYEMxMhAQcSyD17KbEUd4M4sOTosqkEKJOm4vx3Y2xlLIRL09YTSCpdrEuj8tanwxRIwNYEuNLV&#10;wuI5fvrSrp/PdmpQzsI0aJoESIAESMBKApRJK+nSNgmQAAmQgMMJcNDV4QVI90nAMgIHT5zfdPC0&#10;ZeZpmAScQYAyaWE5sZWxEC5NW08AFfiHTMqk9aCZgr0JUCYtLB+2MhbCpWnrCfxy8SpW8VifDlMg&#10;AVsToExaWDxsZSyES9PWE8D5GNYnwhRIwO4EKJMWlhBbGQvh0rT1BBpXvQH/rE+HKZCArQlwpauF&#10;xYPdILDeuGppC9OgaRIgARIgASsJUCatpEvbJEACJEACDifAQVeHFyDdJwHLCGA3CJahWWaehknA&#10;GQQokxaWE1sZC+HStPUE1u8/lZV3wfp0mAIJ2JoAZdLC4mErYyFcmraeQO7Zy0mlefS59aCZgr0J&#10;UCYtLB+2MhbCpWkSIAESiAkBymRMMDMREnAggY71E5PLFHeg43SZBMwkwJWuZtLU2Vrx00nsBqmY&#10;wHNMLIRM0yRAAiRgKQHKpKV4aZwESIAESMDZBDjo6uzyo/ckYB2Bzzcft844LZOAUwh4uje582D2&#10;ih8PHDqWjw/5Z83fH5ZQscbp44esqAqJpUs2rJFcu2r5do1rtEytakUStOkIApbW4RsSK/6Sb4lS&#10;sgI7onbRSSHgUZk8d+HS3xZsnLdqp6X1wLpWRut2j7T6Q3q3K1OKSy0sLUzbGY9NHY5BtlmBYwCZ&#10;SURDwIsyifZl8IT5mdknixQufP+tTVvUq9KkViU83kbDMcZx0fdFN2L7/uzPvtt+8fKVKkllpj5z&#10;L5UyxqUQx+ScXodZgeNYeZh0uAS8KJMTP1+DfmSdquVf/P2tqdUqhIvMVuEh9qM+/jbj8Ak8kg/v&#10;38lWvtEZ6wi4pg6zAltXSWjZLAKeW8KDThg0Ev1IF2gkKkHNSuX+/NjtpUoUW7Qhff3uLLOqBe3Y&#10;mYCb6jArsJ1rGn0TAp6TSazZQbYx1ur0fqSqwRhx7d/lRnxdeT1rvFxPwGV1WFXgtTstWe/m+vrA&#10;DFpNwHMyuetANpi2qp9iNdlY2k9rVB3J7TmUE8tEmVa8CLivDre4vlr7J1bgeFUpphuUgOdkMuNI&#10;LoA0r1PZTRUjtVoSsrP/5zw3ZYp5CUTAfXU4NeV6BT7KCsxab0cCnpNJLBFEOWAyz46lEalPmGpF&#10;1CtXr0ZqgPGcRMB9dVj+P0q+eJGA3Qh4TibtVgD0hwRIgARIwM4EKJN2Lh36RgIkQAIkEGcClMk4&#10;FwCTJwESIAESsDMByqSdS4e+kQAJkAAJxJkAZTLOBcDkSYAESIAE7EyAMvlvpTNu3LhCPleMy+/E&#10;iRNwIympYIk8LxIIi8CqVat8KzBuhmUkmsBbt27t16+f+JCWlhbLpKNxm3FJIAgByuS/wRk+fHhO&#10;Tk737t1xt169eitXrrx27VosK9DChQsfeuih559/Pi+Pe8hiCd4laXXo0AE19qWXXpL8zJw5E19x&#10;MzbZg0Z27tx548aN+B9Uvnx5fOjYseOsWbNikzpTIQGLCFAm9WArVKjQpUsX3O3WrVvM2hflRK9e&#10;vRYtWgSFtqi8adYLBHr27CnPeejYxTK/b1y/MjIyUIfT09MHDx6M1IcMGRJLH5gWCZhOgDIZEGnt&#10;2rVNx23QYGpqqsGQDEYCgQjEvha1atVq0KBB4g8eNydPngypxrgIh15ZSx1NgDIZVfFhjBQTMJiG&#10;wVQinpr37dunzGGKccSIETJJ0+P6pX56//33EV4mb/C8z0YkqjJg5CgIaKcSfatioIqKGgsNRgXG&#10;X1R7TKWLC5iz0PkiUp2QkBCFj4xKAnEmQJmMvACggg8//PCECRMw/TN//nzMwbRp0wbtjlgcP378&#10;3r17MdOJq3Xr1osXL5b7UNa33noL0zaI9cwzz8yePTtyDxiTBKIggKrYsmVLzCaiKqKu4tJOJQaq&#10;qHgWvPvuuz/88EPEwt8lS5YEdwEdyhYtWkThJqOSQJwJUCYjLAA8UI8ZMwbDSjJ/ib/4jPElrL4R&#10;i1OmTHnkkUcw9IRr9OjRUFC5/9FHH/Xt27du3br4jOd3tdoiQj8YjQQiIoDRDjzkYfpQhklRIeWJ&#10;Db1D/BSkoi5duhTKp6r9xIkTg6SPecrHH388IgcZiQTsQoAyGWFJzJgxAzG7du2q4kPz0Hyg1ygd&#10;Sgyrjhw5UlocXAMHDpQPuA8FVZ3OBx98MEIPGI0EoiAAtcNT3Z133qlsQCmhmrg5d+7cIBU1MTER&#10;YyFq/SoWneGOX0cQButdfUdio/CaUUkgDgQokxFCl2YCPUVtfOkyyvjqqFGj0JrUr18fMzcQS7W0&#10;QT5gsEvmMjEeFfv1tBHmmdFcRGDevHnITdmyZbV5ktHRL774An8DVVQ8GqKe9+/fH9PtMq2u6rbW&#10;FOr8O++8M23aNBcxY1Y8SoAyGWHB+93XiJV+yhw6l9h2ib4jhmEhlpjpkZ/QEsnGMvQp0ftUyx8i&#10;9IPRSCAiAidPnvSN17RpU3UzUEXFoyH2e2CyAI+DmMtEPVdDJlqDr7zyCqbeOSsZUeEwkr0IUCaj&#10;Kg81dqq1UrNmTfmKbiLmZrDFG5/vuOMOpZQY3UJDAxHFUzlEFEuBonKCkUkgUgI7duzwjSoT57gC&#10;VVSZbseSH8yyY0ZTu4pbImKspVOnTjHetRkpA8YjgRAEKJNhVxGskkccNBD4u3btWm38/Px8fG3b&#10;tq32JhqL5cuX445usQNEVE4SwFKgsJ1gBBKIlAA0DP2/e++9FwakZqrr1KlT+AyF094MVFEhojCF&#10;/wgYHdFuapL5CGpkpOXDeLYjQJkMr0jQfczMzEScoUOH4i+2dmjj48kaiyDUKlb1E4ae5AA8XGol&#10;IT7jqZzrAMMrAIaOjgAEErOSqHh9+vTB+hrUWO1m36+++kqd3ROoomKaQDuIIv8R1AWN3LZtm04j&#10;eRBPdIXG2HEmQJnUFwDakWXLluHunDlztL/hPpoAbDKTtal4xIYiYtxJWhNc0ha8/vrrEgsNkDpw&#10;AM/amMh56qmncB+tEgappKHB56lTp+r2hODm+vXr8SuPHYjzfw7HJv/111/Dd1Q53awhhv1R91CH&#10;5RENW5jwAd1BUUoMk6CGYyuk5DtIRYUFmUGA/UmTJmHuQJahITqW9mzatEnO05AL0/PQY8eypOMk&#10;8JvfYI+wp67Ow6bhX6Asv/nmm8ErBZ61tXERXs5fRUMA1cRJAupX3Fd7JfF5wYIF8hNaJdWzRCxY&#10;0BpUP4kb+GqwdILny6ARBnMEgSBljQnvkK0anu1UNlEtVS1FzdyyZYv6KVBFRY2Vk80lIVXtYSpQ&#10;0lqzgQizAjui7nnTyUIxfgNGyP/DVgfo8vR0JLFs/ACrE4qxfbfmK8YYHZGcK8valZlyRHWikyEJ&#10;cNA1JCIGIAESIAES8C4ByqR3y545JwESIAESCEmAMhkSEQOQAAmQAAl4lwBl0rtlz5yTAAmQAAmE&#10;JOA5mSxVohignLtwKSQaBwW4cvWqg7ylq1EScF8dlv+PxYsWiZIMo5OAFQQ8J5OpKUnguOdQjhU0&#10;42Vz/895SLpOVe5Oi1cJxDRd99XhjCO5rMAxrUNMLBwCnpPJBjWSwWfDnsPhULJ72A27s+Bik1qV&#10;7O4o/TODgPvq8PZ9RwFG8sWLBOxGwHMy2a5Jwbnkn323PTP7pN0KIzJ/jp88O3PZj4h7U+MakVlg&#10;LGcRcFkdVhU4rWF1ZxUEvfUIAc/JZOsGKT3S6l+8fGXUx98ezT3j9GJGEzPq4+Vnzl28tUWdDs1r&#10;OT079N8IATfVYVZgIyXOMPEl4LlTeIAbojLgrc/x/xNLIfp3uTGtUfXUaklFCjvpiQFrdjAfibFW&#10;9CORnaSEUtOH35dYumR8KxNTjxkBp9dhVuCYVRUmFD0BL8okqOWfPf+Xuau/27o/eoJxt4B+5B/7&#10;tKdGxr0gYuyAa+owK3CMaw6TC5eAR2VSMK3adnDdrkNY9YqemeP2VGBdK9bsYD6SY63hVno3hbe6&#10;DpdOqnouP/vqlSumQ2MFNh0pDVpEwNMyaRFTrdnPNx+/r1XFGCTEJEjACgLDZqe/1Kt2xYSC3ca8&#10;SMCbBJw0IefEEoJMOtFt+kwCJEACJCAEKJOsCSRAAiRAAiQQkABlkpWDBEggIIHuTSuULsFWgjXE&#10;0wT4H8Da4ufEpLV8ad1iAj2aJd1QnEetWkyZ5u1NgEt47F0+9I4ESIAESCCuBNibjCt+Jk4C9iaw&#10;aHvuLxfN3w1i70zTOxL4NwKUSWsrBFe6WsuX1i0msHjHibMX+Jo2iynTvL0JUCatLR/KpLV8aZ0E&#10;SIAELCZAmbQYMM2TAAmQAAk4mQBl0smlR99JwGIC3BBiMWCadwAByqS1hcQNIdbypXWLCXBDiMWA&#10;ad4BBLghxAGFRBdJgARIgATiRYC9yXiRZ7ok4AACXIPmgEKiixYToExaC5itjLV8ad1iAqzAFgOm&#10;eQcQoExaW0hsZazlS+skQAIkYDEByqTFgGmeBEiABEjAyQQok04uPfpOAhYT4FJtiwHTvAMIUCat&#10;LSS2MtbypXWLCbACWwyY5h1AgBtCHFBIdJEESIAESCBeBNibjBd5pksCDiDANWgOKCS6aDEByqS1&#10;gBdsO8H3EFmLmNatJECZtJIubTuDAGXS2nL6n525fA+RtYhpnQRIgASsJECZtJIubZMACZAACTic&#10;AGXS4QVI90nASgJc6WolXdp2BgGudLW2nBZtz+3UIPGG4kWsTYbWSYAESIAErCFAmbSGK62SAAmQ&#10;AAm4ggAHXV1RjMwECVhDgCtdreFKq04iQJm0trQw6MoNIdYipnUrCVAmraRL284gQJm0tpwW7zjB&#10;DSHWIqZ1EiABErCSAGXSSrq0TQIkQAIk4HAClEmHFyDdJwErCXBDiJV0adsZBLjS1dpy4oYQa/nS&#10;OgmQAAlYTIAyaTFgmicBEiABEnAyAQ66Orn06DsJWEyAK10tBkzzDiBAmbS2kLghxFq+tG4xAcqk&#10;xYBp3gEEKJPWFhI3hFjLl9ZJgARIwGIClEmLAdM8CZAACZCAkwlwCY+1pTdsdvpLvWpXTChmbTK0&#10;TgKGCSz7Yd/G3Vk7Dx7PzD4ZMlJCxRqnjx8KGaxactnmdSrfmFq1a+t6RQrz4TskMAZwEgHKpLWl&#10;xQ0h1vKl9XAIQBffmb1q2/5j4UQKL2yTWpX+2Kd9arUK4UVjaBKwMQHKpI0Lh66RgHkEoJGDJ8w/&#10;d+FSlaQyj/Vs3bBGcs1K5cwyfzjn1M6D2Z8u3YpU0JucMuxuKqVZbGkn7gQok3EvAjpAArEg8F9/&#10;/Qr9yC6/rfvMgx1KlbBkFuDi5St/mfP9og3p0EgoJUdfY1GuTMN6ApxFsJYxN4RYy5fWjRHAfCQ0&#10;Ev1I6zQSjhQvWuSPD9wCjcw4fGLh2p+MucZQJGB3ApRJa0uIG0Ks5Uvrxghsvz4f+Uj3Vhb1I5UX&#10;UMqHbm+Br5vTjxhzjaFIwO4EKJN2LyH6RwLRE9h1MBtGUlOSojcV0oLMSqJDGTIkA5CAIwhQJh1R&#10;THSSBKIikHE4F/HrVC0flRVjkbE5BAGxqMdYcIYiAbsToExaW0Ldm1YoXYKQrYVM6yEJXLl6FWG4&#10;piYkKAYgAV8CbMGtrRU9miXdULyItWnQOgmQAAmQgGUEuCHEMrQ0TAK2IdDl6enwZdn4AUY8wrTi&#10;ih8PYNVP7qlzFy9fLl60aFLZUs3qVO50Y22DuyHDSs6ISwxDAnEkQJm0Fj5P4bGWL60bI2BQt3BE&#10;wF8/X7PnUE4gq5DJIffc1DK1avBkDSZnzHeGIoE4E6BMWlsAPNPVWr60boxASN3C5OXEz9d8uXo3&#10;7CWWLtn5t3XbNamBxTiYzsRPWI+zYXfW8h/25Z4+hwA90upjfyT2fgRKPGRyxrxmKBKwBQHOTdqi&#10;GOgECcSRAE6w+9MH30AjoXwPd2054+UHn7rv5raNqkMmcSIB/uLzk73bzXil73/2bI0wOGfnuSlf&#10;I1YcfWbSJBAzApTJmKFmQiRgUwKjPv52zc7MpIRS45/sBSEMdASBiOjUZ3tXLFcaZ/qMmL5UFtDy&#10;IgF3E6BMWlu+3BBiLV9aj5rAJ0u3QCMx0AqNxPs9QtrDgelTht0DpdyS8fPfFmwMGZ4BhMC+fftG&#10;jBhhTxqrVq16//337embHbyiTFpbCtwQYi1fWo+OACYd/7H4B9h48aFbjb8wBP3Ol/+jM6Yt/7l8&#10;WwxO2zlx4gQa8bS0tELXr6SkpCFDhqBljy7rMY29devW6dOnjx49OqapGk6sQ4cO7dq169evH1Ab&#10;juShgJRJDxU2s0oCOgKfLt2CgVMsycHsY1hw8BLmu9o3QpSPlhSorHUXBKZ+/frTpk177bXXrl2/&#10;li9fnpub27Fjx3HjxoWbbgRRgichEh48DLIwcODAp59+OlxvYxm+RYsWnTt3fuihh2KZqFPSokxa&#10;W1J8Q4i1fGk9CgJnzl1cumkvOoUPdW0ZgRnMU2K2ctW2g8dPno0gupEoEBi03fXq1Vu0aFGvXr0k&#10;Chr0WbNmDR48+Pnnnw9rGBOSNnbsWCPpGg+DPmJ+fn6Q8Ej0/vvvf+aZZypUsPurqgcNGoSMmP4k&#10;YRymbUNSJq0tGr4hxFq+tB4FgU0/HUZXsmVqFTmFNdwLQ683N62JWOt3Z4Ub10h4EZi8vLwJEyb4&#10;aszrr79evnz5MWPGGBx9hbUePXrAmpGkDYaBWkOqgweGjqLvi/FMgzbjG+zRRx9FjjCNGl837JY6&#10;ZdJuJUJ/SCBGBDbuOYyU0hqGN9yqda5Nw2r4+oM178yaO3fu3r170ZXEzJkvEQgnOpS4P2rUKCil&#10;TFviEtXU3sFXtPs33XTTxo0FC45UMFlTg5lO3EQXCh/wE2Y9ZX4Omioh8UFSV3ekv4W//fv3xwfo&#10;ijaY1lXpv3br1i1GJRp1Mm3btoUNSHvUllxlgDLpquJkZkjAOAF5iUeDGsnGo+hCNq9bGXcys4ON&#10;OkZs/IsvvkDcIBpzyy23IMDixYsbN26ck5PTvXt3lRaUFXcgsXKnbt26GRkZEkAmOEUM0BlF/xJi&#10;eeDAgRdeeAHd0ylTpsj8HIZ5FyxYoHUed9577z11Z/jw4StXrsTXN998Ewbxq29Oly5dCvutWrXS&#10;aafIM66FCxeqn5QMo5MaMbQoIwIULMyePTtKOy6LTpm0tkC5IcRavrQeBQGZU6ySlBCxjTKlSiBu&#10;/tnzEVsIEnH9+vX4tXbt2oHClC3761jxrl270Lns0qWLNiTupKamBooLHcW6U9HR5s2bT548GbKH&#10;7iaUErorXVI1G6qMNG3aNKycbtu2DeGbNWumjTV+/HikiLSgoE899ZT6CULbpk0bfJUuXbwuPEyg&#10;E49Z4Xg5YMN0KZPWFgo3hFjLl9ajIHDx8hXELlK4UMQ2MD2JuBYt4TF3HtFvHkVH1cQh+lIykPv1&#10;119HzEQbcdOmTfiq5Fx+gjwjRaQlgqTdg4Es9+3bV7p08b1Onz4dXwdslTpl0lbFQWdIIHYE5FDW&#10;K1cLRiAju6QfKWJp+oWOnek2Qxrs2bMnwoi8WX1J9xddYUkIc6VQzaFDh1qdLuzrpl19U1y9enUM&#10;3HBKEpRJa0uKG0Ks5UvrURDASTqIfTw/8u0c2FICC4llSkbhRcCoMva4efPmkMYxNxkyjA0DyGCs&#10;EiQsWUL/0u96JdOdx8QtbOqGqU1PxTUGKZPWFiU3hFjLl9ajIFClfBnE3ns48oNXcLIrLBg/vics&#10;Z++9916El+Wpfi8RGEiL6VsSYzPs2ahRwfkMWD2Ev7ImFquBwkIUcWDZ69m+fftAFoL8FHGizo1I&#10;mXRu2dFzEoiKQJvrJ++s3XkoYisbr++YbFU/JWILQSL26dMH464Yh9QuB9WGnzp1Kr6+/PLLJqZ+&#10;6lTB6t9OnTqZYrN169awk5Xlf18pxBgZlE2Kr7zyCiYscXKCpCsbVHA+Hz7jlB9ZFisrYGUDKEZN&#10;sVwWn/EXn7WLlYBLDvZTUcQmVuUgCRluxb4X3AnSC09IiHxhlynobGWEMmmr4qAzJBA7Aq0bpOAI&#10;nk0/HZGdIeFeePckjuBBrLQwD7ozmBD6iJ988gkCYzmo71mjaOihoOh+6UYpRedETrAJBB/8bpbX&#10;3tQa/+qrryBdXbt2VU5qf92xYwfuS/9PdyGYr5OyZSUzMzNQljGwLAtrIYE4MEGC4XPNmjWRd/Sk&#10;5SQ8HFCAkKJtWCiLXL/00kuYQIW4Pvjgg/iqts1ANR9++GEc+oM9KrgpUXDJeUYQTgy34gIZrKr1&#10;2wvHAmMQUIJtsLBcHkx2EfGyiMDX206cvXDZIuM0SwIGCXQeNg3/fAO/OeM73Mdfg3a0wSZ9sQZx&#10;X/lgqW/cQMlFkAo2L6LVRpuODxJ9y5YtWA6Kdlk2LKoL93FTQs6cORO/ykZJBJa4sooV9/ErLtxR&#10;AaC4+CrbIlVCuKMSwhZJKJMEgD8wArFBLHzFrhL8CuN+c4fAMBIo4zLKijDaRCUwPMRPSFG+Skhl&#10;RxxDlrWWZR+nigKH4ZsEQE7VZ/nq12GZs0TECErKxVH+j7uLM8mskYDHCQTSrazj+bc/8wH+4USe&#10;sBDtzjyOWDCbnpXjG9FEmYRxtN0QCdlTKLKEJl6ETXdBISA5uKShFzGAeEgwOdNHRE6Jh6iCrKrV&#10;irGKIlKKn6BJMAULSAUuadULYXSKpRxDWjAeiK2cYOBXR+G5VtjgpFYmYdNX52BHosAZkVV5GpAH&#10;CPksl+6rui/a7JdtWNXDZYEpky4rUGaHBPwQCKJbU7/agF/v/9OnJ079YpAdQvZ/fRZijZ+zym8U&#10;c2XSoFcRBNOeyxNBdCNR5DAgrURpY4lCK9HV/oRY2l4ddBreKvHW9XrlvtpCg7iQTPV8IJ1gJX6i&#10;zX51HUno+uhG8uj6MJybtHZQ/ds9J3PPXrI2DVongSgI/GfPVpikxETj4An/ysw+GdISJjKffnfh&#10;0dwzDWskP3XfzSHDezwA5v8+++yzd955x3fmEnOQOC1v/vz5vnOECAxVw2E9Qg+Tl5inxLnk8lXO&#10;J5KFstoLpxOIyGHqEcZTUn5dWiXrWtXy3ZEjR+Kr7+yjnD2E04g8XmS+2adMWlslvs/IP3aqYG8Z&#10;LxKwJwGs4hn5h9/h/ZE4TGfof38585uteG2IX1dxf96qnaKm0MjRA7shrj0zZdCr2LyFGIKE92Xi&#10;qFhJDgtN8VdOTkcv0+9GyXXr1iGMrP2Bet19990YYlWnBa1YsQIdR99dK+hxYpupLCbC2h90KCVF&#10;LAgSO/iKRT1YB4uQ+Kx9bwnW+EyaNOnTTz81iM5TwZxdyz1VVMwsCVhEoEyp4m8N7tm1dSqOC/jb&#10;go3/MWbOB19vyjh8Qk4PwN/9P+f9Y/Fm3J/4+Rp8vblJzfFDell0+I5FefQ1C2GQTZkxOL8USolj&#10;Y3HYuvTYoJR4r4hW+XTuff/99xDCOXPmICQ0EseyI7oKs2HDBr8nwkOMkaPk5GS8DgU9SBwSK/1U&#10;LNzFaCpeZA2pxksl77zzTgRDmBdffFFsgsDatWvRATV9B2rMStPShArJdC4viwiMXnDwvlbJjasW&#10;HHfCiwTiRaDL0wWvRlo2fkBwB/DmyMnz1gUZesWbKQfd1bZD81rB7RhMLl40kC46c9pXRWKsMjaD&#10;jdjUeMcdd2DucOLEib5Hqysg2BlZrly5OL4qJI5FY8OkKZPWFsqKn05CIysmFLM2GVongaAEwtIt&#10;nK2zYuv+rXuPHs09jb4j+pp4iwhGWW9rWRfvcDYy0BpWciw6XwLoRGL9Dg5JJxw7EKBM2qEU6AMJ&#10;WEug67N/x8zi0rcfMyJy0btCmYyGIQZmMUAKCzHr40bjrRficm7SC6XMPHqdQJ2qBfsCMcUYAxDy&#10;Xi0Mz8YgLVcmgUU9ssUiNuPArmRobqYok+by1FvDoOvx09wQYi1kWg9JAEOmBTJ5NBYyuedQwUku&#10;qdUKFo/wIgEXEKBMWluIK9Pzc85wQ4i1kGk9JIGmdSojzKdLt8qrmK27MLT76f9sgf1m11PkRQIu&#10;IECZdEEhMgskEIzApSvXfr5YpkHt6ljC+pc531unlNBI7BjJOlu0eu16vdo1ZKmQgDsIUCbdUY7M&#10;BQn4J4Ax/1fn7z/5y+Wh97TC+p1FG9JxhsB3W/fjGB0TkWE+Em8LgeUvV+++dPZU7RrVRy3IzMg+&#10;Z2ISNEUC8SLAla7WkueGEGv50npQApsOnp628sg9LSv2aJaEgDgxYNyslfhrHTa8onl4/45NalVa&#10;v//UzPXHbqxepm9apRuKF7EuRVomAasJUCatJkz7JBAHAleuXoNKrd9/+snO1RpWuUF5gHFRdPiw&#10;JxJiGdlrJv1mButasWYH85F3tW9UvOivovjLxStzNh6HVPdvW/nmelz4GodqwCRNIUCZNAUjjZCA&#10;jQjgtP0JS7MSShYZfFs1/I2vZ/tzzn2w6ijc+EP7KpXLFo+vM0ydBCIgQJmMAFoYUTjoGgYsBjWD&#10;wI9ZZ97/7ghGWe9qUbAJxA4XurZLd+Z9uTWnaxN4VaFI4YKzv3mRgFMIUCatLSme6WotX1rXEIAa&#10;zd10HE9mQ7tUs+ExwujjfrL2WFbehQEdqmrHgVmGJGBzAlzpavMConskYIhA/rnLYxYexAjnmPvq&#10;2lAjkYek0sWe+l31h9tVfu+7w1NXHDl93todnIaoMRAJGCBAmTQAiUFIwN4Eth8++8q8/U1TSj/X&#10;vWZiqaJ2dhZrX8f1SYWTL3y2Fx1fO7tK30hACHDQ1dqawLlJa/l63joGWv+1JefbPScf75TSrJqT&#10;3teG0de/f/8zChBjsCnlSni+JAnAvgQok/YtG3pGAsEJYNzy3eVZOGQHuz4wpOlEXBD42RuO/a5x&#10;eWzuLFaES3ucWIbu95ky6f4yZg5dSWDP0V/eXX74ltTEPq0rOnrtKMQeWzyRHewYwZCsKwuLmXI0&#10;AcqktcXHQVdr+XrVOjZXLNqeO+jWFNfoyq6fz/79+6O1KpR4uF0Vm0+verXSeTfflElry54bQqzl&#10;6z3rONpm0rLD6IEN61rdoQOtgQoN86xfbj2xdGfufa0q3tawnKO7yN6rmG7OMVe6url0mTeXEcB+&#10;jxFf7EspV/zVu2u7TCNRUtDF3r9N/tNdtTccOPX6VwcOnjjvsuJjdhxKgDLp0IKj254jgFHWcYsy&#10;MSaJfy7uaeFAuxd61uretMI7Sw7NXHfs/KWrnitpZthmBDjoam2BcG7SWr7esA6pmPLt4dyzl7E9&#10;v2KCI1e0RlBQGF6evSEbZ+/hsaB1rYQILDAKCZhCgDJpCkYaIQGrCGDsceI3WdgT+cjNbu5EBsKH&#10;l1Zie2VymWJYB+u+cWarKg3tmkqAMmkqThojAVMJfLMrb+6m7EdururlF1Gpk9N73VihR9MkFw84&#10;m1p3aMw0ApRJ01D6NcRBV2v5utc6BlrRi8JRNRho5funUM44Of0fq4/mnLn02C1VUyuVcm/JM2e2&#10;I0CZtLZIuCHEWr4utQ51nLQsC2Lwh/ZVeTaNtpDxkucZ645hCLpvWqUbisf5VZourX3Mlp4AV7qy&#10;TpCAvQhgBOKNhQd7Na8wsGMKNVJXNljLM/reuiWLFn7hs31r9p6yV8nRG5cSYG/S2oJlb9Javu6y&#10;jtNZMdC67/i5oV2qVy/P08CDlS463NNWHkGHEkt7OCjtrv8HtssNZdLaIuHcpLV8XWT92KmLWNFa&#10;q0JJrGgtWYzDPIaKFkucPt98vGuTpLtaVODSHkPIGCh8ApTJ8JkxBgmYTQDjhx+t+blvWmUc0ma2&#10;bZfbw/uoMVu5P+c8XsjVsMoNLs8tsxcPApTJeFBnmiTwvwSw2+GjNUfxXmWsaEVXkmAiIwCAGK+G&#10;TPZvWzmhJJf2REaRsfwToExaWzM46GotX4db/2r9/q92nb126Xx2Znr+mV8cnps4u1+oUOHklFol&#10;EyvWLXupY/1yt7aoXaQwx67jXCjuSD4qmdx5MHvFjwd2HcjOOJJ77sIldxAxNxcVajU9k3Powlku&#10;ydNzLVWiWGpKUoMaye2a1GzdIMVc7Pa3djT3zLhZK9JPFrp25covecfs77BTPCxavFRi1TqFCheu&#10;cC3vxX7talbiILZTis6+fkYokxDFvy3YOG/VTvvmzB6e3ZBY8cIvp65cumAPd2zqRY+0+kN6tytT&#10;qrhN/TPbrWU/7Hvnn6vwnyixdMn7OzWtVy2pSa1K+Gx2Op6zl3/2PJ7d9x7OXbD12Mn809cunPnj&#10;A7egdnkOBDNsKoFIZBL/vQdPmJ+ZfRJjGvff2rRV/ZTmdSqjc2CqYzTmcgKoRXsO5WzYc/iz77Zf&#10;vHylSlKZqc/c6wWlRD9ywFufI/u3tqjzxz7tqY5WVPQz5y5Onrd20Yb04kWLTH22N/uUVkD2js0i&#10;r776ari5nTJ//bpdh+pULT/28e7d2tSvlly2WFHOmYdL0evhUWeqJCVguLVTi9rb92dnZufnnT53&#10;S/Narufyp7//T9bxfGjkyD90KVm8qOvzG5cMFi9WBHUp/+yFHQeyUbt6tWtQuFChuHjCRF1AIOwp&#10;boxpYKwV/cgXf39rarUKLkDALMSXAJ70//zY7RiNwLP/+t1Z8XXG6tQx3Lol42f0INGPtDot2v9/&#10;d7TBKEXG4ROL1qeTBglETCBsmcSaHSSGsVZqZMTQGVFHAG1Z/y434ubanYfcDWfXweyC/z6dmnKs&#10;NQYFjWevB29rjoR2Zx6PQXJMwq0EwpbJQ8fywaJFvSpuJcJ8xYVAi9SqSPenQzlxST1miUoGG9eq&#10;FLMUPZ5QszqVQQCz4B7nwOxHQyBsmcSgK9LDwrxoUmVcEtARwOYQ3Nl/NM/dZLB16vp/n4ruzqZ9&#10;coclFAX16meX1yv7AHelJ2HLJJZcAwSHjFxZG+KYKVkp7frdt5JBLguPWU2TEwauXL0asxSZkPsI&#10;hC2T7kPAHJEACZAACZBAIAJh75vs8vR02Fo2fgCZkoC5BLxQtaLMIxZtYg3d9v3Hck+du3j5cvGi&#10;RZPKlsL0W6cba0e2pM4LBqNkbm4lpzUnEqBMOrHU3OmzF5qziPOINQF//XxNkKUokMkh99zU8vpK&#10;KCOXdwxGzNwIRobxAgHKpBdK2Rl59EJzFkEeMa828fM1X67ejVLEmoDOv63brkkNnOmBWTf8dDjn&#10;1IbdWct/2Jd7+hwC4GA2HM+Go2eCFLnXDEbA3Bn/YehlrAhQJmNF2kA677//ftOmTTt06GAg7K9B&#10;+vXrN3v27Pfee2/QoEG4NWLEiAEDBtStW9e4BfuE9EJzFm4eseRn1MffrtmZCeV7sHNz7C71u/wH&#10;p/39c/m2T5ZuwQecHInjsQKtEvKgwXCZ2+d/BD2xCQGXLOFZtWrVkCFDkpKSCl2/0tLSIDknTpyw&#10;CWUjbkDh2rVrF5ZGwuySJUvwt0+fPpLE6NGjp0+fPmvWLCMpMoz9CYhGJiWUGv9kr//s2TqQ+EFE&#10;H+7aEoeXVixXetv+YyOmLw20ttODBu1fyvTQ5gTcIJMQyI4dO9auXXvjxo3Xrl3Lycl55plnXnzx&#10;xR49emzdujWsAoCyQl/DihIy8Lhx40KGQRZq1qzZokWLkCG1Afbt25eXlzd48OAKFf7v1MCnn376&#10;5ZdfxnNDWKYY2IYE0DuERmKgFRppZKcyjv2bMuweKCXOw8MLfHxz5EGDNixWuuQ4Ao6XSQjMlClT&#10;Zs6cOXz4cBlshGZgKHL58uV79+7t3LkztMR4qaArlp9fcMyQWRd0d+zYscGtQZjRKZRR07Cu9evX&#10;I/zvf/97bSxk/8MPP7z77rud1ZkOK+NeCIxJx38s/gE5ffGhW42/4AL9zpf/ozOmLTEGi1WsWlAe&#10;NOiFemIwj2hkrH50RhIYyVu4cKFBl4IEQ/cGDTusBQoj/ZnU1FQjmYo+786WSeQfGtm9e3foog4o&#10;emYvvPACOlvAbbDYMFb5/PPPGwxsJBjKEj1a+BAkMMKg4/vcc88ZMagLs23btnr16vmO0+IOxp9f&#10;eeWVCGwyik0IfLp0CwZOsSSnbaPqYbmEucm72jdClI+WFKisujxoMCxuRgLLnI72CjJWhAd0NROE&#10;Bh0h8Z9dhUfL4GtNdwcagPBo3OR+8HEp/Kqiw7g2O2pCBwZDJqqLawSLuWGgkf/85z/RsAcxO3fu&#10;3GnTpqEjZCRp9ECysrIAwUhgv2GcLZMQGOTq0Ucf9Zs3LGbB/cWLF6NyqEqpKoG6I5UPf/v3748P&#10;UErUJAkG4cQH/ISSk/Co7vK4pK1w8kSjvYOv+E9y0003YRwYn6Vq+n3wQf8VOopZyQiKEH3QQPra&#10;rVs31DN2KCOgaocoeF3i0k170Sl8qGvLCPzBPCVmK1dtO3j85FmJ7kGDEXALGQVzOgsWLJBgL730&#10;EuZ3MIjlNxb++7dp0yY3N1dmgvBf9cCBA8nJycuWLVPhMV0CC/gVF571cX/lypXyFR/Kly84Zg/2&#10;0QrJ56lTpwbxUI1abdmyZdGiRSqkbkIHprSpIBiSlkThDFwKCSFQAKgRjPTq1StiCxIRPRyssQhu&#10;BGk98MADxhPCowY01cj8l1+bDpZJqI501Nq2bes3bxh+RE3FT19//TXqjarfEhh3sEBURUR1RO3B&#10;1zfffBOFjV/B9J133oHKon4PHDiwS5cuffv2Bes77rgDSaPHhlollVsuuYPunXzFCHBGRoYEkFro&#10;d3mOVH3fWUl0lGVFklqPI31T7bAGsq8W7+gIYKYWd5YuXWq8JjGkfQhs+ukwupItU6tg40cEXmHo&#10;9eamNRFRvZjMgwYj4GYkipIBPIVr1wTo4r799tu48+6778pMEP5OnjxZ2+DInUAW0FbgV2VTmjg0&#10;PoFW5+E+mguEQYOjbUx8J3RgNtA6QTiDXx26Tj5k2aEs8CRhZJDW15SDZXLHjh1KkAIxklq4adMm&#10;/PV9zMHuiyBwIZxYCoQAGzZsgGrKYx0eIXFn1KhR+Avj0E6tBdxBdzNkgakAUD5UfdFy7YUOK/qv&#10;eBTFTzJoLBoJzcZndFIlMGQ40H+z9u0LXmc4b948484wpH0IbNxzGM6kNQxvuFXrf5uG1fD1h/Qj&#10;ctODBq0uzeBygt4kdEv33xN9IBWrU6dOwT3s2rUrhgpVGOnn4cHdbyys2nv88cd1P/md0AnUqVBx&#10;w11IaDVns+zLmpVAQ4/BU3GwTJq71sYvpurVC9op9O5Vdcc6UtyBXJkynrlr1y5Y85U6KLo8SyJp&#10;dBnxBPTkk0/iKzQVvdIgz7C6XJw8edKsSkY7sSSA5TZIrkGN5IgTbV634AVSmdm/rkczy6B6hYv9&#10;DUaMzqyIfjt/Sh19l1Po0pVmXd3ESj2MVGEI17c/hDt4OpcnY+3lO6GDfmTIziK0HBqPmTzpnuID&#10;RrDkYR331UQpUtRuCvBdU6NmrPCTrMeBQW1vGPclFfkJn30bVRUmUABdljEECMdkdsx3zwLgo1Ai&#10;WGTkYJlMTEw0q0Ibt4O6K+OoonBWX1L1hw0bhtJFjzZkFdf5I71PXo4jIHOKVZISIva8TKkSiCvv&#10;88EVvcGKiaWVHUcYjBidKRGfeuop2MFyB+iKdrF9SHUMkrr0F2UoS3vhjt9OUqAJneAZhDJhgQxW&#10;NuABHaqDv5jOhLzhPlY8oCHC1BIu3HziiSeUZuvW1ECKMJSF9gedGawlvPPOO2XOC3qptBCP/kgF&#10;WxLw6A8sY8aMga7rfEMY2fOG+wggvYVAF4xv3rx53bp1cA8yCfd0Sindnq+++ircInawTKoh05Cb&#10;I1u3bh0uF5uEl1kEVBRopPFOpE2cpxsRE8BhOohbpHDABfEhLWN6Uqtq0RuUkw2wFEiStr/BkIgs&#10;DYABIaxyQBI4JAtTJ7LMNcoUMRsKcYL2aHUXnzH54qu+gSZ0QvqAdgYTTGpsFsNa6MLiQscAGilD&#10;a7hee+01mFq9erUY1K2pQfaHDh2K+5jwev311/EVl2w9UB0MkEEqMsaLMPirXd8kZrFIEw5gRQ8c&#10;QN4RJdDkIu5DyzEBKe59+umnEl2bX2lOIzh9xcEyiTzLArAgHTvpTvXs2TNk5Qg3QEpKSrhRIgiv&#10;ngD8aiSGKYKv3tauMIogdUaJFwE5lPXK1WsROyD9SBFLXNEbFF1UxwDZ32DE6MyKCLHBolP8H4Q2&#10;YP18/fr1ozy6RA3DyvogufDZ73L3QBM6YeVO1vFiEAtXQkIC2ttmzZqJhbJlDS0uw+oNXdullBVj&#10;yKoDE6gPoCZK4cAbb7yBdLEe028WJk2ahM6usoMP8FZmrHThg+/Q82vcwTKJ/ODxBH8DTWvLUwOq&#10;abgnwAWvSXhMQwGHO/7p12bjxo1xHw+Dfn+FRuJ4BFle63tIAtzAkIVuDZHOTrly5cL6X8HANiGA&#10;k3TgyfH8X7dzROCVdPsSy5SUuNEblGFbGXp1hMEIoJkeBa08xoFw+AlaDLTOGAY0vo3brzPPPvss&#10;7uM/vjQIaASw1STQcndzs4O8YFEhOoWy+zOytTBal9DuycYPNNQ4XjSktzJ8KOsxfS90N9HX1O4K&#10;FTnULoNSscJd7+psmcTDDgY0AMj3MU3OccADhfS+1aUd+pC1stjv4QsdwVRI7Voh1E4kp1tUdupU&#10;wYILqbWieX6P/vG9KVtW/G6SRUFCIzHg8Mgjj8CgHLijLlQsPJzKU6rUDF0WJGuwELLyMYANCVQp&#10;XwZe7f33Y3TC8hMnuyK8Or7HLIN1qhaM3+Cyv8GwcFkaGCOimDCTMVgoXASDfso9PJ3juRlfMReI&#10;v5jMw9eYTcfIghq0PEjad4o0Aoay7W3FihU4KyCC6NooaEWxDUG23mmvaCaDlX1nyySygYc1VBQ8&#10;puEBRz1hoSJCIfAEh/lhbR1CSIgcQkKE1KEMCCwzBzKOinlv/IppZxVR1WzYhwUIm9pTLKOaI0eO&#10;xJQ17KDWyoYQFJisp5JOJ+zjV53USRlgRyb+aqdXERKyh1NqUcC4ZPsHzp+TBWOSR9yXIQhZ+4pL&#10;V8kyMzNxJzaPmVHWb0b3JdDm+sk7a3ceihjOxt0Fewla1f91asCDBiNGZ0pE3U52mfATpcT/5WiS&#10;kDk/bAFEg4DGSg5RicEle9LQeU1PT0deZDlMNBdaM8wdoolGZ8D4LpRAw3joEcl7IIxc4Y4vOl4m&#10;Uf+gKzgZAGucIGAQGBx1gYoI9NjvqKOPtVIQNvTAsHb0wQcfRC8eUgq9kZ3CKADUYwgPHpS0J6xi&#10;yBvjurAM+xgc0J5wAfvYMowoDz/8MI6OE/nEuixUZdmmiUESJIE6Dd3y+1wDJUMBr127VpUu7OAz&#10;hFb2hMAxeIVJVuglFoypWgJlDTL2i/EH3ZHoRmoPw9iEQOsGKTiCZ9NPR2TfRbgX3j2JI3gQK+1/&#10;D7rzoMFwoZkSHk+x8nyM1Si+a3ZMeWxFE4+GCCNJDz30EJqmQLIRfEIngsyi54A+Brp9pnRe0Wij&#10;+4G217hAyqBdoP2mQAH3dMs5URy+46uyoiWsy/EyKblF1QF3DJ1L1wpK5leTUKXwEwKIgiIWxkih&#10;iKrgoXMSXVt4rVq1Qnjch33fgzMQHfdxyTg74mrPuZCzePBroEOtkDTqyltvvaWKDXaQlva4JvEK&#10;drQnJODRCTXDb2GjZiBFWTzGy4kE8FaQrq3r4SAeHMQagf8zv9mKFTcdmteqklQweIvLgwYj4BZ9&#10;FDzdqtM/fA9V3r274N3awdcT+PVBp7hy7AkenXWvPdDGDTKhYzyb2nR1c0Zqpsm4NW1IGe5Sl5Fl&#10;wBMnTsTzQaBB1N69e8MaBhGVLsrwmzwuyCUiGqjZDJIRl8hkZEVlk1gQWpRcWKvgUGXRhQ30YIXe&#10;8Pz580156LMJIg+6gdNc0aHEya7oU4aV/T2HcuatKtjU+0i332ojetBgWNwMBlab03W71NEESwuu&#10;nazBKKVqtREeY05o6H2HSRFX1uTPmDHD1w38in6SWiCKAEgII0m6xYlY6omfYEf1qHwndHTGJQom&#10;g3w7YbLGQruRUdQdNuVAdogWvqLTjIZLFBTjedosyPIIba9aAshf2RGOQVeZrpINkfAEXwWs9Plk&#10;mkkED79qpzB1yYEJxs/QycZ0Fcb8QB7DilhnpG0GDx8uONxKVnuEd/nOeQa/03nYNPwLN5ZDw8uW&#10;WDnl1eoLZYwVcQZTkeNn1RHG2lh4njVux2BysQnmhaoVVh6nfrUB4e//06cnTv1isAgQsv/rsxBr&#10;/JxVvlE8aBAQwmIenHPItlX915OD0fFVVtzggrChJVFnnauEfHdtaf9f61JUP8GUSktaA+0lp5nL&#10;IQCYFfLNVKAoCKn7SXswuriKjKBhFOP4LC7pUtdlyjc5RJGDP2FEGlhE0XoL+7gvR2TjvvaYeF1y&#10;CKAyiCiir3gcgZO6jMMIDBr8r6QNVsg3yeBVocvTBQclLBsfo3njkPXS0gB4QsEkHyp6NIvTjHuI&#10;VDAxbmR6GSFxwAfqQaNGjfCchdW88tCEJzu8bMT4cL9x32IQ0gtVK6w8YtD1hamL0ZvEdo63nugR&#10;8q2TmMgcMW1pZvbJhjWSJ/3XXeiM6krNgwZBICzmMajnsUwCDQImdAJtOYulJ3FPC11SrNHFMJuR&#10;BlbnLWUyYPHpdlmE+zxhabWQVWcYisEjGB6gHKqLOkReaM7CzSO2P46YtgS7O8qUKt6/y40Pdm7u&#10;K37ACP37cvXuD77ehPDQyNEDu6mDBXSQPWgwXOaW/s+NvXE8RqN9iOCt77F31dIUZe1xoDUiwZMO&#10;WybvfeVTHPDxxesPYVGApbmicU8RQEPf9dm/42yXReMedXHGI2iysRjnndmrlm4qmCvCkpzbW6d2&#10;urE2jnuFcELzsOt/xY/7F29IP5p7BgFublLz5f+4TZ2V45dkEIPnLlyCHZcZjIC5y2oglBLrGEzZ&#10;QehQMhh+ww6CkK+xDJS7sGUSo0B4id3ogV3xH9KhyOi2DQlkHD7x+Dvz0BOaMuweG7pnlksRN9n4&#10;Tzd53joMqAbyBG+mHHRXW6xuNeiqdwxGzNwgSUcEMz6h44jshOWkrAmK5n3RYcvke1+u/+fybf1/&#10;1+L/3aF/S2JYrjMwCWgJYA/D3xZsvKt9o2F9bnExmSibbIy+rti6f+veo0dzT6MriQ4lupV4trit&#10;ZV28w9nveGxwmF4wGCVzF9dGZs0ggbBlckvGz09PXojBsanP9g65psCgEwzmcQIYORzw1udo9//8&#10;2O3G+0NOhMYmO/alRuaxZ+6yFMPeN9kytWqPtPqY3hj18bcyHcKLBKIhAI0c9fFyaOStLeq4WyNB&#10;SWYNMQUYDTHGJQESiCWBsGUSzjVs1LhK7UaHT18b+M68T5ZuwbgN/9vHsszckRbqDGoOxlrRj8QH&#10;rMz87Y1Nl+7MdUfuAuUiNaXgjfA4AcDd2bRP7jDnDWfUie32cYyeOIhA2IOuyNvp81dW/ZT7xYas&#10;M5eLnj+Te+7k8Qtncdpe5O/GcxAvumoFAfQj/9in/dlLhaauOFKsSOHHO6VUTCjodbnvenfe2s9W&#10;7HjirrbY2uG+3NkwR9gnM2Hu911bp7740K02dI8uOYJAkVdffTVcR0sULVy/cum7WlUtW/jc2QtX&#10;r5QsVzq5RpHiJa9duXzl8q8vNw/XJsN7jQCmt1OrVWjfrObDt7fEsWolixdNKFm0Y/1yZy5eef+7&#10;w6hj9Sr++kphN5HB2PKKHw8czD7Zs22D4sUK3r3MyzoCmBsaN3MlNrDdeXPDRjUrWpcQLbubQCS9&#10;SV8iuWcvrdl3anVGPjqabesktKubmFrJhW2cu6uCfXJ35OQFt3YrsT30v/66YOfBbEzwD+/fyT7M&#10;XemJLMvHSkOsN8RjmSvzyEzFgIA5MqkcPXbq4pq9p9buy7905drN9cqm1S5bqwJPIYhBObotiStX&#10;ry3akfvV1pz7WlXs2qRgPs81F/Y+Pv72PHR0endogl1VwY8CcE2uY5wR4MWZRNBIbJKZMuxujFvE&#10;2AEm5yYCJsukQnPwxPkNB05BMosVKYTOJSSzctnibgLHvMSAgPu6lZsOnv5mV17TpAt/nfs9mnKc&#10;qnN/p2YNaiRjaQ/1MvoaBaT7f87bdTAb70jB4wg08qn7bsZm3Ogt04KXCVglk4ppRvY5dC7X7z+d&#10;ULJI+9TEm+uWTSrtztUZXq5G1uXdNd1KCOTnm48DFPrHrWsloDV/Y8Z3sg6Tl7kESpVNKlWucpkL&#10;x15+uBP7keay9aY1y2VSYd1z9JeV6SfRWKSUK4HB2FtSEyGc3oTOXIdLQLqVNxQvMrBjVWc9ZkHm&#10;v8/IX7yjYKOLCKTKO+YpF61P33skF72fzOx87qoKt1b4hi9TLrl8lZolihdtnVLssS71OR8ZPVJa&#10;AIHYyaTgRqux6+dfVu/N33jgdN2KJTEei4aDesm6GJKAdCsX/niib1qlTg3KhQwf9wAikP/aklOy&#10;WGGdQMbdN5c5EORZxGU5ZXbiQiDWMqkyiTU+P2adWb//FP42qHxD2zploZdoUOJCgYk6hYB0K7F1&#10;5LFbqti2W0mBjFl1IuqYofZyQnGTSQX9/KWrGImFXqKX2aJGafQvb6xeBgt/vFwqzHsQAnbuVqpW&#10;GwMkd7VI1g6xskzNJUCBNJcnrQUhEH+Z1Orl2n0Fm0n2HT//25plMHnZNKV0kcLUS1ZgPwTs1q1U&#10;rTb6uPe1Sm5ctTSLzSICfBaxCCzNBiJgI5lULuKMAnQuMX+JphDP4+hfNqvGRod1WE/AJt1KTB9g&#10;j8fCbSew5YkCaWk15bOIpXhp3EkyqXzF4T7YSYJ1EPnnLuNwH6yPbVjlBpYlCWgJxLFbKQL55dYc&#10;LN6mQFpaLfksYileGg9OwI69SV+P5XAfnFfwy8UrGIzl4T6s1loCse9WUiBjVgOJOmaomZAje5O+&#10;TmflXcDkJSQTP+GYbB7uw5qtCKBuTPn2MKYGLV0Eq1ptnFrco1kS5yCtq4EUSOvY0nJYBJzRm/TN&#10;Eg7Dw2EFcrgPOpedGiTadntAWOXBwNEQQLcS+xTx0sr+bSubvrcSS7K/3XMSQ6wQSOyD5GHF0ZRU&#10;8Lh8FrGOLS1HQMCpMqmyisN9ZH2sHO6DKUzqZQT1wE1R8AiFvZUmdisx1L9oey7+Na56AwXS0qrC&#10;ZxFL8dJ4ZAQcL5OSbTncB2KJLZh4zOfhPpHVBtfEMqtbSYGMWZUg6pihZkLhEnCJTKpsq8N9fsg8&#10;g2Wx7erycJ9wq4R7wkfTrWSrHbN6QNQxQ82EIiPgNpnU6iWOjUX/Er1MjJVhpoqH+0RWRRwdK4Ju&#10;pbTamOD8bc2EXs0rVC9fwtEE7Ow8BdLOpUPfFAHXyqTKoRyGh/U+crgPDo9tWaMMD/fx1P8B1a18&#10;vFNKkHP2sT0X6oitkBDIe1om8w2p1lUSPotYx5aWTSfgfplUyHC4D/QShxVk5Z2Xw33Qy6Reml6l&#10;7GlQupWQwD+0r4JHJZ2TEEgsYcVCVvxEgbS0BPksYileGreCgIdkUuGTw31wWMHR/IvYecnDfayo&#10;WPa0Kd1KdBMfu6WqdCspkDErKaKOGWomZC4BL8qkIqgO90FHE4f7YL0PN8OZW71saE11Kx9oUxEn&#10;ErAHGYMyokDGADKTsI6Ap2VSq5eYvJTDfdC/xPk+Fs1LrVq1qmPHjn6Lc+XKlR06dLCupGlZEUCr&#10;/em6Y2v3nqpUttiwrjWqleMiHatqBwXSKrK0G0MClMl/g41BORxWgPlLOdzH9MPwxo0bN2fOnEWL&#10;FlWoUCEpKWnw4MGjR48W7czJycHNGBa9F5PC+AFe5YHnIRzbhFWs6EoGmq30Ih1T8ywCueKnfKDG&#10;qzcTSxU11TyNkUDsCFAm/bPG4T6YvER7WiWxuImH+0Am27dvj17j1q1bW7ZsuWDBgl69esGDtLS0&#10;DRs2xK7YvZcSBBJLePCCttsaltO22r6zld5jY3KOtc8iFEiT4dJcPAhQJoNR1x7uU718Scxfjhra&#10;95v/WSJx3nvvvUGDBsnnEydO1K9fPy8v79q1a8pioUL/907pN998c/jw4eqn999//4knnmAPMgZ1&#10;PpBAqqSDL4KNgYeuSSIkatfklBnxFAHKpKHiRku65dAZ9EXW7sz66Ml2iPPXd6cMHfKEioxu4vPP&#10;P4+vWpmULiNu6jQSd/r167d37172IA3RjzSQtNo/ZJ7G803Ibg26lXjBCE4GVotgI03Wi/EokF4s&#10;dc/kmTIZXlHjMLy69eplHdzf7+2lbW9siM2XbWonFCtSKDU1FbKnk0l0MZOTk7t3747JSF0yamIy&#10;vOQZ2hgBJZBdmyThdVc3FC/Y+xHyQuHO3Zi9KiPf797KkNG9GSCsZxFvImKunU6AMhl2Cfbo0WPx&#10;4sXnLhYcVoD1PpjFvJLxzZKP3m7SsMGSJYu1vclZs2b1798f8lm3bl1tMrqJybA9YITABNAp/Hzz&#10;8Z+O/RKWQGrtZWSfw95KnFHHbmXwihbZswgrLwk4jgBlMuwiE5lU+zew57JRg/q3PvT0qoX/PPTj&#10;ym1ZZ9ThPuhiduvWbfLkybo0ODEZNnQDEUQgcYQvuo/Ge5B+DbNbGZx39M8iBsqTQUjALgQK28UR&#10;x/qxYN6cUsULz3hjaJHTh5GJL344PnTGT/9YffTP4/6am5v7+uuv++bsiy++cGx27eg4Wu0JSw+N&#10;XnAQp0P8pV8qXglpcJQ1UGYwit7/psrYUjl30/GJ32ThSciO2Y6HT1rU7zxoAup4ZIJpkkB4BNib&#10;DI8XQut6k+gyjho1CktyZF0rBl1xGN6C9fsfv6tt67sff+Kpp3FYgfZwH4mOkH7nLMP2xtsRpFuD&#10;YdJeN1bo3LBclOroy5LdSsXExM66t+ssc+88ApTJsMtMK5OYfRwyZAh6jbCiZBKfsfB16tSpX/3P&#10;qt15RXG+D+7gpAKs9+FbmcLGHSDC/pxz837IgUBiCevvGpdH/88sy752PD5bafWziHUFR8skYAoB&#10;ymTYGEeMGDFmzBiZm4RkdunSRTZEKpmUPZSYkkQXU6yjocFhBTjcB90dKw73CTsPTo6w6+ezn2/O&#10;OXLyQgwEUnGSbuX6A6ceubkKXrPlZH5h+B7LZ5Ew3GJQEogtAcpk2LxliyRkEjHvvvvu9PR0OWQO&#10;MinjqHIind89kXK4D95PgrO7sJmvbZ2EpNLFwvbAqxHiIpBa2NKtTK1U6uF2lU0f4LVVqcYdta1o&#10;0BmPE6BMhl0BlExiSlJ1JZVMohNZr169kOeYbz98du2+fGwpwX729vWgl2WDvC44bBddF8E+rbbr&#10;u5X2Qe26WswMOZUAZTLskhOZxME6Y8eOVV1JJZPYIrlv3z7f8wT8JoPDfXYcOYvB2B8yz9StWBKT&#10;l3iZV8liXH78f7Sk1caqKLwt+eZ6iZbOQRqvCq7sVlIgjVcAhvQUAcpk2MUtMlm+fPkXXnhBe0wr&#10;Bl3Rj8RhAr7nCYRMA32UH7POoH+59dBZbLtE57J1rQSP6yUOmVu4LVcEEgPURQpbuEgnZAH5BnBT&#10;t9KezyIRFAqjkIAVBCiTYVNVx7fqDi6XJTx4N5bveQLG0zh/6SpGYnF4LM6RubF6Gegl/tqkC2U8&#10;F1GGBAFs8wAKewqkNndO71ba/FkkyorE6CRgCgHKZNgYFy5ceMcdd/jKIWQSXUztMGzYpjURsKX9&#10;+mF4+fuOn8exsZi/VIf7RGPW5nEdJJCKpEO7lU5EbfPaS/fcSoAyafeShV5i8hLrY7EFAiOxOKyg&#10;YZUb7O50+P5Jqw3JufPGCjYcYg2ZIQd1KymQIUuTAUhAS4Ay6Zj6gFm6NftOrc7Ih3BiJwnW+2Bn&#10;gmO8D+yotNr4HYfM4TnAuTnCKPHsDdnIzmO32HRvpdOfRZxbN+i5owlQJp1XfHgzw5q9pzAei74X&#10;DvfBeQXaw/Cckh+s8kUvefGOggOMnC6QWuZYDoO9lY2rlrbV3krXPIs4pXrTTzcRoEw6uDTlcB9I&#10;Jtb4oHMJyaxctrj98yMCiRcmYymvmwRSkbdPt9KtzyL2r+T00E0EKJNuKE1MjKFzicN9cEZB+9TE&#10;m+uWtefhPq4XSPt0Kz2F2g3/h5kHGxOgTNq4cMJ3DYfh4aR1OdwHg7FYC2OTw31Uq13uhqK9mldw&#10;9Byk8WKJS7eSAmm8gBiSBIwQoEwaoeSwMGgo8Xbi1XvzNx44LYf7QJbipZeq1UYH975WyZi0cxjN&#10;qN2N2WylN59Foi4fGiCBEAQok26uInK4Dw4rwN8GlWN9uA9S/2ZX3sJtJzBj6k2B9J2tHHxbihUP&#10;CnwWcfN/Y+Yt3gQok/EugZikrw73QS+zRY3S6F9aeriPCOSXW3Mw9utxgfSdrWxZI6FvWiWzTiLk&#10;s0hM/gMxEU8ToEx6q/ihl2v3FWwmweE+v61ZBpOXTVNKm3hcKgUyeH2S2coth04/3inabiVRe+u/&#10;LnMbPwKUyfixj2vKOKMAg7GYv5TDfdC/bFYtqllD1Wrj0AMs0nHlUUFmlZjMVkbcraRAmlUQtEMC&#10;RghQJo1QcnMYHO6DnSTYyJh/7jIO98H62HAVDj2kb/ecxBArBBL7IJ141kHsCziybiWfRWJfUkyR&#10;BCiTrAO/EpDDfXBewS8Xr2Aw1sjhPgi5aHsu/uFYdgpkBDXJeLeSzyIR4GUUEjCFAGXSFIyuMpKV&#10;dwGTl5BM5AonresO91n2w75dB7P3ZOUeOVe8eNnKF87mn8nJunT+rKsQxDAzpUqWqFKjXqGSCZ3r&#10;lejXoV6RwvqXcvNZJIalwaRIwA8ByiSrRUACOAwPhxXI4T7Qy5YpxcfNWvHj/uzSSSmlk6pSIE2s&#10;OiVKly2Xklr2av6IB1rWrFROLFMgTSRMUyQQMQHKZMToPBQRh/us2HHkX8vWFSlTMaFClWplC9/e&#10;KLFD4yqlShTzEAVrsnruwqU9h3LQQZ+3ek9O/i/FCv/mjw/c0qlFXY5mW8ObVkkgbAL6EZ6wDTCC&#10;BwgkFr+6cO2esjWbVa+S/Oo9dd7s16xryxrUSFNKHhhbplbt/7sW05/t3b113cvXfjN12YFhs9Jz&#10;zlx69e7aw7rWiNmSqBMnTrz//vupqamrVq0yJWvhGtm3b9+IESOSkpLi5UC4DgcPD55DhgxBdvDC&#10;dlDF69zNtU9rIKAq7bhx46wDQpm0jq17LGOs9Zezp+qWOPnuY61SKzv4lZB2LpIypYq3a31j9UZt&#10;flO0+NUTewd0qILDGcx1GG0KWhM02Wi40XyjEYcyqfZl+vTp06ZN27t3r7mJGrQGT+bOnTt79uy8&#10;vDy/UeAn3NZdBo3HPhhQ9+jRo0WLFrm5uStXrixfvvzDDz9suhv9+vVDQqab9WsQ2fHlr71jqVAF&#10;yiMq7RdffGF1paVMxqaOOTgVrNnZkvHzDUWuPvfATQ7OhhNcr1ux1J/vqVvy3NG9h44uWp9uusto&#10;6ebMmfPhhx9eu3YtPT29du3abdq0ef755yWh4cOHP/DAA6YnatBg3bp14QD8CRQev+bk5HTv3h0B&#10;6tWrB+1BLgwaj30wSP7GjRv79OmDpDt06LBhwwbopbluoM+NpwroRMRmpStmMPqiRYugRiCP8AJf&#10;XSiXwYMHG7RjbjDUinvvvddcm77WKJNWE3a8fUybIQ/3d2qaWLqk4zNj7wxUL1+iZvIND97WHG7u&#10;zjxurrOzZs1Cwz1hwgS02rBcoUIFNDHLly83N5UorbVq1SqIBfjcpUsXBOjWrZvkwraXgIXD1nk4&#10;Y8YMGJ86dWrESUBi8/PzjUfHowyGInzDI5uTJ09OTEw0bsrEkE2bNjXRml9TlEmrCTve/k+HcpCH&#10;xrUqOT4nDslAszqV4SnW9Zjrb2ZmJgympKRozWJUMF79gGhyh35wNNFjEPfkyZOWpoIxajz3oG+H&#10;Hh4+RJAWYqmBhAii+0YZNGiQKXZsaIQyacNCsZdLGUcKBoua1KpoL7fc602dquWRuf0/+5+iizLf&#10;b7/9ts5Cp06dfG1u3bpV5qLQe8BnFQCtM+bDZEYKP2mH7DAGiMlOxJJpOQRQzbeaENVFgVntOhfE&#10;2rx5c5QZlOhwJi0tTfzEB1kThL9+59LUrCcckOhYbiPRMYOLVUVq/g85QhiEBxPkBb9q4Uhcyfvi&#10;xYvxWZJTk3bazMK+Vt7U8iXEQoqIBZhBUKAj+MILLzz33HMIg1F0XUg1j6hypO6IM/jbv39/fIBS&#10;Ii0VTH6S2Wv8xecI5j4VJcmvYNRpOfKr1jcBhW59k5a/zKDrMqh18uuvv9b9ikJRtRQfVPQgVTRE&#10;rdMOMfMzCfgS6DxsGv6RTCwJWMEc3Q4sJEFzgPk/3dySytqbb76JAO+99x66mAiDD/iK6UAJgCko&#10;dF8QHR9wyTyimNqyZctLL70kgfv27Ss9VHzAT/iMDxJFZhZhVhmEEVzwTTu/Fcg9xBIP8TdIccAZ&#10;hEG64hhyjQv28VVW02h9EDtwXrzFNXPmTLiEiHJfZWTBggUIg6+4iYzo8qLzR37V3hT+8EpQCCJx&#10;El+RI3EMH3BTfA6UR4THrwJNYom32gveassOP0lpKnRA4UtSFYcKL8WtLEu+dAWEr+qOlhIygq+4&#10;tEWgCkWqgVQq2EQwVRYILwalvHBpMyh8JIBkSpsRhIRBsSYQ8BWpBKmiQeqS/PRvBRkyNAN4kIAV&#10;TbYHMYaVZYuYS4MlzQraGrSzOq9EhKTtlkvb3OsaVmmDtIollpVwom2SZk61s/iAAEoApL3TtsJ+&#10;V4honTQikxJGNdwideqrehTQmlW6KMKjlQF5GpBmWghoRTdQsfrKJO4gd9rwusxKFOGJovEtHRVX&#10;nmPkq1Zudc7oZFJXfL4yKWS06YpxbRH7yiSI4elBS0wsI6QqWV2JyEOG8lZ+xdOJIiyf5cJnbUbk&#10;qzY5nZOwrHVYSl89mflWUSP/MTnoKtx4WUUg4/CJD77e9PTkhb8fNbvL09PxF59xB/cjS9J0g5G5&#10;4cRYvXr1wgJXaVamTJmCZlo7oqhy9Pvf/16XOxlaTEhIgEI0a9ZMfi1btqwvBDRSsrgGs55Y2TFp&#10;0iQst1ErWfABFrDlA8NfGJGDDxgT065zQeDowdasWROpqFlY3dKSAQMG4Ne33npLJSS5g8P4ixWq&#10;+KtdHyRiJoOocmG0U3w2vowI436wIJ1RdY0aNQqfgUh7E+uq8BWLZXAFQgHn1UTgs88+K6UZweio&#10;zj5WA+GZQJuuGB87dqwuZMeOHdXwdXJyMhbc+rqKxVa6FUyrV69GMNAGikcffVRFQZahVagJuCPr&#10;krp27ap+xX0UAaJIMb3zzjv4qiWvnTUQ46LlcqEy4C82jag7uioaCLL2PmXSCCWGiYTAzoPZgyf8&#10;6/F35n2ydAu2lBzNPQMr+IvPuIP7+IfPxk2bbhBJmyu65lozTsZ4SFmUiIdxaUrGjBkjs4nBLZw+&#10;fRoBZBcgtFb2X2pbukDRsbYWbah2RlC2RWZlZS1duhQfdItxTFmbg4YVfqK5lwkwXSsPAtA57coX&#10;zLAOHDhQsoB2Fh5qHRYNOHDggHHIviElszrBbty4MW761ZggaWGSD7OGIuq4kE1R32h2hkjGwUQn&#10;bDCuHmu0Lmk7c9KbNA5HHjiqV6/uN4pMYerckA49IqJAUaN0q221pnbt2oWQLVu2VCX4xBNP4E5G&#10;RoZxD31DUiajoce4/glcuXp1wtzvh/73l1iuiW0kvTs0Gft49xkv9102fsDsP/V764me2F6SlFAK&#10;ooKe5biZKy5evhIcpekGkZy5omuuNasrFh7GsQ0O41doBNHuvPLKKwZThECiA1q/fn2El85Q8Ast&#10;L0a9fMe1oGSy8taiC+0p5B99U3Q1fJfyynbGl19+GX+RIzTNcgcXIqJR9nUYzxbRuOp334WSurAs&#10;Y8EOBMNXyH37fGGZlSch36tt27bB7UDShg4dGlZaQQL7PVxCbRM6cuRI8ISkUmmH8aUoKZNmFRDt&#10;mEMAh5T+6YNvvly9u3jRIg93bTnj5Qefuu/mto2qV0kqgwQqlivdukHKk73bzXil73/2bI0wizak&#10;Pzfla8QKlLzpBoOILrQ8XBW3QsLNKYl/t+J7SAq0av78+QiFITsjKcoS1iVLlmDkFgNlgToEWlOQ&#10;YYQ3YtzEMOgYyeAhGkfk0Xc/H36SqVkIJPp52oHfcuXK4bkhZPc6Mm/9ruOVQV2DFwarkSmdist8&#10;KgQmsp0h2qTXr1/v1xPdPiJdGDx1GR9/lrgyABvo8l0/jJAyfBr8krJet25dqIDh/c7eZHi8GDok&#10;gVEff7tmZyY6i+Of7AUhDHT0q4jo1Gd7Qzi37T82YvpS6I1f4+YaDC660PKwVNx0CQ+JN5oAvseK&#10;onUz3kyj0wkJwYF2xnfNoz+HKLpWDz02NPcyx4lTgaLJkS6ubFC5//778Td4/09m3TDRhevOO+9U&#10;djp37ozPMkOpvaJUIBni1j0xiBiHNR2LqbvHH39c55sMI0t2IoaJmiBaqyssOIkaEmSiVKUoQ/Eh&#10;HWjfvj3C+J6KIGUn47dr167V2pG+OPq1MkyNznSg55h27dohwEcffWRu8VEmQxYrA4RBAJOO0EgM&#10;tEIjmxg4kQAvjZoy7B4oJSYp/7Zgo29Kphs0V3TNtRYG6IiCjhw5Ute+4Cs6VdolD0EM67avnTpV&#10;8EZS3aWz37t3bwSA9qjTzGUvHdq7m266SYZ8tQoU1qEwuqTRvsuYm+6ET782ZUoPqUMYMNuqTMni&#10;EUxoabeEwmFt1zkCJzG+Csi6Dp9MWIpga8UmUBHIkQJYguQbQG4iO7pT47XFsWPHDoTxO8mKYLhE&#10;a7UZl7lAI6PriIinKCMVSZ7MUEbajaH4LB1BGb/VLrDCV0zfovePIsMDgSShnSbQ1kNwhnGEh0Ht&#10;blftCH8kQwVGlsMyjJcJGN+ckHU8//ZnPkD4dbsOhUXsx31HJWJ61v/t0IIF0w1+vOQHpNL75U8O&#10;Hssz6OGJU788+NpMxJoyf50uirnWtMaNMzeYCwSTZfeypUwmb7DJAYOT2k1pal+gmFV72mQ9vViQ&#10;bZf4LA0W/uJXtHqyDQCXblOdmhpERImilvvL4n5csCY2ZbEG3FC76LQZVDsvddOHuC/zrLJtQ1KR&#10;rZ/4KzYxRarbbel346DagSCsYApm1e4LxTDIbg0BKxtv1D4EdVO3I1AFUMelBtoSigDIiAiMb6Gr&#10;JwMEUFsMpTSFLbIvWwzhAO6AmESR03HV9k1hJV5Jimo7qdyRfOmclBlotd1FbbdVc4TiiTKlqoov&#10;YaSitrioDaay8VFyrdjKLhSUuxQ3XBW3VQC4Kptw1NbPQFU05H8i7psMicjrAYw32W/O+A6B8TcC&#10;ZP/92WrEfeWDpdq45ho0V3TNtaYjZpy5cdTSOEJ+ZLeitJja3ZOiWOpSbYpSMqVSSmthQdpZ0Q91&#10;6ZpRtXceDZZO//BVRn3FpqivX43UJaHzViyollRswhQaTbWNz1dg4L9f1dF6pfKi6yrpngZUQfj6&#10;qULCGbUoVItCh1q7p1CZDYJXF13JmBonkF2hCAYs0BLddkahpB6MVPVAYN8dk77Y1R1Zq+VLSRdF&#10;EoIzIski27pqjDtSglJFdUty4K2kInElX9BLrZSqACp68Coa/P8RX8scpNz5UwEBbHbEXyxSDY7j&#10;zLmL977yKcJ8+ML91ZL97KgLHj339Lnfvz4bS16xFBZjsAhsukEsqcVyoR5p9Yf393M8W3D3Jn6+&#10;Zt6qnR2a1/rzY7dLSHOt6VI3yJwVNBoCGKTFUW1Y8RuNEcb1AgHOTXqhlGORx00/HcYanJapVSLQ&#10;SPiHJT83Ny1YybZ+d5a4a65BiO7STXuLFC78UNeWEeDAaiOsOVq17eDxk2dFwk20FoE/jBI9AUzC&#10;Gdn6GX1CtOB0ApRJp5egXfzfuOcwXElr6H/XsBEv2zSshmA/pP+6Ncpcg+aKrrnWjMBhGLMIyEIk&#10;rOPAOyDl5BdeJBCcAGWSNcQcAodzCtY9NqiRHLG55nULXiC1/+ivb8Yw16C5omuutYiJMWK4BNCD&#10;xDwWjnHBOtvXXnst3OgM700ClElvlrv5uZbRyCpJCRGbrphYMCUpZ9rhMtdg5rGTsNnsuhJHdomK&#10;Z2YXbOEyV8Ij84exIiBQo0YNWb40ceJE7T6QCEwxincIUCa9U9bW5jTQ4QDGU5WDCNRxPOYaPJ5f&#10;oOKixJFdZUqVQMT8s+dNl/DI/GGsCAhAGnHcKw6yoUZGQM+zUSiTni16kzOO1TFRWhSBVKf2mGtQ&#10;OqmyhjayC4uMlECaK+GR+cNYJEACsSEQbdMWGy+Ziv0JiAJJpy2yC3tCCpTsfzt85hqUE2VlIDey&#10;61f3rmfTXAmPzB/GIgESiA0BymRsOLs/lSrlC3Rob6RvkURcnOyKv3Wq/vreYHMNivpGo+LS2cU5&#10;fAVabvYzgfvrB3NIAo4lQJl0bNHZzPE2jQq2gqzdeShivzZe3zHZqn6KWDDXoOzm/OlQTsTuiYqL&#10;HXMlPGKXGJEESCAGBCiTMYDsiSTwYg0MRW766YisAg33wpAmNu8jVtp1ucVlrkFzRddca+GyskN4&#10;nMGNl2rhsoMz1vmAk8S1R4FbkRDs4+WRvi9viSAtnCuEI79hLVBc7BZFctgPozsh3W94hDQSLAI/&#10;HReFMum4IrOpwxiN7Nq6Hta2fLp0SwQuzvxmK06qw2lwMomIy1yD5oquudYiwBXfKNDIFStWyGvo&#10;fS+0rdqXBsvnIA0ufsI2fwmWlpYG49Kai2Uosa813Z1//vOfeIUT4oZMS2cw+Iuf4ElWVtagQYMQ&#10;K6QPQcQpNoUFjQSH4K8OxQvC8B403RtUArmHjCP7eAt3bPy3cyqUSTuXjsN8wzlw6FDiFDf0KcNy&#10;fc+hnHmrdiHKI91+q41ookFzRddca2GxskNgqJqIh98Lb0rCQdI4CFt+lfeBBHptL3pRHTt2xOvp&#10;5dzqCRMmfPjhh8nJydqXVWkPv5YjrdVh4viAfZB4aTBeEw0BkBTxUsZAvkFLRN3lpROIFSgkNHLe&#10;vHnaY3q0r/uQWOq8bHknRmQXSMJO9BtU8A6p0aNHB/cBaT3wwAPG/UT2oalG3iJp3KYTQ1ImnVhq&#10;NvUZ83YPdm6ODuUbn34r60KNXAj52j++Qay72jdKrVZBG8VcgyaKLpw015oRULYKg0Y5uD89e/YU&#10;NQp+INxTTz0F5YNcyaueoaY4i1y9RgN38JZBvGA50IugEV69flm5hB6V7tWYylU5hQdf8XLjIC+X&#10;hpr2799/zJgxKiKkOsiTAX5S7wuzVTFF78y77747duxYj4++Uiajr0i08H8E/rNnKwxIQvkGT/hX&#10;ZvbJkGgwkfn0uwuxqbFhjeSn7rvZN7yJBs0VXXOthQTl0ACYBgvuOTorEEJdGK0+deoU4nUueJEy&#10;xga1eobP06cXvNZGd8lrjbUaHMg3vDkEwbSOhXTjzjvvDKTNDi07cRsPE3jQ8fgZ8ZRJR9dh2zmP&#10;QdeRf/hd8zqVsUNx6H9/iRnHQDvxcR+vphI1hUaOHtjN72ZEcw2aKLpAb661GJSlLN+QaTa0fapZ&#10;xwdMQSUlJcEHjIJKGEwK6t7zjp9k/g8hTRyIg3Sh96bNPvSpZs2C18XgCnk6ubTjKvqzzz6Lz+hQ&#10;+r6kHjNzL7zwQmJiYnDU6DlhYLZz587aYCHdkFFThREfAAoLanATnsh9QYfPyjffNTVIHbFkbRQg&#10;SyzdBGGgclQOqxR1yQXKOBKSQsdf3yVLeETA04wpi4xiUMmtSIIyaQVVT9ssU6r4W4N7dm2dirdN&#10;/W3Bxv8YM+eDrzdlHD4hW/vR0dz/c94/Fm/GfbzEEWFublJz/JBecsaN38tEg+aKrrnWrK40aP6e&#10;eOKJUaNGYSYM84WzZ89WjTj0A7qSl5cHxdq+fTtmBzGECKnQ9snw0x133DFw4EBEnz9/PgbiTHEY&#10;U5hIt2XLlmiptcIWUpYCpQ6JxSgubOo6lDAOn/v06RPSbZnabNq0aciQ2gCwrzAiL3AAk6aAhjBP&#10;Pvkk8C5fvhzokC/0lZVvujU1eFz4+uuvZRkOpBHPCkCN1xcjihr2DFSOWmeQIhyQcWDExdcgeUE1&#10;2Lx587p16zBZC5lEJdEpZfXqBYvPv/rqq7CAuCkwX8vsptK0JC8RvyIYb46cPG9dkKFXjFsOuqst&#10;Vrca9Nssg1hS+87sVUs3ZSBdLKy9vXVqpxtrJ5W9AVINFc8/c37Fj/sXb0iX8+2g4i//x23qCD1f&#10;V/1awxofHEEQgTWxHzHzICTRQYHyoaWWMOgXbty4UX2VXxcsWKDWkqBvAb2RtxajuynvsldrXiAA&#10;mL1TAXzTRbOOtTlBAkgUqAsacWg2PiMJqHhwgRQ/sXLH75og+IwcSdKwhrNblWOyOhcTmdAwjKlq&#10;86JzXshAM4JMXsq6VkVPWRD3xLh01iHbWpLILxYoabGIP9ocITwkFj7IqK9kRzkcvBzFsS1btshM&#10;LXyAykIylX1dcjB+9913p6enS2bFPaSOk2+1WMQl3U2D/21dEIy9SRcUok2z0LZR9Q9fuP+//787&#10;7+/UFMOqcnIN/uLzHe0avvVET/xqXCMR1yyDeMHyiw/dOvbx7jUrlYMWfrJ0y+PvzOszcgbECX8H&#10;vPX5Pxb/gPtQ8T8/dvvogV2DaCS88mut759nRWbNurJEm4sWU9n3qwG69ZZqy4f0frRdsbZt25ri&#10;KtyAgEGeoWoY2YP0GtzVFyR1KKhYk86cXC+//HKQNThaa9AnfA2ikSEzLg8TAC46B2dat24tsQya&#10;BV7dlO2yZcvEgpFyVKuZEPiNN95ALHRS/bo9adKkbt26Ka/wAXIIWfVds4ObITPu2gBqTTM/kIBf&#10;Ap2HTcM/t8L5cd/RSV+seWL8vAdfm4ls4i8+vz17Jd4oefnKlXBzbZY1S5mjY6GWsagMykYLbX6l&#10;yZM7sjpURwN3ECsQIqQSPIAuInpv6DDJW65wyTYS30u3IcTXJbmD6KJP8hXOKFeRCn7C30CeazMe&#10;bhhfjFoL8EqeVLTcxB+1xUV6qNoAgUj6LUdf53XRdclJyfpeOv4SQOtkuP81HB2evUnXPgCZlTHd&#10;+63MMmsTO1ht9GTvdlOG3TP7T/2WjR+Av/j8zIMd5ACBcJ0011q4qYcMjy4C+moY2HzkkUekQTd4&#10;GdyQbtCa32Dox6AThp6cSDi6ldEsHMXILRQXbkuvCFnGzpNo3IsyLmb7sJoGo75qc2c0BiMuR99E&#10;gQjTw74aFvHccDT5sm3csBsC2+aEjllEIDWlYAEkTgCwyD7N6ghguRPuqCPgzeKDEUhMcUEwMN0Y&#10;/WZ2s7zSrZjFICH8FAnH8pZoUsGiVhFIyG18XzCJNTIvvvgilvBgZjTkftOQWY6sHH133UhCeJhY&#10;smRJyEQlQKAzIgxGd24wyqRzyy5GnjeokYyUojk0PEaOuiWZXQePIyupKf920kKUmYNUoH+Gjlpk&#10;vQQZKjRxS4CcSAebc+bM8c2aKbv0BgwYAMuYXoVKQSyNA5TMRtOX1aaFnGLlKiYIoxdI8Srccjx1&#10;quCM5UD7PjExiR68bkMOUvGdm1Tj4cZJuiYkZdI1RWlVRhrXqgTTn63cgc0bVqVBu/9LAOtmP1ux&#10;A98a16poIpUjR/THB/puKwySnJxwNnLkSO2Gv4jdgxGcAyfLRtBGaxfaiM1t27bhb/v27cNKQpcj&#10;2JcdEevXr8cRBMZNQTkQ2JeYcQtaTzIzM7URw8Lum2IE5Thx4kQIf6DHo969eyMVbBJVuggP8WDR&#10;uHFjlbqIqGDx6OXomVU6HwMCWMny5F/mY1HJmzO+i0FyHk9iyvx1QP2HN+ZeuHTZRBRYICO9AZw+&#10;imWl6FbK2g2s1MAd/Cpf8ZMkih0F0iDiA74igPSx8BdhcIkCwSaWhMhxrLpLnemq+xVxYUSdjyqp&#10;ILBKSM5HhX1fm8orv79KRO0yE5lS1a7WUTmVM139EpZUtCe46oKpE1x161yQnGDUpigraAAKGUd4&#10;mXmVr0Jb7qgcSeoysSrpSnLicPByRGApZVhDdATGB9wRtnLpksMddcweykWGu3X5gp/aumFitXSK&#10;Kf3qNaf4TT9jSeDgsbzuz/0dzfd/f7b6l/MXY5m0d9KCLv5p9uZeI7+4/ZkP0rP8t+DR0EDbp9pQ&#10;WVYq+iSNoLrQUMpP6pJGX9pcuSlnkYtGqtZc+SbCEPxSseAAPkMJ1GYVfPC7zNV3zZH2AHRdcsoZ&#10;xFJp6fKl0zMtW8SCnPil7ZsvCabLtXapqjwxCC6ExE/4LDIckrwu10glUDmK6kvJilojFe2p8brk&#10;EEBlUK0xlscgXcZhRK0ZjqYGOjcujxcI9R+av18nsGhD+l/mfI8hQezHv79TM0xYYmlP8A2FJGeE&#10;AJDiWKJdB7PxjpSfT11MqtGoaZWSL97TqEjhgG8NNGKWYaIhgGFGHAzk97zZaMw6MS7GYOvXr4/D&#10;gDy7fgelRpl0YtWNqc+Xrlybse7YbQ3LXb147o0Z38k6TF5WEMBxB8/277R4z/lLV64Ovq1aYqmi&#10;VqRCm0YIyIu0fOdNjcR1UxhZihzkjWNuymygvFAmvVDKkefx+OlLf/mfQ8llig26NeWG4kVwXvmi&#10;9el7j+Si95OZnX/uwqXITTPmdQI4xAd7P673zit0b1sfX3Hz883Hv91zcljX6nWSAx51S35WE1Dn&#10;21mdkG3tgwCWU4V8jaVt/TfLMcqkWSTjY0dOaJS0MZuiffj1Pf1S7kjgkIdtIsymg6enrTxyT8uK&#10;PZoVbJ3kFUsCP2admfLt4b5pldGPj2W6TEtLAOs/8ZauyHbROJ2k7P+xzxbbOPKkTMYRvjlJy0nN&#10;Oo2U45KRgPZIZUwz3HTTTZhxQWC8bTXI8ZJXrl6buf7Y+v2nn+xcrWGVG8xxlFbCJHDs1MWJ32TV&#10;qlDysVuqFivCqcow8TE4CZhEgPsmTQIZPzOQSSQu+5/UJS8D0l1yrjGu4BqZe/bSq/MPHDl5cfS9&#10;damR8SvY31QuW/yVO2vjkeXPXx7A6HccPWHSJOBlApRJx5d+7dq1kQd5J5xcOEQDB3+o5fva++h3&#10;4sSsIP1IjPW9Mm9/2zoJw3vUTChZME/GK44EShYrjLU8nRokvjp///bDBS/s5EUCJBBjApTJGAO3&#10;KrnVq1cr02+//TY0UuRTe+E+9j8FmmhBr2X2huz3vzsytEu1u1oUHFDHyyYEujZJQqFMXXFk3g88&#10;WdcmZUI3PESAMum2wpau5LPPPnvgwAFt3rAVDPfxYnq/Gc4/d3nMwoP7c86Nua9u46oFL4bkZSsC&#10;KJTXe9fZcuj0hKWHzl+6aivf6AwJuJsAZdJt5StdSbwQQHd2MxbEYnWr3z3CGM3DQGvTlNLPda/J&#10;vXq2rRAoGkxVJpUu9qd/7c/Ku2BbP+kYCbiMAGXSVQUqXUnft7Rj4Su2gvge1oWBVmzRw2je451S&#10;7mtVkSe/2Lw2oID+0L7KnTdWGL3gwPr9BW9+4EUCJGA1Acqk1YQtt9+sWTOVBl7Rhy6j7yt78CIh&#10;dDF190+fv/LW4swdR86+enftZtU40Gp5SZmVQKcG5V7oWQs7dmauO4YHHbPM0g4JkIBfApRJx1eM&#10;smXLSh6wLXLs2LEvv/yyNksYZUVXEu8Swmyl9v6eo7+M+GIfDnl5qVctjOM5noLHMoDNlH++p+6h&#10;vAt40MG8ssdyz+ySQEwJUCZjitvSxKZPn962bVvf2Ue85BZvcte+vvzLrTnYtz6wY9W+aZU40Gpp&#10;oVhnHNt1nulWI7VSKcwrY+2VdQnRMgl4nABl0iUVID8/37cribzh+Lrc3Fx5kzuuXy5eGbcoE8fr&#10;YNnkjdXLuCTzXs0GHnH6tK702C1V3liYiTNgvYqB+SYBawlQJq3lGzPrWLnjtyuJMVh1ngD6HBho&#10;TSlXHJORHGiNWdFYndBvayagQBdtP4GlWHidi9XJ0T4JeI0AZdIlJZ6Xl/fUU0/5zYycJ7Boey76&#10;kQ+3q4J/HGh1San/bzZSypV49e462E/JY+1cVrLMjh0IUCbtUApR+dC4cWPEx/E6fs/yx3kCaD2x&#10;J/37jHws+mhdKyGqxBjZrgRwrN1Tv6verl5ZHmtn1yKiX04lwDeEOLXkDPp98MR5rNbBfo9HbmYn&#10;0iAzZwfDYREYfe3SqHzv3/LEQWcXJb23CQHKpE0KwhI3vtmVN3dT9iM3V7253q+bRixJhkZtRgDv&#10;eJmwNKtiQjGcGoFeps28ozsk4DAClEmHFZhBdzHQ+vfvf8aRZhiIw/uYDMZiMNcQwFqef6z++adj&#10;5/54e3XMXLomX8wICcSeAGUy9swtTxHqOGlZFnbU/aE9X+drOW07J4BdIrM3HMNbndvW4XCCnQuK&#10;vtmaAGXS1sUTgXMrfkLLmI1zA3CkWQTRGcVlBLALCAOwt6Qm9mnNM3tdVrbMTowIUCZjBDoGyWCc&#10;DQOt+46fG9qlevXyHGeLAXJnJIHT7KZ8exi+Ptm5Ol+17Ywyo5d2IkCZtFNpROHLsVMXsaIVR31i&#10;RStXbUQB0p1RcUL6Pzdkr9l3aljX6jjI152ZZK5IwBoClElruMbW6pq9pz5a83PftMq3NeRAa2zR&#10;Oyo1vHsL4w2sJ44qNDobfwKUyfiXQTQeoJfw0Zqj2CqHFa3oSkZjinG9QADLuzDq0KAyl3d5obSZ&#10;R3MIUCbN4RgXK8dPX0KTVyWx2IAO3B4XlxJwZKLYLPTu8sMnf7mMAVge7evIIqTTsSVAmYwtb1NT&#10;+2DFwcyjuXnHDmccyT134ZKptmnM5QTKV65VOqlys/Lnfndj9dYNUlyeW2aPBKIgQJmMAl78okIU&#10;/7Zg47xVO+PnAlN2PIESpRMvnT9z9cqVHmn1h/RuV6YUj6FwfJkyA1YQoExaQdVam9DIwRPmZ2af&#10;LFK48P23Nm1VP6V5ncqlShSzNlVadxcB1KI9h3I27Dn82XfbL16+UiWpzNRn7qVSuquQmRtzCFAm&#10;zeEYSysTP1+DfmSdquVf/P2tqdUqxDJppuU+AnjeGvXxtxmHT6BPObx/J/dlkDkigSgJ8FjkKAHG&#10;OvrOg9nQSPQjqZGxRu/S9GpWKvfnx27HaMSiDenrd2e5NJfMFglEToAyGTm7uMRc8eMBpIuxVvYj&#10;48LflYlixLV/lxuRtbU7D7kyg8wUCURDgDIZDb04xN11IBupYj4yDmkzSfcSaJFaFZn76VCOe7PI&#10;nJFAhAQokxGCi1c07P1A0lizEy8HmK4rCaSmJCFf+4/muTJ3zBQJREOAMhkNvTjElf2RXNcaB/Su&#10;TlJqFHffurqQmbkICVAmIwTHaCRAAiRAAl4gQJn0QikzjyRAAiRAAhESoExGCI7RSIAESIAEvECA&#10;MumFUnZbHmfNmtXj+hXLjJ04cWLcuHH79u2LONFVq1a9//77EUdnRBIggbgQoEzGBbsdEy3kc6FZ&#10;t6Gj0MgVK1YsXrw4lr5BI1955ZUBAwbUrVs34nQ7dOjQrl27fv36wVrERhiRBEggxgQokzEGbt/k&#10;rl27tnLlSvHvpZdewlc067FxF7JhvJsFmRk0aFBYjqEXGFZ4XWC4h54rEq1QIdqjAVu0aNG5c+eH&#10;HnooGn8YlwRIIJYEKJOxpG33tJQu9uzZM5a+Tp8+PT8/33iKEBvjgSFyY8eONR7eN+STTz6ZlpYW&#10;VqJBkhONj1K5o8kO45IACYRFgDIZFi4GNp8ABlGff/558+1etygdwby8yHfNY+R59uzZ4fZfg2fn&#10;0UcfRZajmea0CBfNkgAJ+BKgTLJWBCMgw6GpqalQi61bt0JyMIOJr/gs0dDWjxgxIimp4AwX9JDw&#10;AQGGDBki028SHpdabqPuSHcKf/v3748PkA1tMF+fFi5ciC4dwiAJ366YOClpYVRWFAh/b7rppo0b&#10;N+Kz/CSzrbiPMHIHsYKP944aNap8+fJmdSUlX23btsVf9KFZ+UiABBxAAFNQvBxEoPOwafhnncNS&#10;ZTFJKUm89957bdq0wR18GDx4MO7jA752795d5jIxiylR8AEB3nzzTYiKCoAwCxYs0H4Vm7iDkJKE&#10;TIiqr36zNnPmTPFBwuuSEIMIg18lpLgnFz7jjvqak5NTr149ZAofcEnuVH51qe/du1dnTQIgomQc&#10;nmzZskVu4gMs4yZ+DVlACIbAIYPFMoDVVSuWeWFaJGAiAfYmHfAoE0cXMdj4wAMPwIHMzMzJkydj&#10;8hJ3IDyy0BRfR48eLdrQvHlzBBg+fDh6bxAPBJCuW69evXT+N23aNKwcofOHHid0VEY+kSgS0lr4&#10;4osv8BUdRPkL5QuyDnbXrl0QP2QK63Fwvfbaa4i1evVqvy7t3r0b91u3bq37dfz48cgv5BDDuW+8&#10;8QZ+Rfcaa3NgGakbWekDhgisOuVhAWFgEiCBWBKgTMaStoPT8l3Uo7aLYNxSqRQ+YMsEupX48PXX&#10;X5uSYRmc7NOnj7Img5bqQorSKZQruEolJCRAxZs1ayaBy5YtG8TJ7du349fExERdGDwcQI+RENQO&#10;M5cYYb7//vtxB8K5YcMG47k+ffq08cAMSQIkEBcClMm4YHd5oqKpmzZtMiWf0CHY0W5Y1G1eROdS&#10;xAnKDa0KvqUSs4y5ubno48pxAVhNE42TXbp0QXRMuHbr1g1uGOlHapML1IuNxiXGJQESMJcAZdJc&#10;nrRmPgGZIAx+QSDRqcVym0ceeUQmI4NcEEgsO6pfvz7CIEoo28F+b9++PX7GsLNuHDgam4xLAiRg&#10;KwKUSVsVh6uciebAmrBAYEtJx44dIXiLFi3ynQrVmZItIkuWLElPT8dMavXq1cNKSxd4x44duCML&#10;fX0vLM0Nvj9SVJYXCZCAnQlQJu1cOk717dSpU3C9U6dOpmRA5h2xIcSvNVng07dvX1nCE/LCmXNY&#10;ZDRt2jQjA6QyhXngwAG/ZiHPb731FtyD6PoGQAcXCQUXQkyUhnSYAUiABOJLgDIZX/7uSV17TulX&#10;X32FZTJdu3ZV2dP+Kj0wv9qDYL7nncpS25EjR6qftGGOHDmigxjkxFRoqm5Tvyh6oAvbLvGT33MA&#10;sNsS20M/++wzzEpiWFgXBoO66OAiLv763Q+6fv1607djuqcyMSckYCcClEk7lUa8fVGLV7VLSzZv&#10;3gy/1LJViFBGRgbuiNqpCye6iVRAP6ZMmfLJJ5+o7hq6euhXYfgR9qEfEgVdMdyBtZSUFHydOnUq&#10;fkVXz7eThwPH0WODBQyWok+JC8EQBUoDC5UrV4beYJkP0sVP6FPKmTuwL+cGyNgvQuIOosiim4ED&#10;ByI53Jw4cSK+Llu2DIF95RDOwHnE0uYU6gjle+KJJzAfiQVBt9xyC36dO3eunFogIbEUFhHVzkiM&#10;BmstINdwUtYD8yIBErA7ARP3YNJUDAhYtwfct6aqk9DVT7o7sotflsxgu73s+oek4UgBLQp0tiQM&#10;fsIefBiBfuBMALUNH3si8SvCqK36OpIIqUQFH/AVaSEWLMuRApK0/CTW4I/YRxgkJ+HlZABxBjfh&#10;p5jC50AnDEiWtY4hF4gipxnIJQZ1/sMm/PFbJeQMBHHePpd1Vcs+eaQnJBABgUKIY3clp38aAl2e&#10;LthEuGz8APtQQScPezBcXJHQR8QinbDWsqJnCZmEHPqdMQUxdGqxgMg+hQhPbFi1bMWHzniWAAdd&#10;PVv0zLhRAu+++y72ZYZ1Yo6M0+qOQZD0ZGTbbhpplAXDkYD3CFAmvVfmZufY9S8ZxgwlJhdxOLtx&#10;pcTZfsDsuyUGFiZNmvTpp5+aXQi0RwIkYBUByqRVZD1iF+2+vILDuIQ4kQyUEtq2du1ag2+/knW8&#10;eICQg4Eky0AEC1hJZGQvihMp0WcScCUByqQrizVGmcJK0ZYtW0pi+ODuVw1D23D2usEzExASy3yS&#10;k5NnzJiBMVtBhGWx5r63MkbFzGRIwNsEuITHYeXPdRYOKzDnuMuq5ZyyoqcxJcDeZExxR59YqRLF&#10;YOTchUvRm6IFElAEpEYVL1qETEiABHQEKJMOqxKpKQXHh+45lOMwv+muvQlkHMmFg3WqFmw/5UUC&#10;JKAlQJl0WH1oUCMZHm/Yc9hhftNdexPYvu8oHJTaxYsESIAy6eA60K5JTXj/2XfbM7NPOjgbdN1O&#10;BI6fPDtz2Y/wKK1hVO9LsVOe6AsJmEaAvUnTUMbGUOsGKT3S6l+8fGXUx98ezT0Tm0SZiosJQCNH&#10;fbz8zLmLt7ao06F5LRfnlFkjgcgIcKVrZNziGQst2oC3PkfrhuU8/bvc2CK1KiYsZWkPLxIwSABr&#10;djAfibFW9CNRo5ISSk0ffl9i6ZIGozMYCXiHAGXSkWWdf/b8X+au/m7rfkd6T6dtRgD9yD/2aU+N&#10;tFmx0B27EKBM2qUkIvBj1baDm9OP7DqYnZmdzy0iEQD0chTs/cC6VqzZwXwkx1q9XBOY95AEKJMh&#10;ETEACZAACZCAdwlwCY93y545JwESIAESCEmAMhkSEQOQAAmQAAl4lwBl0rtlz5yTAAmQAAmEJECZ&#10;DImIAUiABEiABLxLgDLp3bJnzkmABEiABEISoEyGRMQAJEACJEAC3iVAmfRu2TPnJEACJEACIQlQ&#10;JkMiYgASIAESIAHvEqBMerfsmXMSIAESIIGQBCiTIRExAAmQAAmQgHcJUCa9W/bMOQmQAAmQQEgC&#10;lMmQiBiABEiABEjAuwQok94te+acBEiABEggJAHKZEhEDEACJEACJOBdApRJ75Y9c04CJEACJBCS&#10;wP8PMQySAJehBMwAAAAASUVORK5CYIJQSwECLQAUAAYACAAAACEAsYJntgoBAAATAgAAEwAAAAAA&#10;AAAAAAAAAAAAAAAAW0NvbnRlbnRfVHlwZXNdLnhtbFBLAQItABQABgAIAAAAIQA4/SH/1gAAAJQB&#10;AAALAAAAAAAAAAAAAAAAADsBAABfcmVscy8ucmVsc1BLAQItABQABgAIAAAAIQBjY1c81AMAAMAI&#10;AAAOAAAAAAAAAAAAAAAAADoCAABkcnMvZTJvRG9jLnhtbFBLAQItABQABgAIAAAAIQCqJg6+vAAA&#10;ACEBAAAZAAAAAAAAAAAAAAAAADoGAABkcnMvX3JlbHMvZTJvRG9jLnhtbC5yZWxzUEsBAi0AFAAG&#10;AAgAAAAhAAuC6PXgAAAACAEAAA8AAAAAAAAAAAAAAAAALQcAAGRycy9kb3ducmV2LnhtbFBLAQIt&#10;AAoAAAAAAAAAIQAwswKTuIMAALiDAAAUAAAAAAAAAAAAAAAAADoIAABkcnMvbWVkaWEvaW1hZ2Ux&#10;LnBuZ1BLBQYAAAAABgAGAHwBAAAkjAAAAAA=&#10;">
                <v:shape id="그림 33" o:spid="_x0000_s1033" type="#_x0000_t75" style="position:absolute;left:285;width:33966;height:271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A6q7DAAAA2wAAAA8AAABkcnMvZG93bnJldi54bWxEj8FqwzAQRO+B/oPYQG+xnIgW40YJxVDI&#10;qaRpP2CxtpaxtXIsOXH69VWg0OMwM2+Y7X52vbjQGFrPGtZZDoK49qblRsPX59uqABEissHeM2m4&#10;UYD97mGxxdL4K3/Q5RQbkSAcStRgYxxKKUNtyWHI/ECcvG8/OoxJjo00I14T3PVyk+fP0mHLacHi&#10;QJWlujtNTsOET11zvJ1t/l4URnWq9eefSuvH5fz6AiLSHP/Df+2D0aAU3L+kHyB3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UDqrsMAAADbAAAADwAAAAAAAAAAAAAAAACf&#10;AgAAZHJzL2Rvd25yZXYueG1sUEsFBgAAAAAEAAQA9wAAAI8DAAAAAA==&#10;">
                  <v:imagedata r:id="rId15" o:title=""/>
                  <v:path arrowok="t"/>
                </v:shape>
                <v:shape id="Text Box 34" o:spid="_x0000_s1034" type="#_x0000_t202" style="position:absolute;top:28003;width:43002;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gnesUA&#10;AADbAAAADwAAAGRycy9kb3ducmV2LnhtbESPQWvCQBSE70L/w/IKvelGW21JXcUKhWARbSqeH9ln&#10;kpp9G3a3Gv99VxA8DjPzDTOdd6YRJ3K+tqxgOEhAEBdW11wq2P189t9A+ICssbFMCi7kYT576E0x&#10;1fbM33TKQykihH2KCqoQ2lRKX1Rk0A9sSxy9g3UGQ5SulNrhOcJNI0dJMpEGa44LFba0rKg45n9G&#10;wWv9NRy75ep3lIXtOtsfPjDfdEo9PXaLdxCBunAP39qZVvD8Atcv8QfI2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iCd6xQAAANsAAAAPAAAAAAAAAAAAAAAAAJgCAABkcnMv&#10;ZG93bnJldi54bWxQSwUGAAAAAAQABAD1AAAAigMAAAAA&#10;" stroked="f">
                  <v:path arrowok="t"/>
                  <v:textbox style="mso-fit-shape-to-text:t" inset="0,0,0,0">
                    <w:txbxContent>
                      <w:p w14:paraId="3976CE3B" w14:textId="0BF7FA48" w:rsidR="00EC7DCE" w:rsidRPr="00987DED" w:rsidRDefault="00EC7DCE" w:rsidP="00987DED">
                        <w:pPr>
                          <w:pStyle w:val="af9"/>
                          <w:rPr>
                            <w:sz w:val="32"/>
                            <w:szCs w:val="24"/>
                          </w:rPr>
                        </w:pPr>
                        <w:r w:rsidRPr="00987DED">
                          <w:rPr>
                            <w:sz w:val="24"/>
                          </w:rPr>
                          <w:t xml:space="preserve">Figure </w:t>
                        </w:r>
                        <w:r w:rsidRPr="00987DED">
                          <w:rPr>
                            <w:sz w:val="24"/>
                          </w:rPr>
                          <w:fldChar w:fldCharType="begin"/>
                        </w:r>
                        <w:r w:rsidRPr="00987DED">
                          <w:rPr>
                            <w:sz w:val="24"/>
                          </w:rPr>
                          <w:instrText xml:space="preserve"> SEQ Figure \* ARABIC </w:instrText>
                        </w:r>
                        <w:r w:rsidRPr="00987DED">
                          <w:rPr>
                            <w:sz w:val="24"/>
                          </w:rPr>
                          <w:fldChar w:fldCharType="separate"/>
                        </w:r>
                        <w:r>
                          <w:rPr>
                            <w:noProof/>
                            <w:sz w:val="24"/>
                          </w:rPr>
                          <w:t>5</w:t>
                        </w:r>
                        <w:r w:rsidRPr="00987DED">
                          <w:rPr>
                            <w:sz w:val="24"/>
                          </w:rPr>
                          <w:fldChar w:fldCharType="end"/>
                        </w:r>
                        <w:r w:rsidRPr="00987DED">
                          <w:rPr>
                            <w:sz w:val="24"/>
                          </w:rPr>
                          <w:t xml:space="preserve">  Multi-Task-Learning (Auto</w:t>
                        </w:r>
                        <w:r>
                          <w:rPr>
                            <w:sz w:val="24"/>
                          </w:rPr>
                          <w:t>e</w:t>
                        </w:r>
                        <w:r w:rsidRPr="00987DED">
                          <w:rPr>
                            <w:sz w:val="24"/>
                          </w:rPr>
                          <w:t>ncoder and LSTM)</w:t>
                        </w:r>
                      </w:p>
                    </w:txbxContent>
                  </v:textbox>
                </v:shape>
                <w10:wrap type="topAndBottom" anchorx="margin"/>
              </v:group>
            </w:pict>
          </mc:Fallback>
        </mc:AlternateContent>
      </w:r>
      <w:r w:rsidR="00A06BC0" w:rsidRPr="0000471A">
        <w:rPr>
          <w:sz w:val="24"/>
          <w:szCs w:val="24"/>
          <w:lang w:eastAsia="ko-KR"/>
        </w:rPr>
        <w:t>On the other hand, i</w:t>
      </w:r>
      <w:r w:rsidR="00542725" w:rsidRPr="0000471A">
        <w:rPr>
          <w:rFonts w:hint="eastAsia"/>
          <w:sz w:val="24"/>
          <w:szCs w:val="24"/>
          <w:lang w:eastAsia="ko-KR"/>
        </w:rPr>
        <w:t xml:space="preserve">n </w:t>
      </w:r>
      <w:r w:rsidR="00542725" w:rsidRPr="0000471A">
        <w:rPr>
          <w:sz w:val="24"/>
          <w:szCs w:val="24"/>
          <w:lang w:eastAsia="ko-KR"/>
        </w:rPr>
        <w:t xml:space="preserve">an integrated system of an AE and LSTM, we use two loss functions to train the network. There are several advantages in this </w:t>
      </w:r>
      <w:r w:rsidR="00A06BC0" w:rsidRPr="0000471A">
        <w:rPr>
          <w:sz w:val="24"/>
          <w:szCs w:val="24"/>
          <w:lang w:eastAsia="ko-KR"/>
        </w:rPr>
        <w:t>multitasking</w:t>
      </w:r>
      <w:r w:rsidR="00542725" w:rsidRPr="0000471A">
        <w:rPr>
          <w:sz w:val="24"/>
          <w:szCs w:val="24"/>
          <w:lang w:eastAsia="ko-KR"/>
        </w:rPr>
        <w:t xml:space="preserve"> </w:t>
      </w:r>
      <w:r w:rsidR="00542725" w:rsidRPr="00AE200F">
        <w:rPr>
          <w:sz w:val="24"/>
          <w:szCs w:val="24"/>
          <w:lang w:eastAsia="ko-KR"/>
        </w:rPr>
        <w:t>network</w:t>
      </w:r>
      <w:r w:rsidR="001728EA" w:rsidRPr="00AE200F">
        <w:rPr>
          <w:sz w:val="24"/>
          <w:szCs w:val="24"/>
          <w:lang w:eastAsia="ko-KR"/>
        </w:rPr>
        <w:t xml:space="preserve"> </w:t>
      </w:r>
      <w:r w:rsidR="001728EA" w:rsidRPr="00C1398F">
        <w:rPr>
          <w:sz w:val="24"/>
          <w:szCs w:val="24"/>
          <w:lang w:eastAsia="ko-KR"/>
        </w:rPr>
        <w:t>(</w:t>
      </w:r>
      <w:r w:rsidR="001728EA" w:rsidRPr="00C1398F">
        <w:rPr>
          <w:rFonts w:hint="eastAsia"/>
          <w:sz w:val="24"/>
          <w:szCs w:val="24"/>
          <w:lang w:eastAsia="ko-KR"/>
        </w:rPr>
        <w:t>Sebastian Ruder, 2017)</w:t>
      </w:r>
      <w:r w:rsidR="00542725" w:rsidRPr="00AE200F">
        <w:rPr>
          <w:sz w:val="24"/>
          <w:szCs w:val="24"/>
          <w:lang w:eastAsia="ko-KR"/>
        </w:rPr>
        <w:t xml:space="preserve">. </w:t>
      </w:r>
      <w:r w:rsidR="006C1A1D" w:rsidRPr="00AE200F">
        <w:rPr>
          <w:sz w:val="24"/>
          <w:szCs w:val="24"/>
          <w:lang w:eastAsia="ko-KR"/>
        </w:rPr>
        <w:t>First</w:t>
      </w:r>
      <w:r w:rsidR="006C1A1D" w:rsidRPr="0000471A">
        <w:rPr>
          <w:sz w:val="24"/>
          <w:szCs w:val="24"/>
          <w:lang w:eastAsia="ko-KR"/>
        </w:rPr>
        <w:t xml:space="preserve">, the system experiences the data augmentation effect. Because the separate system simply brings weights from a pre-trained AE, it is possible to </w:t>
      </w:r>
      <w:r w:rsidR="008D5662" w:rsidRPr="0000471A">
        <w:rPr>
          <w:sz w:val="24"/>
          <w:szCs w:val="24"/>
          <w:lang w:eastAsia="ko-KR"/>
        </w:rPr>
        <w:t>transfer</w:t>
      </w:r>
      <w:r w:rsidR="006C1A1D" w:rsidRPr="0000471A">
        <w:rPr>
          <w:sz w:val="24"/>
          <w:szCs w:val="24"/>
          <w:lang w:eastAsia="ko-KR"/>
        </w:rPr>
        <w:t xml:space="preserve"> </w:t>
      </w:r>
      <w:r w:rsidR="008D5662" w:rsidRPr="0000471A">
        <w:rPr>
          <w:sz w:val="24"/>
          <w:szCs w:val="24"/>
          <w:lang w:eastAsia="ko-KR"/>
        </w:rPr>
        <w:t xml:space="preserve">useless </w:t>
      </w:r>
      <w:r w:rsidR="006C1A1D" w:rsidRPr="0000471A">
        <w:rPr>
          <w:sz w:val="24"/>
          <w:szCs w:val="24"/>
          <w:lang w:eastAsia="ko-KR"/>
        </w:rPr>
        <w:t xml:space="preserve">features </w:t>
      </w:r>
      <w:r w:rsidR="008D5662" w:rsidRPr="0000471A">
        <w:rPr>
          <w:sz w:val="24"/>
          <w:szCs w:val="24"/>
          <w:lang w:eastAsia="ko-KR"/>
        </w:rPr>
        <w:t xml:space="preserve">into a LSTM network. In </w:t>
      </w:r>
      <w:r>
        <w:rPr>
          <w:sz w:val="24"/>
          <w:szCs w:val="24"/>
          <w:lang w:eastAsia="ko-KR"/>
        </w:rPr>
        <w:t>many cases</w:t>
      </w:r>
      <w:r w:rsidR="008D5662" w:rsidRPr="0000471A">
        <w:rPr>
          <w:sz w:val="24"/>
          <w:szCs w:val="24"/>
          <w:lang w:eastAsia="ko-KR"/>
        </w:rPr>
        <w:t xml:space="preserve">, features can be overfitted to a </w:t>
      </w:r>
      <w:r w:rsidR="000130D6" w:rsidRPr="0000471A">
        <w:rPr>
          <w:sz w:val="24"/>
          <w:szCs w:val="24"/>
          <w:lang w:eastAsia="ko-KR"/>
        </w:rPr>
        <w:t xml:space="preserve">selected </w:t>
      </w:r>
      <w:r w:rsidR="008D5662" w:rsidRPr="0000471A">
        <w:rPr>
          <w:sz w:val="24"/>
          <w:szCs w:val="24"/>
          <w:lang w:eastAsia="ko-KR"/>
        </w:rPr>
        <w:t>AE. However, when we train AE and LSTM simultaneously, we prevent overfitting and expect the system to learn a better representation</w:t>
      </w:r>
      <w:r w:rsidR="00392E94" w:rsidRPr="0000471A">
        <w:rPr>
          <w:sz w:val="24"/>
          <w:szCs w:val="24"/>
          <w:lang w:eastAsia="ko-KR"/>
        </w:rPr>
        <w:t xml:space="preserve">. Second, </w:t>
      </w:r>
      <w:r w:rsidR="00392E94" w:rsidRPr="00AE200F">
        <w:rPr>
          <w:sz w:val="24"/>
          <w:szCs w:val="24"/>
          <w:lang w:eastAsia="ko-KR"/>
        </w:rPr>
        <w:t xml:space="preserve">it </w:t>
      </w:r>
      <w:r w:rsidR="00DA3F1D" w:rsidRPr="00C1398F">
        <w:rPr>
          <w:sz w:val="24"/>
          <w:szCs w:val="24"/>
          <w:lang w:eastAsia="ko-KR"/>
        </w:rPr>
        <w:t>ha</w:t>
      </w:r>
      <w:r w:rsidR="00392E94" w:rsidRPr="00C1398F">
        <w:rPr>
          <w:sz w:val="24"/>
          <w:szCs w:val="24"/>
          <w:lang w:eastAsia="ko-KR"/>
        </w:rPr>
        <w:t>s</w:t>
      </w:r>
      <w:r w:rsidR="00392E94" w:rsidRPr="00AE200F">
        <w:rPr>
          <w:sz w:val="24"/>
          <w:szCs w:val="24"/>
          <w:lang w:eastAsia="ko-KR"/>
        </w:rPr>
        <w:t xml:space="preserve"> a problem if features are appropriate </w:t>
      </w:r>
      <w:r w:rsidR="007D1EE3" w:rsidRPr="00AE200F">
        <w:rPr>
          <w:sz w:val="24"/>
          <w:szCs w:val="24"/>
          <w:lang w:eastAsia="ko-KR"/>
        </w:rPr>
        <w:t>to be used in training a network</w:t>
      </w:r>
      <w:r w:rsidR="001728EA" w:rsidRPr="00AE200F">
        <w:rPr>
          <w:sz w:val="24"/>
          <w:szCs w:val="24"/>
          <w:lang w:eastAsia="ko-KR"/>
        </w:rPr>
        <w:t xml:space="preserve"> </w:t>
      </w:r>
      <w:r w:rsidR="001728EA" w:rsidRPr="00C1398F">
        <w:rPr>
          <w:rFonts w:hint="eastAsia"/>
          <w:sz w:val="24"/>
          <w:szCs w:val="24"/>
          <w:lang w:eastAsia="ko-KR"/>
        </w:rPr>
        <w:t xml:space="preserve">or not </w:t>
      </w:r>
      <w:r w:rsidR="007D1EE3" w:rsidRPr="00AE200F">
        <w:rPr>
          <w:sz w:val="24"/>
          <w:szCs w:val="24"/>
          <w:lang w:eastAsia="ko-KR"/>
        </w:rPr>
        <w:t xml:space="preserve">when features are extracted </w:t>
      </w:r>
      <w:r w:rsidR="007D1EE3" w:rsidRPr="0000471A">
        <w:rPr>
          <w:sz w:val="24"/>
          <w:szCs w:val="24"/>
          <w:lang w:eastAsia="ko-KR"/>
        </w:rPr>
        <w:t>from data</w:t>
      </w:r>
      <w:r w:rsidR="00392E94" w:rsidRPr="0000471A">
        <w:rPr>
          <w:sz w:val="24"/>
          <w:szCs w:val="24"/>
          <w:lang w:eastAsia="ko-KR"/>
        </w:rPr>
        <w:t xml:space="preserve"> </w:t>
      </w:r>
      <w:r w:rsidR="007D1EE3" w:rsidRPr="0000471A">
        <w:rPr>
          <w:sz w:val="24"/>
          <w:szCs w:val="24"/>
          <w:lang w:eastAsia="ko-KR"/>
        </w:rPr>
        <w:t xml:space="preserve">with </w:t>
      </w:r>
      <w:r w:rsidR="00392E94" w:rsidRPr="0000471A">
        <w:rPr>
          <w:sz w:val="24"/>
          <w:szCs w:val="24"/>
          <w:lang w:eastAsia="ko-KR"/>
        </w:rPr>
        <w:t xml:space="preserve">limited number of observations </w:t>
      </w:r>
      <w:r w:rsidR="007D1EE3" w:rsidRPr="0000471A">
        <w:rPr>
          <w:sz w:val="24"/>
          <w:szCs w:val="24"/>
          <w:lang w:eastAsia="ko-KR"/>
        </w:rPr>
        <w:t xml:space="preserve">and much noise. A multitasking network’s two loss functions provide more information than one loss function in a separate network to develop appropriate features in training. </w:t>
      </w:r>
      <w:r w:rsidR="00F934CB" w:rsidRPr="0000471A">
        <w:rPr>
          <w:sz w:val="24"/>
          <w:szCs w:val="24"/>
          <w:lang w:eastAsia="ko-KR"/>
        </w:rPr>
        <w:t>Third,</w:t>
      </w:r>
      <w:r w:rsidR="00B67F16">
        <w:rPr>
          <w:sz w:val="24"/>
          <w:szCs w:val="24"/>
          <w:lang w:eastAsia="ko-KR"/>
        </w:rPr>
        <w:t xml:space="preserve"> we expect the eavesdropping effect</w:t>
      </w:r>
      <w:r w:rsidR="00F934CB" w:rsidRPr="0000471A">
        <w:rPr>
          <w:sz w:val="24"/>
          <w:szCs w:val="24"/>
          <w:lang w:eastAsia="ko-KR"/>
        </w:rPr>
        <w:t xml:space="preserve"> that </w:t>
      </w:r>
      <w:r w:rsidR="00D40CFA" w:rsidRPr="0000471A">
        <w:rPr>
          <w:sz w:val="24"/>
          <w:szCs w:val="24"/>
          <w:lang w:eastAsia="ko-KR"/>
        </w:rPr>
        <w:t>increases a probability of picking features that are not available in an AE but necessary in LSTM. Fourth, we prevent representation bias tilting by using AE and LSTM simultaneously. Last, the regularization effect is expected to lower disadvantages from overfitting and Rade</w:t>
      </w:r>
      <w:r w:rsidR="00156E6E" w:rsidRPr="0000471A">
        <w:rPr>
          <w:sz w:val="24"/>
          <w:szCs w:val="24"/>
          <w:lang w:eastAsia="ko-KR"/>
        </w:rPr>
        <w:t xml:space="preserve">macher complexity of the network model. </w:t>
      </w:r>
    </w:p>
    <w:p w14:paraId="46F35D6D" w14:textId="7074FC80" w:rsidR="006C1A1D" w:rsidRPr="0000471A" w:rsidRDefault="006C1A1D" w:rsidP="0000471A">
      <w:pPr>
        <w:spacing w:line="276" w:lineRule="auto"/>
        <w:ind w:firstLineChars="142" w:firstLine="341"/>
        <w:jc w:val="both"/>
        <w:rPr>
          <w:sz w:val="24"/>
          <w:szCs w:val="24"/>
          <w:lang w:eastAsia="ko-KR"/>
        </w:rPr>
      </w:pPr>
    </w:p>
    <w:p w14:paraId="0153F585" w14:textId="77777777" w:rsidR="00C33B99" w:rsidRPr="0000471A" w:rsidRDefault="00C33B99" w:rsidP="0000471A">
      <w:pPr>
        <w:pStyle w:val="1"/>
        <w:spacing w:line="276" w:lineRule="auto"/>
        <w:rPr>
          <w:sz w:val="24"/>
          <w:szCs w:val="24"/>
        </w:rPr>
      </w:pPr>
      <w:r w:rsidRPr="0000471A">
        <w:rPr>
          <w:rFonts w:hint="eastAsia"/>
          <w:sz w:val="24"/>
          <w:szCs w:val="24"/>
          <w:lang w:eastAsia="ko-KR"/>
        </w:rPr>
        <w:t>DATA</w:t>
      </w:r>
    </w:p>
    <w:p w14:paraId="0CFE9768" w14:textId="77777777" w:rsidR="00A05F07" w:rsidRPr="0000471A" w:rsidRDefault="00A05F07" w:rsidP="0000471A">
      <w:pPr>
        <w:pStyle w:val="2"/>
        <w:spacing w:line="276" w:lineRule="auto"/>
        <w:rPr>
          <w:sz w:val="24"/>
          <w:szCs w:val="24"/>
        </w:rPr>
      </w:pPr>
      <w:r w:rsidRPr="0000471A">
        <w:rPr>
          <w:sz w:val="24"/>
          <w:szCs w:val="24"/>
        </w:rPr>
        <w:t>Source and Summary Statistics</w:t>
      </w:r>
    </w:p>
    <w:p w14:paraId="1E032B14" w14:textId="133F20F5" w:rsidR="003248A6" w:rsidRPr="0000471A" w:rsidRDefault="003248A6" w:rsidP="0000471A">
      <w:pPr>
        <w:spacing w:line="276" w:lineRule="auto"/>
        <w:ind w:firstLineChars="142" w:firstLine="341"/>
        <w:jc w:val="both"/>
        <w:rPr>
          <w:sz w:val="24"/>
          <w:szCs w:val="24"/>
          <w:lang w:eastAsia="ko-KR"/>
        </w:rPr>
      </w:pPr>
      <w:r w:rsidRPr="0000471A">
        <w:rPr>
          <w:sz w:val="24"/>
          <w:szCs w:val="24"/>
          <w:lang w:eastAsia="ko-KR"/>
        </w:rPr>
        <w:t xml:space="preserve">We collect stock price data from Thomsen Reuters Eikon. The sample period is from January, 1995 to December, 2010. Among 500 stocks listed on S&amp;P 500 index, we collect the price information of stocks that have been consistently listed for the entire sample period. </w:t>
      </w:r>
      <w:r w:rsidR="009D6022" w:rsidRPr="0000471A">
        <w:rPr>
          <w:sz w:val="24"/>
          <w:szCs w:val="24"/>
          <w:lang w:eastAsia="ko-KR"/>
        </w:rPr>
        <w:t xml:space="preserve">Since many stocks have been in and out of the index, we found only 289 stocks, which were consistently listed over the last 25 years from January, 1995 to December, 2010. </w:t>
      </w:r>
      <w:r w:rsidRPr="0000471A">
        <w:rPr>
          <w:sz w:val="24"/>
          <w:szCs w:val="24"/>
          <w:lang w:eastAsia="ko-KR"/>
        </w:rPr>
        <w:t xml:space="preserve">We generate daily returns of </w:t>
      </w:r>
      <w:r w:rsidR="006E649F">
        <w:rPr>
          <w:sz w:val="24"/>
          <w:szCs w:val="24"/>
          <w:lang w:eastAsia="ko-KR"/>
        </w:rPr>
        <w:t xml:space="preserve">those </w:t>
      </w:r>
      <w:r w:rsidRPr="0000471A">
        <w:rPr>
          <w:sz w:val="24"/>
          <w:szCs w:val="24"/>
          <w:lang w:eastAsia="ko-KR"/>
        </w:rPr>
        <w:t xml:space="preserve">individual stocks by taking differences between log transformed closing prices. </w:t>
      </w:r>
      <w:r w:rsidRPr="0000471A">
        <w:rPr>
          <w:rFonts w:hint="eastAsia"/>
          <w:sz w:val="24"/>
          <w:szCs w:val="24"/>
          <w:lang w:eastAsia="ko-KR"/>
        </w:rPr>
        <w:t>B</w:t>
      </w:r>
      <w:r w:rsidRPr="0000471A">
        <w:rPr>
          <w:sz w:val="24"/>
          <w:szCs w:val="24"/>
          <w:lang w:eastAsia="ko-KR"/>
        </w:rPr>
        <w:t xml:space="preserve">y denoting a stock k’s closing price </w:t>
      </w:r>
      <m:oMath>
        <m:sSubSup>
          <m:sSubSupPr>
            <m:ctrlPr>
              <w:rPr>
                <w:rFonts w:ascii="Cambria Math" w:hAnsi="Cambria Math"/>
                <w:sz w:val="24"/>
                <w:szCs w:val="24"/>
                <w:lang w:eastAsia="ko-KR"/>
              </w:rPr>
            </m:ctrlPr>
          </m:sSubSupPr>
          <m:e>
            <m:r>
              <w:rPr>
                <w:rFonts w:ascii="Cambria Math" w:hAnsi="Cambria Math"/>
                <w:sz w:val="24"/>
                <w:szCs w:val="24"/>
                <w:lang w:eastAsia="ko-KR"/>
              </w:rPr>
              <m:t>P</m:t>
            </m:r>
          </m:e>
          <m:sub>
            <m:r>
              <w:rPr>
                <w:rFonts w:ascii="Cambria Math" w:hAnsi="Cambria Math"/>
                <w:sz w:val="24"/>
                <w:szCs w:val="24"/>
                <w:lang w:eastAsia="ko-KR"/>
              </w:rPr>
              <m:t>t</m:t>
            </m:r>
          </m:sub>
          <m:sup>
            <m:r>
              <w:rPr>
                <w:rFonts w:ascii="Cambria Math" w:hAnsi="Cambria Math"/>
                <w:sz w:val="24"/>
                <w:szCs w:val="24"/>
                <w:lang w:eastAsia="ko-KR"/>
              </w:rPr>
              <m:t>k</m:t>
            </m:r>
          </m:sup>
        </m:sSubSup>
      </m:oMath>
      <w:r w:rsidRPr="0000471A">
        <w:rPr>
          <w:rFonts w:hint="eastAsia"/>
          <w:sz w:val="24"/>
          <w:szCs w:val="24"/>
          <w:lang w:eastAsia="ko-KR"/>
        </w:rPr>
        <w:t xml:space="preserve"> </w:t>
      </w:r>
      <w:r w:rsidRPr="0000471A">
        <w:rPr>
          <w:sz w:val="24"/>
          <w:szCs w:val="24"/>
          <w:lang w:eastAsia="ko-KR"/>
        </w:rPr>
        <w:t xml:space="preserve">at time t, the log return for a stock k over d periods is defined by </w:t>
      </w:r>
    </w:p>
    <w:p w14:paraId="7A986961" w14:textId="77777777" w:rsidR="003248A6" w:rsidRPr="0000471A" w:rsidRDefault="003248A6" w:rsidP="0000471A">
      <w:pPr>
        <w:spacing w:line="276" w:lineRule="auto"/>
        <w:ind w:firstLineChars="142" w:firstLine="341"/>
        <w:jc w:val="both"/>
        <w:rPr>
          <w:sz w:val="24"/>
          <w:szCs w:val="24"/>
          <w:lang w:eastAsia="ko-KR"/>
        </w:rPr>
      </w:pPr>
    </w:p>
    <w:p w14:paraId="440F9EE5" w14:textId="77777777" w:rsidR="00BC2759" w:rsidRPr="0000471A" w:rsidRDefault="00EC7DCE" w:rsidP="00BC2759">
      <w:pPr>
        <w:spacing w:line="276" w:lineRule="auto"/>
        <w:ind w:firstLineChars="142" w:firstLine="341"/>
        <w:jc w:val="right"/>
        <w:rPr>
          <w:sz w:val="24"/>
          <w:szCs w:val="24"/>
          <w:lang w:eastAsia="ko-KR"/>
        </w:rPr>
      </w:pPr>
      <m:oMath>
        <m:sSub>
          <m:sSubPr>
            <m:ctrlPr>
              <w:rPr>
                <w:rFonts w:ascii="Cambria Math" w:hAnsi="Cambria Math"/>
                <w:i/>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k,t-d</m:t>
            </m:r>
          </m:sub>
        </m:sSub>
        <m:r>
          <w:rPr>
            <w:rFonts w:ascii="Cambria Math" w:hAnsi="Cambria Math"/>
            <w:sz w:val="24"/>
            <w:szCs w:val="24"/>
            <w:lang w:eastAsia="ko-KR"/>
          </w:rPr>
          <m:t xml:space="preserve">= </m:t>
        </m:r>
        <m:func>
          <m:funcPr>
            <m:ctrlPr>
              <w:rPr>
                <w:rFonts w:ascii="Cambria Math" w:hAnsi="Cambria Math"/>
                <w:i/>
                <w:sz w:val="24"/>
                <w:szCs w:val="24"/>
                <w:lang w:eastAsia="ko-KR"/>
              </w:rPr>
            </m:ctrlPr>
          </m:funcPr>
          <m:fName>
            <m:r>
              <m:rPr>
                <m:sty m:val="p"/>
              </m:rPr>
              <w:rPr>
                <w:rFonts w:ascii="Cambria Math" w:hAnsi="Cambria Math"/>
                <w:sz w:val="24"/>
                <w:szCs w:val="24"/>
                <w:lang w:eastAsia="ko-KR"/>
              </w:rPr>
              <m:t>log</m:t>
            </m:r>
          </m:fName>
          <m:e>
            <m:sSubSup>
              <m:sSubSupPr>
                <m:ctrlPr>
                  <w:rPr>
                    <w:rFonts w:ascii="Cambria Math" w:hAnsi="Cambria Math"/>
                    <w:i/>
                    <w:sz w:val="24"/>
                    <w:szCs w:val="24"/>
                    <w:lang w:eastAsia="ko-KR"/>
                  </w:rPr>
                </m:ctrlPr>
              </m:sSubSupPr>
              <m:e>
                <m:r>
                  <w:rPr>
                    <w:rFonts w:ascii="Cambria Math" w:hAnsi="Cambria Math"/>
                    <w:sz w:val="24"/>
                    <w:szCs w:val="24"/>
                    <w:lang w:eastAsia="ko-KR"/>
                  </w:rPr>
                  <m:t>P</m:t>
                </m:r>
              </m:e>
              <m:sub>
                <m:r>
                  <w:rPr>
                    <w:rFonts w:ascii="Cambria Math" w:hAnsi="Cambria Math"/>
                    <w:sz w:val="24"/>
                    <w:szCs w:val="24"/>
                    <w:lang w:eastAsia="ko-KR"/>
                  </w:rPr>
                  <m:t>t</m:t>
                </m:r>
              </m:sub>
              <m:sup>
                <m:r>
                  <w:rPr>
                    <w:rFonts w:ascii="Cambria Math" w:hAnsi="Cambria Math"/>
                    <w:sz w:val="24"/>
                    <w:szCs w:val="24"/>
                    <w:lang w:eastAsia="ko-KR"/>
                  </w:rPr>
                  <m:t>k</m:t>
                </m:r>
              </m:sup>
            </m:sSubSup>
          </m:e>
        </m:func>
        <m:r>
          <w:rPr>
            <w:rFonts w:ascii="Cambria Math" w:hAnsi="Cambria Math"/>
            <w:sz w:val="24"/>
            <w:szCs w:val="24"/>
            <w:lang w:eastAsia="ko-KR"/>
          </w:rPr>
          <m:t xml:space="preserve">- </m:t>
        </m:r>
        <m:func>
          <m:funcPr>
            <m:ctrlPr>
              <w:rPr>
                <w:rFonts w:ascii="Cambria Math" w:hAnsi="Cambria Math"/>
                <w:i/>
                <w:sz w:val="24"/>
                <w:szCs w:val="24"/>
                <w:lang w:eastAsia="ko-KR"/>
              </w:rPr>
            </m:ctrlPr>
          </m:funcPr>
          <m:fName>
            <m:r>
              <m:rPr>
                <m:sty m:val="p"/>
              </m:rPr>
              <w:rPr>
                <w:rFonts w:ascii="Cambria Math" w:hAnsi="Cambria Math"/>
                <w:sz w:val="24"/>
                <w:szCs w:val="24"/>
                <w:lang w:eastAsia="ko-KR"/>
              </w:rPr>
              <m:t>log</m:t>
            </m:r>
          </m:fName>
          <m:e>
            <m:sSubSup>
              <m:sSubSupPr>
                <m:ctrlPr>
                  <w:rPr>
                    <w:rFonts w:ascii="Cambria Math" w:hAnsi="Cambria Math"/>
                    <w:i/>
                    <w:sz w:val="24"/>
                    <w:szCs w:val="24"/>
                    <w:lang w:eastAsia="ko-KR"/>
                  </w:rPr>
                </m:ctrlPr>
              </m:sSubSupPr>
              <m:e>
                <m:r>
                  <w:rPr>
                    <w:rFonts w:ascii="Cambria Math" w:hAnsi="Cambria Math"/>
                    <w:sz w:val="24"/>
                    <w:szCs w:val="24"/>
                    <w:lang w:eastAsia="ko-KR"/>
                  </w:rPr>
                  <m:t>P</m:t>
                </m:r>
              </m:e>
              <m:sub>
                <m:r>
                  <w:rPr>
                    <w:rFonts w:ascii="Cambria Math" w:hAnsi="Cambria Math"/>
                    <w:sz w:val="24"/>
                    <w:szCs w:val="24"/>
                    <w:lang w:eastAsia="ko-KR"/>
                  </w:rPr>
                  <m:t>t-d</m:t>
                </m:r>
              </m:sub>
              <m:sup>
                <m:r>
                  <w:rPr>
                    <w:rFonts w:ascii="Cambria Math" w:hAnsi="Cambria Math"/>
                    <w:sz w:val="24"/>
                    <w:szCs w:val="24"/>
                    <w:lang w:eastAsia="ko-KR"/>
                  </w:rPr>
                  <m:t>k</m:t>
                </m:r>
              </m:sup>
            </m:sSubSup>
          </m:e>
        </m:func>
      </m:oMath>
      <w:r w:rsidR="00BC2759" w:rsidRPr="0000471A">
        <w:rPr>
          <w:rFonts w:hint="eastAsia"/>
          <w:sz w:val="24"/>
          <w:szCs w:val="24"/>
          <w:lang w:eastAsia="ko-KR"/>
        </w:rPr>
        <w:t xml:space="preserve"> </w:t>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Pr>
          <w:sz w:val="24"/>
          <w:szCs w:val="24"/>
          <w:lang w:eastAsia="ko-KR"/>
        </w:rPr>
        <w:tab/>
      </w:r>
      <w:r w:rsidR="00BC2759" w:rsidRPr="0000471A">
        <w:rPr>
          <w:rFonts w:hint="eastAsia"/>
          <w:sz w:val="24"/>
          <w:szCs w:val="24"/>
          <w:lang w:eastAsia="ko-KR"/>
        </w:rPr>
        <w:t>(1</w:t>
      </w:r>
      <w:r w:rsidR="00BC2759" w:rsidRPr="0000471A">
        <w:rPr>
          <w:sz w:val="24"/>
          <w:szCs w:val="24"/>
          <w:lang w:eastAsia="ko-KR"/>
        </w:rPr>
        <w:t>7</w:t>
      </w:r>
      <w:r w:rsidR="00BC2759" w:rsidRPr="0000471A">
        <w:rPr>
          <w:rFonts w:hint="eastAsia"/>
          <w:sz w:val="24"/>
          <w:szCs w:val="24"/>
          <w:lang w:eastAsia="ko-KR"/>
        </w:rPr>
        <w:t>)</w:t>
      </w:r>
    </w:p>
    <w:p w14:paraId="264F8199" w14:textId="77777777" w:rsidR="00464CEB" w:rsidRPr="0000471A" w:rsidRDefault="00464CEB" w:rsidP="0000471A">
      <w:pPr>
        <w:spacing w:line="276" w:lineRule="auto"/>
        <w:ind w:firstLineChars="142" w:firstLine="341"/>
        <w:jc w:val="both"/>
        <w:rPr>
          <w:sz w:val="24"/>
          <w:szCs w:val="24"/>
          <w:lang w:eastAsia="ko-KR"/>
        </w:rPr>
      </w:pPr>
    </w:p>
    <w:p w14:paraId="532B8C38" w14:textId="150986BD" w:rsidR="00464CEB" w:rsidRPr="0000471A" w:rsidRDefault="00464CEB" w:rsidP="0000471A">
      <w:pPr>
        <w:spacing w:line="276" w:lineRule="auto"/>
        <w:ind w:firstLineChars="142" w:firstLine="341"/>
        <w:jc w:val="both"/>
        <w:rPr>
          <w:sz w:val="24"/>
          <w:szCs w:val="24"/>
          <w:lang w:eastAsia="ko-KR"/>
        </w:rPr>
      </w:pPr>
      <w:r w:rsidRPr="0000471A">
        <w:rPr>
          <w:sz w:val="24"/>
          <w:szCs w:val="24"/>
          <w:lang w:eastAsia="ko-KR"/>
        </w:rPr>
        <w:t xml:space="preserve">In Table 1, we summarize the descriptive statistics of 289 individual stock returns and the return from S&amp;P 500 composite index. </w:t>
      </w:r>
    </w:p>
    <w:p w14:paraId="48AF1EAE" w14:textId="77777777" w:rsidR="00464CEB" w:rsidRPr="0000471A" w:rsidRDefault="00464CEB" w:rsidP="0000471A">
      <w:pPr>
        <w:spacing w:line="276" w:lineRule="auto"/>
        <w:ind w:firstLineChars="142" w:firstLine="341"/>
        <w:jc w:val="both"/>
        <w:rPr>
          <w:sz w:val="24"/>
          <w:szCs w:val="24"/>
          <w:lang w:eastAsia="ko-KR"/>
        </w:rPr>
      </w:pPr>
    </w:p>
    <w:p w14:paraId="0138C6FE" w14:textId="292E154E" w:rsidR="002943CC" w:rsidRPr="0000471A" w:rsidRDefault="002943CC" w:rsidP="00AA0E53">
      <w:pPr>
        <w:pStyle w:val="af9"/>
        <w:keepNext/>
        <w:spacing w:line="276" w:lineRule="auto"/>
        <w:ind w:left="606" w:firstLine="202"/>
        <w:rPr>
          <w:noProof/>
          <w:sz w:val="24"/>
          <w:szCs w:val="24"/>
        </w:rPr>
      </w:pPr>
      <w:r w:rsidRPr="0000471A">
        <w:rPr>
          <w:sz w:val="24"/>
          <w:szCs w:val="24"/>
        </w:rPr>
        <w:lastRenderedPageBreak/>
        <w:t xml:space="preserve">Table </w:t>
      </w:r>
      <w:r w:rsidR="00FB7E59" w:rsidRPr="0000471A">
        <w:rPr>
          <w:sz w:val="24"/>
          <w:szCs w:val="24"/>
        </w:rPr>
        <w:fldChar w:fldCharType="begin"/>
      </w:r>
      <w:r w:rsidR="00FE00E9" w:rsidRPr="0000471A">
        <w:rPr>
          <w:sz w:val="24"/>
          <w:szCs w:val="24"/>
        </w:rPr>
        <w:instrText xml:space="preserve"> SEQ Table \* ARABIC </w:instrText>
      </w:r>
      <w:r w:rsidR="00FB7E59" w:rsidRPr="0000471A">
        <w:rPr>
          <w:sz w:val="24"/>
          <w:szCs w:val="24"/>
        </w:rPr>
        <w:fldChar w:fldCharType="separate"/>
      </w:r>
      <w:r w:rsidR="00EA49B3">
        <w:rPr>
          <w:noProof/>
          <w:sz w:val="24"/>
          <w:szCs w:val="24"/>
        </w:rPr>
        <w:t>1</w:t>
      </w:r>
      <w:r w:rsidR="00FB7E59" w:rsidRPr="0000471A">
        <w:rPr>
          <w:noProof/>
          <w:sz w:val="24"/>
          <w:szCs w:val="24"/>
        </w:rPr>
        <w:fldChar w:fldCharType="end"/>
      </w:r>
      <w:r w:rsidRPr="0000471A">
        <w:rPr>
          <w:sz w:val="24"/>
          <w:szCs w:val="24"/>
        </w:rPr>
        <w:t xml:space="preserve"> Descriptive Statistics of daily returns of selected stocks listed on S&amp;P 500</w:t>
      </w:r>
      <w:r w:rsidRPr="0000471A">
        <w:rPr>
          <w:noProof/>
          <w:sz w:val="24"/>
          <w:szCs w:val="24"/>
        </w:rPr>
        <w:t xml:space="preserve"> index</w:t>
      </w:r>
    </w:p>
    <w:p w14:paraId="7A36A036" w14:textId="77777777" w:rsidR="002943CC" w:rsidRPr="0000471A" w:rsidRDefault="002943CC" w:rsidP="00AA0E53">
      <w:pPr>
        <w:spacing w:line="360" w:lineRule="auto"/>
        <w:ind w:left="808"/>
        <w:rPr>
          <w:sz w:val="24"/>
          <w:szCs w:val="24"/>
          <w:lang w:eastAsia="ko-KR"/>
        </w:rPr>
      </w:pPr>
      <w:r w:rsidRPr="0000471A">
        <w:rPr>
          <w:sz w:val="24"/>
          <w:szCs w:val="24"/>
          <w:lang w:eastAsia="ko-KR"/>
        </w:rPr>
        <w:t xml:space="preserve">Source: Thomsen Reuters Eikon (in percent) </w:t>
      </w:r>
    </w:p>
    <w:tbl>
      <w:tblPr>
        <w:tblStyle w:val="ac"/>
        <w:tblW w:w="0" w:type="auto"/>
        <w:jc w:val="center"/>
        <w:tblBorders>
          <w:top w:val="single" w:sz="12" w:space="0" w:color="auto"/>
          <w:left w:val="single" w:sz="12" w:space="0" w:color="auto"/>
          <w:bottom w:val="single" w:sz="12" w:space="0" w:color="auto"/>
        </w:tblBorders>
        <w:tblLook w:val="04A0" w:firstRow="1" w:lastRow="0" w:firstColumn="1" w:lastColumn="0" w:noHBand="0" w:noVBand="1"/>
      </w:tblPr>
      <w:tblGrid>
        <w:gridCol w:w="2835"/>
        <w:gridCol w:w="2835"/>
        <w:gridCol w:w="2694"/>
      </w:tblGrid>
      <w:tr w:rsidR="00464CEB" w:rsidRPr="0000471A" w14:paraId="47D68344" w14:textId="77777777" w:rsidTr="00AA0E53">
        <w:trPr>
          <w:jc w:val="center"/>
        </w:trPr>
        <w:tc>
          <w:tcPr>
            <w:tcW w:w="2835" w:type="dxa"/>
            <w:tcBorders>
              <w:left w:val="nil"/>
              <w:right w:val="nil"/>
            </w:tcBorders>
          </w:tcPr>
          <w:p w14:paraId="1CAD42B0" w14:textId="77777777" w:rsidR="00464CEB" w:rsidRPr="0000471A" w:rsidRDefault="00464CEB" w:rsidP="007F6E4F">
            <w:pPr>
              <w:spacing w:line="360" w:lineRule="auto"/>
              <w:jc w:val="both"/>
              <w:rPr>
                <w:rFonts w:ascii="Times New Roman" w:hAnsi="Times New Roman" w:cs="Times New Roman"/>
                <w:sz w:val="24"/>
                <w:szCs w:val="24"/>
                <w:lang w:eastAsia="ko-KR"/>
              </w:rPr>
            </w:pPr>
            <w:r w:rsidRPr="0000471A">
              <w:rPr>
                <w:rFonts w:ascii="Times New Roman" w:hAnsi="Times New Roman" w:cs="Times New Roman"/>
                <w:sz w:val="24"/>
                <w:szCs w:val="24"/>
                <w:lang w:eastAsia="ko-KR"/>
              </w:rPr>
              <w:t>Statistics</w:t>
            </w:r>
          </w:p>
        </w:tc>
        <w:tc>
          <w:tcPr>
            <w:tcW w:w="2835" w:type="dxa"/>
            <w:tcBorders>
              <w:left w:val="nil"/>
              <w:right w:val="nil"/>
            </w:tcBorders>
          </w:tcPr>
          <w:p w14:paraId="3DE41DC0" w14:textId="77777777" w:rsidR="00464CEB" w:rsidRPr="0000471A" w:rsidRDefault="00464CEB" w:rsidP="007F6E4F">
            <w:pPr>
              <w:spacing w:line="360"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Individual Stocks</w:t>
            </w:r>
          </w:p>
        </w:tc>
        <w:tc>
          <w:tcPr>
            <w:tcW w:w="2694" w:type="dxa"/>
            <w:tcBorders>
              <w:left w:val="nil"/>
              <w:right w:val="nil"/>
            </w:tcBorders>
          </w:tcPr>
          <w:p w14:paraId="735610FC" w14:textId="77777777" w:rsidR="00464CEB" w:rsidRPr="0000471A" w:rsidRDefault="00464CEB" w:rsidP="007F6E4F">
            <w:pPr>
              <w:spacing w:line="360"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S&amp;P500 Composite</w:t>
            </w:r>
          </w:p>
        </w:tc>
      </w:tr>
      <w:tr w:rsidR="00464CEB" w:rsidRPr="0000471A" w14:paraId="45086979" w14:textId="77777777" w:rsidTr="00AA0E53">
        <w:trPr>
          <w:jc w:val="center"/>
        </w:trPr>
        <w:tc>
          <w:tcPr>
            <w:tcW w:w="2835" w:type="dxa"/>
            <w:tcBorders>
              <w:left w:val="nil"/>
              <w:bottom w:val="nil"/>
              <w:right w:val="nil"/>
            </w:tcBorders>
          </w:tcPr>
          <w:p w14:paraId="0B769AF4"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sz w:val="24"/>
                <w:szCs w:val="24"/>
                <w:lang w:eastAsia="ko-KR"/>
              </w:rPr>
              <w:t>Mean</w:t>
            </w:r>
          </w:p>
        </w:tc>
        <w:tc>
          <w:tcPr>
            <w:tcW w:w="2835" w:type="dxa"/>
            <w:tcBorders>
              <w:left w:val="nil"/>
              <w:bottom w:val="nil"/>
              <w:right w:val="nil"/>
            </w:tcBorders>
          </w:tcPr>
          <w:p w14:paraId="60232E8C"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0.03</w:t>
            </w:r>
          </w:p>
        </w:tc>
        <w:tc>
          <w:tcPr>
            <w:tcW w:w="2694" w:type="dxa"/>
            <w:tcBorders>
              <w:left w:val="nil"/>
              <w:bottom w:val="nil"/>
              <w:right w:val="nil"/>
            </w:tcBorders>
          </w:tcPr>
          <w:p w14:paraId="40BD9BA2"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0.025</w:t>
            </w:r>
          </w:p>
        </w:tc>
      </w:tr>
      <w:tr w:rsidR="00464CEB" w:rsidRPr="0000471A" w14:paraId="21A7A152" w14:textId="77777777" w:rsidTr="00AA0E53">
        <w:trPr>
          <w:jc w:val="center"/>
        </w:trPr>
        <w:tc>
          <w:tcPr>
            <w:tcW w:w="2835" w:type="dxa"/>
            <w:tcBorders>
              <w:top w:val="nil"/>
              <w:left w:val="nil"/>
              <w:bottom w:val="nil"/>
              <w:right w:val="nil"/>
            </w:tcBorders>
          </w:tcPr>
          <w:p w14:paraId="6EC315B4"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sz w:val="24"/>
                <w:szCs w:val="24"/>
                <w:lang w:eastAsia="ko-KR"/>
              </w:rPr>
              <w:t>Standard Deviation</w:t>
            </w:r>
          </w:p>
        </w:tc>
        <w:tc>
          <w:tcPr>
            <w:tcW w:w="2835" w:type="dxa"/>
            <w:tcBorders>
              <w:top w:val="nil"/>
              <w:left w:val="nil"/>
              <w:bottom w:val="nil"/>
              <w:right w:val="nil"/>
            </w:tcBorders>
          </w:tcPr>
          <w:p w14:paraId="4D2496EC"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2.46</w:t>
            </w:r>
          </w:p>
        </w:tc>
        <w:tc>
          <w:tcPr>
            <w:tcW w:w="2694" w:type="dxa"/>
            <w:tcBorders>
              <w:top w:val="nil"/>
              <w:left w:val="nil"/>
              <w:bottom w:val="nil"/>
              <w:right w:val="nil"/>
            </w:tcBorders>
          </w:tcPr>
          <w:p w14:paraId="0FBEB161"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1.27</w:t>
            </w:r>
          </w:p>
        </w:tc>
      </w:tr>
      <w:tr w:rsidR="00464CEB" w:rsidRPr="0000471A" w14:paraId="64CD5F68" w14:textId="77777777" w:rsidTr="00AA0E53">
        <w:trPr>
          <w:jc w:val="center"/>
        </w:trPr>
        <w:tc>
          <w:tcPr>
            <w:tcW w:w="2835" w:type="dxa"/>
            <w:tcBorders>
              <w:top w:val="nil"/>
              <w:left w:val="nil"/>
              <w:bottom w:val="nil"/>
              <w:right w:val="nil"/>
            </w:tcBorders>
          </w:tcPr>
          <w:p w14:paraId="36E47A6A"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sz w:val="24"/>
                <w:szCs w:val="24"/>
                <w:lang w:eastAsia="ko-KR"/>
              </w:rPr>
              <w:t>Skewness</w:t>
            </w:r>
          </w:p>
        </w:tc>
        <w:tc>
          <w:tcPr>
            <w:tcW w:w="2835" w:type="dxa"/>
            <w:tcBorders>
              <w:top w:val="nil"/>
              <w:left w:val="nil"/>
              <w:bottom w:val="nil"/>
              <w:right w:val="nil"/>
            </w:tcBorders>
          </w:tcPr>
          <w:p w14:paraId="7639141D"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sz w:val="24"/>
                <w:szCs w:val="24"/>
                <w:lang w:eastAsia="ko-KR"/>
              </w:rPr>
              <w:t>-0.67</w:t>
            </w:r>
          </w:p>
        </w:tc>
        <w:tc>
          <w:tcPr>
            <w:tcW w:w="2694" w:type="dxa"/>
            <w:tcBorders>
              <w:top w:val="nil"/>
              <w:left w:val="nil"/>
              <w:bottom w:val="nil"/>
              <w:right w:val="nil"/>
            </w:tcBorders>
          </w:tcPr>
          <w:p w14:paraId="06C5940D"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w:t>
            </w:r>
            <w:r w:rsidRPr="0000471A">
              <w:rPr>
                <w:rFonts w:ascii="Times New Roman" w:hAnsi="Times New Roman" w:cs="Times New Roman"/>
                <w:sz w:val="24"/>
                <w:szCs w:val="24"/>
                <w:lang w:eastAsia="ko-KR"/>
              </w:rPr>
              <w:t>0.20</w:t>
            </w:r>
          </w:p>
        </w:tc>
      </w:tr>
      <w:tr w:rsidR="00464CEB" w:rsidRPr="0000471A" w14:paraId="7F296232" w14:textId="77777777" w:rsidTr="00AA0E53">
        <w:trPr>
          <w:jc w:val="center"/>
        </w:trPr>
        <w:tc>
          <w:tcPr>
            <w:tcW w:w="2835" w:type="dxa"/>
            <w:tcBorders>
              <w:top w:val="nil"/>
              <w:left w:val="nil"/>
              <w:right w:val="nil"/>
            </w:tcBorders>
          </w:tcPr>
          <w:p w14:paraId="35D20AD3"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Kurtosis</w:t>
            </w:r>
          </w:p>
        </w:tc>
        <w:tc>
          <w:tcPr>
            <w:tcW w:w="2835" w:type="dxa"/>
            <w:tcBorders>
              <w:top w:val="nil"/>
              <w:left w:val="nil"/>
              <w:right w:val="nil"/>
            </w:tcBorders>
          </w:tcPr>
          <w:p w14:paraId="55F605A9"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3</w:t>
            </w:r>
            <w:r w:rsidRPr="0000471A">
              <w:rPr>
                <w:rFonts w:ascii="Times New Roman" w:hAnsi="Times New Roman" w:cs="Times New Roman"/>
                <w:sz w:val="24"/>
                <w:szCs w:val="24"/>
                <w:lang w:eastAsia="ko-KR"/>
              </w:rPr>
              <w:t>5.77</w:t>
            </w:r>
          </w:p>
        </w:tc>
        <w:tc>
          <w:tcPr>
            <w:tcW w:w="2694" w:type="dxa"/>
            <w:tcBorders>
              <w:top w:val="nil"/>
              <w:left w:val="nil"/>
              <w:right w:val="nil"/>
            </w:tcBorders>
          </w:tcPr>
          <w:p w14:paraId="5A440966" w14:textId="77777777" w:rsidR="00464CEB" w:rsidRPr="0000471A" w:rsidRDefault="00464CEB" w:rsidP="007F6E4F">
            <w:pPr>
              <w:spacing w:line="276" w:lineRule="auto"/>
              <w:jc w:val="both"/>
              <w:rPr>
                <w:rFonts w:ascii="Times New Roman" w:hAnsi="Times New Roman" w:cs="Times New Roman"/>
                <w:sz w:val="24"/>
                <w:szCs w:val="24"/>
                <w:lang w:eastAsia="ko-KR"/>
              </w:rPr>
            </w:pPr>
            <w:r w:rsidRPr="0000471A">
              <w:rPr>
                <w:rFonts w:ascii="Times New Roman" w:hAnsi="Times New Roman" w:cs="Times New Roman" w:hint="eastAsia"/>
                <w:sz w:val="24"/>
                <w:szCs w:val="24"/>
                <w:lang w:eastAsia="ko-KR"/>
              </w:rPr>
              <w:t>10.94</w:t>
            </w:r>
          </w:p>
        </w:tc>
      </w:tr>
    </w:tbl>
    <w:p w14:paraId="71A917B0" w14:textId="580BD4D4" w:rsidR="00752C4D" w:rsidRDefault="00464CEB" w:rsidP="0000471A">
      <w:pPr>
        <w:spacing w:line="276" w:lineRule="auto"/>
        <w:ind w:firstLineChars="142" w:firstLine="341"/>
        <w:jc w:val="both"/>
        <w:rPr>
          <w:sz w:val="24"/>
          <w:szCs w:val="24"/>
          <w:lang w:eastAsia="ko-KR"/>
        </w:rPr>
      </w:pPr>
      <w:r w:rsidRPr="0000471A">
        <w:rPr>
          <w:sz w:val="24"/>
          <w:szCs w:val="24"/>
          <w:lang w:eastAsia="ko-KR"/>
        </w:rPr>
        <w:t xml:space="preserve"> </w:t>
      </w:r>
    </w:p>
    <w:p w14:paraId="23B590F2" w14:textId="5187DF2F" w:rsidR="00816288" w:rsidRPr="0000471A" w:rsidRDefault="00816288" w:rsidP="00816288">
      <w:pPr>
        <w:spacing w:line="276" w:lineRule="auto"/>
        <w:ind w:firstLineChars="100" w:firstLine="240"/>
        <w:jc w:val="both"/>
        <w:rPr>
          <w:sz w:val="24"/>
          <w:szCs w:val="24"/>
          <w:lang w:eastAsia="ko-KR"/>
        </w:rPr>
      </w:pPr>
      <w:r w:rsidRPr="0000471A">
        <w:rPr>
          <w:sz w:val="24"/>
          <w:szCs w:val="24"/>
          <w:lang w:eastAsia="ko-KR"/>
        </w:rPr>
        <w:t xml:space="preserve">To avoid overfitting, we separate the 10% of the sample as a validation set (from Jan. 2006 to Nov. 2007). The rest of the sample (Dec. 2007 – Dec. 2010) is included in a testing set. We divide the test set into two sets, the set during the 2009 recession (Dec. 2007 – Jun. 2009) and after the recession (Jul. 2009 – Dec. 2010). For validation and tests, we generate label data from daily returns of S&amp;P 500 composite index. Daily composite index levels of S&amp;P 500 are </w:t>
      </w:r>
      <w:r w:rsidR="00BD1ED1">
        <w:rPr>
          <w:sz w:val="24"/>
          <w:szCs w:val="24"/>
          <w:lang w:eastAsia="ko-KR"/>
        </w:rPr>
        <w:t xml:space="preserve">also </w:t>
      </w:r>
      <w:r w:rsidRPr="0000471A">
        <w:rPr>
          <w:sz w:val="24"/>
          <w:szCs w:val="24"/>
          <w:lang w:eastAsia="ko-KR"/>
        </w:rPr>
        <w:t xml:space="preserve">provided by Thomsen Reuters Eikon. We establish four different labels: composite returns at t+1, t+3, t+5, and t+10. We denote a target vector by </w:t>
      </w:r>
      <m:oMath>
        <m:sSubSup>
          <m:sSubSupPr>
            <m:ctrlPr>
              <w:rPr>
                <w:rFonts w:ascii="Cambria Math" w:hAnsi="Cambria Math"/>
                <w:sz w:val="24"/>
                <w:szCs w:val="24"/>
                <w:lang w:eastAsia="ko-KR"/>
              </w:rPr>
            </m:ctrlPr>
          </m:sSubSupPr>
          <m:e>
            <m:r>
              <w:rPr>
                <w:rFonts w:ascii="Cambria Math" w:hAnsi="Cambria Math"/>
                <w:sz w:val="24"/>
                <w:szCs w:val="24"/>
                <w:lang w:eastAsia="ko-KR"/>
              </w:rPr>
              <m:t>Y</m:t>
            </m:r>
          </m:e>
          <m:sub>
            <m:r>
              <w:rPr>
                <w:rFonts w:ascii="Cambria Math" w:hAnsi="Cambria Math"/>
                <w:sz w:val="24"/>
                <w:szCs w:val="24"/>
                <w:lang w:eastAsia="ko-KR"/>
              </w:rPr>
              <m:t>t</m:t>
            </m:r>
          </m:sub>
          <m:sup>
            <m:r>
              <w:rPr>
                <w:rFonts w:ascii="Cambria Math" w:hAnsi="Cambria Math"/>
                <w:sz w:val="24"/>
                <w:szCs w:val="24"/>
                <w:lang w:eastAsia="ko-KR"/>
              </w:rPr>
              <m:t>i</m:t>
            </m:r>
          </m:sup>
        </m:sSubSup>
      </m:oMath>
      <w:r w:rsidRPr="0000471A">
        <w:rPr>
          <w:rFonts w:hint="eastAsia"/>
          <w:sz w:val="24"/>
          <w:szCs w:val="24"/>
          <w:lang w:eastAsia="ko-KR"/>
        </w:rPr>
        <w:t xml:space="preserve"> for </w:t>
      </w:r>
      <w:r w:rsidRPr="0000471A">
        <w:rPr>
          <w:sz w:val="24"/>
          <w:szCs w:val="24"/>
          <w:lang w:eastAsia="ko-KR"/>
        </w:rPr>
        <w:t xml:space="preserve">i = 1, 3, 5, 10 the S&amp;P500 composite return </w:t>
      </w:r>
      <w:r w:rsidRPr="0000471A">
        <w:rPr>
          <w:rFonts w:hint="eastAsia"/>
          <w:sz w:val="24"/>
          <w:szCs w:val="24"/>
          <w:lang w:eastAsia="ko-KR"/>
        </w:rPr>
        <w:t xml:space="preserve">over d trading days such that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sp,t+d</m:t>
            </m:r>
          </m:sub>
        </m:sSub>
      </m:oMath>
      <w:r w:rsidRPr="0000471A">
        <w:rPr>
          <w:rFonts w:hint="eastAsia"/>
          <w:sz w:val="24"/>
          <w:szCs w:val="24"/>
          <w:lang w:eastAsia="ko-KR"/>
        </w:rPr>
        <w:t xml:space="preserve"> = </w:t>
      </w:r>
      <m:oMath>
        <m:sSub>
          <m:sSubPr>
            <m:ctrlPr>
              <w:rPr>
                <w:rFonts w:ascii="Cambria Math" w:hAnsi="Cambria Math"/>
                <w:sz w:val="24"/>
                <w:szCs w:val="24"/>
                <w:lang w:eastAsia="ko-KR"/>
              </w:rPr>
            </m:ctrlPr>
          </m:sSubPr>
          <m:e>
            <m:r>
              <w:rPr>
                <w:rFonts w:ascii="Cambria Math" w:hAnsi="Cambria Math"/>
                <w:sz w:val="24"/>
                <w:szCs w:val="24"/>
                <w:lang w:eastAsia="ko-KR"/>
              </w:rPr>
              <m:t>(1+r</m:t>
            </m:r>
          </m:e>
          <m:sub>
            <m:r>
              <w:rPr>
                <w:rFonts w:ascii="Cambria Math" w:hAnsi="Cambria Math"/>
                <w:sz w:val="24"/>
                <w:szCs w:val="24"/>
                <w:lang w:eastAsia="ko-KR"/>
              </w:rPr>
              <m:t>sp,t+1</m:t>
            </m:r>
          </m:sub>
        </m:sSub>
        <m:r>
          <w:rPr>
            <w:rFonts w:ascii="Cambria Math" w:hAnsi="Cambria Math"/>
            <w:sz w:val="24"/>
            <w:szCs w:val="24"/>
            <w:lang w:eastAsia="ko-KR"/>
          </w:rPr>
          <m:t>)*</m:t>
        </m:r>
        <m:d>
          <m:dPr>
            <m:ctrlPr>
              <w:rPr>
                <w:rFonts w:ascii="Cambria Math" w:hAnsi="Cambria Math"/>
                <w:i/>
                <w:sz w:val="24"/>
                <w:szCs w:val="24"/>
                <w:lang w:eastAsia="ko-KR"/>
              </w:rPr>
            </m:ctrlPr>
          </m:dPr>
          <m:e>
            <m:r>
              <w:rPr>
                <w:rFonts w:ascii="Cambria Math" w:hAnsi="Cambria Math"/>
                <w:sz w:val="24"/>
                <w:szCs w:val="24"/>
                <w:lang w:eastAsia="ko-KR"/>
              </w:rPr>
              <m:t>1+</m:t>
            </m:r>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sp,t+2</m:t>
                </m:r>
              </m:sub>
            </m:sSub>
          </m:e>
        </m:d>
        <m:r>
          <w:rPr>
            <w:rFonts w:ascii="Cambria Math" w:hAnsi="Cambria Math"/>
            <w:sz w:val="24"/>
            <w:szCs w:val="24"/>
            <w:lang w:eastAsia="ko-KR"/>
          </w:rPr>
          <m:t>*…*</m:t>
        </m:r>
        <m:d>
          <m:dPr>
            <m:ctrlPr>
              <w:rPr>
                <w:rFonts w:ascii="Cambria Math" w:hAnsi="Cambria Math"/>
                <w:i/>
                <w:sz w:val="24"/>
                <w:szCs w:val="24"/>
                <w:lang w:eastAsia="ko-KR"/>
              </w:rPr>
            </m:ctrlPr>
          </m:dPr>
          <m:e>
            <m:r>
              <w:rPr>
                <w:rFonts w:ascii="Cambria Math" w:hAnsi="Cambria Math"/>
                <w:sz w:val="24"/>
                <w:szCs w:val="24"/>
                <w:lang w:eastAsia="ko-KR"/>
              </w:rPr>
              <m:t>1+</m:t>
            </m:r>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sp,t+d</m:t>
                </m:r>
              </m:sub>
            </m:sSub>
          </m:e>
        </m:d>
      </m:oMath>
      <w:r w:rsidRPr="0000471A">
        <w:rPr>
          <w:rFonts w:hint="eastAsia"/>
          <w:sz w:val="24"/>
          <w:szCs w:val="24"/>
          <w:lang w:eastAsia="ko-KR"/>
        </w:rPr>
        <w:t xml:space="preserve"> </w:t>
      </w:r>
      <w:r w:rsidRPr="0000471A">
        <w:rPr>
          <w:sz w:val="24"/>
          <w:szCs w:val="24"/>
          <w:lang w:eastAsia="ko-KR"/>
        </w:rPr>
        <w:t xml:space="preserve"> for d = 1, 3, 5, 10. </w:t>
      </w:r>
    </w:p>
    <w:p w14:paraId="58F0A9F9" w14:textId="77777777" w:rsidR="00816288" w:rsidRPr="00816288" w:rsidRDefault="00816288" w:rsidP="00816288">
      <w:pPr>
        <w:spacing w:line="276" w:lineRule="auto"/>
        <w:jc w:val="both"/>
        <w:rPr>
          <w:sz w:val="24"/>
          <w:szCs w:val="24"/>
          <w:lang w:eastAsia="ko-KR"/>
        </w:rPr>
      </w:pPr>
    </w:p>
    <w:p w14:paraId="7EFEC121" w14:textId="77777777" w:rsidR="002D589C" w:rsidRPr="0000471A" w:rsidRDefault="001A5211" w:rsidP="0000471A">
      <w:pPr>
        <w:pStyle w:val="2"/>
        <w:spacing w:line="276" w:lineRule="auto"/>
        <w:rPr>
          <w:sz w:val="24"/>
          <w:szCs w:val="24"/>
          <w:lang w:eastAsia="ko-KR"/>
        </w:rPr>
      </w:pPr>
      <w:r w:rsidRPr="0000471A">
        <w:rPr>
          <w:rFonts w:hint="eastAsia"/>
          <w:sz w:val="24"/>
          <w:szCs w:val="24"/>
          <w:lang w:eastAsia="ko-KR"/>
        </w:rPr>
        <w:t>Selecting</w:t>
      </w:r>
      <w:r w:rsidRPr="0000471A">
        <w:rPr>
          <w:sz w:val="24"/>
          <w:szCs w:val="24"/>
          <w:lang w:eastAsia="ko-KR"/>
        </w:rPr>
        <w:t xml:space="preserve"> </w:t>
      </w:r>
      <w:r w:rsidR="002D589C" w:rsidRPr="0000471A">
        <w:rPr>
          <w:rFonts w:hint="eastAsia"/>
          <w:sz w:val="24"/>
          <w:szCs w:val="24"/>
          <w:lang w:eastAsia="ko-KR"/>
        </w:rPr>
        <w:t xml:space="preserve">Stocks by Granger Causality Tests </w:t>
      </w:r>
    </w:p>
    <w:p w14:paraId="0E441B7B" w14:textId="2C84C4EC" w:rsidR="00FC3A7E" w:rsidRPr="0000471A" w:rsidRDefault="003E42F6" w:rsidP="0000471A">
      <w:pPr>
        <w:spacing w:line="276" w:lineRule="auto"/>
        <w:ind w:firstLineChars="142" w:firstLine="341"/>
        <w:jc w:val="both"/>
        <w:rPr>
          <w:sz w:val="24"/>
          <w:szCs w:val="24"/>
          <w:lang w:eastAsia="ko-KR"/>
        </w:rPr>
      </w:pPr>
      <w:r w:rsidRPr="0000471A">
        <w:rPr>
          <w:sz w:val="24"/>
          <w:szCs w:val="24"/>
          <w:lang w:eastAsia="ko-KR"/>
        </w:rPr>
        <w:t>After collecting the return data as discussed in the previous section, w</w:t>
      </w:r>
      <w:r w:rsidR="002D589C" w:rsidRPr="0000471A">
        <w:rPr>
          <w:sz w:val="24"/>
          <w:szCs w:val="24"/>
          <w:lang w:eastAsia="ko-KR"/>
        </w:rPr>
        <w:t xml:space="preserve">e conduct vector autoregression (VAR) estimation on </w:t>
      </w:r>
      <w:r w:rsidR="009850A8">
        <w:rPr>
          <w:sz w:val="24"/>
          <w:szCs w:val="24"/>
          <w:lang w:eastAsia="ko-KR"/>
        </w:rPr>
        <w:t xml:space="preserve">289 </w:t>
      </w:r>
      <w:r w:rsidR="002D589C" w:rsidRPr="0000471A">
        <w:rPr>
          <w:sz w:val="24"/>
          <w:szCs w:val="24"/>
          <w:lang w:eastAsia="ko-KR"/>
        </w:rPr>
        <w:t xml:space="preserve">pairs of </w:t>
      </w:r>
      <w:r w:rsidR="001E6612">
        <w:rPr>
          <w:sz w:val="24"/>
          <w:szCs w:val="24"/>
          <w:lang w:eastAsia="ko-KR"/>
        </w:rPr>
        <w:t xml:space="preserve">one individual stock </w:t>
      </w:r>
      <w:r w:rsidR="002D589C" w:rsidRPr="0000471A">
        <w:rPr>
          <w:sz w:val="24"/>
          <w:szCs w:val="24"/>
          <w:lang w:eastAsia="ko-KR"/>
        </w:rPr>
        <w:t xml:space="preserve">returns </w:t>
      </w:r>
      <w:r w:rsidR="00AC242D" w:rsidRPr="0000471A">
        <w:rPr>
          <w:sz w:val="24"/>
          <w:szCs w:val="24"/>
          <w:lang w:eastAsia="ko-KR"/>
        </w:rPr>
        <w:t xml:space="preserve">and the </w:t>
      </w:r>
      <w:r w:rsidR="006A47E0" w:rsidRPr="0000471A">
        <w:rPr>
          <w:sz w:val="24"/>
          <w:szCs w:val="24"/>
          <w:lang w:eastAsia="ko-KR"/>
        </w:rPr>
        <w:t>S&amp;P 500 composite returns (</w:t>
      </w:r>
      <m:oMath>
        <m:sSub>
          <m:sSubPr>
            <m:ctrlPr>
              <w:rPr>
                <w:rFonts w:ascii="Cambria Math" w:hAnsi="Cambria Math"/>
                <w:i/>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k,t-1</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k,t-d</m:t>
            </m:r>
          </m:sub>
        </m:sSub>
        <m:r>
          <w:rPr>
            <w:rFonts w:ascii="Cambria Math" w:hAnsi="Cambria Math"/>
            <w:sz w:val="24"/>
            <w:szCs w:val="24"/>
            <w:lang w:eastAsia="ko-KR"/>
          </w:rPr>
          <m:t xml:space="preserve">, </m:t>
        </m:r>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006A47E0" w:rsidRPr="0000471A">
        <w:rPr>
          <w:rFonts w:hint="eastAsia"/>
          <w:sz w:val="24"/>
          <w:szCs w:val="24"/>
          <w:lang w:eastAsia="ko-KR"/>
        </w:rPr>
        <w:t>)</w:t>
      </w:r>
      <w:r w:rsidR="006A47E0" w:rsidRPr="0000471A">
        <w:rPr>
          <w:sz w:val="24"/>
          <w:szCs w:val="24"/>
          <w:lang w:eastAsia="ko-KR"/>
        </w:rPr>
        <w:t xml:space="preserve"> for k = 1, …</w:t>
      </w:r>
      <w:r w:rsidR="00A00FC5">
        <w:rPr>
          <w:sz w:val="24"/>
          <w:szCs w:val="24"/>
          <w:lang w:eastAsia="ko-KR"/>
        </w:rPr>
        <w:t xml:space="preserve"> </w:t>
      </w:r>
      <w:r w:rsidR="006A47E0" w:rsidRPr="0000471A">
        <w:rPr>
          <w:sz w:val="24"/>
          <w:szCs w:val="24"/>
          <w:lang w:eastAsia="ko-KR"/>
        </w:rPr>
        <w:t xml:space="preserve">, </w:t>
      </w:r>
      <w:r w:rsidR="00DA3F1D" w:rsidRPr="00C1398F">
        <w:rPr>
          <w:sz w:val="24"/>
          <w:szCs w:val="24"/>
          <w:lang w:eastAsia="ko-KR"/>
        </w:rPr>
        <w:t>289</w:t>
      </w:r>
      <w:r w:rsidR="006A47E0" w:rsidRPr="0000471A">
        <w:rPr>
          <w:sz w:val="24"/>
          <w:szCs w:val="24"/>
          <w:lang w:eastAsia="ko-KR"/>
        </w:rPr>
        <w:t>, d = 1</w:t>
      </w:r>
      <w:r w:rsidR="00C74985">
        <w:rPr>
          <w:sz w:val="24"/>
          <w:szCs w:val="24"/>
          <w:lang w:eastAsia="ko-KR"/>
        </w:rPr>
        <w:t>, 3, 5, 10 and f = 1, 3,</w:t>
      </w:r>
      <w:r w:rsidR="00BF2FD4">
        <w:rPr>
          <w:sz w:val="24"/>
          <w:szCs w:val="24"/>
          <w:lang w:eastAsia="ko-KR"/>
        </w:rPr>
        <w:t xml:space="preserve"> 5, 10. We generate sixteen (4</w:t>
      </w:r>
      <w:r w:rsidR="007B708B">
        <w:rPr>
          <w:sz w:val="24"/>
          <w:szCs w:val="24"/>
          <w:lang w:eastAsia="ko-KR"/>
        </w:rPr>
        <w:t xml:space="preserve">  </w:t>
      </w:r>
      <w:r w:rsidR="00FD1E2C">
        <w:rPr>
          <w:sz w:val="24"/>
          <w:szCs w:val="24"/>
          <w:lang w:eastAsia="ko-KR"/>
        </w:rPr>
        <w:t xml:space="preserve">different </w:t>
      </w:r>
      <w:r w:rsidR="007B708B">
        <w:rPr>
          <w:sz w:val="24"/>
          <w:szCs w:val="24"/>
          <w:lang w:eastAsia="ko-KR"/>
        </w:rPr>
        <w:t xml:space="preserve">lags in an individual return </w:t>
      </w:r>
      <w:r w:rsidR="00FD1E2C">
        <w:rPr>
          <w:rFonts w:ascii="맑은 고딕" w:eastAsia="맑은 고딕" w:hAnsi="맑은 고딕" w:hint="eastAsia"/>
          <w:sz w:val="24"/>
          <w:szCs w:val="24"/>
          <w:lang w:eastAsia="ko-KR"/>
        </w:rPr>
        <w:t>X</w:t>
      </w:r>
      <w:r w:rsidR="007B708B">
        <w:rPr>
          <w:sz w:val="24"/>
          <w:szCs w:val="24"/>
          <w:lang w:eastAsia="ko-KR"/>
        </w:rPr>
        <w:t xml:space="preserve"> </w:t>
      </w:r>
      <w:r w:rsidR="00BF2FD4">
        <w:rPr>
          <w:sz w:val="24"/>
          <w:szCs w:val="24"/>
          <w:lang w:eastAsia="ko-KR"/>
        </w:rPr>
        <w:t>4</w:t>
      </w:r>
      <w:r w:rsidR="007B708B">
        <w:rPr>
          <w:sz w:val="24"/>
          <w:szCs w:val="24"/>
          <w:lang w:eastAsia="ko-KR"/>
        </w:rPr>
        <w:t xml:space="preserve"> </w:t>
      </w:r>
      <w:r w:rsidR="00FD1E2C">
        <w:rPr>
          <w:sz w:val="24"/>
          <w:szCs w:val="24"/>
          <w:lang w:eastAsia="ko-KR"/>
        </w:rPr>
        <w:t xml:space="preserve">different </w:t>
      </w:r>
      <w:r w:rsidR="007B708B">
        <w:rPr>
          <w:sz w:val="24"/>
          <w:szCs w:val="24"/>
          <w:lang w:eastAsia="ko-KR"/>
        </w:rPr>
        <w:t>forwards in the composite return</w:t>
      </w:r>
      <w:r w:rsidR="00BF2FD4">
        <w:rPr>
          <w:sz w:val="24"/>
          <w:szCs w:val="24"/>
          <w:lang w:eastAsia="ko-KR"/>
        </w:rPr>
        <w:t xml:space="preserve">) </w:t>
      </w:r>
      <w:r w:rsidR="007F4519">
        <w:rPr>
          <w:sz w:val="24"/>
          <w:szCs w:val="24"/>
          <w:lang w:eastAsia="ko-KR"/>
        </w:rPr>
        <w:t>VAR system</w:t>
      </w:r>
      <w:r w:rsidR="00BF2FD4">
        <w:rPr>
          <w:sz w:val="24"/>
          <w:szCs w:val="24"/>
          <w:lang w:eastAsia="ko-KR"/>
        </w:rPr>
        <w:t>s given</w:t>
      </w:r>
      <w:r w:rsidR="001F381D">
        <w:rPr>
          <w:sz w:val="24"/>
          <w:szCs w:val="24"/>
          <w:lang w:eastAsia="ko-KR"/>
        </w:rPr>
        <w:t xml:space="preserve"> by</w:t>
      </w:r>
      <w:r w:rsidR="007F4519">
        <w:rPr>
          <w:sz w:val="24"/>
          <w:szCs w:val="24"/>
          <w:lang w:eastAsia="ko-KR"/>
        </w:rPr>
        <w:t xml:space="preserve"> </w:t>
      </w:r>
      <w:r w:rsidR="00C74985">
        <w:rPr>
          <w:sz w:val="24"/>
          <w:szCs w:val="24"/>
          <w:lang w:eastAsia="ko-KR"/>
        </w:rPr>
        <w:t>a selected individual return and the composite return o</w:t>
      </w:r>
      <w:r w:rsidR="001F381D">
        <w:rPr>
          <w:sz w:val="24"/>
          <w:szCs w:val="24"/>
          <w:lang w:eastAsia="ko-KR"/>
        </w:rPr>
        <w:t xml:space="preserve">ver the entire sample period. </w:t>
      </w:r>
      <w:r w:rsidR="001A5211" w:rsidRPr="0000471A">
        <w:rPr>
          <w:sz w:val="24"/>
          <w:szCs w:val="24"/>
          <w:lang w:eastAsia="ko-KR"/>
        </w:rPr>
        <w:t>A system of equations (19) explain our</w:t>
      </w:r>
      <w:r w:rsidR="006A47E0" w:rsidRPr="0000471A">
        <w:rPr>
          <w:sz w:val="24"/>
          <w:szCs w:val="24"/>
          <w:lang w:eastAsia="ko-KR"/>
        </w:rPr>
        <w:t xml:space="preserve"> VAR </w:t>
      </w:r>
      <w:r w:rsidR="00EB05A8" w:rsidRPr="0000471A">
        <w:rPr>
          <w:sz w:val="24"/>
          <w:szCs w:val="24"/>
          <w:lang w:eastAsia="ko-KR"/>
        </w:rPr>
        <w:t xml:space="preserve"> system</w:t>
      </w:r>
      <w:r w:rsidR="006A47E0" w:rsidRPr="0000471A">
        <w:rPr>
          <w:sz w:val="24"/>
          <w:szCs w:val="24"/>
          <w:lang w:eastAsia="ko-KR"/>
        </w:rPr>
        <w:t xml:space="preserve"> for </w:t>
      </w:r>
      <w:r w:rsidR="00854C81" w:rsidRPr="0000471A">
        <w:rPr>
          <w:sz w:val="24"/>
          <w:szCs w:val="24"/>
          <w:lang w:eastAsia="ko-KR"/>
        </w:rPr>
        <w:t xml:space="preserve">an </w:t>
      </w:r>
      <w:r w:rsidR="00E36E6A" w:rsidRPr="0000471A">
        <w:rPr>
          <w:sz w:val="24"/>
          <w:szCs w:val="24"/>
          <w:lang w:eastAsia="ko-KR"/>
        </w:rPr>
        <w:t xml:space="preserve">individual return </w:t>
      </w:r>
      <m:oMath>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m:t>
            </m:r>
          </m:sub>
        </m:sSub>
      </m:oMath>
      <w:r w:rsidR="001A5211" w:rsidRPr="0000471A">
        <w:rPr>
          <w:rFonts w:hint="eastAsia"/>
          <w:sz w:val="24"/>
          <w:szCs w:val="24"/>
          <w:lang w:eastAsia="ko-KR"/>
        </w:rPr>
        <w:t xml:space="preserve"> </w:t>
      </w:r>
      <w:r w:rsidR="00E36E6A" w:rsidRPr="0000471A">
        <w:rPr>
          <w:sz w:val="24"/>
          <w:szCs w:val="24"/>
          <w:lang w:eastAsia="ko-KR"/>
        </w:rPr>
        <w:t>a</w:t>
      </w:r>
      <w:r w:rsidR="00CB600F" w:rsidRPr="0000471A">
        <w:rPr>
          <w:sz w:val="24"/>
          <w:szCs w:val="24"/>
          <w:lang w:eastAsia="ko-KR"/>
        </w:rPr>
        <w:t>nd the S&amp;P 500 composite return</w:t>
      </w:r>
      <w:r w:rsidR="001A5211" w:rsidRPr="0000471A">
        <w:rPr>
          <w:sz w:val="24"/>
          <w:szCs w:val="24"/>
          <w:lang w:eastAsia="ko-KR"/>
        </w:rPr>
        <w:t xml:space="preserve"> </w:t>
      </w:r>
      <m:oMath>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sp,t+f</m:t>
            </m:r>
          </m:sub>
        </m:sSub>
      </m:oMath>
      <w:r w:rsidR="00CB600F" w:rsidRPr="0000471A">
        <w:rPr>
          <w:sz w:val="24"/>
          <w:szCs w:val="24"/>
          <w:lang w:eastAsia="ko-KR"/>
        </w:rPr>
        <w:t xml:space="preserve">. </w:t>
      </w:r>
    </w:p>
    <w:p w14:paraId="65DF0756" w14:textId="77777777" w:rsidR="00FC3A7E" w:rsidRPr="0000471A" w:rsidRDefault="00FC3A7E" w:rsidP="0000471A">
      <w:pPr>
        <w:spacing w:line="276" w:lineRule="auto"/>
        <w:ind w:firstLineChars="142" w:firstLine="341"/>
        <w:jc w:val="both"/>
        <w:rPr>
          <w:sz w:val="24"/>
          <w:szCs w:val="24"/>
          <w:lang w:eastAsia="ko-KR"/>
        </w:rPr>
      </w:pPr>
    </w:p>
    <w:p w14:paraId="38295D49" w14:textId="0A6061B6" w:rsidR="004F79AA" w:rsidRDefault="00EC7DCE" w:rsidP="00887A49">
      <w:pPr>
        <w:spacing w:line="360" w:lineRule="auto"/>
        <w:jc w:val="right"/>
        <w:rPr>
          <w:sz w:val="24"/>
          <w:szCs w:val="24"/>
          <w:lang w:eastAsia="ko-KR"/>
        </w:rPr>
      </w:pPr>
      <m:oMath>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α</m:t>
            </m:r>
          </m:e>
          <m:sub>
            <m:r>
              <w:rPr>
                <w:rFonts w:ascii="Cambria Math" w:hAnsi="Cambria Math"/>
                <w:sz w:val="24"/>
                <w:szCs w:val="24"/>
                <w:lang w:eastAsia="ko-KR"/>
              </w:rPr>
              <m:t>11,k</m:t>
            </m:r>
          </m:sub>
        </m:sSub>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k,t-1</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α</m:t>
            </m:r>
          </m:e>
          <m:sub>
            <m:r>
              <w:rPr>
                <w:rFonts w:ascii="Cambria Math" w:hAnsi="Cambria Math"/>
                <w:sz w:val="24"/>
                <w:szCs w:val="24"/>
                <w:lang w:eastAsia="ko-KR"/>
              </w:rPr>
              <m:t>1d,k</m:t>
            </m:r>
          </m:sub>
        </m:sSub>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k,t-d</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α</m:t>
            </m:r>
          </m:e>
          <m:sub>
            <m:r>
              <w:rPr>
                <w:rFonts w:ascii="Cambria Math" w:hAnsi="Cambria Math"/>
                <w:sz w:val="24"/>
                <w:szCs w:val="24"/>
                <w:lang w:eastAsia="ko-KR"/>
              </w:rPr>
              <m:t>2,k</m:t>
            </m:r>
          </m:sub>
        </m:sSub>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sp,t+f-1</m:t>
            </m:r>
          </m:sub>
        </m:sSub>
        <m:sSub>
          <m:sSubPr>
            <m:ctrlPr>
              <w:rPr>
                <w:rFonts w:ascii="Cambria Math" w:hAnsi="Cambria Math"/>
                <w:i/>
                <w:sz w:val="24"/>
                <w:szCs w:val="24"/>
                <w:lang w:eastAsia="ko-KR"/>
              </w:rPr>
            </m:ctrlPr>
          </m:sSubPr>
          <m:e>
            <m:r>
              <w:rPr>
                <w:rFonts w:ascii="Cambria Math" w:hAnsi="Cambria Math"/>
                <w:sz w:val="24"/>
                <w:szCs w:val="24"/>
                <w:lang w:eastAsia="ko-KR"/>
              </w:rPr>
              <m:t>+ …+ α</m:t>
            </m:r>
          </m:e>
          <m:sub>
            <m:r>
              <w:rPr>
                <w:rFonts w:ascii="Cambria Math" w:hAnsi="Cambria Math"/>
                <w:sz w:val="24"/>
                <w:szCs w:val="24"/>
                <w:lang w:eastAsia="ko-KR"/>
              </w:rPr>
              <m:t>2,k</m:t>
            </m:r>
          </m:sub>
        </m:sSub>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sp,t+f-d</m:t>
            </m:r>
          </m:sub>
        </m:sSub>
        <m:r>
          <m:rPr>
            <m:sty m:val="p"/>
          </m:rPr>
          <w:rPr>
            <w:rFonts w:ascii="Cambria Math" w:hAnsi="Cambria Math"/>
            <w:sz w:val="24"/>
            <w:szCs w:val="24"/>
            <w:lang w:eastAsia="ko-KR"/>
          </w:rPr>
          <m:t>+</m:t>
        </m:r>
        <m:r>
          <w:rPr>
            <w:rFonts w:ascii="Cambria Math" w:hAnsi="Cambria Math"/>
            <w:sz w:val="24"/>
            <w:szCs w:val="24"/>
            <w:lang w:eastAsia="ko-KR"/>
          </w:rPr>
          <m:t xml:space="preserve"> </m:t>
        </m:r>
        <m:sSub>
          <m:sSubPr>
            <m:ctrlPr>
              <w:rPr>
                <w:rFonts w:ascii="Cambria Math" w:hAnsi="Cambria Math"/>
                <w:sz w:val="24"/>
                <w:szCs w:val="24"/>
                <w:lang w:eastAsia="ko-KR"/>
              </w:rPr>
            </m:ctrlPr>
          </m:sSubPr>
          <m:e>
            <m:r>
              <w:rPr>
                <w:rFonts w:ascii="Cambria Math" w:hAnsi="Cambria Math"/>
                <w:sz w:val="24"/>
                <w:szCs w:val="24"/>
                <w:lang w:eastAsia="ko-KR"/>
              </w:rPr>
              <m:t>ε</m:t>
            </m:r>
          </m:e>
          <m:sub>
            <m:r>
              <w:rPr>
                <w:rFonts w:ascii="Cambria Math" w:hAnsi="Cambria Math"/>
                <w:sz w:val="24"/>
                <w:szCs w:val="24"/>
                <w:lang w:eastAsia="ko-KR"/>
              </w:rPr>
              <m:t>1k,t</m:t>
            </m:r>
          </m:sub>
        </m:sSub>
      </m:oMath>
      <w:r w:rsidR="00887A49">
        <w:rPr>
          <w:sz w:val="24"/>
          <w:szCs w:val="24"/>
          <w:lang w:eastAsia="ko-KR"/>
        </w:rPr>
        <w:tab/>
      </w:r>
      <w:r w:rsidR="00887A49">
        <w:rPr>
          <w:sz w:val="24"/>
          <w:szCs w:val="24"/>
          <w:lang w:eastAsia="ko-KR"/>
        </w:rPr>
        <w:tab/>
      </w:r>
      <w:r w:rsidR="00887A49">
        <w:rPr>
          <w:sz w:val="24"/>
          <w:szCs w:val="24"/>
          <w:lang w:eastAsia="ko-KR"/>
        </w:rPr>
        <w:tab/>
      </w:r>
      <w:r w:rsidR="00887A49">
        <w:rPr>
          <w:sz w:val="24"/>
          <w:szCs w:val="24"/>
          <w:lang w:eastAsia="ko-KR"/>
        </w:rPr>
        <w:tab/>
        <w:t>(19)</w:t>
      </w:r>
    </w:p>
    <w:p w14:paraId="25EC9AB4" w14:textId="7E793FE0" w:rsidR="00887A49" w:rsidRPr="0000471A" w:rsidRDefault="00EC7DCE" w:rsidP="00887A49">
      <w:pPr>
        <w:spacing w:line="360" w:lineRule="auto"/>
        <w:jc w:val="right"/>
        <w:rPr>
          <w:sz w:val="24"/>
          <w:szCs w:val="24"/>
          <w:lang w:eastAsia="ko-KR"/>
        </w:rPr>
      </w:pP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β</m:t>
            </m:r>
          </m:e>
          <m:sub>
            <m:r>
              <w:rPr>
                <w:rFonts w:ascii="Cambria Math" w:hAnsi="Cambria Math"/>
                <w:sz w:val="24"/>
                <w:szCs w:val="24"/>
                <w:lang w:eastAsia="ko-KR"/>
              </w:rPr>
              <m:t>11,k</m:t>
            </m:r>
          </m:sub>
        </m:sSub>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k,t-1</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β</m:t>
            </m:r>
          </m:e>
          <m:sub>
            <m:r>
              <w:rPr>
                <w:rFonts w:ascii="Cambria Math" w:hAnsi="Cambria Math"/>
                <w:sz w:val="24"/>
                <w:szCs w:val="24"/>
                <w:lang w:eastAsia="ko-KR"/>
              </w:rPr>
              <m:t>1d,k</m:t>
            </m:r>
          </m:sub>
        </m:sSub>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k,t-d</m:t>
            </m:r>
          </m:sub>
        </m:sSub>
        <m:r>
          <w:rPr>
            <w:rFonts w:ascii="Cambria Math" w:hAnsi="Cambria Math"/>
            <w:sz w:val="24"/>
            <w:szCs w:val="24"/>
            <w:lang w:eastAsia="ko-KR"/>
          </w:rPr>
          <m:t>+</m:t>
        </m:r>
        <m:sSub>
          <m:sSubPr>
            <m:ctrlPr>
              <w:rPr>
                <w:rFonts w:ascii="Cambria Math" w:hAnsi="Cambria Math"/>
                <w:i/>
                <w:sz w:val="24"/>
                <w:szCs w:val="24"/>
                <w:lang w:eastAsia="ko-KR"/>
              </w:rPr>
            </m:ctrlPr>
          </m:sSubPr>
          <m:e>
            <m:r>
              <w:rPr>
                <w:rFonts w:ascii="Cambria Math" w:hAnsi="Cambria Math"/>
                <w:sz w:val="24"/>
                <w:szCs w:val="24"/>
                <w:lang w:eastAsia="ko-KR"/>
              </w:rPr>
              <m:t>β</m:t>
            </m:r>
          </m:e>
          <m:sub>
            <m:r>
              <w:rPr>
                <w:rFonts w:ascii="Cambria Math" w:hAnsi="Cambria Math"/>
                <w:sz w:val="24"/>
                <w:szCs w:val="24"/>
                <w:lang w:eastAsia="ko-KR"/>
              </w:rPr>
              <m:t>2,k</m:t>
            </m:r>
          </m:sub>
        </m:sSub>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sp,t+f-1</m:t>
            </m:r>
          </m:sub>
        </m:sSub>
        <m:sSub>
          <m:sSubPr>
            <m:ctrlPr>
              <w:rPr>
                <w:rFonts w:ascii="Cambria Math" w:hAnsi="Cambria Math"/>
                <w:i/>
                <w:sz w:val="24"/>
                <w:szCs w:val="24"/>
                <w:lang w:eastAsia="ko-KR"/>
              </w:rPr>
            </m:ctrlPr>
          </m:sSubPr>
          <m:e>
            <m:r>
              <w:rPr>
                <w:rFonts w:ascii="Cambria Math" w:hAnsi="Cambria Math"/>
                <w:sz w:val="24"/>
                <w:szCs w:val="24"/>
                <w:lang w:eastAsia="ko-KR"/>
              </w:rPr>
              <m:t>+ …+ β</m:t>
            </m:r>
          </m:e>
          <m:sub>
            <m:r>
              <w:rPr>
                <w:rFonts w:ascii="Cambria Math" w:hAnsi="Cambria Math"/>
                <w:sz w:val="24"/>
                <w:szCs w:val="24"/>
                <w:lang w:eastAsia="ko-KR"/>
              </w:rPr>
              <m:t>2,k</m:t>
            </m:r>
          </m:sub>
        </m:sSub>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sp,t+f-d</m:t>
            </m:r>
          </m:sub>
        </m:sSub>
        <m:r>
          <m:rPr>
            <m:sty m:val="p"/>
          </m:rPr>
          <w:rPr>
            <w:rFonts w:ascii="Cambria Math" w:hAnsi="Cambria Math"/>
            <w:sz w:val="24"/>
            <w:szCs w:val="24"/>
            <w:lang w:eastAsia="ko-KR"/>
          </w:rPr>
          <m:t>+</m:t>
        </m:r>
        <m:r>
          <w:rPr>
            <w:rFonts w:ascii="Cambria Math" w:hAnsi="Cambria Math"/>
            <w:sz w:val="24"/>
            <w:szCs w:val="24"/>
            <w:lang w:eastAsia="ko-KR"/>
          </w:rPr>
          <m:t xml:space="preserve"> </m:t>
        </m:r>
        <m:sSub>
          <m:sSubPr>
            <m:ctrlPr>
              <w:rPr>
                <w:rFonts w:ascii="Cambria Math" w:hAnsi="Cambria Math"/>
                <w:sz w:val="24"/>
                <w:szCs w:val="24"/>
                <w:lang w:eastAsia="ko-KR"/>
              </w:rPr>
            </m:ctrlPr>
          </m:sSubPr>
          <m:e>
            <m:r>
              <w:rPr>
                <w:rFonts w:ascii="Cambria Math" w:hAnsi="Cambria Math"/>
                <w:sz w:val="24"/>
                <w:szCs w:val="24"/>
                <w:lang w:eastAsia="ko-KR"/>
              </w:rPr>
              <m:t>ε</m:t>
            </m:r>
          </m:e>
          <m:sub>
            <m:r>
              <w:rPr>
                <w:rFonts w:ascii="Cambria Math" w:hAnsi="Cambria Math"/>
                <w:sz w:val="24"/>
                <w:szCs w:val="24"/>
                <w:lang w:eastAsia="ko-KR"/>
              </w:rPr>
              <m:t>2k,t</m:t>
            </m:r>
          </m:sub>
        </m:sSub>
      </m:oMath>
      <w:r w:rsidR="00887A49">
        <w:rPr>
          <w:sz w:val="24"/>
          <w:szCs w:val="24"/>
          <w:lang w:eastAsia="ko-KR"/>
        </w:rPr>
        <w:tab/>
      </w:r>
      <w:r w:rsidR="00887A49">
        <w:rPr>
          <w:sz w:val="24"/>
          <w:szCs w:val="24"/>
          <w:lang w:eastAsia="ko-KR"/>
        </w:rPr>
        <w:tab/>
      </w:r>
      <w:r w:rsidR="00887A49">
        <w:rPr>
          <w:sz w:val="24"/>
          <w:szCs w:val="24"/>
          <w:lang w:eastAsia="ko-KR"/>
        </w:rPr>
        <w:tab/>
      </w:r>
      <w:r w:rsidR="00887A49" w:rsidRPr="0000471A">
        <w:rPr>
          <w:sz w:val="24"/>
          <w:szCs w:val="24"/>
          <w:lang w:eastAsia="ko-KR"/>
        </w:rPr>
        <w:t>(20)</w:t>
      </w:r>
    </w:p>
    <w:p w14:paraId="00F7B56D" w14:textId="77777777" w:rsidR="00887A49" w:rsidRPr="00887A49" w:rsidRDefault="00887A49" w:rsidP="0000471A">
      <w:pPr>
        <w:spacing w:line="276" w:lineRule="auto"/>
        <w:jc w:val="both"/>
        <w:rPr>
          <w:sz w:val="24"/>
          <w:szCs w:val="24"/>
          <w:lang w:eastAsia="ko-KR"/>
        </w:rPr>
      </w:pPr>
    </w:p>
    <w:p w14:paraId="39F7B565" w14:textId="74B8717E" w:rsidR="00784521" w:rsidRDefault="0083578C" w:rsidP="0000471A">
      <w:pPr>
        <w:spacing w:line="276" w:lineRule="auto"/>
        <w:jc w:val="both"/>
        <w:rPr>
          <w:sz w:val="24"/>
          <w:szCs w:val="24"/>
          <w:lang w:eastAsia="ko-KR"/>
        </w:rPr>
      </w:pPr>
      <w:r w:rsidRPr="0000471A">
        <w:rPr>
          <w:sz w:val="24"/>
          <w:szCs w:val="24"/>
          <w:lang w:eastAsia="ko-KR"/>
        </w:rPr>
        <w:t xml:space="preserve">A </w:t>
      </w:r>
      <w:r w:rsidR="00AC242D" w:rsidRPr="0000471A">
        <w:rPr>
          <w:sz w:val="24"/>
          <w:szCs w:val="24"/>
          <w:lang w:eastAsia="ko-KR"/>
        </w:rPr>
        <w:t>VAR analysis</w:t>
      </w:r>
      <w:r w:rsidRPr="0000471A">
        <w:rPr>
          <w:sz w:val="24"/>
          <w:szCs w:val="24"/>
          <w:lang w:eastAsia="ko-KR"/>
        </w:rPr>
        <w:t xml:space="preserve"> fits a multivariate time-series regression of each dependent variable on la</w:t>
      </w:r>
      <w:r w:rsidR="000C6097" w:rsidRPr="0000471A">
        <w:rPr>
          <w:sz w:val="24"/>
          <w:szCs w:val="24"/>
          <w:lang w:eastAsia="ko-KR"/>
        </w:rPr>
        <w:t xml:space="preserve">gs of an individual return and on lags of the forward composite returns. </w:t>
      </w:r>
      <w:r w:rsidR="00A7421E" w:rsidRPr="0000471A">
        <w:rPr>
          <w:sz w:val="24"/>
          <w:szCs w:val="24"/>
          <w:lang w:eastAsia="ko-KR"/>
        </w:rPr>
        <w:t>Using different lags</w:t>
      </w:r>
      <w:r w:rsidR="001273FA" w:rsidRPr="0000471A">
        <w:rPr>
          <w:sz w:val="24"/>
          <w:szCs w:val="24"/>
          <w:lang w:eastAsia="ko-KR"/>
        </w:rPr>
        <w:t xml:space="preserve"> </w:t>
      </w:r>
      <m:oMath>
        <m:r>
          <m:rPr>
            <m:sty m:val="p"/>
          </m:rPr>
          <w:rPr>
            <w:rFonts w:ascii="Cambria Math" w:hAnsi="Cambria Math"/>
            <w:sz w:val="24"/>
            <w:szCs w:val="24"/>
            <w:lang w:eastAsia="ko-KR"/>
          </w:rPr>
          <m:t>d</m:t>
        </m:r>
      </m:oMath>
      <w:r w:rsidR="00A7421E" w:rsidRPr="0000471A">
        <w:rPr>
          <w:sz w:val="24"/>
          <w:szCs w:val="24"/>
          <w:lang w:eastAsia="ko-KR"/>
        </w:rPr>
        <w:t xml:space="preserve"> on the two dependent variables</w:t>
      </w:r>
      <w:r w:rsidR="001273FA" w:rsidRPr="0000471A">
        <w:rPr>
          <w:sz w:val="24"/>
          <w:szCs w:val="24"/>
          <w:lang w:eastAsia="ko-KR"/>
        </w:rPr>
        <w:t xml:space="preserve">, we build VAR(d) system to sort out statistically significant </w:t>
      </w:r>
      <m:oMath>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m:t>
            </m:r>
          </m:sub>
        </m:sSub>
      </m:oMath>
      <w:r w:rsidR="006651AF">
        <w:rPr>
          <w:rFonts w:hint="eastAsia"/>
          <w:sz w:val="24"/>
          <w:szCs w:val="24"/>
          <w:lang w:eastAsia="ko-KR"/>
        </w:rPr>
        <w:t>s</w:t>
      </w:r>
      <w:r w:rsidR="00CA07DD" w:rsidRPr="0000471A">
        <w:rPr>
          <w:sz w:val="24"/>
          <w:szCs w:val="24"/>
          <w:lang w:eastAsia="ko-KR"/>
        </w:rPr>
        <w:t xml:space="preserve"> in predicting the composite return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001273FA" w:rsidRPr="0000471A">
        <w:rPr>
          <w:rFonts w:hint="eastAsia"/>
          <w:sz w:val="24"/>
          <w:szCs w:val="24"/>
          <w:lang w:eastAsia="ko-KR"/>
        </w:rPr>
        <w:t>.</w:t>
      </w:r>
      <w:r w:rsidR="001273FA" w:rsidRPr="0000471A">
        <w:rPr>
          <w:sz w:val="24"/>
          <w:szCs w:val="24"/>
          <w:lang w:eastAsia="ko-KR"/>
        </w:rPr>
        <w:t xml:space="preserve"> </w:t>
      </w:r>
      <w:r w:rsidR="007931A3" w:rsidRPr="0000471A">
        <w:rPr>
          <w:sz w:val="24"/>
          <w:szCs w:val="24"/>
          <w:lang w:eastAsia="ko-KR"/>
        </w:rPr>
        <w:t xml:space="preserve">The statistical significance was tested by pairwise Granger causality tests </w:t>
      </w:r>
      <w:r w:rsidR="004E7290" w:rsidRPr="0000471A">
        <w:rPr>
          <w:sz w:val="24"/>
          <w:szCs w:val="24"/>
          <w:lang w:eastAsia="ko-KR"/>
        </w:rPr>
        <w:t>(Granger</w:t>
      </w:r>
      <w:r w:rsidR="00676A98">
        <w:rPr>
          <w:sz w:val="24"/>
          <w:szCs w:val="24"/>
          <w:lang w:eastAsia="ko-KR"/>
        </w:rPr>
        <w:t>,</w:t>
      </w:r>
      <w:r w:rsidR="004E7290" w:rsidRPr="0000471A">
        <w:rPr>
          <w:sz w:val="24"/>
          <w:szCs w:val="24"/>
          <w:lang w:eastAsia="ko-KR"/>
        </w:rPr>
        <w:t xml:space="preserve"> 1969) </w:t>
      </w:r>
      <w:r w:rsidR="007931A3" w:rsidRPr="0000471A">
        <w:rPr>
          <w:sz w:val="24"/>
          <w:szCs w:val="24"/>
          <w:lang w:eastAsia="ko-KR"/>
        </w:rPr>
        <w:t xml:space="preserve">after VAR(d) </w:t>
      </w:r>
      <w:r w:rsidR="0020706C" w:rsidRPr="0000471A">
        <w:rPr>
          <w:sz w:val="24"/>
          <w:szCs w:val="24"/>
          <w:lang w:eastAsia="ko-KR"/>
        </w:rPr>
        <w:t>fitti</w:t>
      </w:r>
      <w:r w:rsidR="009C641E" w:rsidRPr="0000471A">
        <w:rPr>
          <w:sz w:val="24"/>
          <w:szCs w:val="24"/>
          <w:lang w:eastAsia="ko-KR"/>
        </w:rPr>
        <w:t xml:space="preserve">ng. </w:t>
      </w:r>
      <w:r w:rsidR="0060697E" w:rsidRPr="0000471A">
        <w:rPr>
          <w:sz w:val="24"/>
          <w:szCs w:val="24"/>
          <w:lang w:eastAsia="ko-KR"/>
        </w:rPr>
        <w:t xml:space="preserve">Finally, input data for predicting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0060697E" w:rsidRPr="0000471A">
        <w:rPr>
          <w:rFonts w:hint="eastAsia"/>
          <w:sz w:val="24"/>
          <w:szCs w:val="24"/>
          <w:lang w:eastAsia="ko-KR"/>
        </w:rPr>
        <w:t xml:space="preserve"> </w:t>
      </w:r>
      <w:r w:rsidR="0060697E" w:rsidRPr="0000471A">
        <w:rPr>
          <w:sz w:val="24"/>
          <w:szCs w:val="24"/>
          <w:lang w:eastAsia="ko-KR"/>
        </w:rPr>
        <w:t xml:space="preserve">for f = 1, 3, 5, 10 are composed by the selected individual stock returns </w:t>
      </w:r>
      <m:oMath>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m:t>
            </m:r>
          </m:sub>
        </m:sSub>
      </m:oMath>
      <w:r w:rsidR="0060697E" w:rsidRPr="0000471A">
        <w:rPr>
          <w:sz w:val="24"/>
          <w:szCs w:val="24"/>
          <w:lang w:eastAsia="ko-KR"/>
        </w:rPr>
        <w:t xml:space="preserve">that Granger cause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0060697E" w:rsidRPr="0000471A">
        <w:rPr>
          <w:sz w:val="24"/>
          <w:szCs w:val="24"/>
          <w:lang w:eastAsia="ko-KR"/>
        </w:rPr>
        <w:t xml:space="preserve"> </w:t>
      </w:r>
      <w:r w:rsidR="00CA1FBE" w:rsidRPr="0000471A">
        <w:rPr>
          <w:sz w:val="24"/>
          <w:szCs w:val="24"/>
          <w:lang w:eastAsia="ko-KR"/>
        </w:rPr>
        <w:t xml:space="preserve">after fitting VAR(d) system </w:t>
      </w:r>
      <w:r w:rsidR="002826F6" w:rsidRPr="0000471A">
        <w:rPr>
          <w:sz w:val="24"/>
          <w:szCs w:val="24"/>
          <w:lang w:eastAsia="ko-KR"/>
        </w:rPr>
        <w:t xml:space="preserve">given d = 1, 3, 5, 10. </w:t>
      </w:r>
    </w:p>
    <w:p w14:paraId="6EF6B044" w14:textId="77777777" w:rsidR="00661F90" w:rsidRPr="0000471A" w:rsidRDefault="00661F90" w:rsidP="0000471A">
      <w:pPr>
        <w:spacing w:line="276" w:lineRule="auto"/>
        <w:jc w:val="both"/>
        <w:rPr>
          <w:sz w:val="24"/>
          <w:szCs w:val="24"/>
          <w:lang w:eastAsia="ko-KR"/>
        </w:rPr>
      </w:pPr>
    </w:p>
    <w:p w14:paraId="08D51E70" w14:textId="6BBA99C3" w:rsidR="00E96258" w:rsidRPr="0000471A" w:rsidRDefault="00E96258" w:rsidP="0000471A">
      <w:pPr>
        <w:pStyle w:val="2"/>
        <w:spacing w:line="276" w:lineRule="auto"/>
        <w:rPr>
          <w:sz w:val="24"/>
          <w:szCs w:val="24"/>
          <w:lang w:eastAsia="ko-KR"/>
        </w:rPr>
      </w:pPr>
      <w:r w:rsidRPr="0000471A">
        <w:rPr>
          <w:rFonts w:hint="eastAsia"/>
          <w:sz w:val="24"/>
          <w:szCs w:val="24"/>
          <w:lang w:eastAsia="ko-KR"/>
        </w:rPr>
        <w:t>Generation of Training Sets</w:t>
      </w:r>
    </w:p>
    <w:p w14:paraId="72FD5A5E" w14:textId="100F87BC" w:rsidR="00CA5747" w:rsidRPr="0000471A" w:rsidRDefault="00A06FA7" w:rsidP="002D41FC">
      <w:pPr>
        <w:spacing w:line="276" w:lineRule="auto"/>
        <w:ind w:firstLineChars="100" w:firstLine="240"/>
        <w:jc w:val="both"/>
        <w:rPr>
          <w:sz w:val="24"/>
          <w:szCs w:val="24"/>
          <w:lang w:eastAsia="ko-KR"/>
        </w:rPr>
      </w:pPr>
      <w:r w:rsidRPr="0000471A">
        <w:rPr>
          <w:sz w:val="24"/>
          <w:szCs w:val="24"/>
          <w:lang w:eastAsia="ko-KR"/>
        </w:rPr>
        <w:t xml:space="preserve">Given the input data </w:t>
      </w:r>
      <w:r w:rsidR="005E5C21" w:rsidRPr="0000471A">
        <w:rPr>
          <w:sz w:val="24"/>
          <w:szCs w:val="24"/>
          <w:lang w:eastAsia="ko-KR"/>
        </w:rPr>
        <w:t xml:space="preserve">of </w:t>
      </w:r>
      <w:r w:rsidRPr="0000471A">
        <w:rPr>
          <w:sz w:val="24"/>
          <w:szCs w:val="24"/>
          <w:lang w:eastAsia="ko-KR"/>
        </w:rPr>
        <w:t xml:space="preserve">for </w:t>
      </w:r>
      <m:oMath>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m:t>
            </m:r>
          </m:sub>
        </m:sSub>
      </m:oMath>
      <w:r w:rsidR="005E5C21" w:rsidRPr="0000471A">
        <w:rPr>
          <w:rFonts w:hint="eastAsia"/>
          <w:sz w:val="24"/>
          <w:szCs w:val="24"/>
          <w:lang w:eastAsia="ko-KR"/>
        </w:rPr>
        <w:t xml:space="preserve"> </w:t>
      </w:r>
      <w:r w:rsidRPr="0000471A">
        <w:rPr>
          <w:sz w:val="24"/>
          <w:szCs w:val="24"/>
          <w:lang w:eastAsia="ko-KR"/>
        </w:rPr>
        <w:t xml:space="preserve">predicting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Pr="0000471A">
        <w:rPr>
          <w:rFonts w:hint="eastAsia"/>
          <w:sz w:val="24"/>
          <w:szCs w:val="24"/>
          <w:lang w:eastAsia="ko-KR"/>
        </w:rPr>
        <w:t xml:space="preserve"> </w:t>
      </w:r>
      <w:r w:rsidRPr="0000471A">
        <w:rPr>
          <w:sz w:val="24"/>
          <w:szCs w:val="24"/>
          <w:lang w:eastAsia="ko-KR"/>
        </w:rPr>
        <w:t>for f =1, 3, 5, 10</w:t>
      </w:r>
      <w:r w:rsidR="00564555" w:rsidRPr="0000471A">
        <w:rPr>
          <w:sz w:val="24"/>
          <w:szCs w:val="24"/>
          <w:lang w:eastAsia="ko-KR"/>
        </w:rPr>
        <w:t>,</w:t>
      </w:r>
      <w:r w:rsidRPr="0000471A">
        <w:rPr>
          <w:sz w:val="24"/>
          <w:szCs w:val="24"/>
          <w:lang w:eastAsia="ko-KR"/>
        </w:rPr>
        <w:t xml:space="preserve"> t</w:t>
      </w:r>
      <w:r w:rsidR="00E96258" w:rsidRPr="0000471A">
        <w:rPr>
          <w:sz w:val="24"/>
          <w:szCs w:val="24"/>
          <w:lang w:eastAsia="ko-KR"/>
        </w:rPr>
        <w:t>he training set consists of the 80% of the sample, including the stock returns from Jan. 1995 to Dec. 2005. Each return has 2770 observations. In</w:t>
      </w:r>
      <w:r w:rsidR="00E96258" w:rsidRPr="0000471A">
        <w:rPr>
          <w:rFonts w:hint="eastAsia"/>
          <w:sz w:val="24"/>
          <w:szCs w:val="24"/>
          <w:lang w:eastAsia="ko-KR"/>
        </w:rPr>
        <w:t xml:space="preserve"> </w:t>
      </w:r>
      <w:r w:rsidR="00E96258" w:rsidRPr="0000471A">
        <w:rPr>
          <w:sz w:val="24"/>
          <w:szCs w:val="24"/>
          <w:lang w:eastAsia="ko-KR"/>
        </w:rPr>
        <w:t xml:space="preserve">order to train LSTM networks, we need sequences of input data. </w:t>
      </w:r>
      <w:r w:rsidR="00100314" w:rsidRPr="0000471A">
        <w:rPr>
          <w:sz w:val="24"/>
          <w:szCs w:val="24"/>
          <w:lang w:eastAsia="ko-KR"/>
        </w:rPr>
        <w:t>I</w:t>
      </w:r>
      <w:r w:rsidR="00E96258" w:rsidRPr="0000471A">
        <w:rPr>
          <w:sz w:val="24"/>
          <w:szCs w:val="24"/>
          <w:lang w:eastAsia="ko-KR"/>
        </w:rPr>
        <w:t xml:space="preserve">nput data </w:t>
      </w:r>
      <w:r w:rsidR="00100314" w:rsidRPr="0000471A">
        <w:rPr>
          <w:sz w:val="24"/>
          <w:szCs w:val="24"/>
          <w:lang w:eastAsia="ko-KR"/>
        </w:rPr>
        <w:t xml:space="preserve">are </w:t>
      </w:r>
      <w:r w:rsidR="00100314" w:rsidRPr="0000471A">
        <w:rPr>
          <w:sz w:val="24"/>
          <w:szCs w:val="24"/>
          <w:lang w:eastAsia="ko-KR"/>
        </w:rPr>
        <w:lastRenderedPageBreak/>
        <w:t xml:space="preserve">generated by </w:t>
      </w:r>
      <w:r w:rsidR="004D5907" w:rsidRPr="0000471A">
        <w:rPr>
          <w:sz w:val="24"/>
          <w:szCs w:val="24"/>
          <w:lang w:eastAsia="ko-KR"/>
        </w:rPr>
        <w:t>consecutive points in time</w:t>
      </w:r>
      <w:r w:rsidR="00100314" w:rsidRPr="0000471A">
        <w:rPr>
          <w:sz w:val="24"/>
          <w:szCs w:val="24"/>
          <w:lang w:eastAsia="ko-KR"/>
        </w:rPr>
        <w:t xml:space="preserve"> composed by</w:t>
      </w:r>
      <w:r w:rsidR="00E96258" w:rsidRPr="0000471A">
        <w:rPr>
          <w:sz w:val="24"/>
          <w:szCs w:val="24"/>
          <w:lang w:eastAsia="ko-KR"/>
        </w:rPr>
        <w:t xml:space="preserve"> rolling sequences of consecutive, standardized d day returns </w:t>
      </w:r>
      <m:oMath>
        <m:sSub>
          <m:sSubPr>
            <m:ctrlPr>
              <w:rPr>
                <w:rFonts w:ascii="Cambria Math" w:hAnsi="Cambria Math"/>
                <w:i/>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k,t-d</m:t>
            </m:r>
          </m:sub>
        </m:sSub>
      </m:oMath>
      <w:r w:rsidR="00E96258" w:rsidRPr="0000471A">
        <w:rPr>
          <w:rFonts w:hint="eastAsia"/>
          <w:sz w:val="24"/>
          <w:szCs w:val="24"/>
          <w:lang w:eastAsia="ko-KR"/>
        </w:rPr>
        <w:t xml:space="preserve"> for </w:t>
      </w:r>
      <w:r w:rsidR="008B0E29" w:rsidRPr="0000471A">
        <w:rPr>
          <w:sz w:val="24"/>
          <w:szCs w:val="24"/>
          <w:lang w:eastAsia="ko-KR"/>
        </w:rPr>
        <w:t xml:space="preserve">d </w:t>
      </w:r>
      <w:r w:rsidR="008B0E29" w:rsidRPr="00706E8F">
        <w:rPr>
          <w:sz w:val="24"/>
          <w:szCs w:val="24"/>
          <w:lang w:eastAsia="ko-KR"/>
        </w:rPr>
        <w:t xml:space="preserve">= 1, </w:t>
      </w:r>
      <w:r w:rsidR="00DA3F1D" w:rsidRPr="00706E8F">
        <w:rPr>
          <w:sz w:val="24"/>
          <w:szCs w:val="24"/>
          <w:lang w:eastAsia="ko-KR"/>
        </w:rPr>
        <w:t>3</w:t>
      </w:r>
      <w:r w:rsidR="008B0E29" w:rsidRPr="00706E8F">
        <w:rPr>
          <w:sz w:val="24"/>
          <w:szCs w:val="24"/>
          <w:lang w:eastAsia="ko-KR"/>
        </w:rPr>
        <w:t>, 5, 10</w:t>
      </w:r>
      <w:r w:rsidR="00E33B3D">
        <w:rPr>
          <w:sz w:val="24"/>
          <w:szCs w:val="24"/>
          <w:lang w:eastAsia="ko-KR"/>
        </w:rPr>
        <w:t xml:space="preserve"> given the number of</w:t>
      </w:r>
      <w:r w:rsidR="00527BB3">
        <w:rPr>
          <w:sz w:val="24"/>
          <w:szCs w:val="24"/>
          <w:lang w:eastAsia="ko-KR"/>
        </w:rPr>
        <w:t xml:space="preserve"> </w:t>
      </w:r>
      <w:r w:rsidR="00FC7FA1">
        <w:rPr>
          <w:sz w:val="24"/>
          <w:szCs w:val="24"/>
          <w:lang w:eastAsia="ko-KR"/>
        </w:rPr>
        <w:t>Granger-causing</w:t>
      </w:r>
      <w:r w:rsidR="00527BB3">
        <w:rPr>
          <w:sz w:val="24"/>
          <w:szCs w:val="24"/>
          <w:lang w:eastAsia="ko-KR"/>
        </w:rPr>
        <w:t xml:space="preserve"> stock</w:t>
      </w:r>
      <w:r w:rsidR="00E33B3D">
        <w:rPr>
          <w:sz w:val="24"/>
          <w:szCs w:val="24"/>
          <w:lang w:eastAsia="ko-KR"/>
        </w:rPr>
        <w:t>s</w:t>
      </w:r>
      <w:r w:rsidR="001F17C9">
        <w:rPr>
          <w:sz w:val="24"/>
          <w:szCs w:val="24"/>
          <w:lang w:eastAsia="ko-KR"/>
        </w:rPr>
        <w:t xml:space="preserve"> </w:t>
      </w:r>
      <w:r w:rsidR="005D1E6A">
        <w:rPr>
          <w:sz w:val="24"/>
          <w:szCs w:val="24"/>
          <w:lang w:eastAsia="ko-KR"/>
        </w:rPr>
        <w:t xml:space="preserve">indexed by </w:t>
      </w:r>
      <w:r w:rsidR="001F17C9">
        <w:rPr>
          <w:sz w:val="24"/>
          <w:szCs w:val="24"/>
          <w:lang w:eastAsia="ko-KR"/>
        </w:rPr>
        <w:t>k</w:t>
      </w:r>
      <w:r w:rsidR="006A7400">
        <w:rPr>
          <w:sz w:val="24"/>
          <w:szCs w:val="24"/>
          <w:lang w:eastAsia="ko-KR"/>
        </w:rPr>
        <w:t xml:space="preserve"> </w:t>
      </w:r>
      <w:r w:rsidR="005B1EBD">
        <w:rPr>
          <w:sz w:val="24"/>
          <w:szCs w:val="24"/>
          <w:lang w:eastAsia="ko-KR"/>
        </w:rPr>
        <w:t xml:space="preserve">= 1, …, </w:t>
      </w:r>
      <m:oMath>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m</m:t>
            </m:r>
          </m:sub>
        </m:sSub>
        <m:r>
          <w:rPr>
            <w:rFonts w:ascii="Cambria Math" w:hAnsi="Cambria Math"/>
            <w:sz w:val="24"/>
            <w:szCs w:val="24"/>
            <w:lang w:eastAsia="ko-KR"/>
          </w:rPr>
          <m:t xml:space="preserve"> </m:t>
        </m:r>
      </m:oMath>
      <w:r w:rsidR="005B1EBD">
        <w:rPr>
          <w:rFonts w:hint="eastAsia"/>
          <w:sz w:val="24"/>
          <w:szCs w:val="24"/>
          <w:lang w:eastAsia="ko-KR"/>
        </w:rPr>
        <w:t xml:space="preserve">for </w:t>
      </w:r>
      <w:r w:rsidR="005B1EBD">
        <w:rPr>
          <w:sz w:val="24"/>
          <w:szCs w:val="24"/>
          <w:lang w:eastAsia="ko-KR"/>
        </w:rPr>
        <w:t>m = 1, 3, 5, 10</w:t>
      </w:r>
      <w:r w:rsidR="00D07F3F">
        <w:rPr>
          <w:sz w:val="24"/>
          <w:szCs w:val="24"/>
          <w:lang w:eastAsia="ko-KR"/>
        </w:rPr>
        <w:t xml:space="preserve">. </w:t>
      </w:r>
      <w:r w:rsidR="007559E6">
        <w:rPr>
          <w:sz w:val="24"/>
          <w:szCs w:val="24"/>
          <w:lang w:eastAsia="ko-KR"/>
        </w:rPr>
        <w:t>In other words, t</w:t>
      </w:r>
      <w:r w:rsidR="00103ED6" w:rsidRPr="0000471A">
        <w:rPr>
          <w:sz w:val="24"/>
          <w:szCs w:val="24"/>
          <w:lang w:eastAsia="ko-KR"/>
        </w:rPr>
        <w:t>he number of observations in each raw input at time t is contingent on the number of individual stocks th</w:t>
      </w:r>
      <w:r w:rsidR="00064942">
        <w:rPr>
          <w:sz w:val="24"/>
          <w:szCs w:val="24"/>
          <w:lang w:eastAsia="ko-KR"/>
        </w:rPr>
        <w:t>at are shown as Granger causing</w:t>
      </w:r>
      <w:r w:rsidR="00103ED6" w:rsidRPr="0000471A">
        <w:rPr>
          <w:sz w:val="24"/>
          <w:szCs w:val="24"/>
          <w:lang w:eastAsia="ko-KR"/>
        </w:rPr>
        <w:t xml:space="preserve">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00103ED6" w:rsidRPr="0000471A">
        <w:rPr>
          <w:rFonts w:hint="eastAsia"/>
          <w:sz w:val="24"/>
          <w:szCs w:val="24"/>
          <w:lang w:eastAsia="ko-KR"/>
        </w:rPr>
        <w:t>.</w:t>
      </w:r>
      <w:r w:rsidR="00103ED6" w:rsidRPr="0000471A">
        <w:rPr>
          <w:sz w:val="24"/>
          <w:szCs w:val="24"/>
          <w:lang w:eastAsia="ko-KR"/>
        </w:rPr>
        <w:t xml:space="preserve"> </w:t>
      </w:r>
      <w:r w:rsidR="005456CD" w:rsidRPr="0000471A">
        <w:rPr>
          <w:sz w:val="24"/>
          <w:szCs w:val="24"/>
          <w:lang w:eastAsia="ko-KR"/>
        </w:rPr>
        <w:t xml:space="preserve">Given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005456CD" w:rsidRPr="0000471A">
        <w:rPr>
          <w:rFonts w:hint="eastAsia"/>
          <w:sz w:val="24"/>
          <w:szCs w:val="24"/>
          <w:lang w:eastAsia="ko-KR"/>
        </w:rPr>
        <w:t xml:space="preserve"> </w:t>
      </w:r>
      <w:r w:rsidR="005456CD" w:rsidRPr="0000471A">
        <w:rPr>
          <w:sz w:val="24"/>
          <w:szCs w:val="24"/>
          <w:lang w:eastAsia="ko-KR"/>
        </w:rPr>
        <w:t xml:space="preserve"> for f = 1, 3, 5, 10 we generate input data of  </w:t>
      </w: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d</m:t>
            </m:r>
          </m:sup>
        </m:sSubSup>
      </m:oMath>
      <w:r w:rsidR="00CA5747" w:rsidRPr="0000471A">
        <w:rPr>
          <w:sz w:val="24"/>
          <w:szCs w:val="24"/>
          <w:lang w:eastAsia="ko-KR"/>
        </w:rPr>
        <w:t xml:space="preserve"> </w:t>
      </w:r>
      <w:r w:rsidR="005456CD" w:rsidRPr="0000471A">
        <w:rPr>
          <w:sz w:val="24"/>
          <w:szCs w:val="24"/>
          <w:lang w:eastAsia="ko-KR"/>
        </w:rPr>
        <w:t xml:space="preserve">for d = 1, 3, 5, 10 </w:t>
      </w:r>
      <w:r w:rsidR="005456CD" w:rsidRPr="0000471A">
        <w:rPr>
          <w:rFonts w:hint="eastAsia"/>
          <w:sz w:val="24"/>
          <w:szCs w:val="24"/>
          <w:lang w:eastAsia="ko-KR"/>
        </w:rPr>
        <w:t>s</w:t>
      </w:r>
      <w:r w:rsidR="005456CD" w:rsidRPr="0000471A">
        <w:rPr>
          <w:sz w:val="24"/>
          <w:szCs w:val="24"/>
          <w:lang w:eastAsia="ko-KR"/>
        </w:rPr>
        <w:t xml:space="preserve">uch that: </w:t>
      </w:r>
    </w:p>
    <w:p w14:paraId="7C80C460" w14:textId="77777777" w:rsidR="00CA5747" w:rsidRPr="0000471A" w:rsidRDefault="00CA5747" w:rsidP="0000471A">
      <w:pPr>
        <w:spacing w:line="276" w:lineRule="auto"/>
        <w:ind w:firstLineChars="142" w:firstLine="341"/>
        <w:jc w:val="both"/>
        <w:rPr>
          <w:sz w:val="24"/>
          <w:szCs w:val="24"/>
          <w:lang w:eastAsia="ko-KR"/>
        </w:rPr>
      </w:pPr>
    </w:p>
    <w:p w14:paraId="72FA9D5E" w14:textId="77777777" w:rsidR="00CA5747" w:rsidRPr="0057590E" w:rsidRDefault="00EC7DCE" w:rsidP="0000471A">
      <w:pPr>
        <w:spacing w:line="276" w:lineRule="auto"/>
        <w:ind w:leftChars="213" w:left="426" w:firstLineChars="142" w:firstLine="341"/>
        <w:jc w:val="both"/>
        <w:rPr>
          <w:sz w:val="24"/>
          <w:szCs w:val="24"/>
          <w:lang w:eastAsia="ko-KR"/>
        </w:rPr>
      </w:pP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1</m:t>
            </m:r>
          </m:sup>
        </m:sSubSup>
        <m:r>
          <w:rPr>
            <w:rFonts w:ascii="Cambria Math" w:hAnsi="Cambria Math"/>
            <w:sz w:val="24"/>
            <w:szCs w:val="24"/>
            <w:lang w:eastAsia="ko-KR"/>
          </w:rPr>
          <m:t>=[</m:t>
        </m:r>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1,t-1</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r</m:t>
            </m:r>
          </m:e>
          <m:sub>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1</m:t>
                </m:r>
              </m:sub>
            </m:sSub>
            <m:r>
              <w:rPr>
                <w:rFonts w:ascii="Cambria Math" w:hAnsi="Cambria Math"/>
                <w:sz w:val="24"/>
                <w:szCs w:val="24"/>
                <w:lang w:eastAsia="ko-KR"/>
              </w:rPr>
              <m:t>, t-1</m:t>
            </m:r>
          </m:sub>
        </m:sSub>
        <m:r>
          <w:rPr>
            <w:rFonts w:ascii="Cambria Math" w:hAnsi="Cambria Math"/>
            <w:sz w:val="24"/>
            <w:szCs w:val="24"/>
            <w:lang w:eastAsia="ko-KR"/>
          </w:rPr>
          <m:t>]</m:t>
        </m:r>
      </m:oMath>
      <w:r w:rsidR="0057590E">
        <w:rPr>
          <w:sz w:val="24"/>
          <w:szCs w:val="24"/>
          <w:lang w:eastAsia="ko-KR"/>
        </w:rPr>
        <w:tab/>
      </w:r>
      <w:r w:rsidR="0057590E">
        <w:rPr>
          <w:sz w:val="24"/>
          <w:szCs w:val="24"/>
          <w:lang w:eastAsia="ko-KR"/>
        </w:rPr>
        <w:tab/>
      </w:r>
    </w:p>
    <w:p w14:paraId="13742127" w14:textId="77777777" w:rsidR="00CA5747" w:rsidRPr="0057590E" w:rsidRDefault="00EC7DCE" w:rsidP="0000471A">
      <w:pPr>
        <w:spacing w:line="276" w:lineRule="auto"/>
        <w:ind w:leftChars="213" w:left="426" w:firstLineChars="142" w:firstLine="341"/>
        <w:jc w:val="both"/>
        <w:rPr>
          <w:sz w:val="24"/>
          <w:szCs w:val="24"/>
          <w:lang w:eastAsia="ko-KR"/>
        </w:rPr>
      </w:pP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3</m:t>
            </m:r>
          </m:sup>
        </m:sSubSup>
        <m:r>
          <w:rPr>
            <w:rFonts w:ascii="Cambria Math" w:hAnsi="Cambria Math"/>
            <w:sz w:val="24"/>
            <w:szCs w:val="24"/>
            <w:lang w:eastAsia="ko-KR"/>
          </w:rPr>
          <m:t>=[</m:t>
        </m:r>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1,t-1</m:t>
            </m:r>
          </m:sub>
        </m:sSub>
        <m:r>
          <w:rPr>
            <w:rFonts w:ascii="Cambria Math" w:hAnsi="Cambria Math"/>
            <w:sz w:val="24"/>
            <w:szCs w:val="24"/>
            <w:lang w:eastAsia="ko-KR"/>
          </w:rPr>
          <m:t>,</m:t>
        </m:r>
        <m:sSub>
          <m:sSubPr>
            <m:ctrlPr>
              <w:rPr>
                <w:rFonts w:ascii="Cambria Math" w:hAnsi="Cambria Math"/>
                <w:sz w:val="24"/>
                <w:szCs w:val="24"/>
                <w:lang w:eastAsia="ko-KR"/>
              </w:rPr>
            </m:ctrlPr>
          </m:sSubPr>
          <m:e>
            <m:r>
              <w:rPr>
                <w:rFonts w:ascii="Cambria Math" w:hAnsi="Cambria Math"/>
                <w:sz w:val="24"/>
                <w:szCs w:val="24"/>
                <w:lang w:eastAsia="ko-KR"/>
              </w:rPr>
              <m:t>…, r</m:t>
            </m:r>
          </m:e>
          <m:sub>
            <m:r>
              <w:rPr>
                <w:rFonts w:ascii="Cambria Math" w:hAnsi="Cambria Math"/>
                <w:sz w:val="24"/>
                <w:szCs w:val="24"/>
                <w:lang w:eastAsia="ko-KR"/>
              </w:rPr>
              <m:t>1,t-3</m:t>
            </m:r>
          </m:sub>
        </m:sSub>
        <m:r>
          <w:rPr>
            <w:rFonts w:ascii="Cambria Math" w:hAnsi="Cambria Math"/>
            <w:sz w:val="24"/>
            <w:szCs w:val="24"/>
            <w:lang w:eastAsia="ko-KR"/>
          </w:rPr>
          <m:t>, …</m:t>
        </m:r>
        <m:sSub>
          <m:sSubPr>
            <m:ctrlPr>
              <w:rPr>
                <w:rFonts w:ascii="Cambria Math" w:hAnsi="Cambria Math"/>
                <w:sz w:val="24"/>
                <w:szCs w:val="24"/>
                <w:lang w:eastAsia="ko-KR"/>
              </w:rPr>
            </m:ctrlPr>
          </m:sSubPr>
          <m:e>
            <m:r>
              <w:rPr>
                <w:rFonts w:ascii="Cambria Math" w:hAnsi="Cambria Math"/>
                <w:sz w:val="24"/>
                <w:szCs w:val="24"/>
                <w:lang w:eastAsia="ko-KR"/>
              </w:rPr>
              <m:t>, r</m:t>
            </m:r>
          </m:e>
          <m:sub>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3</m:t>
                </m:r>
              </m:sub>
            </m:sSub>
            <m:r>
              <w:rPr>
                <w:rFonts w:ascii="Cambria Math" w:hAnsi="Cambria Math"/>
                <w:sz w:val="24"/>
                <w:szCs w:val="24"/>
                <w:lang w:eastAsia="ko-KR"/>
              </w:rPr>
              <m:t>,t-1</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r</m:t>
            </m:r>
          </m:e>
          <m:sub>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3</m:t>
                </m:r>
              </m:sub>
            </m:sSub>
            <m:r>
              <w:rPr>
                <w:rFonts w:ascii="Cambria Math" w:hAnsi="Cambria Math"/>
                <w:sz w:val="24"/>
                <w:szCs w:val="24"/>
                <w:lang w:eastAsia="ko-KR"/>
              </w:rPr>
              <m:t>, t-3</m:t>
            </m:r>
          </m:sub>
        </m:sSub>
        <m:r>
          <w:rPr>
            <w:rFonts w:ascii="Cambria Math" w:hAnsi="Cambria Math"/>
            <w:sz w:val="24"/>
            <w:szCs w:val="24"/>
            <w:lang w:eastAsia="ko-KR"/>
          </w:rPr>
          <m:t>]</m:t>
        </m:r>
      </m:oMath>
      <w:r w:rsidR="0057590E">
        <w:rPr>
          <w:sz w:val="24"/>
          <w:szCs w:val="24"/>
          <w:lang w:eastAsia="ko-KR"/>
        </w:rPr>
        <w:tab/>
      </w:r>
    </w:p>
    <w:p w14:paraId="69288E56" w14:textId="77777777" w:rsidR="00CA5747" w:rsidRPr="0057590E" w:rsidRDefault="00EC7DCE" w:rsidP="0000471A">
      <w:pPr>
        <w:spacing w:line="276" w:lineRule="auto"/>
        <w:ind w:leftChars="213" w:left="426" w:firstLineChars="142" w:firstLine="341"/>
        <w:jc w:val="both"/>
        <w:rPr>
          <w:sz w:val="24"/>
          <w:szCs w:val="24"/>
          <w:lang w:eastAsia="ko-KR"/>
        </w:rPr>
      </w:pP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5</m:t>
            </m:r>
          </m:sup>
        </m:sSubSup>
        <m:r>
          <w:rPr>
            <w:rFonts w:ascii="Cambria Math" w:hAnsi="Cambria Math"/>
            <w:sz w:val="24"/>
            <w:szCs w:val="24"/>
            <w:lang w:eastAsia="ko-KR"/>
          </w:rPr>
          <m:t>=[</m:t>
        </m:r>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1,t-1</m:t>
            </m:r>
          </m:sub>
        </m:sSub>
        <m:r>
          <w:rPr>
            <w:rFonts w:ascii="Cambria Math" w:hAnsi="Cambria Math"/>
            <w:sz w:val="24"/>
            <w:szCs w:val="24"/>
            <w:lang w:eastAsia="ko-KR"/>
          </w:rPr>
          <m:t>,</m:t>
        </m:r>
        <m:sSub>
          <m:sSubPr>
            <m:ctrlPr>
              <w:rPr>
                <w:rFonts w:ascii="Cambria Math" w:hAnsi="Cambria Math"/>
                <w:sz w:val="24"/>
                <w:szCs w:val="24"/>
                <w:lang w:eastAsia="ko-KR"/>
              </w:rPr>
            </m:ctrlPr>
          </m:sSubPr>
          <m:e>
            <m:r>
              <w:rPr>
                <w:rFonts w:ascii="Cambria Math" w:hAnsi="Cambria Math"/>
                <w:sz w:val="24"/>
                <w:szCs w:val="24"/>
                <w:lang w:eastAsia="ko-KR"/>
              </w:rPr>
              <m:t>…, r</m:t>
            </m:r>
          </m:e>
          <m:sub>
            <m:r>
              <w:rPr>
                <w:rFonts w:ascii="Cambria Math" w:hAnsi="Cambria Math"/>
                <w:sz w:val="24"/>
                <w:szCs w:val="24"/>
                <w:lang w:eastAsia="ko-KR"/>
              </w:rPr>
              <m:t>1,t-5</m:t>
            </m:r>
          </m:sub>
        </m:sSub>
        <m:r>
          <w:rPr>
            <w:rFonts w:ascii="Cambria Math" w:hAnsi="Cambria Math"/>
            <w:sz w:val="24"/>
            <w:szCs w:val="24"/>
            <w:lang w:eastAsia="ko-KR"/>
          </w:rPr>
          <m:t>, …</m:t>
        </m:r>
        <m:sSub>
          <m:sSubPr>
            <m:ctrlPr>
              <w:rPr>
                <w:rFonts w:ascii="Cambria Math" w:hAnsi="Cambria Math"/>
                <w:sz w:val="24"/>
                <w:szCs w:val="24"/>
                <w:lang w:eastAsia="ko-KR"/>
              </w:rPr>
            </m:ctrlPr>
          </m:sSubPr>
          <m:e>
            <m:r>
              <w:rPr>
                <w:rFonts w:ascii="Cambria Math" w:hAnsi="Cambria Math"/>
                <w:sz w:val="24"/>
                <w:szCs w:val="24"/>
                <w:lang w:eastAsia="ko-KR"/>
              </w:rPr>
              <m:t>, r</m:t>
            </m:r>
          </m:e>
          <m:sub>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5</m:t>
                </m:r>
              </m:sub>
            </m:sSub>
            <m:r>
              <w:rPr>
                <w:rFonts w:ascii="Cambria Math" w:hAnsi="Cambria Math"/>
                <w:sz w:val="24"/>
                <w:szCs w:val="24"/>
                <w:lang w:eastAsia="ko-KR"/>
              </w:rPr>
              <m:t>,t-1</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r</m:t>
            </m:r>
          </m:e>
          <m:sub>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5</m:t>
                </m:r>
              </m:sub>
            </m:sSub>
            <m:r>
              <w:rPr>
                <w:rFonts w:ascii="Cambria Math" w:hAnsi="Cambria Math"/>
                <w:sz w:val="24"/>
                <w:szCs w:val="24"/>
                <w:lang w:eastAsia="ko-KR"/>
              </w:rPr>
              <m:t>, t-5</m:t>
            </m:r>
          </m:sub>
        </m:sSub>
        <m:r>
          <w:rPr>
            <w:rFonts w:ascii="Cambria Math" w:hAnsi="Cambria Math"/>
            <w:sz w:val="24"/>
            <w:szCs w:val="24"/>
            <w:lang w:eastAsia="ko-KR"/>
          </w:rPr>
          <m:t>]</m:t>
        </m:r>
      </m:oMath>
      <w:r w:rsidR="0057590E">
        <w:rPr>
          <w:sz w:val="24"/>
          <w:szCs w:val="24"/>
          <w:lang w:eastAsia="ko-KR"/>
        </w:rPr>
        <w:tab/>
      </w:r>
    </w:p>
    <w:p w14:paraId="53E969C9" w14:textId="77777777" w:rsidR="00CA5747" w:rsidRPr="0057590E" w:rsidRDefault="00EC7DCE" w:rsidP="0000471A">
      <w:pPr>
        <w:spacing w:line="276" w:lineRule="auto"/>
        <w:ind w:leftChars="213" w:left="426" w:firstLineChars="142" w:firstLine="341"/>
        <w:jc w:val="both"/>
        <w:rPr>
          <w:sz w:val="24"/>
          <w:szCs w:val="24"/>
          <w:lang w:eastAsia="ko-KR"/>
        </w:rPr>
      </w:pP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10</m:t>
            </m:r>
          </m:sup>
        </m:sSubSup>
        <m:r>
          <w:rPr>
            <w:rFonts w:ascii="Cambria Math" w:hAnsi="Cambria Math"/>
            <w:sz w:val="24"/>
            <w:szCs w:val="24"/>
            <w:lang w:eastAsia="ko-KR"/>
          </w:rPr>
          <m:t>=[</m:t>
        </m:r>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1,t-1</m:t>
            </m:r>
          </m:sub>
        </m:sSub>
        <m:r>
          <w:rPr>
            <w:rFonts w:ascii="Cambria Math" w:hAnsi="Cambria Math"/>
            <w:sz w:val="24"/>
            <w:szCs w:val="24"/>
            <w:lang w:eastAsia="ko-KR"/>
          </w:rPr>
          <m:t>,</m:t>
        </m:r>
        <m:sSub>
          <m:sSubPr>
            <m:ctrlPr>
              <w:rPr>
                <w:rFonts w:ascii="Cambria Math" w:hAnsi="Cambria Math"/>
                <w:sz w:val="24"/>
                <w:szCs w:val="24"/>
                <w:lang w:eastAsia="ko-KR"/>
              </w:rPr>
            </m:ctrlPr>
          </m:sSubPr>
          <m:e>
            <m:r>
              <w:rPr>
                <w:rFonts w:ascii="Cambria Math" w:hAnsi="Cambria Math"/>
                <w:sz w:val="24"/>
                <w:szCs w:val="24"/>
                <w:lang w:eastAsia="ko-KR"/>
              </w:rPr>
              <m:t>…, r</m:t>
            </m:r>
          </m:e>
          <m:sub>
            <m:r>
              <w:rPr>
                <w:rFonts w:ascii="Cambria Math" w:hAnsi="Cambria Math"/>
                <w:sz w:val="24"/>
                <w:szCs w:val="24"/>
                <w:lang w:eastAsia="ko-KR"/>
              </w:rPr>
              <m:t>1,t-10</m:t>
            </m:r>
          </m:sub>
        </m:sSub>
        <m:r>
          <w:rPr>
            <w:rFonts w:ascii="Cambria Math" w:hAnsi="Cambria Math"/>
            <w:sz w:val="24"/>
            <w:szCs w:val="24"/>
            <w:lang w:eastAsia="ko-KR"/>
          </w:rPr>
          <m:t>, …</m:t>
        </m:r>
        <m:sSub>
          <m:sSubPr>
            <m:ctrlPr>
              <w:rPr>
                <w:rFonts w:ascii="Cambria Math" w:hAnsi="Cambria Math"/>
                <w:sz w:val="24"/>
                <w:szCs w:val="24"/>
                <w:lang w:eastAsia="ko-KR"/>
              </w:rPr>
            </m:ctrlPr>
          </m:sSubPr>
          <m:e>
            <m:r>
              <w:rPr>
                <w:rFonts w:ascii="Cambria Math" w:hAnsi="Cambria Math"/>
                <w:sz w:val="24"/>
                <w:szCs w:val="24"/>
                <w:lang w:eastAsia="ko-KR"/>
              </w:rPr>
              <m:t>, r</m:t>
            </m:r>
          </m:e>
          <m:sub>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10</m:t>
                </m:r>
              </m:sub>
            </m:sSub>
            <m:r>
              <w:rPr>
                <w:rFonts w:ascii="Cambria Math" w:hAnsi="Cambria Math"/>
                <w:sz w:val="24"/>
                <w:szCs w:val="24"/>
                <w:lang w:eastAsia="ko-KR"/>
              </w:rPr>
              <m:t>,t-1</m:t>
            </m:r>
          </m:sub>
        </m:sSub>
        <m:r>
          <w:rPr>
            <w:rFonts w:ascii="Cambria Math" w:hAnsi="Cambria Math"/>
            <w:sz w:val="24"/>
            <w:szCs w:val="24"/>
            <w:lang w:eastAsia="ko-KR"/>
          </w:rPr>
          <m:t xml:space="preserve">,…, </m:t>
        </m:r>
        <m:sSub>
          <m:sSubPr>
            <m:ctrlPr>
              <w:rPr>
                <w:rFonts w:ascii="Cambria Math" w:hAnsi="Cambria Math"/>
                <w:i/>
                <w:sz w:val="24"/>
                <w:szCs w:val="24"/>
                <w:lang w:eastAsia="ko-KR"/>
              </w:rPr>
            </m:ctrlPr>
          </m:sSubPr>
          <m:e>
            <m:r>
              <w:rPr>
                <w:rFonts w:ascii="Cambria Math" w:hAnsi="Cambria Math"/>
                <w:sz w:val="24"/>
                <w:szCs w:val="24"/>
                <w:lang w:eastAsia="ko-KR"/>
              </w:rPr>
              <m:t>r</m:t>
            </m:r>
          </m:e>
          <m:sub>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10</m:t>
                </m:r>
              </m:sub>
            </m:sSub>
            <m:r>
              <w:rPr>
                <w:rFonts w:ascii="Cambria Math" w:hAnsi="Cambria Math"/>
                <w:sz w:val="24"/>
                <w:szCs w:val="24"/>
                <w:lang w:eastAsia="ko-KR"/>
              </w:rPr>
              <m:t>, t-10</m:t>
            </m:r>
          </m:sub>
        </m:sSub>
        <m:r>
          <w:rPr>
            <w:rFonts w:ascii="Cambria Math" w:hAnsi="Cambria Math"/>
            <w:sz w:val="24"/>
            <w:szCs w:val="24"/>
            <w:lang w:eastAsia="ko-KR"/>
          </w:rPr>
          <m:t>]</m:t>
        </m:r>
      </m:oMath>
      <w:r w:rsidR="0057590E">
        <w:rPr>
          <w:sz w:val="24"/>
          <w:szCs w:val="24"/>
          <w:lang w:eastAsia="ko-KR"/>
        </w:rPr>
        <w:tab/>
      </w:r>
    </w:p>
    <w:p w14:paraId="3C8C171E" w14:textId="77777777" w:rsidR="00CA5747" w:rsidRPr="0000471A" w:rsidRDefault="00CA5747" w:rsidP="0000471A">
      <w:pPr>
        <w:spacing w:line="276" w:lineRule="auto"/>
        <w:jc w:val="both"/>
        <w:rPr>
          <w:sz w:val="24"/>
          <w:szCs w:val="24"/>
          <w:lang w:eastAsia="ko-KR"/>
        </w:rPr>
      </w:pPr>
    </w:p>
    <w:p w14:paraId="655F9E3B" w14:textId="1A40E819" w:rsidR="00E96258" w:rsidRPr="0000471A" w:rsidRDefault="00103ED6" w:rsidP="002D41FC">
      <w:pPr>
        <w:spacing w:line="276" w:lineRule="auto"/>
        <w:ind w:firstLineChars="100" w:firstLine="240"/>
        <w:jc w:val="both"/>
        <w:rPr>
          <w:sz w:val="24"/>
          <w:szCs w:val="24"/>
          <w:lang w:eastAsia="ko-KR"/>
        </w:rPr>
      </w:pPr>
      <w:r w:rsidRPr="0000471A">
        <w:rPr>
          <w:sz w:val="24"/>
          <w:szCs w:val="24"/>
          <w:lang w:eastAsia="ko-KR"/>
        </w:rPr>
        <w:t>For example, t</w:t>
      </w:r>
      <w:r w:rsidR="00E96258" w:rsidRPr="0000471A">
        <w:rPr>
          <w:sz w:val="24"/>
          <w:szCs w:val="24"/>
          <w:lang w:eastAsia="ko-KR"/>
        </w:rPr>
        <w:t xml:space="preserve">he </w:t>
      </w:r>
      <w:r w:rsidR="00DE5E71" w:rsidRPr="0000471A">
        <w:rPr>
          <w:sz w:val="24"/>
          <w:szCs w:val="24"/>
          <w:lang w:eastAsia="ko-KR"/>
        </w:rPr>
        <w:t xml:space="preserve">input of </w:t>
      </w: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1</m:t>
            </m:r>
          </m:sup>
        </m:sSubSup>
      </m:oMath>
      <w:r w:rsidR="00DE5E71" w:rsidRPr="0000471A">
        <w:rPr>
          <w:sz w:val="24"/>
          <w:szCs w:val="24"/>
          <w:lang w:eastAsia="ko-KR"/>
        </w:rPr>
        <w:t xml:space="preserve"> </w:t>
      </w:r>
      <w:r w:rsidR="0031771B" w:rsidRPr="0000471A">
        <w:rPr>
          <w:sz w:val="24"/>
          <w:szCs w:val="24"/>
          <w:lang w:eastAsia="ko-KR"/>
        </w:rPr>
        <w:t xml:space="preserve">is composed by the </w:t>
      </w:r>
      <m:oMath>
        <m:sSub>
          <m:sSubPr>
            <m:ctrlPr>
              <w:rPr>
                <w:rFonts w:ascii="Cambria Math" w:hAnsi="Cambria Math"/>
                <w:sz w:val="24"/>
                <w:szCs w:val="24"/>
                <w:lang w:eastAsia="ko-KR"/>
              </w:rPr>
            </m:ctrlPr>
          </m:sSubPr>
          <m:e>
            <m:r>
              <w:rPr>
                <w:rFonts w:ascii="Cambria Math" w:hAnsi="Cambria Math"/>
                <w:sz w:val="24"/>
                <w:szCs w:val="24"/>
                <w:lang w:eastAsia="ko-KR"/>
              </w:rPr>
              <m:t>N</m:t>
            </m:r>
          </m:e>
          <m:sub>
            <m:r>
              <w:rPr>
                <w:rFonts w:ascii="Cambria Math" w:hAnsi="Cambria Math"/>
                <w:sz w:val="24"/>
                <w:szCs w:val="24"/>
                <w:lang w:eastAsia="ko-KR"/>
              </w:rPr>
              <m:t>1</m:t>
            </m:r>
          </m:sub>
        </m:sSub>
      </m:oMath>
      <w:r w:rsidR="00DE5E71" w:rsidRPr="0000471A">
        <w:rPr>
          <w:rFonts w:hint="eastAsia"/>
          <w:sz w:val="24"/>
          <w:szCs w:val="24"/>
          <w:lang w:eastAsia="ko-KR"/>
        </w:rPr>
        <w:t xml:space="preserve"> </w:t>
      </w:r>
      <w:r w:rsidR="00E754D2" w:rsidRPr="0000471A">
        <w:rPr>
          <w:sz w:val="24"/>
          <w:szCs w:val="24"/>
          <w:lang w:eastAsia="ko-KR"/>
        </w:rPr>
        <w:t>stock</w:t>
      </w:r>
      <w:r w:rsidR="00371EF8" w:rsidRPr="0000471A">
        <w:rPr>
          <w:sz w:val="24"/>
          <w:szCs w:val="24"/>
          <w:lang w:eastAsia="ko-KR"/>
        </w:rPr>
        <w:t xml:space="preserve"> returns lagged by one day (d = 1)</w:t>
      </w:r>
      <w:r w:rsidR="00E754D2" w:rsidRPr="0000471A">
        <w:rPr>
          <w:sz w:val="24"/>
          <w:szCs w:val="24"/>
          <w:lang w:eastAsia="ko-KR"/>
        </w:rPr>
        <w:t xml:space="preserve">, which Granger cause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00E754D2" w:rsidRPr="0000471A">
        <w:rPr>
          <w:rFonts w:hint="eastAsia"/>
          <w:sz w:val="24"/>
          <w:szCs w:val="24"/>
          <w:lang w:eastAsia="ko-KR"/>
        </w:rPr>
        <w:t xml:space="preserve"> </w:t>
      </w:r>
      <w:r w:rsidR="00E754D2" w:rsidRPr="0000471A">
        <w:rPr>
          <w:sz w:val="24"/>
          <w:szCs w:val="24"/>
          <w:lang w:eastAsia="ko-KR"/>
        </w:rPr>
        <w:t>for f = 1, 3, 5, 10</w:t>
      </w:r>
      <w:r w:rsidR="001257B8" w:rsidRPr="0000471A">
        <w:rPr>
          <w:sz w:val="24"/>
          <w:szCs w:val="24"/>
          <w:lang w:eastAsia="ko-KR"/>
        </w:rPr>
        <w:t xml:space="preserve">. We keep generating the consecutive input sequence of </w:t>
      </w: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1</m:t>
            </m:r>
          </m:sup>
        </m:sSubSup>
      </m:oMath>
      <w:r w:rsidR="007A4E32">
        <w:rPr>
          <w:sz w:val="24"/>
          <w:szCs w:val="24"/>
          <w:lang w:eastAsia="ko-KR"/>
        </w:rPr>
        <w:t xml:space="preserve"> that overlaps by one day </w:t>
      </w:r>
      <w:r w:rsidR="00E96258" w:rsidRPr="0000471A">
        <w:rPr>
          <w:sz w:val="24"/>
          <w:szCs w:val="24"/>
          <w:lang w:eastAsia="ko-KR"/>
        </w:rPr>
        <w:t>from the</w:t>
      </w:r>
      <w:r w:rsidR="00345FC3">
        <w:rPr>
          <w:sz w:val="24"/>
          <w:szCs w:val="24"/>
          <w:lang w:eastAsia="ko-KR"/>
        </w:rPr>
        <w:t xml:space="preserve"> first day of the sample period</w:t>
      </w:r>
      <w:r w:rsidR="00E96258" w:rsidRPr="0000471A">
        <w:rPr>
          <w:sz w:val="24"/>
          <w:szCs w:val="24"/>
          <w:lang w:eastAsia="ko-KR"/>
        </w:rPr>
        <w:t xml:space="preserve"> January, 4</w:t>
      </w:r>
      <w:r w:rsidR="00E96258" w:rsidRPr="0000471A">
        <w:rPr>
          <w:sz w:val="24"/>
          <w:szCs w:val="24"/>
          <w:vertAlign w:val="superscript"/>
          <w:lang w:eastAsia="ko-KR"/>
        </w:rPr>
        <w:t>th</w:t>
      </w:r>
      <w:r w:rsidR="00E96258" w:rsidRPr="0000471A">
        <w:rPr>
          <w:sz w:val="24"/>
          <w:szCs w:val="24"/>
          <w:lang w:eastAsia="ko-KR"/>
        </w:rPr>
        <w:t xml:space="preserve">, 1995. </w:t>
      </w:r>
      <w:r w:rsidR="005167CF" w:rsidRPr="0000471A">
        <w:rPr>
          <w:sz w:val="24"/>
          <w:szCs w:val="24"/>
          <w:lang w:eastAsia="ko-KR"/>
        </w:rPr>
        <w:t>The consecutive input sequences of</w:t>
      </w:r>
      <w:r w:rsidR="00697B3A" w:rsidRPr="0000471A">
        <w:rPr>
          <w:sz w:val="24"/>
          <w:szCs w:val="24"/>
          <w:lang w:eastAsia="ko-KR"/>
        </w:rPr>
        <w:t xml:space="preserve"> </w:t>
      </w: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d</m:t>
            </m:r>
          </m:sup>
        </m:sSubSup>
      </m:oMath>
      <w:r w:rsidR="005C5D3A" w:rsidRPr="0000471A">
        <w:rPr>
          <w:rFonts w:hint="eastAsia"/>
          <w:sz w:val="24"/>
          <w:szCs w:val="24"/>
          <w:lang w:eastAsia="ko-KR"/>
        </w:rPr>
        <w:t xml:space="preserve"> </w:t>
      </w:r>
      <w:r w:rsidR="005C5D3A" w:rsidRPr="0000471A">
        <w:rPr>
          <w:sz w:val="24"/>
          <w:szCs w:val="24"/>
          <w:lang w:eastAsia="ko-KR"/>
        </w:rPr>
        <w:t>including</w:t>
      </w:r>
      <m:oMath>
        <m:r>
          <w:rPr>
            <w:rFonts w:ascii="Cambria Math" w:hAnsi="Cambria Math"/>
            <w:sz w:val="24"/>
            <w:szCs w:val="24"/>
            <w:lang w:eastAsia="ko-KR"/>
          </w:rPr>
          <m:t xml:space="preserve"> </m:t>
        </m:r>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3</m:t>
            </m:r>
          </m:sup>
        </m:sSubSup>
        <m:r>
          <w:rPr>
            <w:rFonts w:ascii="Cambria Math" w:hAnsi="Cambria Math"/>
            <w:sz w:val="24"/>
            <w:szCs w:val="24"/>
            <w:lang w:eastAsia="ko-KR"/>
          </w:rPr>
          <m:t xml:space="preserve">, </m:t>
        </m:r>
        <m:sSubSup>
          <m:sSubSupPr>
            <m:ctrlPr>
              <w:rPr>
                <w:rFonts w:ascii="Cambria Math" w:hAnsi="Cambria Math"/>
                <w:sz w:val="24"/>
                <w:szCs w:val="24"/>
                <w:lang w:eastAsia="ko-KR"/>
              </w:rPr>
            </m:ctrlPr>
          </m:sSubSupPr>
          <m:e>
            <m:r>
              <w:rPr>
                <w:rFonts w:ascii="Cambria Math" w:hAnsi="Cambria Math"/>
                <w:sz w:val="24"/>
                <w:szCs w:val="24"/>
                <w:lang w:eastAsia="ko-KR"/>
              </w:rPr>
              <m:t xml:space="preserve"> R</m:t>
            </m:r>
          </m:e>
          <m:sub>
            <m:r>
              <w:rPr>
                <w:rFonts w:ascii="Cambria Math" w:hAnsi="Cambria Math"/>
                <w:sz w:val="24"/>
                <w:szCs w:val="24"/>
                <w:lang w:eastAsia="ko-KR"/>
              </w:rPr>
              <m:t>t</m:t>
            </m:r>
          </m:sub>
          <m:sup>
            <m:r>
              <w:rPr>
                <w:rFonts w:ascii="Cambria Math" w:hAnsi="Cambria Math"/>
                <w:sz w:val="24"/>
                <w:szCs w:val="24"/>
                <w:lang w:eastAsia="ko-KR"/>
              </w:rPr>
              <m:t>5</m:t>
            </m:r>
          </m:sup>
        </m:sSubSup>
      </m:oMath>
      <w:r w:rsidR="0057590E">
        <w:rPr>
          <w:rFonts w:hint="eastAsia"/>
          <w:sz w:val="24"/>
          <w:szCs w:val="24"/>
          <w:lang w:eastAsia="ko-KR"/>
        </w:rPr>
        <w:t>,</w:t>
      </w:r>
      <w:r w:rsidR="0057590E">
        <w:rPr>
          <w:sz w:val="24"/>
          <w:szCs w:val="24"/>
          <w:lang w:eastAsia="ko-KR"/>
        </w:rPr>
        <w:t xml:space="preserve"> </w:t>
      </w:r>
      <w:r w:rsidR="005167CF" w:rsidRPr="0000471A">
        <w:rPr>
          <w:rFonts w:hint="eastAsia"/>
          <w:sz w:val="24"/>
          <w:szCs w:val="24"/>
          <w:lang w:eastAsia="ko-KR"/>
        </w:rPr>
        <w:t>a</w:t>
      </w:r>
      <w:r w:rsidR="005167CF" w:rsidRPr="0000471A">
        <w:rPr>
          <w:sz w:val="24"/>
          <w:szCs w:val="24"/>
          <w:lang w:eastAsia="ko-KR"/>
        </w:rPr>
        <w:t xml:space="preserve">nd </w:t>
      </w: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10</m:t>
            </m:r>
          </m:sup>
        </m:sSubSup>
      </m:oMath>
      <w:r w:rsidR="0057590E">
        <w:rPr>
          <w:rFonts w:hint="eastAsia"/>
          <w:sz w:val="24"/>
          <w:szCs w:val="24"/>
          <w:lang w:eastAsia="ko-KR"/>
        </w:rPr>
        <w:t xml:space="preserve"> </w:t>
      </w:r>
      <w:r w:rsidR="005167CF" w:rsidRPr="0000471A">
        <w:rPr>
          <w:rFonts w:hint="eastAsia"/>
          <w:sz w:val="24"/>
          <w:szCs w:val="24"/>
          <w:lang w:eastAsia="ko-KR"/>
        </w:rPr>
        <w:t>a</w:t>
      </w:r>
      <w:r w:rsidR="005167CF" w:rsidRPr="0000471A">
        <w:rPr>
          <w:sz w:val="24"/>
          <w:szCs w:val="24"/>
          <w:lang w:eastAsia="ko-KR"/>
        </w:rPr>
        <w:t xml:space="preserve">re generated in a similar way </w:t>
      </w:r>
      <w:r w:rsidR="00950F05" w:rsidRPr="0000471A">
        <w:rPr>
          <w:sz w:val="24"/>
          <w:szCs w:val="24"/>
          <w:lang w:eastAsia="ko-KR"/>
        </w:rPr>
        <w:t xml:space="preserve">for </w:t>
      </w:r>
      <w:r w:rsidR="002A7652" w:rsidRPr="0000471A">
        <w:rPr>
          <w:sz w:val="24"/>
          <w:szCs w:val="24"/>
          <w:lang w:eastAsia="ko-KR"/>
        </w:rPr>
        <w:t>individual stock returns</w:t>
      </w:r>
      <w:r w:rsidR="005C5D3A" w:rsidRPr="0000471A">
        <w:rPr>
          <w:sz w:val="24"/>
          <w:szCs w:val="24"/>
          <w:lang w:eastAsia="ko-KR"/>
        </w:rPr>
        <w:t xml:space="preserve"> lagged by 1 day to d days</w:t>
      </w:r>
      <w:r w:rsidR="002A7652" w:rsidRPr="0000471A">
        <w:rPr>
          <w:sz w:val="24"/>
          <w:szCs w:val="24"/>
          <w:lang w:eastAsia="ko-KR"/>
        </w:rPr>
        <w:t xml:space="preserve">, respectively. </w:t>
      </w:r>
    </w:p>
    <w:p w14:paraId="3FBD7EA6" w14:textId="77777777" w:rsidR="00E96258" w:rsidRPr="00EC7D7C" w:rsidRDefault="00E96258" w:rsidP="0000471A">
      <w:pPr>
        <w:pStyle w:val="Text"/>
        <w:autoSpaceDE/>
        <w:autoSpaceDN/>
        <w:spacing w:line="276" w:lineRule="auto"/>
        <w:rPr>
          <w:sz w:val="24"/>
          <w:szCs w:val="24"/>
          <w:lang w:eastAsia="ko-KR"/>
        </w:rPr>
      </w:pPr>
    </w:p>
    <w:p w14:paraId="63B07C19" w14:textId="77777777" w:rsidR="00C2692F" w:rsidRPr="0000471A" w:rsidRDefault="007A02EA" w:rsidP="0000471A">
      <w:pPr>
        <w:pStyle w:val="1"/>
        <w:spacing w:before="120" w:after="120" w:line="276" w:lineRule="auto"/>
        <w:rPr>
          <w:sz w:val="24"/>
          <w:szCs w:val="24"/>
        </w:rPr>
      </w:pPr>
      <w:r w:rsidRPr="0000471A">
        <w:rPr>
          <w:sz w:val="24"/>
          <w:szCs w:val="24"/>
        </w:rPr>
        <w:t>Results</w:t>
      </w:r>
    </w:p>
    <w:p w14:paraId="0495A41A" w14:textId="77777777" w:rsidR="002E14A9" w:rsidRPr="0000471A" w:rsidRDefault="007A02EA" w:rsidP="0000471A">
      <w:pPr>
        <w:pStyle w:val="2"/>
        <w:numPr>
          <w:ilvl w:val="1"/>
          <w:numId w:val="26"/>
        </w:numPr>
        <w:spacing w:line="276" w:lineRule="auto"/>
        <w:rPr>
          <w:sz w:val="24"/>
          <w:szCs w:val="24"/>
          <w:lang w:eastAsia="ko-KR"/>
        </w:rPr>
      </w:pPr>
      <w:r w:rsidRPr="0000471A">
        <w:rPr>
          <w:sz w:val="24"/>
          <w:szCs w:val="24"/>
          <w:lang w:eastAsia="ko-KR"/>
        </w:rPr>
        <w:t xml:space="preserve">Performance Review </w:t>
      </w:r>
    </w:p>
    <w:p w14:paraId="41D7A448" w14:textId="77777777" w:rsidR="001B2800" w:rsidRDefault="006E5B0B" w:rsidP="001B2800">
      <w:pPr>
        <w:spacing w:line="276" w:lineRule="auto"/>
        <w:ind w:firstLine="202"/>
        <w:jc w:val="both"/>
        <w:rPr>
          <w:sz w:val="24"/>
          <w:szCs w:val="24"/>
          <w:lang w:eastAsia="ko-KR"/>
        </w:rPr>
      </w:pPr>
      <w:r w:rsidRPr="0000471A">
        <w:rPr>
          <w:sz w:val="24"/>
          <w:szCs w:val="24"/>
          <w:lang w:eastAsia="ko-KR"/>
        </w:rPr>
        <w:t xml:space="preserve">In order to </w:t>
      </w:r>
      <w:r w:rsidR="00971F3F" w:rsidRPr="0000471A">
        <w:rPr>
          <w:rFonts w:hint="eastAsia"/>
          <w:sz w:val="24"/>
          <w:szCs w:val="24"/>
          <w:lang w:eastAsia="ko-KR"/>
        </w:rPr>
        <w:t>e</w:t>
      </w:r>
      <w:r w:rsidR="00971F3F" w:rsidRPr="0000471A">
        <w:rPr>
          <w:sz w:val="24"/>
          <w:szCs w:val="24"/>
          <w:lang w:eastAsia="ko-KR"/>
        </w:rPr>
        <w:t>valuate performance of a AE+LSTM network in application of multi factor models for p</w:t>
      </w:r>
      <w:r w:rsidR="00327CF0" w:rsidRPr="0000471A">
        <w:rPr>
          <w:sz w:val="24"/>
          <w:szCs w:val="24"/>
          <w:lang w:eastAsia="ko-KR"/>
        </w:rPr>
        <w:t xml:space="preserve">redicting the composite returns, we compute the loss function according to the mean squared errors </w:t>
      </w:r>
      <w:r w:rsidR="003A0CCE" w:rsidRPr="0000471A">
        <w:rPr>
          <w:sz w:val="24"/>
          <w:szCs w:val="24"/>
          <w:lang w:eastAsia="ko-KR"/>
        </w:rPr>
        <w:t xml:space="preserve">(MSE) </w:t>
      </w:r>
      <w:r w:rsidR="00327CF0" w:rsidRPr="0000471A">
        <w:rPr>
          <w:sz w:val="24"/>
          <w:szCs w:val="24"/>
          <w:lang w:eastAsia="ko-KR"/>
        </w:rPr>
        <w:t>between the output</w:t>
      </w:r>
      <w:r w:rsidR="00327CF0" w:rsidRPr="00AE200F">
        <w:rPr>
          <w:sz w:val="24"/>
          <w:szCs w:val="24"/>
          <w:lang w:eastAsia="ko-KR"/>
        </w:rPr>
        <w:t xml:space="preserve"> f</w:t>
      </w:r>
      <w:r w:rsidR="00DA3F1D" w:rsidRPr="00706E8F">
        <w:rPr>
          <w:sz w:val="24"/>
          <w:szCs w:val="24"/>
          <w:lang w:eastAsia="ko-KR"/>
        </w:rPr>
        <w:t>ro</w:t>
      </w:r>
      <w:r w:rsidR="00327CF0" w:rsidRPr="00AE200F">
        <w:rPr>
          <w:sz w:val="24"/>
          <w:szCs w:val="24"/>
          <w:lang w:eastAsia="ko-KR"/>
        </w:rPr>
        <w:t xml:space="preserve">m </w:t>
      </w:r>
      <w:r w:rsidR="00327CF0" w:rsidRPr="0000471A">
        <w:rPr>
          <w:sz w:val="24"/>
          <w:szCs w:val="24"/>
          <w:lang w:eastAsia="ko-KR"/>
        </w:rPr>
        <w:t xml:space="preserve">a AE+LSTM system and the realized composite returns. </w:t>
      </w:r>
      <w:r w:rsidR="00A47F32" w:rsidRPr="0000471A">
        <w:rPr>
          <w:sz w:val="24"/>
          <w:szCs w:val="24"/>
          <w:lang w:eastAsia="ko-KR"/>
        </w:rPr>
        <w:t xml:space="preserve">According to our experiments, the </w:t>
      </w:r>
      <w:r w:rsidR="003A0CCE" w:rsidRPr="0000471A">
        <w:rPr>
          <w:sz w:val="24"/>
          <w:szCs w:val="24"/>
          <w:lang w:eastAsia="ko-KR"/>
        </w:rPr>
        <w:t xml:space="preserve">MSE of a AE+LSTM </w:t>
      </w:r>
      <w:r w:rsidR="00A47F32" w:rsidRPr="0000471A">
        <w:rPr>
          <w:sz w:val="24"/>
          <w:szCs w:val="24"/>
          <w:lang w:eastAsia="ko-KR"/>
        </w:rPr>
        <w:t xml:space="preserve">is lower than </w:t>
      </w:r>
      <w:r w:rsidR="00020118" w:rsidRPr="0000471A">
        <w:rPr>
          <w:sz w:val="24"/>
          <w:szCs w:val="24"/>
          <w:lang w:eastAsia="ko-KR"/>
        </w:rPr>
        <w:t xml:space="preserve">the errors </w:t>
      </w:r>
      <w:r w:rsidR="006961C9" w:rsidRPr="0000471A">
        <w:rPr>
          <w:sz w:val="24"/>
          <w:szCs w:val="24"/>
          <w:lang w:eastAsia="ko-KR"/>
        </w:rPr>
        <w:t>based on the difference between the realized and</w:t>
      </w:r>
      <w:r w:rsidR="00696347" w:rsidRPr="0000471A">
        <w:rPr>
          <w:sz w:val="24"/>
          <w:szCs w:val="24"/>
          <w:lang w:eastAsia="ko-KR"/>
        </w:rPr>
        <w:t xml:space="preserve"> the predicted value </w:t>
      </w:r>
      <w:r w:rsidR="006961C9" w:rsidRPr="0000471A">
        <w:rPr>
          <w:sz w:val="24"/>
          <w:szCs w:val="24"/>
          <w:lang w:eastAsia="ko-KR"/>
        </w:rPr>
        <w:t xml:space="preserve">by the OLS model with </w:t>
      </w:r>
      <w:r w:rsidR="00876559" w:rsidRPr="0000471A">
        <w:rPr>
          <w:sz w:val="24"/>
          <w:szCs w:val="24"/>
          <w:lang w:eastAsia="ko-KR"/>
        </w:rPr>
        <w:t>principal components</w:t>
      </w:r>
      <w:r w:rsidR="00B86231" w:rsidRPr="0000471A">
        <w:rPr>
          <w:sz w:val="24"/>
          <w:szCs w:val="24"/>
          <w:lang w:eastAsia="ko-KR"/>
        </w:rPr>
        <w:t xml:space="preserve">. </w:t>
      </w:r>
      <w:r w:rsidR="000216FD">
        <w:rPr>
          <w:sz w:val="24"/>
          <w:szCs w:val="24"/>
          <w:lang w:eastAsia="ko-KR"/>
        </w:rPr>
        <w:t xml:space="preserve">Either a traditional approach of </w:t>
      </w:r>
      <w:r w:rsidR="002F7A42">
        <w:rPr>
          <w:sz w:val="24"/>
          <w:szCs w:val="24"/>
          <w:lang w:eastAsia="ko-KR"/>
        </w:rPr>
        <w:t xml:space="preserve">PCA+OLS or a AE+LSTM system show the results based on four </w:t>
      </w:r>
      <w:r w:rsidR="000216FD">
        <w:rPr>
          <w:sz w:val="24"/>
          <w:szCs w:val="24"/>
          <w:lang w:eastAsia="ko-KR"/>
        </w:rPr>
        <w:t xml:space="preserve">features to make comparison fair. </w:t>
      </w:r>
      <w:r w:rsidR="00E04402" w:rsidRPr="0000471A">
        <w:rPr>
          <w:sz w:val="24"/>
          <w:szCs w:val="24"/>
          <w:lang w:eastAsia="ko-KR"/>
        </w:rPr>
        <w:t xml:space="preserve">A shown </w:t>
      </w:r>
      <w:r w:rsidR="00164FF4" w:rsidRPr="0000471A">
        <w:rPr>
          <w:sz w:val="24"/>
          <w:szCs w:val="24"/>
          <w:lang w:eastAsia="ko-KR"/>
        </w:rPr>
        <w:t>in Table 2,</w:t>
      </w:r>
      <w:r w:rsidR="00E04402" w:rsidRPr="0000471A">
        <w:rPr>
          <w:sz w:val="24"/>
          <w:szCs w:val="24"/>
          <w:lang w:eastAsia="ko-KR"/>
        </w:rPr>
        <w:t xml:space="preserve"> </w:t>
      </w:r>
      <w:r w:rsidR="00F13278" w:rsidRPr="0000471A">
        <w:rPr>
          <w:sz w:val="24"/>
          <w:szCs w:val="24"/>
          <w:lang w:eastAsia="ko-KR"/>
        </w:rPr>
        <w:t>t</w:t>
      </w:r>
      <w:r w:rsidR="00B86231" w:rsidRPr="0000471A">
        <w:rPr>
          <w:sz w:val="24"/>
          <w:szCs w:val="24"/>
          <w:lang w:eastAsia="ko-KR"/>
        </w:rPr>
        <w:t xml:space="preserve">he results </w:t>
      </w:r>
      <w:r w:rsidR="00987DED" w:rsidRPr="0000471A">
        <w:rPr>
          <w:sz w:val="24"/>
          <w:szCs w:val="24"/>
          <w:lang w:eastAsia="ko-KR"/>
        </w:rPr>
        <w:t xml:space="preserve">are robust to show the consistently low MSE compared to PCA+OLS’s MSE regardless of the choice of the number of lags (d) in explaining all </w:t>
      </w:r>
      <m:oMath>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sp,t+f</m:t>
            </m:r>
          </m:sub>
        </m:sSub>
      </m:oMath>
      <w:r w:rsidR="00987DED" w:rsidRPr="0000471A">
        <w:rPr>
          <w:rFonts w:hint="eastAsia"/>
          <w:sz w:val="24"/>
          <w:szCs w:val="24"/>
          <w:lang w:eastAsia="ko-KR"/>
        </w:rPr>
        <w:t>s</w:t>
      </w:r>
      <w:r w:rsidR="00987DED" w:rsidRPr="0000471A">
        <w:rPr>
          <w:sz w:val="24"/>
          <w:szCs w:val="24"/>
          <w:lang w:eastAsia="ko-KR"/>
        </w:rPr>
        <w:t xml:space="preserve"> for f = 1, 3, 5, 10. </w:t>
      </w:r>
    </w:p>
    <w:p w14:paraId="7BC524D3" w14:textId="5E47B442" w:rsidR="00E810C8" w:rsidRPr="00797B5C" w:rsidRDefault="00987DED" w:rsidP="001B2800">
      <w:pPr>
        <w:spacing w:line="276" w:lineRule="auto"/>
        <w:ind w:firstLine="202"/>
        <w:jc w:val="both"/>
        <w:rPr>
          <w:sz w:val="24"/>
          <w:szCs w:val="24"/>
          <w:lang w:eastAsia="ko-KR"/>
        </w:rPr>
      </w:pPr>
      <w:r w:rsidRPr="0000471A">
        <w:rPr>
          <w:sz w:val="24"/>
          <w:szCs w:val="24"/>
          <w:lang w:eastAsia="ko-KR"/>
        </w:rPr>
        <w:t xml:space="preserve">When we use a whole sample in predicting the entire test period, the </w:t>
      </w:r>
      <w:r w:rsidRPr="0000471A">
        <w:rPr>
          <w:rFonts w:hint="eastAsia"/>
          <w:sz w:val="24"/>
          <w:szCs w:val="24"/>
          <w:lang w:eastAsia="ko-KR"/>
        </w:rPr>
        <w:t>s</w:t>
      </w:r>
      <w:r w:rsidR="007F6360">
        <w:rPr>
          <w:sz w:val="24"/>
          <w:szCs w:val="24"/>
          <w:lang w:eastAsia="ko-KR"/>
        </w:rPr>
        <w:t xml:space="preserve">mallest MSE is obtained </w:t>
      </w:r>
      <w:r w:rsidRPr="0000471A">
        <w:rPr>
          <w:sz w:val="24"/>
          <w:szCs w:val="24"/>
          <w:lang w:eastAsia="ko-KR"/>
        </w:rPr>
        <w:t>a</w:t>
      </w:r>
      <w:r>
        <w:rPr>
          <w:rFonts w:hint="eastAsia"/>
          <w:sz w:val="24"/>
          <w:szCs w:val="24"/>
          <w:lang w:eastAsia="ko-KR"/>
        </w:rPr>
        <w:t>n</w:t>
      </w:r>
      <w:r w:rsidRPr="0000471A">
        <w:rPr>
          <w:sz w:val="24"/>
          <w:szCs w:val="24"/>
          <w:lang w:eastAsia="ko-KR"/>
        </w:rPr>
        <w:t xml:space="preserve"> </w:t>
      </w:r>
      <w:r w:rsidRPr="00706E8F">
        <w:rPr>
          <w:noProof/>
          <w:sz w:val="24"/>
          <w:szCs w:val="24"/>
          <w:lang w:eastAsia="ko-KR"/>
        </w:rPr>
        <w:t>end-to-end</w:t>
      </w:r>
      <w:r w:rsidRPr="00AE200F">
        <w:rPr>
          <w:sz w:val="24"/>
          <w:szCs w:val="24"/>
          <w:lang w:eastAsia="ko-KR"/>
        </w:rPr>
        <w:t xml:space="preserve"> AE</w:t>
      </w:r>
      <w:r w:rsidRPr="0000471A">
        <w:rPr>
          <w:sz w:val="24"/>
          <w:szCs w:val="24"/>
          <w:lang w:eastAsia="ko-KR"/>
        </w:rPr>
        <w:t xml:space="preserve">+LSTM in predicting </w:t>
      </w:r>
      <m:oMath>
        <m:sSub>
          <m:sSubPr>
            <m:ctrlPr>
              <w:rPr>
                <w:rFonts w:ascii="Cambria Math" w:hAnsi="Cambria Math"/>
                <w:sz w:val="24"/>
                <w:szCs w:val="24"/>
                <w:lang w:eastAsia="ko-KR"/>
              </w:rPr>
            </m:ctrlPr>
          </m:sSubPr>
          <m:e>
            <m:r>
              <w:rPr>
                <w:rFonts w:ascii="Cambria Math" w:hAnsi="Cambria Math"/>
                <w:sz w:val="24"/>
                <w:szCs w:val="24"/>
                <w:lang w:eastAsia="ko-KR"/>
              </w:rPr>
              <m:t>r</m:t>
            </m:r>
          </m:e>
          <m:sub>
            <m:r>
              <w:rPr>
                <w:rFonts w:ascii="Cambria Math" w:hAnsi="Cambria Math"/>
                <w:sz w:val="24"/>
                <w:szCs w:val="24"/>
                <w:lang w:eastAsia="ko-KR"/>
              </w:rPr>
              <m:t>sp,t+1</m:t>
            </m:r>
          </m:sub>
        </m:sSub>
      </m:oMath>
      <w:r w:rsidRPr="0000471A">
        <w:rPr>
          <w:rFonts w:hint="eastAsia"/>
          <w:sz w:val="24"/>
          <w:szCs w:val="24"/>
          <w:lang w:eastAsia="ko-KR"/>
        </w:rPr>
        <w:t xml:space="preserve"> </w:t>
      </w:r>
      <w:r w:rsidRPr="0000471A">
        <w:rPr>
          <w:sz w:val="24"/>
          <w:szCs w:val="24"/>
          <w:lang w:eastAsia="ko-KR"/>
        </w:rPr>
        <w:t xml:space="preserve">with </w:t>
      </w:r>
      <w:r w:rsidRPr="0000471A">
        <w:rPr>
          <w:rFonts w:hint="eastAsia"/>
          <w:sz w:val="24"/>
          <w:szCs w:val="24"/>
          <w:lang w:eastAsia="ko-KR"/>
        </w:rPr>
        <w:t>c</w:t>
      </w:r>
      <w:r w:rsidRPr="0000471A">
        <w:rPr>
          <w:sz w:val="24"/>
          <w:szCs w:val="24"/>
          <w:lang w:eastAsia="ko-KR"/>
        </w:rPr>
        <w:t xml:space="preserve">onsecutive input generated by the first lag </w:t>
      </w: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1</m:t>
            </m:r>
          </m:sup>
        </m:sSubSup>
      </m:oMath>
      <w:r w:rsidRPr="0000471A">
        <w:rPr>
          <w:sz w:val="24"/>
          <w:szCs w:val="24"/>
          <w:lang w:eastAsia="ko-KR"/>
        </w:rPr>
        <w:t>.  Subsequently, an AE+LSTM network trained</w:t>
      </w:r>
      <w:r w:rsidR="00E810C8">
        <w:rPr>
          <w:sz w:val="24"/>
          <w:szCs w:val="24"/>
          <w:lang w:eastAsia="ko-KR"/>
        </w:rPr>
        <w:t xml:space="preserve"> </w:t>
      </w:r>
      <w:r w:rsidR="001B2800" w:rsidRPr="0000471A">
        <w:rPr>
          <w:sz w:val="24"/>
          <w:szCs w:val="24"/>
          <w:lang w:eastAsia="ko-KR"/>
        </w:rPr>
        <w:t xml:space="preserve">by rolling sequence of </w:t>
      </w:r>
      <m:oMath>
        <m:sSubSup>
          <m:sSubSupPr>
            <m:ctrlPr>
              <w:rPr>
                <w:rFonts w:ascii="Cambria Math" w:hAnsi="Cambria Math"/>
                <w:sz w:val="24"/>
                <w:szCs w:val="24"/>
                <w:lang w:eastAsia="ko-KR"/>
              </w:rPr>
            </m:ctrlPr>
          </m:sSubSupPr>
          <m:e>
            <m:r>
              <w:rPr>
                <w:rFonts w:ascii="Cambria Math" w:hAnsi="Cambria Math"/>
                <w:sz w:val="24"/>
                <w:szCs w:val="24"/>
                <w:lang w:eastAsia="ko-KR"/>
              </w:rPr>
              <m:t>R</m:t>
            </m:r>
          </m:e>
          <m:sub>
            <m:r>
              <w:rPr>
                <w:rFonts w:ascii="Cambria Math" w:hAnsi="Cambria Math"/>
                <w:sz w:val="24"/>
                <w:szCs w:val="24"/>
                <w:lang w:eastAsia="ko-KR"/>
              </w:rPr>
              <m:t>t</m:t>
            </m:r>
          </m:sub>
          <m:sup>
            <m:r>
              <w:rPr>
                <w:rFonts w:ascii="Cambria Math" w:hAnsi="Cambria Math"/>
                <w:sz w:val="24"/>
                <w:szCs w:val="24"/>
                <w:lang w:eastAsia="ko-KR"/>
              </w:rPr>
              <m:t>10</m:t>
            </m:r>
          </m:sup>
        </m:sSubSup>
      </m:oMath>
      <w:r w:rsidR="001B2800" w:rsidRPr="0000471A">
        <w:rPr>
          <w:sz w:val="24"/>
          <w:szCs w:val="24"/>
          <w:lang w:eastAsia="ko-KR"/>
        </w:rPr>
        <w:t xml:space="preserve">over the entire sample period showed the worst performance particularly when it predicts the composite return in 10 days. Our results are consistent regardless of the choice of an AE – AE, DAE, </w:t>
      </w:r>
      <w:r w:rsidR="005A3404">
        <w:rPr>
          <w:sz w:val="24"/>
          <w:szCs w:val="24"/>
          <w:lang w:eastAsia="ko-KR"/>
        </w:rPr>
        <w:t xml:space="preserve">and </w:t>
      </w:r>
      <w:r w:rsidR="001B2800" w:rsidRPr="0000471A">
        <w:rPr>
          <w:sz w:val="24"/>
          <w:szCs w:val="24"/>
          <w:lang w:eastAsia="ko-KR"/>
        </w:rPr>
        <w:t>CAE</w:t>
      </w:r>
      <w:r w:rsidR="001B2800">
        <w:rPr>
          <w:sz w:val="24"/>
          <w:szCs w:val="24"/>
          <w:lang w:eastAsia="ko-KR"/>
        </w:rPr>
        <w:t>.</w:t>
      </w:r>
      <w:r w:rsidR="001B2800" w:rsidRPr="00E810C8">
        <w:rPr>
          <w:color w:val="FF0000"/>
          <w:sz w:val="24"/>
          <w:szCs w:val="24"/>
        </w:rPr>
        <w:t xml:space="preserve"> </w:t>
      </w:r>
      <w:r w:rsidR="001B2800" w:rsidRPr="00AE200F">
        <w:rPr>
          <w:sz w:val="24"/>
          <w:szCs w:val="24"/>
          <w:lang w:eastAsia="ko-KR"/>
        </w:rPr>
        <w:t xml:space="preserve">When we compare </w:t>
      </w:r>
      <w:r w:rsidR="001B2800" w:rsidRPr="0000471A">
        <w:rPr>
          <w:sz w:val="24"/>
          <w:szCs w:val="24"/>
          <w:lang w:eastAsia="ko-KR"/>
        </w:rPr>
        <w:t xml:space="preserve">the performance of a CAE with that of DAE, we find that CAE’s overall MSEs are smaller than DAE’s. However, the CAE’s outperformance is </w:t>
      </w:r>
      <w:r w:rsidR="00EC7D7C">
        <w:rPr>
          <w:sz w:val="24"/>
          <w:szCs w:val="24"/>
          <w:lang w:eastAsia="ko-KR"/>
        </w:rPr>
        <w:t>available only when</w:t>
      </w:r>
      <w:r w:rsidR="000C0F5C">
        <w:rPr>
          <w:sz w:val="24"/>
          <w:szCs w:val="24"/>
          <w:lang w:eastAsia="ko-KR"/>
        </w:rPr>
        <w:t xml:space="preserve"> </w:t>
      </w:r>
      <w:r w:rsidR="001B2800" w:rsidRPr="0000471A">
        <w:rPr>
          <w:sz w:val="24"/>
          <w:szCs w:val="24"/>
          <w:lang w:eastAsia="ko-KR"/>
        </w:rPr>
        <w:t xml:space="preserve">the sufficient number of </w:t>
      </w:r>
      <w:r w:rsidR="00295C2E">
        <w:rPr>
          <w:sz w:val="24"/>
          <w:szCs w:val="24"/>
          <w:lang w:eastAsia="ko-KR"/>
        </w:rPr>
        <w:t xml:space="preserve">lags in individual returns </w:t>
      </w:r>
      <w:r w:rsidR="00AA5B2A">
        <w:rPr>
          <w:sz w:val="24"/>
          <w:szCs w:val="24"/>
          <w:lang w:eastAsia="ko-KR"/>
        </w:rPr>
        <w:t xml:space="preserve">are </w:t>
      </w:r>
      <w:r w:rsidR="001B2800" w:rsidRPr="0000471A">
        <w:rPr>
          <w:sz w:val="24"/>
          <w:szCs w:val="24"/>
          <w:lang w:eastAsia="ko-KR"/>
        </w:rPr>
        <w:t>used in training, as well.</w:t>
      </w:r>
    </w:p>
    <w:p w14:paraId="5522B95F" w14:textId="77777777" w:rsidR="00E810C8" w:rsidRDefault="00E810C8" w:rsidP="002D41FC">
      <w:pPr>
        <w:spacing w:line="276" w:lineRule="auto"/>
        <w:ind w:firstLineChars="100" w:firstLine="240"/>
        <w:jc w:val="both"/>
        <w:rPr>
          <w:sz w:val="24"/>
          <w:szCs w:val="24"/>
          <w:lang w:eastAsia="ko-KR"/>
        </w:rPr>
      </w:pPr>
    </w:p>
    <w:p w14:paraId="302E6221" w14:textId="269A6244" w:rsidR="00E810C8" w:rsidRPr="008727A5" w:rsidRDefault="00E810C8" w:rsidP="00E810C8">
      <w:pPr>
        <w:pStyle w:val="af9"/>
        <w:keepNext/>
        <w:spacing w:line="360" w:lineRule="auto"/>
        <w:ind w:left="808" w:firstLine="202"/>
        <w:rPr>
          <w:sz w:val="24"/>
        </w:rPr>
      </w:pPr>
      <w:r w:rsidRPr="008727A5">
        <w:rPr>
          <w:sz w:val="24"/>
        </w:rPr>
        <w:t xml:space="preserve">Table </w:t>
      </w:r>
      <w:r w:rsidR="00FB7E59" w:rsidRPr="008727A5">
        <w:rPr>
          <w:sz w:val="24"/>
        </w:rPr>
        <w:fldChar w:fldCharType="begin"/>
      </w:r>
      <w:r w:rsidRPr="008727A5">
        <w:rPr>
          <w:sz w:val="24"/>
        </w:rPr>
        <w:instrText xml:space="preserve"> SEQ Table \* ARABIC </w:instrText>
      </w:r>
      <w:r w:rsidR="00FB7E59" w:rsidRPr="008727A5">
        <w:rPr>
          <w:sz w:val="24"/>
        </w:rPr>
        <w:fldChar w:fldCharType="separate"/>
      </w:r>
      <w:r w:rsidR="00EA49B3">
        <w:rPr>
          <w:noProof/>
          <w:sz w:val="24"/>
        </w:rPr>
        <w:t>2</w:t>
      </w:r>
      <w:r w:rsidR="00FB7E59" w:rsidRPr="008727A5">
        <w:rPr>
          <w:sz w:val="24"/>
        </w:rPr>
        <w:fldChar w:fldCharType="end"/>
      </w:r>
      <w:r w:rsidRPr="008727A5">
        <w:rPr>
          <w:sz w:val="24"/>
        </w:rPr>
        <w:t xml:space="preserve">  Performance Review of a AE+LSTM system</w:t>
      </w:r>
    </w:p>
    <w:tbl>
      <w:tblPr>
        <w:tblW w:w="8080" w:type="dxa"/>
        <w:jc w:val="center"/>
        <w:tblLayout w:type="fixed"/>
        <w:tblCellMar>
          <w:left w:w="0" w:type="dxa"/>
          <w:right w:w="0" w:type="dxa"/>
        </w:tblCellMar>
        <w:tblLook w:val="04A0" w:firstRow="1" w:lastRow="0" w:firstColumn="1" w:lastColumn="0" w:noHBand="0" w:noVBand="1"/>
      </w:tblPr>
      <w:tblGrid>
        <w:gridCol w:w="884"/>
        <w:gridCol w:w="696"/>
        <w:gridCol w:w="1400"/>
        <w:gridCol w:w="1131"/>
        <w:gridCol w:w="992"/>
        <w:gridCol w:w="1134"/>
        <w:gridCol w:w="1843"/>
      </w:tblGrid>
      <w:tr w:rsidR="00E810C8" w14:paraId="7DB3A937" w14:textId="77777777" w:rsidTr="00BB0525">
        <w:trPr>
          <w:trHeight w:val="345"/>
          <w:jc w:val="center"/>
        </w:trPr>
        <w:tc>
          <w:tcPr>
            <w:tcW w:w="1580" w:type="dxa"/>
            <w:gridSpan w:val="2"/>
            <w:vMerge w:val="restart"/>
            <w:tcBorders>
              <w:top w:val="single" w:sz="12" w:space="0" w:color="auto"/>
              <w:right w:val="single" w:sz="4" w:space="0" w:color="auto"/>
            </w:tcBorders>
            <w:shd w:val="clear" w:color="auto" w:fill="auto"/>
            <w:noWrap/>
            <w:tcMar>
              <w:top w:w="15" w:type="dxa"/>
              <w:left w:w="15" w:type="dxa"/>
              <w:bottom w:w="0" w:type="dxa"/>
              <w:right w:w="15" w:type="dxa"/>
            </w:tcMar>
            <w:vAlign w:val="center"/>
            <w:hideMark/>
          </w:tcPr>
          <w:p w14:paraId="7E77660C" w14:textId="77777777" w:rsidR="00E810C8" w:rsidRDefault="00E810C8" w:rsidP="00BB0525">
            <w:pPr>
              <w:autoSpaceDE/>
              <w:autoSpaceDN/>
              <w:jc w:val="center"/>
              <w:rPr>
                <w:rFonts w:eastAsia="맑은 고딕"/>
                <w:color w:val="000000"/>
                <w:sz w:val="22"/>
                <w:szCs w:val="22"/>
                <w:lang w:eastAsia="ko-KR"/>
              </w:rPr>
            </w:pPr>
            <w:r>
              <w:rPr>
                <w:rFonts w:eastAsia="맑은 고딕"/>
                <w:color w:val="000000"/>
                <w:sz w:val="22"/>
                <w:szCs w:val="22"/>
              </w:rPr>
              <w:t>MSE</w:t>
            </w:r>
          </w:p>
        </w:tc>
        <w:tc>
          <w:tcPr>
            <w:tcW w:w="1400" w:type="dxa"/>
            <w:tcBorders>
              <w:top w:val="single" w:sz="12"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92E74D" w14:textId="77777777" w:rsidR="00E810C8" w:rsidRDefault="00E810C8" w:rsidP="00BB0525">
            <w:pPr>
              <w:jc w:val="center"/>
              <w:rPr>
                <w:rFonts w:eastAsia="맑은 고딕"/>
                <w:color w:val="000000"/>
                <w:sz w:val="22"/>
                <w:szCs w:val="22"/>
              </w:rPr>
            </w:pPr>
            <w:r>
              <w:rPr>
                <w:rFonts w:eastAsia="맑은 고딕"/>
                <w:color w:val="000000"/>
                <w:sz w:val="22"/>
                <w:szCs w:val="22"/>
              </w:rPr>
              <w:t>Empirical test</w:t>
            </w:r>
          </w:p>
        </w:tc>
        <w:tc>
          <w:tcPr>
            <w:tcW w:w="5100" w:type="dxa"/>
            <w:gridSpan w:val="4"/>
            <w:tcBorders>
              <w:top w:val="single" w:sz="12" w:space="0" w:color="auto"/>
              <w:left w:val="single" w:sz="4" w:space="0" w:color="auto"/>
              <w:bottom w:val="single" w:sz="4" w:space="0" w:color="auto"/>
            </w:tcBorders>
            <w:shd w:val="clear" w:color="auto" w:fill="auto"/>
            <w:noWrap/>
            <w:tcMar>
              <w:top w:w="15" w:type="dxa"/>
              <w:left w:w="15" w:type="dxa"/>
              <w:bottom w:w="0" w:type="dxa"/>
              <w:right w:w="15" w:type="dxa"/>
            </w:tcMar>
            <w:vAlign w:val="center"/>
            <w:hideMark/>
          </w:tcPr>
          <w:p w14:paraId="2FC04213" w14:textId="77777777" w:rsidR="00E810C8" w:rsidRDefault="00E810C8" w:rsidP="00BB0525">
            <w:pPr>
              <w:jc w:val="center"/>
              <w:rPr>
                <w:rFonts w:eastAsia="맑은 고딕"/>
                <w:color w:val="000000"/>
                <w:sz w:val="22"/>
                <w:szCs w:val="22"/>
              </w:rPr>
            </w:pPr>
            <w:r>
              <w:rPr>
                <w:rFonts w:eastAsia="맑은 고딕"/>
                <w:color w:val="000000"/>
                <w:sz w:val="22"/>
                <w:szCs w:val="22"/>
              </w:rPr>
              <w:t>Machine Learning</w:t>
            </w:r>
          </w:p>
        </w:tc>
      </w:tr>
      <w:tr w:rsidR="00E810C8" w14:paraId="7D7EDA64" w14:textId="77777777" w:rsidTr="00BB0525">
        <w:trPr>
          <w:trHeight w:val="345"/>
          <w:jc w:val="center"/>
        </w:trPr>
        <w:tc>
          <w:tcPr>
            <w:tcW w:w="1580" w:type="dxa"/>
            <w:gridSpan w:val="2"/>
            <w:vMerge/>
            <w:tcBorders>
              <w:bottom w:val="single" w:sz="4" w:space="0" w:color="auto"/>
              <w:right w:val="single" w:sz="4" w:space="0" w:color="auto"/>
            </w:tcBorders>
            <w:vAlign w:val="center"/>
            <w:hideMark/>
          </w:tcPr>
          <w:p w14:paraId="706FACC5" w14:textId="77777777" w:rsidR="00E810C8" w:rsidRDefault="00E810C8" w:rsidP="00BB0525">
            <w:pPr>
              <w:rPr>
                <w:rFonts w:eastAsia="맑은 고딕"/>
                <w:color w:val="000000"/>
                <w:sz w:val="22"/>
                <w:szCs w:val="22"/>
              </w:rPr>
            </w:pPr>
          </w:p>
        </w:tc>
        <w:tc>
          <w:tcPr>
            <w:tcW w:w="1400" w:type="dxa"/>
            <w:vMerge w:val="restart"/>
            <w:tcBorders>
              <w:top w:val="single" w:sz="4" w:space="0" w:color="auto"/>
              <w:left w:val="single" w:sz="4" w:space="0" w:color="auto"/>
              <w:right w:val="single" w:sz="4" w:space="0" w:color="auto"/>
            </w:tcBorders>
            <w:shd w:val="clear" w:color="auto" w:fill="auto"/>
            <w:noWrap/>
            <w:tcMar>
              <w:top w:w="15" w:type="dxa"/>
              <w:left w:w="15" w:type="dxa"/>
              <w:bottom w:w="0" w:type="dxa"/>
              <w:right w:w="15" w:type="dxa"/>
            </w:tcMar>
            <w:vAlign w:val="bottom"/>
            <w:hideMark/>
          </w:tcPr>
          <w:p w14:paraId="07440345" w14:textId="77777777" w:rsidR="00E810C8" w:rsidRDefault="00E810C8" w:rsidP="00BB0525">
            <w:pPr>
              <w:spacing w:line="360" w:lineRule="auto"/>
              <w:jc w:val="center"/>
              <w:rPr>
                <w:rFonts w:eastAsia="맑은 고딕"/>
                <w:color w:val="000000"/>
                <w:sz w:val="22"/>
                <w:szCs w:val="22"/>
              </w:rPr>
            </w:pPr>
            <w:r>
              <w:rPr>
                <w:rFonts w:eastAsia="맑은 고딕"/>
                <w:color w:val="000000"/>
                <w:sz w:val="22"/>
                <w:szCs w:val="22"/>
              </w:rPr>
              <w:t>PCA+OLS</w:t>
            </w:r>
          </w:p>
        </w:tc>
        <w:tc>
          <w:tcPr>
            <w:tcW w:w="3257"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3E31BA" w14:textId="77777777" w:rsidR="00E810C8" w:rsidRDefault="00E810C8" w:rsidP="00BB0525">
            <w:pPr>
              <w:jc w:val="center"/>
              <w:rPr>
                <w:rFonts w:eastAsia="맑은 고딕"/>
                <w:color w:val="000000"/>
                <w:sz w:val="22"/>
                <w:szCs w:val="22"/>
              </w:rPr>
            </w:pPr>
            <w:r>
              <w:rPr>
                <w:rFonts w:eastAsia="맑은 고딕"/>
                <w:color w:val="000000"/>
                <w:sz w:val="22"/>
                <w:szCs w:val="22"/>
              </w:rPr>
              <w:t>End-to-end</w:t>
            </w:r>
          </w:p>
        </w:tc>
        <w:tc>
          <w:tcPr>
            <w:tcW w:w="1843" w:type="dxa"/>
            <w:tcBorders>
              <w:top w:val="single" w:sz="4" w:space="0" w:color="auto"/>
              <w:left w:val="single" w:sz="4" w:space="0" w:color="auto"/>
              <w:bottom w:val="single" w:sz="4" w:space="0" w:color="auto"/>
            </w:tcBorders>
            <w:shd w:val="clear" w:color="auto" w:fill="auto"/>
            <w:noWrap/>
            <w:tcMar>
              <w:top w:w="15" w:type="dxa"/>
              <w:left w:w="15" w:type="dxa"/>
              <w:bottom w:w="0" w:type="dxa"/>
              <w:right w:w="15" w:type="dxa"/>
            </w:tcMar>
            <w:vAlign w:val="center"/>
            <w:hideMark/>
          </w:tcPr>
          <w:p w14:paraId="0806873D" w14:textId="77777777" w:rsidR="00E810C8" w:rsidRDefault="00E810C8" w:rsidP="00BB0525">
            <w:pPr>
              <w:jc w:val="center"/>
              <w:rPr>
                <w:rFonts w:eastAsia="맑은 고딕"/>
                <w:color w:val="000000"/>
                <w:sz w:val="22"/>
                <w:szCs w:val="22"/>
              </w:rPr>
            </w:pPr>
            <w:r>
              <w:rPr>
                <w:rFonts w:eastAsia="맑은 고딕"/>
                <w:color w:val="000000"/>
                <w:sz w:val="22"/>
                <w:szCs w:val="22"/>
              </w:rPr>
              <w:t>Multi-task-learning</w:t>
            </w:r>
          </w:p>
        </w:tc>
      </w:tr>
      <w:tr w:rsidR="00E810C8" w14:paraId="0A5F161F" w14:textId="77777777" w:rsidTr="00BB0525">
        <w:trPr>
          <w:trHeight w:val="345"/>
          <w:jc w:val="center"/>
        </w:trPr>
        <w:tc>
          <w:tcPr>
            <w:tcW w:w="884" w:type="dxa"/>
            <w:tcBorders>
              <w:top w:val="single" w:sz="4" w:space="0" w:color="auto"/>
              <w:bottom w:val="single" w:sz="4" w:space="0" w:color="auto"/>
            </w:tcBorders>
            <w:shd w:val="clear" w:color="auto" w:fill="auto"/>
            <w:noWrap/>
            <w:tcMar>
              <w:top w:w="15" w:type="dxa"/>
              <w:left w:w="15" w:type="dxa"/>
              <w:bottom w:w="0" w:type="dxa"/>
              <w:right w:w="15" w:type="dxa"/>
            </w:tcMar>
            <w:vAlign w:val="center"/>
            <w:hideMark/>
          </w:tcPr>
          <w:p w14:paraId="068D271E" w14:textId="77777777" w:rsidR="00E810C8" w:rsidRDefault="00E810C8" w:rsidP="00BB0525">
            <w:pPr>
              <w:jc w:val="center"/>
              <w:rPr>
                <w:rFonts w:eastAsia="맑은 고딕"/>
                <w:color w:val="000000"/>
                <w:sz w:val="22"/>
                <w:szCs w:val="22"/>
              </w:rPr>
            </w:pPr>
            <w:r>
              <w:rPr>
                <w:rFonts w:eastAsia="맑은 고딕"/>
                <w:color w:val="000000"/>
                <w:sz w:val="22"/>
                <w:szCs w:val="22"/>
              </w:rPr>
              <w:t>See day</w:t>
            </w:r>
          </w:p>
        </w:tc>
        <w:tc>
          <w:tcPr>
            <w:tcW w:w="696" w:type="dxa"/>
            <w:tcBorders>
              <w:top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2255E1" w14:textId="77777777" w:rsidR="00E810C8" w:rsidRDefault="00E810C8" w:rsidP="00BB0525">
            <w:pPr>
              <w:jc w:val="center"/>
              <w:rPr>
                <w:rFonts w:eastAsia="맑은 고딕"/>
                <w:color w:val="000000"/>
                <w:sz w:val="22"/>
                <w:szCs w:val="22"/>
              </w:rPr>
            </w:pPr>
            <w:r>
              <w:rPr>
                <w:rFonts w:eastAsia="맑은 고딕"/>
                <w:color w:val="000000"/>
                <w:sz w:val="22"/>
                <w:szCs w:val="22"/>
              </w:rPr>
              <w:t>Data</w:t>
            </w:r>
          </w:p>
        </w:tc>
        <w:tc>
          <w:tcPr>
            <w:tcW w:w="1400" w:type="dxa"/>
            <w:vMerge/>
            <w:tcBorders>
              <w:left w:val="single" w:sz="4" w:space="0" w:color="auto"/>
              <w:bottom w:val="single" w:sz="4" w:space="0" w:color="auto"/>
              <w:right w:val="single" w:sz="4" w:space="0" w:color="auto"/>
            </w:tcBorders>
            <w:vAlign w:val="center"/>
            <w:hideMark/>
          </w:tcPr>
          <w:p w14:paraId="70458A7A" w14:textId="77777777" w:rsidR="00E810C8" w:rsidRDefault="00E810C8" w:rsidP="00BB0525">
            <w:pPr>
              <w:rPr>
                <w:rFonts w:eastAsia="맑은 고딕"/>
                <w:color w:val="000000"/>
                <w:sz w:val="22"/>
                <w:szCs w:val="22"/>
              </w:rPr>
            </w:pPr>
          </w:p>
        </w:tc>
        <w:tc>
          <w:tcPr>
            <w:tcW w:w="1131" w:type="dxa"/>
            <w:tcBorders>
              <w:top w:val="single" w:sz="4" w:space="0" w:color="auto"/>
              <w:left w:val="single" w:sz="4" w:space="0" w:color="auto"/>
              <w:bottom w:val="single" w:sz="4" w:space="0" w:color="auto"/>
            </w:tcBorders>
            <w:shd w:val="clear" w:color="auto" w:fill="auto"/>
            <w:noWrap/>
            <w:tcMar>
              <w:top w:w="15" w:type="dxa"/>
              <w:left w:w="15" w:type="dxa"/>
              <w:bottom w:w="0" w:type="dxa"/>
              <w:right w:w="15" w:type="dxa"/>
            </w:tcMar>
            <w:vAlign w:val="center"/>
            <w:hideMark/>
          </w:tcPr>
          <w:p w14:paraId="36DE6055" w14:textId="77777777" w:rsidR="00E810C8" w:rsidRDefault="00E810C8" w:rsidP="00BB0525">
            <w:pPr>
              <w:jc w:val="center"/>
              <w:rPr>
                <w:rFonts w:eastAsia="맑은 고딕"/>
                <w:color w:val="000000"/>
                <w:sz w:val="22"/>
                <w:szCs w:val="22"/>
              </w:rPr>
            </w:pPr>
            <w:r>
              <w:rPr>
                <w:rFonts w:eastAsia="맑은 고딕"/>
                <w:color w:val="000000"/>
                <w:sz w:val="22"/>
                <w:szCs w:val="22"/>
              </w:rPr>
              <w:t>AE</w:t>
            </w:r>
          </w:p>
        </w:tc>
        <w:tc>
          <w:tcPr>
            <w:tcW w:w="992" w:type="dxa"/>
            <w:tcBorders>
              <w:top w:val="single" w:sz="4" w:space="0" w:color="auto"/>
              <w:bottom w:val="single" w:sz="4" w:space="0" w:color="auto"/>
            </w:tcBorders>
            <w:shd w:val="clear" w:color="auto" w:fill="auto"/>
            <w:noWrap/>
            <w:tcMar>
              <w:top w:w="15" w:type="dxa"/>
              <w:left w:w="15" w:type="dxa"/>
              <w:bottom w:w="0" w:type="dxa"/>
              <w:right w:w="15" w:type="dxa"/>
            </w:tcMar>
            <w:vAlign w:val="center"/>
            <w:hideMark/>
          </w:tcPr>
          <w:p w14:paraId="0C227A05" w14:textId="77777777" w:rsidR="00E810C8" w:rsidRDefault="00E810C8" w:rsidP="00BB0525">
            <w:pPr>
              <w:jc w:val="center"/>
              <w:rPr>
                <w:rFonts w:eastAsia="맑은 고딕"/>
                <w:color w:val="000000"/>
                <w:sz w:val="22"/>
                <w:szCs w:val="22"/>
              </w:rPr>
            </w:pPr>
            <w:r>
              <w:rPr>
                <w:rFonts w:eastAsia="맑은 고딕"/>
                <w:color w:val="000000"/>
                <w:sz w:val="22"/>
                <w:szCs w:val="22"/>
              </w:rPr>
              <w:t>DAE</w:t>
            </w:r>
          </w:p>
        </w:tc>
        <w:tc>
          <w:tcPr>
            <w:tcW w:w="1134" w:type="dxa"/>
            <w:tcBorders>
              <w:top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AFBCD4" w14:textId="77777777" w:rsidR="00E810C8" w:rsidRDefault="00E810C8" w:rsidP="00BB0525">
            <w:pPr>
              <w:jc w:val="center"/>
              <w:rPr>
                <w:rFonts w:eastAsia="맑은 고딕"/>
                <w:color w:val="000000"/>
                <w:sz w:val="22"/>
                <w:szCs w:val="22"/>
              </w:rPr>
            </w:pPr>
            <w:r>
              <w:rPr>
                <w:rFonts w:eastAsia="맑은 고딕"/>
                <w:color w:val="000000"/>
                <w:sz w:val="22"/>
                <w:szCs w:val="22"/>
              </w:rPr>
              <w:t>CAE</w:t>
            </w:r>
          </w:p>
        </w:tc>
        <w:tc>
          <w:tcPr>
            <w:tcW w:w="1843" w:type="dxa"/>
            <w:tcBorders>
              <w:top w:val="single" w:sz="4" w:space="0" w:color="auto"/>
              <w:left w:val="single" w:sz="4" w:space="0" w:color="auto"/>
              <w:bottom w:val="single" w:sz="4" w:space="0" w:color="auto"/>
            </w:tcBorders>
            <w:shd w:val="clear" w:color="auto" w:fill="auto"/>
            <w:noWrap/>
            <w:tcMar>
              <w:top w:w="15" w:type="dxa"/>
              <w:left w:w="15" w:type="dxa"/>
              <w:bottom w:w="0" w:type="dxa"/>
              <w:right w:w="15" w:type="dxa"/>
            </w:tcMar>
            <w:vAlign w:val="center"/>
            <w:hideMark/>
          </w:tcPr>
          <w:p w14:paraId="6DEBCE87" w14:textId="77777777" w:rsidR="00E810C8" w:rsidRDefault="00E810C8" w:rsidP="00BB0525">
            <w:pPr>
              <w:jc w:val="center"/>
              <w:rPr>
                <w:rFonts w:eastAsia="맑은 고딕"/>
                <w:color w:val="000000"/>
                <w:sz w:val="22"/>
                <w:szCs w:val="22"/>
              </w:rPr>
            </w:pPr>
            <w:r>
              <w:rPr>
                <w:rFonts w:eastAsia="맑은 고딕"/>
                <w:color w:val="000000"/>
                <w:sz w:val="22"/>
                <w:szCs w:val="22"/>
              </w:rPr>
              <w:t>AE+LSTM</w:t>
            </w:r>
          </w:p>
        </w:tc>
      </w:tr>
      <w:tr w:rsidR="00E810C8" w14:paraId="5CCB9F50" w14:textId="77777777" w:rsidTr="00BB0525">
        <w:trPr>
          <w:trHeight w:val="345"/>
          <w:jc w:val="center"/>
        </w:trPr>
        <w:tc>
          <w:tcPr>
            <w:tcW w:w="1580" w:type="dxa"/>
            <w:gridSpan w:val="2"/>
            <w:tcBorders>
              <w:top w:val="single" w:sz="4" w:space="0" w:color="auto"/>
            </w:tcBorders>
            <w:shd w:val="clear" w:color="auto" w:fill="auto"/>
            <w:noWrap/>
            <w:tcMar>
              <w:top w:w="15" w:type="dxa"/>
              <w:left w:w="15" w:type="dxa"/>
              <w:bottom w:w="0" w:type="dxa"/>
              <w:right w:w="15" w:type="dxa"/>
            </w:tcMar>
            <w:vAlign w:val="center"/>
            <w:hideMark/>
          </w:tcPr>
          <w:p w14:paraId="7CE04726" w14:textId="77777777" w:rsidR="00E810C8" w:rsidRDefault="00E810C8" w:rsidP="00BB0525">
            <w:pPr>
              <w:jc w:val="center"/>
              <w:rPr>
                <w:rFonts w:eastAsia="맑은 고딕"/>
                <w:color w:val="000000"/>
                <w:sz w:val="22"/>
                <w:szCs w:val="22"/>
              </w:rPr>
            </w:pPr>
            <w:r>
              <w:rPr>
                <w:rFonts w:eastAsia="맑은 고딕"/>
                <w:color w:val="000000"/>
                <w:sz w:val="22"/>
                <w:szCs w:val="22"/>
              </w:rPr>
              <w:t>Predict day : 1</w:t>
            </w:r>
          </w:p>
        </w:tc>
        <w:tc>
          <w:tcPr>
            <w:tcW w:w="1400" w:type="dxa"/>
            <w:tcBorders>
              <w:top w:val="single" w:sz="4" w:space="0" w:color="auto"/>
            </w:tcBorders>
            <w:shd w:val="clear" w:color="auto" w:fill="auto"/>
            <w:noWrap/>
            <w:tcMar>
              <w:top w:w="15" w:type="dxa"/>
              <w:left w:w="15" w:type="dxa"/>
              <w:bottom w:w="0" w:type="dxa"/>
              <w:right w:w="15" w:type="dxa"/>
            </w:tcMar>
            <w:vAlign w:val="bottom"/>
            <w:hideMark/>
          </w:tcPr>
          <w:p w14:paraId="43167D3B"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1131" w:type="dxa"/>
            <w:tcBorders>
              <w:top w:val="single" w:sz="4" w:space="0" w:color="auto"/>
            </w:tcBorders>
            <w:shd w:val="clear" w:color="auto" w:fill="auto"/>
            <w:noWrap/>
            <w:tcMar>
              <w:top w:w="15" w:type="dxa"/>
              <w:left w:w="15" w:type="dxa"/>
              <w:bottom w:w="0" w:type="dxa"/>
              <w:right w:w="15" w:type="dxa"/>
            </w:tcMar>
            <w:vAlign w:val="center"/>
            <w:hideMark/>
          </w:tcPr>
          <w:p w14:paraId="50CF2729"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992" w:type="dxa"/>
            <w:tcBorders>
              <w:top w:val="single" w:sz="4" w:space="0" w:color="auto"/>
            </w:tcBorders>
            <w:shd w:val="clear" w:color="auto" w:fill="auto"/>
            <w:noWrap/>
            <w:tcMar>
              <w:top w:w="15" w:type="dxa"/>
              <w:left w:w="15" w:type="dxa"/>
              <w:bottom w:w="0" w:type="dxa"/>
              <w:right w:w="15" w:type="dxa"/>
            </w:tcMar>
            <w:vAlign w:val="center"/>
            <w:hideMark/>
          </w:tcPr>
          <w:p w14:paraId="361E2ADC"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3E5F0107"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1843" w:type="dxa"/>
            <w:tcBorders>
              <w:top w:val="single" w:sz="4" w:space="0" w:color="auto"/>
            </w:tcBorders>
            <w:shd w:val="clear" w:color="auto" w:fill="auto"/>
            <w:noWrap/>
            <w:tcMar>
              <w:top w:w="15" w:type="dxa"/>
              <w:left w:w="15" w:type="dxa"/>
              <w:bottom w:w="0" w:type="dxa"/>
              <w:right w:w="15" w:type="dxa"/>
            </w:tcMar>
            <w:vAlign w:val="center"/>
            <w:hideMark/>
          </w:tcPr>
          <w:p w14:paraId="5DB751D7"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r>
      <w:tr w:rsidR="00E810C8" w14:paraId="66946710"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0AABA3B9" w14:textId="77777777" w:rsidR="00E810C8" w:rsidRDefault="00E810C8" w:rsidP="00BB0525">
            <w:pPr>
              <w:jc w:val="center"/>
              <w:rPr>
                <w:rFonts w:eastAsia="맑은 고딕"/>
                <w:color w:val="000000"/>
                <w:sz w:val="22"/>
                <w:szCs w:val="22"/>
              </w:rPr>
            </w:pPr>
            <w:r>
              <w:rPr>
                <w:rFonts w:eastAsia="맑은 고딕"/>
                <w:color w:val="000000"/>
                <w:sz w:val="22"/>
                <w:szCs w:val="22"/>
              </w:rPr>
              <w:lastRenderedPageBreak/>
              <w:t>1</w:t>
            </w:r>
          </w:p>
        </w:tc>
        <w:tc>
          <w:tcPr>
            <w:tcW w:w="696" w:type="dxa"/>
            <w:shd w:val="clear" w:color="auto" w:fill="auto"/>
            <w:tcMar>
              <w:top w:w="15" w:type="dxa"/>
              <w:left w:w="15" w:type="dxa"/>
              <w:bottom w:w="0" w:type="dxa"/>
              <w:right w:w="15" w:type="dxa"/>
            </w:tcMar>
            <w:vAlign w:val="center"/>
            <w:hideMark/>
          </w:tcPr>
          <w:p w14:paraId="75B493A5"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2B911DEC" w14:textId="77777777" w:rsidR="00E810C8" w:rsidRDefault="00E810C8" w:rsidP="00BB0525">
            <w:pPr>
              <w:jc w:val="center"/>
              <w:rPr>
                <w:rFonts w:eastAsia="맑은 고딕"/>
                <w:color w:val="000000"/>
                <w:sz w:val="22"/>
                <w:szCs w:val="22"/>
              </w:rPr>
            </w:pPr>
            <w:r>
              <w:rPr>
                <w:rFonts w:eastAsia="맑은 고딕"/>
                <w:color w:val="000000"/>
                <w:sz w:val="22"/>
                <w:szCs w:val="22"/>
              </w:rPr>
              <w:t>0.0356</w:t>
            </w:r>
          </w:p>
        </w:tc>
        <w:tc>
          <w:tcPr>
            <w:tcW w:w="1131" w:type="dxa"/>
            <w:shd w:val="clear" w:color="auto" w:fill="auto"/>
            <w:noWrap/>
            <w:tcMar>
              <w:top w:w="15" w:type="dxa"/>
              <w:left w:w="15" w:type="dxa"/>
              <w:bottom w:w="0" w:type="dxa"/>
              <w:right w:w="15" w:type="dxa"/>
            </w:tcMar>
            <w:vAlign w:val="center"/>
            <w:hideMark/>
          </w:tcPr>
          <w:p w14:paraId="7935BFAC" w14:textId="77777777" w:rsidR="00E810C8" w:rsidRDefault="00E810C8" w:rsidP="00BB0525">
            <w:pPr>
              <w:jc w:val="center"/>
              <w:rPr>
                <w:rFonts w:eastAsia="맑은 고딕"/>
                <w:color w:val="000000"/>
                <w:sz w:val="22"/>
                <w:szCs w:val="22"/>
              </w:rPr>
            </w:pPr>
            <w:r>
              <w:rPr>
                <w:rFonts w:eastAsia="맑은 고딕"/>
                <w:color w:val="000000"/>
                <w:sz w:val="22"/>
                <w:szCs w:val="22"/>
              </w:rPr>
              <w:t>0.0348</w:t>
            </w:r>
          </w:p>
        </w:tc>
        <w:tc>
          <w:tcPr>
            <w:tcW w:w="992" w:type="dxa"/>
            <w:shd w:val="clear" w:color="auto" w:fill="auto"/>
            <w:noWrap/>
            <w:tcMar>
              <w:top w:w="15" w:type="dxa"/>
              <w:left w:w="15" w:type="dxa"/>
              <w:bottom w:w="0" w:type="dxa"/>
              <w:right w:w="15" w:type="dxa"/>
            </w:tcMar>
            <w:vAlign w:val="center"/>
            <w:hideMark/>
          </w:tcPr>
          <w:p w14:paraId="1E071AA1" w14:textId="77777777" w:rsidR="00E810C8" w:rsidRDefault="00E810C8" w:rsidP="00BB0525">
            <w:pPr>
              <w:jc w:val="center"/>
              <w:rPr>
                <w:rFonts w:eastAsia="맑은 고딕"/>
                <w:color w:val="000000"/>
                <w:sz w:val="22"/>
                <w:szCs w:val="22"/>
              </w:rPr>
            </w:pPr>
            <w:r>
              <w:rPr>
                <w:rFonts w:eastAsia="맑은 고딕"/>
                <w:color w:val="000000"/>
                <w:sz w:val="22"/>
                <w:szCs w:val="22"/>
              </w:rPr>
              <w:t>0.0354</w:t>
            </w:r>
          </w:p>
        </w:tc>
        <w:tc>
          <w:tcPr>
            <w:tcW w:w="1134" w:type="dxa"/>
            <w:shd w:val="clear" w:color="auto" w:fill="auto"/>
            <w:tcMar>
              <w:top w:w="15" w:type="dxa"/>
              <w:left w:w="15" w:type="dxa"/>
              <w:bottom w:w="0" w:type="dxa"/>
              <w:right w:w="15" w:type="dxa"/>
            </w:tcMar>
            <w:vAlign w:val="center"/>
            <w:hideMark/>
          </w:tcPr>
          <w:p w14:paraId="119550C2" w14:textId="77777777" w:rsidR="00E810C8" w:rsidRDefault="00E810C8" w:rsidP="00BB0525">
            <w:pPr>
              <w:jc w:val="center"/>
              <w:rPr>
                <w:rFonts w:eastAsia="맑은 고딕"/>
                <w:sz w:val="22"/>
                <w:szCs w:val="22"/>
              </w:rPr>
            </w:pPr>
            <w:r>
              <w:rPr>
                <w:rFonts w:eastAsia="맑은 고딕"/>
                <w:sz w:val="22"/>
                <w:szCs w:val="22"/>
              </w:rPr>
              <w:t>0.0358</w:t>
            </w:r>
          </w:p>
        </w:tc>
        <w:tc>
          <w:tcPr>
            <w:tcW w:w="1843" w:type="dxa"/>
            <w:shd w:val="clear" w:color="auto" w:fill="auto"/>
            <w:noWrap/>
            <w:tcMar>
              <w:top w:w="15" w:type="dxa"/>
              <w:left w:w="15" w:type="dxa"/>
              <w:bottom w:w="0" w:type="dxa"/>
              <w:right w:w="15" w:type="dxa"/>
            </w:tcMar>
            <w:vAlign w:val="center"/>
            <w:hideMark/>
          </w:tcPr>
          <w:p w14:paraId="2847D3C8" w14:textId="77777777" w:rsidR="00E810C8" w:rsidRDefault="00E810C8" w:rsidP="00BB0525">
            <w:pPr>
              <w:jc w:val="center"/>
              <w:rPr>
                <w:rFonts w:eastAsia="맑은 고딕"/>
                <w:color w:val="000000"/>
                <w:sz w:val="22"/>
                <w:szCs w:val="22"/>
              </w:rPr>
            </w:pPr>
            <w:r>
              <w:rPr>
                <w:rFonts w:eastAsia="맑은 고딕"/>
                <w:color w:val="000000"/>
                <w:sz w:val="22"/>
                <w:szCs w:val="22"/>
              </w:rPr>
              <w:t>0.0351</w:t>
            </w:r>
          </w:p>
        </w:tc>
      </w:tr>
      <w:tr w:rsidR="00E810C8" w14:paraId="6CD08307"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6642AE9F" w14:textId="77777777" w:rsidR="00E810C8" w:rsidRDefault="00E810C8" w:rsidP="00BB0525">
            <w:pPr>
              <w:jc w:val="center"/>
              <w:rPr>
                <w:rFonts w:eastAsia="맑은 고딕"/>
                <w:color w:val="000000"/>
                <w:sz w:val="22"/>
                <w:szCs w:val="22"/>
              </w:rPr>
            </w:pPr>
            <w:r>
              <w:rPr>
                <w:rFonts w:eastAsia="맑은 고딕"/>
                <w:color w:val="000000"/>
                <w:sz w:val="22"/>
                <w:szCs w:val="22"/>
              </w:rPr>
              <w:t>3</w:t>
            </w:r>
          </w:p>
        </w:tc>
        <w:tc>
          <w:tcPr>
            <w:tcW w:w="696" w:type="dxa"/>
            <w:shd w:val="clear" w:color="auto" w:fill="auto"/>
            <w:tcMar>
              <w:top w:w="15" w:type="dxa"/>
              <w:left w:w="15" w:type="dxa"/>
              <w:bottom w:w="0" w:type="dxa"/>
              <w:right w:w="15" w:type="dxa"/>
            </w:tcMar>
            <w:vAlign w:val="center"/>
            <w:hideMark/>
          </w:tcPr>
          <w:p w14:paraId="2731F37D"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4256C133" w14:textId="77777777" w:rsidR="00E810C8" w:rsidRDefault="00E810C8" w:rsidP="00BB0525">
            <w:pPr>
              <w:jc w:val="center"/>
              <w:rPr>
                <w:rFonts w:eastAsia="맑은 고딕"/>
                <w:color w:val="000000"/>
                <w:sz w:val="22"/>
                <w:szCs w:val="22"/>
              </w:rPr>
            </w:pPr>
            <w:r>
              <w:rPr>
                <w:rFonts w:eastAsia="맑은 고딕"/>
                <w:color w:val="000000"/>
                <w:sz w:val="22"/>
                <w:szCs w:val="22"/>
              </w:rPr>
              <w:t>0.0359</w:t>
            </w:r>
          </w:p>
        </w:tc>
        <w:tc>
          <w:tcPr>
            <w:tcW w:w="1131" w:type="dxa"/>
            <w:shd w:val="clear" w:color="auto" w:fill="auto"/>
            <w:tcMar>
              <w:top w:w="15" w:type="dxa"/>
              <w:left w:w="15" w:type="dxa"/>
              <w:bottom w:w="0" w:type="dxa"/>
              <w:right w:w="15" w:type="dxa"/>
            </w:tcMar>
            <w:vAlign w:val="center"/>
            <w:hideMark/>
          </w:tcPr>
          <w:p w14:paraId="153EA39D" w14:textId="77777777" w:rsidR="00E810C8" w:rsidRDefault="00E810C8" w:rsidP="00BB0525">
            <w:pPr>
              <w:jc w:val="center"/>
              <w:rPr>
                <w:rFonts w:eastAsia="맑은 고딕"/>
                <w:color w:val="000000"/>
                <w:sz w:val="22"/>
                <w:szCs w:val="22"/>
              </w:rPr>
            </w:pPr>
            <w:r>
              <w:rPr>
                <w:rFonts w:eastAsia="맑은 고딕"/>
                <w:color w:val="000000"/>
                <w:sz w:val="22"/>
                <w:szCs w:val="22"/>
              </w:rPr>
              <w:t>0.0357</w:t>
            </w:r>
          </w:p>
        </w:tc>
        <w:tc>
          <w:tcPr>
            <w:tcW w:w="992" w:type="dxa"/>
            <w:shd w:val="clear" w:color="auto" w:fill="auto"/>
            <w:tcMar>
              <w:top w:w="15" w:type="dxa"/>
              <w:left w:w="15" w:type="dxa"/>
              <w:bottom w:w="0" w:type="dxa"/>
              <w:right w:w="15" w:type="dxa"/>
            </w:tcMar>
            <w:vAlign w:val="center"/>
            <w:hideMark/>
          </w:tcPr>
          <w:p w14:paraId="1F176899" w14:textId="77777777" w:rsidR="00E810C8" w:rsidRDefault="00E810C8" w:rsidP="00BB0525">
            <w:pPr>
              <w:jc w:val="center"/>
              <w:rPr>
                <w:rFonts w:eastAsia="맑은 고딕"/>
                <w:color w:val="000000"/>
                <w:sz w:val="22"/>
                <w:szCs w:val="22"/>
              </w:rPr>
            </w:pPr>
            <w:r>
              <w:rPr>
                <w:rFonts w:eastAsia="맑은 고딕"/>
                <w:color w:val="000000"/>
                <w:sz w:val="22"/>
                <w:szCs w:val="22"/>
              </w:rPr>
              <w:t>0.0359</w:t>
            </w:r>
          </w:p>
        </w:tc>
        <w:tc>
          <w:tcPr>
            <w:tcW w:w="1134" w:type="dxa"/>
            <w:shd w:val="clear" w:color="auto" w:fill="auto"/>
            <w:tcMar>
              <w:top w:w="15" w:type="dxa"/>
              <w:left w:w="15" w:type="dxa"/>
              <w:bottom w:w="0" w:type="dxa"/>
              <w:right w:w="15" w:type="dxa"/>
            </w:tcMar>
            <w:vAlign w:val="center"/>
            <w:hideMark/>
          </w:tcPr>
          <w:p w14:paraId="60146FA6"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1843" w:type="dxa"/>
            <w:shd w:val="clear" w:color="auto" w:fill="auto"/>
            <w:tcMar>
              <w:top w:w="15" w:type="dxa"/>
              <w:left w:w="15" w:type="dxa"/>
              <w:bottom w:w="0" w:type="dxa"/>
              <w:right w:w="15" w:type="dxa"/>
            </w:tcMar>
            <w:vAlign w:val="center"/>
            <w:hideMark/>
          </w:tcPr>
          <w:p w14:paraId="0B0C2ABE" w14:textId="77777777" w:rsidR="00E810C8" w:rsidRDefault="00E810C8" w:rsidP="00BB0525">
            <w:pPr>
              <w:jc w:val="center"/>
              <w:rPr>
                <w:rFonts w:eastAsia="맑은 고딕"/>
                <w:color w:val="000000"/>
                <w:sz w:val="22"/>
                <w:szCs w:val="22"/>
              </w:rPr>
            </w:pPr>
            <w:r>
              <w:rPr>
                <w:rFonts w:eastAsia="맑은 고딕"/>
                <w:color w:val="000000"/>
                <w:sz w:val="22"/>
                <w:szCs w:val="22"/>
              </w:rPr>
              <w:t>0.0356</w:t>
            </w:r>
          </w:p>
        </w:tc>
      </w:tr>
      <w:tr w:rsidR="00E810C8" w14:paraId="384A3788"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163F92BD" w14:textId="77777777" w:rsidR="00E810C8" w:rsidRDefault="00E810C8" w:rsidP="00BB0525">
            <w:pPr>
              <w:jc w:val="center"/>
              <w:rPr>
                <w:rFonts w:eastAsia="맑은 고딕"/>
                <w:color w:val="000000"/>
                <w:sz w:val="22"/>
                <w:szCs w:val="22"/>
              </w:rPr>
            </w:pPr>
            <w:r>
              <w:rPr>
                <w:rFonts w:eastAsia="맑은 고딕"/>
                <w:color w:val="000000"/>
                <w:sz w:val="22"/>
                <w:szCs w:val="22"/>
              </w:rPr>
              <w:t>5</w:t>
            </w:r>
          </w:p>
        </w:tc>
        <w:tc>
          <w:tcPr>
            <w:tcW w:w="696" w:type="dxa"/>
            <w:shd w:val="clear" w:color="auto" w:fill="auto"/>
            <w:tcMar>
              <w:top w:w="15" w:type="dxa"/>
              <w:left w:w="15" w:type="dxa"/>
              <w:bottom w:w="0" w:type="dxa"/>
              <w:right w:w="15" w:type="dxa"/>
            </w:tcMar>
            <w:vAlign w:val="center"/>
            <w:hideMark/>
          </w:tcPr>
          <w:p w14:paraId="1FED256B"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67C13BA8"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c>
          <w:tcPr>
            <w:tcW w:w="1131" w:type="dxa"/>
            <w:shd w:val="clear" w:color="auto" w:fill="auto"/>
            <w:tcMar>
              <w:top w:w="15" w:type="dxa"/>
              <w:left w:w="15" w:type="dxa"/>
              <w:bottom w:w="0" w:type="dxa"/>
              <w:right w:w="15" w:type="dxa"/>
            </w:tcMar>
            <w:vAlign w:val="center"/>
            <w:hideMark/>
          </w:tcPr>
          <w:p w14:paraId="7B1A884D"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992" w:type="dxa"/>
            <w:shd w:val="clear" w:color="auto" w:fill="auto"/>
            <w:tcMar>
              <w:top w:w="15" w:type="dxa"/>
              <w:left w:w="15" w:type="dxa"/>
              <w:bottom w:w="0" w:type="dxa"/>
              <w:right w:w="15" w:type="dxa"/>
            </w:tcMar>
            <w:vAlign w:val="center"/>
            <w:hideMark/>
          </w:tcPr>
          <w:p w14:paraId="43EBDDDF" w14:textId="77777777" w:rsidR="00E810C8" w:rsidRDefault="00E810C8" w:rsidP="00BB0525">
            <w:pPr>
              <w:jc w:val="center"/>
              <w:rPr>
                <w:rFonts w:eastAsia="맑은 고딕"/>
                <w:color w:val="000000"/>
                <w:sz w:val="22"/>
                <w:szCs w:val="22"/>
              </w:rPr>
            </w:pPr>
            <w:r>
              <w:rPr>
                <w:rFonts w:eastAsia="맑은 고딕"/>
                <w:color w:val="000000"/>
                <w:sz w:val="22"/>
                <w:szCs w:val="22"/>
              </w:rPr>
              <w:t>0.0359</w:t>
            </w:r>
          </w:p>
        </w:tc>
        <w:tc>
          <w:tcPr>
            <w:tcW w:w="1134" w:type="dxa"/>
            <w:shd w:val="clear" w:color="auto" w:fill="auto"/>
            <w:tcMar>
              <w:top w:w="15" w:type="dxa"/>
              <w:left w:w="15" w:type="dxa"/>
              <w:bottom w:w="0" w:type="dxa"/>
              <w:right w:w="15" w:type="dxa"/>
            </w:tcMar>
            <w:vAlign w:val="center"/>
            <w:hideMark/>
          </w:tcPr>
          <w:p w14:paraId="4AAB7D11" w14:textId="77777777" w:rsidR="00E810C8" w:rsidRDefault="00E810C8" w:rsidP="00BB0525">
            <w:pPr>
              <w:jc w:val="center"/>
              <w:rPr>
                <w:rFonts w:eastAsia="맑은 고딕"/>
                <w:color w:val="000000"/>
                <w:sz w:val="22"/>
                <w:szCs w:val="22"/>
              </w:rPr>
            </w:pPr>
            <w:r>
              <w:rPr>
                <w:rFonts w:eastAsia="맑은 고딕"/>
                <w:color w:val="000000"/>
                <w:sz w:val="22"/>
                <w:szCs w:val="22"/>
              </w:rPr>
              <w:t>0.0359</w:t>
            </w:r>
          </w:p>
        </w:tc>
        <w:tc>
          <w:tcPr>
            <w:tcW w:w="1843" w:type="dxa"/>
            <w:shd w:val="clear" w:color="auto" w:fill="auto"/>
            <w:tcMar>
              <w:top w:w="15" w:type="dxa"/>
              <w:left w:w="15" w:type="dxa"/>
              <w:bottom w:w="0" w:type="dxa"/>
              <w:right w:w="15" w:type="dxa"/>
            </w:tcMar>
            <w:vAlign w:val="center"/>
            <w:hideMark/>
          </w:tcPr>
          <w:p w14:paraId="2FE9D2D6" w14:textId="77777777" w:rsidR="00E810C8" w:rsidRDefault="00E810C8" w:rsidP="00BB0525">
            <w:pPr>
              <w:jc w:val="center"/>
              <w:rPr>
                <w:rFonts w:eastAsia="맑은 고딕"/>
                <w:color w:val="000000"/>
                <w:sz w:val="22"/>
                <w:szCs w:val="22"/>
              </w:rPr>
            </w:pPr>
            <w:r>
              <w:rPr>
                <w:rFonts w:eastAsia="맑은 고딕"/>
                <w:color w:val="000000"/>
                <w:sz w:val="22"/>
                <w:szCs w:val="22"/>
              </w:rPr>
              <w:t>0.0356</w:t>
            </w:r>
          </w:p>
        </w:tc>
      </w:tr>
      <w:tr w:rsidR="00E810C8" w14:paraId="172885E1" w14:textId="77777777" w:rsidTr="00BB0525">
        <w:trPr>
          <w:trHeight w:val="315"/>
          <w:jc w:val="center"/>
        </w:trPr>
        <w:tc>
          <w:tcPr>
            <w:tcW w:w="884" w:type="dxa"/>
            <w:tcBorders>
              <w:bottom w:val="single" w:sz="4" w:space="0" w:color="auto"/>
            </w:tcBorders>
            <w:shd w:val="clear" w:color="auto" w:fill="auto"/>
            <w:noWrap/>
            <w:tcMar>
              <w:top w:w="15" w:type="dxa"/>
              <w:left w:w="15" w:type="dxa"/>
              <w:bottom w:w="0" w:type="dxa"/>
              <w:right w:w="15" w:type="dxa"/>
            </w:tcMar>
            <w:vAlign w:val="center"/>
            <w:hideMark/>
          </w:tcPr>
          <w:p w14:paraId="12412371" w14:textId="77777777" w:rsidR="00E810C8" w:rsidRDefault="00E810C8" w:rsidP="00BB0525">
            <w:pPr>
              <w:jc w:val="center"/>
              <w:rPr>
                <w:rFonts w:eastAsia="맑은 고딕"/>
                <w:color w:val="000000"/>
                <w:sz w:val="22"/>
                <w:szCs w:val="22"/>
              </w:rPr>
            </w:pPr>
            <w:r>
              <w:rPr>
                <w:rFonts w:eastAsia="맑은 고딕"/>
                <w:color w:val="000000"/>
                <w:sz w:val="22"/>
                <w:szCs w:val="22"/>
              </w:rPr>
              <w:t>10</w:t>
            </w:r>
          </w:p>
        </w:tc>
        <w:tc>
          <w:tcPr>
            <w:tcW w:w="696" w:type="dxa"/>
            <w:tcBorders>
              <w:bottom w:val="single" w:sz="4" w:space="0" w:color="auto"/>
            </w:tcBorders>
            <w:shd w:val="clear" w:color="auto" w:fill="auto"/>
            <w:tcMar>
              <w:top w:w="15" w:type="dxa"/>
              <w:left w:w="15" w:type="dxa"/>
              <w:bottom w:w="0" w:type="dxa"/>
              <w:right w:w="15" w:type="dxa"/>
            </w:tcMar>
            <w:vAlign w:val="center"/>
            <w:hideMark/>
          </w:tcPr>
          <w:p w14:paraId="67F96104"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tcBorders>
              <w:bottom w:val="single" w:sz="4" w:space="0" w:color="auto"/>
            </w:tcBorders>
            <w:shd w:val="clear" w:color="auto" w:fill="auto"/>
            <w:tcMar>
              <w:top w:w="15" w:type="dxa"/>
              <w:left w:w="15" w:type="dxa"/>
              <w:bottom w:w="0" w:type="dxa"/>
              <w:right w:w="15" w:type="dxa"/>
            </w:tcMar>
            <w:vAlign w:val="center"/>
            <w:hideMark/>
          </w:tcPr>
          <w:p w14:paraId="650BD4C8" w14:textId="77777777" w:rsidR="00E810C8" w:rsidRDefault="00E810C8" w:rsidP="00BB0525">
            <w:pPr>
              <w:jc w:val="center"/>
              <w:rPr>
                <w:rFonts w:eastAsia="맑은 고딕"/>
                <w:color w:val="000000"/>
                <w:sz w:val="22"/>
                <w:szCs w:val="22"/>
              </w:rPr>
            </w:pPr>
            <w:r>
              <w:rPr>
                <w:rFonts w:eastAsia="맑은 고딕"/>
                <w:color w:val="000000"/>
                <w:sz w:val="22"/>
                <w:szCs w:val="22"/>
              </w:rPr>
              <w:t>0.0362</w:t>
            </w:r>
          </w:p>
        </w:tc>
        <w:tc>
          <w:tcPr>
            <w:tcW w:w="1131" w:type="dxa"/>
            <w:tcBorders>
              <w:bottom w:val="single" w:sz="4" w:space="0" w:color="auto"/>
            </w:tcBorders>
            <w:shd w:val="clear" w:color="auto" w:fill="auto"/>
            <w:tcMar>
              <w:top w:w="15" w:type="dxa"/>
              <w:left w:w="15" w:type="dxa"/>
              <w:bottom w:w="0" w:type="dxa"/>
              <w:right w:w="15" w:type="dxa"/>
            </w:tcMar>
            <w:vAlign w:val="center"/>
            <w:hideMark/>
          </w:tcPr>
          <w:p w14:paraId="11EEDFF0"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992" w:type="dxa"/>
            <w:tcBorders>
              <w:bottom w:val="single" w:sz="4" w:space="0" w:color="auto"/>
            </w:tcBorders>
            <w:shd w:val="clear" w:color="auto" w:fill="auto"/>
            <w:tcMar>
              <w:top w:w="15" w:type="dxa"/>
              <w:left w:w="15" w:type="dxa"/>
              <w:bottom w:w="0" w:type="dxa"/>
              <w:right w:w="15" w:type="dxa"/>
            </w:tcMar>
            <w:vAlign w:val="center"/>
            <w:hideMark/>
          </w:tcPr>
          <w:p w14:paraId="1411C784"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091FD7D1"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843" w:type="dxa"/>
            <w:shd w:val="clear" w:color="auto" w:fill="auto"/>
            <w:tcMar>
              <w:top w:w="15" w:type="dxa"/>
              <w:left w:w="15" w:type="dxa"/>
              <w:bottom w:w="0" w:type="dxa"/>
              <w:right w:w="15" w:type="dxa"/>
            </w:tcMar>
            <w:vAlign w:val="center"/>
            <w:hideMark/>
          </w:tcPr>
          <w:p w14:paraId="25A71DA2"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r>
      <w:tr w:rsidR="00E810C8" w14:paraId="42FC1C97" w14:textId="77777777" w:rsidTr="00BB0525">
        <w:trPr>
          <w:trHeight w:val="315"/>
          <w:jc w:val="center"/>
        </w:trPr>
        <w:tc>
          <w:tcPr>
            <w:tcW w:w="1580" w:type="dxa"/>
            <w:gridSpan w:val="2"/>
            <w:tcBorders>
              <w:top w:val="single" w:sz="4" w:space="0" w:color="auto"/>
            </w:tcBorders>
            <w:shd w:val="clear" w:color="auto" w:fill="auto"/>
            <w:noWrap/>
            <w:tcMar>
              <w:top w:w="15" w:type="dxa"/>
              <w:left w:w="15" w:type="dxa"/>
              <w:bottom w:w="0" w:type="dxa"/>
              <w:right w:w="15" w:type="dxa"/>
            </w:tcMar>
            <w:vAlign w:val="center"/>
            <w:hideMark/>
          </w:tcPr>
          <w:p w14:paraId="08A4BACB" w14:textId="77777777" w:rsidR="00E810C8" w:rsidRDefault="00E810C8" w:rsidP="00BB0525">
            <w:pPr>
              <w:jc w:val="center"/>
              <w:rPr>
                <w:rFonts w:eastAsia="맑은 고딕"/>
                <w:color w:val="000000"/>
                <w:sz w:val="22"/>
                <w:szCs w:val="22"/>
              </w:rPr>
            </w:pPr>
            <w:r>
              <w:rPr>
                <w:rFonts w:eastAsia="맑은 고딕"/>
                <w:color w:val="000000"/>
                <w:sz w:val="22"/>
                <w:szCs w:val="22"/>
              </w:rPr>
              <w:t>Predict day : 3</w:t>
            </w:r>
          </w:p>
        </w:tc>
        <w:tc>
          <w:tcPr>
            <w:tcW w:w="1400" w:type="dxa"/>
            <w:tcBorders>
              <w:top w:val="single" w:sz="4" w:space="0" w:color="auto"/>
            </w:tcBorders>
            <w:shd w:val="clear" w:color="auto" w:fill="auto"/>
            <w:noWrap/>
            <w:tcMar>
              <w:top w:w="15" w:type="dxa"/>
              <w:left w:w="15" w:type="dxa"/>
              <w:bottom w:w="0" w:type="dxa"/>
              <w:right w:w="15" w:type="dxa"/>
            </w:tcMar>
            <w:vAlign w:val="bottom"/>
            <w:hideMark/>
          </w:tcPr>
          <w:p w14:paraId="329EBE1C"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3257" w:type="dxa"/>
            <w:gridSpan w:val="3"/>
            <w:tcBorders>
              <w:top w:val="single" w:sz="4" w:space="0" w:color="auto"/>
            </w:tcBorders>
            <w:shd w:val="clear" w:color="auto" w:fill="auto"/>
            <w:noWrap/>
            <w:tcMar>
              <w:top w:w="15" w:type="dxa"/>
              <w:left w:w="15" w:type="dxa"/>
              <w:bottom w:w="0" w:type="dxa"/>
              <w:right w:w="15" w:type="dxa"/>
            </w:tcMar>
            <w:vAlign w:val="center"/>
            <w:hideMark/>
          </w:tcPr>
          <w:p w14:paraId="0EF01323"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1843" w:type="dxa"/>
            <w:tcBorders>
              <w:top w:val="single" w:sz="4" w:space="0" w:color="auto"/>
            </w:tcBorders>
            <w:shd w:val="clear" w:color="auto" w:fill="auto"/>
            <w:noWrap/>
            <w:tcMar>
              <w:top w:w="15" w:type="dxa"/>
              <w:left w:w="15" w:type="dxa"/>
              <w:bottom w:w="0" w:type="dxa"/>
              <w:right w:w="15" w:type="dxa"/>
            </w:tcMar>
            <w:vAlign w:val="center"/>
            <w:hideMark/>
          </w:tcPr>
          <w:p w14:paraId="2B1AECD3"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r>
      <w:tr w:rsidR="00E810C8" w14:paraId="00FDBE3D"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5CE1A0B3" w14:textId="77777777" w:rsidR="00E810C8" w:rsidRDefault="00E810C8" w:rsidP="00BB0525">
            <w:pPr>
              <w:jc w:val="center"/>
              <w:rPr>
                <w:rFonts w:eastAsia="맑은 고딕"/>
                <w:color w:val="000000"/>
                <w:sz w:val="22"/>
                <w:szCs w:val="22"/>
              </w:rPr>
            </w:pPr>
            <w:r>
              <w:rPr>
                <w:rFonts w:eastAsia="맑은 고딕"/>
                <w:color w:val="000000"/>
                <w:sz w:val="22"/>
                <w:szCs w:val="22"/>
              </w:rPr>
              <w:t>1</w:t>
            </w:r>
          </w:p>
        </w:tc>
        <w:tc>
          <w:tcPr>
            <w:tcW w:w="696" w:type="dxa"/>
            <w:shd w:val="clear" w:color="auto" w:fill="auto"/>
            <w:tcMar>
              <w:top w:w="15" w:type="dxa"/>
              <w:left w:w="15" w:type="dxa"/>
              <w:bottom w:w="0" w:type="dxa"/>
              <w:right w:w="15" w:type="dxa"/>
            </w:tcMar>
            <w:vAlign w:val="center"/>
            <w:hideMark/>
          </w:tcPr>
          <w:p w14:paraId="56DED6AE"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3DDEC161" w14:textId="77777777" w:rsidR="00E810C8" w:rsidRDefault="00E810C8" w:rsidP="00BB0525">
            <w:pPr>
              <w:jc w:val="center"/>
              <w:rPr>
                <w:rFonts w:eastAsia="맑은 고딕"/>
                <w:color w:val="000000"/>
                <w:sz w:val="22"/>
                <w:szCs w:val="22"/>
              </w:rPr>
            </w:pPr>
            <w:r>
              <w:rPr>
                <w:rFonts w:eastAsia="맑은 고딕"/>
                <w:color w:val="000000"/>
                <w:sz w:val="22"/>
                <w:szCs w:val="22"/>
              </w:rPr>
              <w:t>0.0364</w:t>
            </w:r>
          </w:p>
        </w:tc>
        <w:tc>
          <w:tcPr>
            <w:tcW w:w="1131" w:type="dxa"/>
            <w:shd w:val="clear" w:color="auto" w:fill="auto"/>
            <w:noWrap/>
            <w:tcMar>
              <w:top w:w="15" w:type="dxa"/>
              <w:left w:w="15" w:type="dxa"/>
              <w:bottom w:w="0" w:type="dxa"/>
              <w:right w:w="15" w:type="dxa"/>
            </w:tcMar>
            <w:vAlign w:val="center"/>
            <w:hideMark/>
          </w:tcPr>
          <w:p w14:paraId="25AD7CDB"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992" w:type="dxa"/>
            <w:shd w:val="clear" w:color="auto" w:fill="auto"/>
            <w:noWrap/>
            <w:tcMar>
              <w:top w:w="15" w:type="dxa"/>
              <w:left w:w="15" w:type="dxa"/>
              <w:bottom w:w="0" w:type="dxa"/>
              <w:right w:w="15" w:type="dxa"/>
            </w:tcMar>
            <w:vAlign w:val="center"/>
            <w:hideMark/>
          </w:tcPr>
          <w:p w14:paraId="0B9BB681"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c>
          <w:tcPr>
            <w:tcW w:w="1134" w:type="dxa"/>
            <w:shd w:val="clear" w:color="auto" w:fill="auto"/>
            <w:tcMar>
              <w:top w:w="15" w:type="dxa"/>
              <w:left w:w="15" w:type="dxa"/>
              <w:bottom w:w="0" w:type="dxa"/>
              <w:right w:w="15" w:type="dxa"/>
            </w:tcMar>
            <w:vAlign w:val="center"/>
            <w:hideMark/>
          </w:tcPr>
          <w:p w14:paraId="6FB51747" w14:textId="77777777" w:rsidR="00E810C8" w:rsidRDefault="00E810C8" w:rsidP="00BB0525">
            <w:pPr>
              <w:jc w:val="center"/>
              <w:rPr>
                <w:rFonts w:eastAsia="맑은 고딕"/>
                <w:sz w:val="22"/>
                <w:szCs w:val="22"/>
              </w:rPr>
            </w:pPr>
            <w:r>
              <w:rPr>
                <w:rFonts w:eastAsia="맑은 고딕"/>
                <w:sz w:val="22"/>
                <w:szCs w:val="22"/>
              </w:rPr>
              <w:t>0.0361</w:t>
            </w:r>
          </w:p>
        </w:tc>
        <w:tc>
          <w:tcPr>
            <w:tcW w:w="1843" w:type="dxa"/>
            <w:shd w:val="clear" w:color="auto" w:fill="auto"/>
            <w:noWrap/>
            <w:tcMar>
              <w:top w:w="15" w:type="dxa"/>
              <w:left w:w="15" w:type="dxa"/>
              <w:bottom w:w="0" w:type="dxa"/>
              <w:right w:w="15" w:type="dxa"/>
            </w:tcMar>
            <w:vAlign w:val="center"/>
            <w:hideMark/>
          </w:tcPr>
          <w:p w14:paraId="114AE346"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r>
      <w:tr w:rsidR="00E810C8" w14:paraId="193C4619"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2177DA6B" w14:textId="77777777" w:rsidR="00E810C8" w:rsidRDefault="00E810C8" w:rsidP="00BB0525">
            <w:pPr>
              <w:jc w:val="center"/>
              <w:rPr>
                <w:rFonts w:eastAsia="맑은 고딕"/>
                <w:color w:val="000000"/>
                <w:sz w:val="22"/>
                <w:szCs w:val="22"/>
              </w:rPr>
            </w:pPr>
            <w:r>
              <w:rPr>
                <w:rFonts w:eastAsia="맑은 고딕"/>
                <w:color w:val="000000"/>
                <w:sz w:val="22"/>
                <w:szCs w:val="22"/>
              </w:rPr>
              <w:t>3</w:t>
            </w:r>
          </w:p>
        </w:tc>
        <w:tc>
          <w:tcPr>
            <w:tcW w:w="696" w:type="dxa"/>
            <w:shd w:val="clear" w:color="auto" w:fill="auto"/>
            <w:tcMar>
              <w:top w:w="15" w:type="dxa"/>
              <w:left w:w="15" w:type="dxa"/>
              <w:bottom w:w="0" w:type="dxa"/>
              <w:right w:w="15" w:type="dxa"/>
            </w:tcMar>
            <w:vAlign w:val="center"/>
            <w:hideMark/>
          </w:tcPr>
          <w:p w14:paraId="0E02ED74"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215C2B0F" w14:textId="77777777" w:rsidR="00E810C8" w:rsidRDefault="00E810C8" w:rsidP="00BB0525">
            <w:pPr>
              <w:jc w:val="center"/>
              <w:rPr>
                <w:rFonts w:eastAsia="맑은 고딕"/>
                <w:color w:val="000000"/>
                <w:sz w:val="22"/>
                <w:szCs w:val="22"/>
              </w:rPr>
            </w:pPr>
            <w:r>
              <w:rPr>
                <w:rFonts w:eastAsia="맑은 고딕"/>
                <w:color w:val="000000"/>
                <w:sz w:val="22"/>
                <w:szCs w:val="22"/>
              </w:rPr>
              <w:t>0.0364</w:t>
            </w:r>
          </w:p>
        </w:tc>
        <w:tc>
          <w:tcPr>
            <w:tcW w:w="1131" w:type="dxa"/>
            <w:shd w:val="clear" w:color="auto" w:fill="auto"/>
            <w:tcMar>
              <w:top w:w="15" w:type="dxa"/>
              <w:left w:w="15" w:type="dxa"/>
              <w:bottom w:w="0" w:type="dxa"/>
              <w:right w:w="15" w:type="dxa"/>
            </w:tcMar>
            <w:vAlign w:val="center"/>
            <w:hideMark/>
          </w:tcPr>
          <w:p w14:paraId="67ECAB36"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992" w:type="dxa"/>
            <w:shd w:val="clear" w:color="auto" w:fill="auto"/>
            <w:tcMar>
              <w:top w:w="15" w:type="dxa"/>
              <w:left w:w="15" w:type="dxa"/>
              <w:bottom w:w="0" w:type="dxa"/>
              <w:right w:w="15" w:type="dxa"/>
            </w:tcMar>
            <w:vAlign w:val="center"/>
            <w:hideMark/>
          </w:tcPr>
          <w:p w14:paraId="7D71271E" w14:textId="77777777" w:rsidR="00E810C8" w:rsidRDefault="00E810C8" w:rsidP="00BB0525">
            <w:pPr>
              <w:jc w:val="center"/>
              <w:rPr>
                <w:rFonts w:eastAsia="맑은 고딕"/>
                <w:color w:val="000000"/>
                <w:sz w:val="22"/>
                <w:szCs w:val="22"/>
              </w:rPr>
            </w:pPr>
            <w:r>
              <w:rPr>
                <w:rFonts w:eastAsia="맑은 고딕"/>
                <w:color w:val="000000"/>
                <w:sz w:val="22"/>
                <w:szCs w:val="22"/>
              </w:rPr>
              <w:t>0.0356</w:t>
            </w:r>
          </w:p>
        </w:tc>
        <w:tc>
          <w:tcPr>
            <w:tcW w:w="1134" w:type="dxa"/>
            <w:shd w:val="clear" w:color="auto" w:fill="auto"/>
            <w:tcMar>
              <w:top w:w="15" w:type="dxa"/>
              <w:left w:w="15" w:type="dxa"/>
              <w:bottom w:w="0" w:type="dxa"/>
              <w:right w:w="15" w:type="dxa"/>
            </w:tcMar>
            <w:vAlign w:val="center"/>
            <w:hideMark/>
          </w:tcPr>
          <w:p w14:paraId="78F6B304"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1843" w:type="dxa"/>
            <w:shd w:val="clear" w:color="auto" w:fill="auto"/>
            <w:tcMar>
              <w:top w:w="15" w:type="dxa"/>
              <w:left w:w="15" w:type="dxa"/>
              <w:bottom w:w="0" w:type="dxa"/>
              <w:right w:w="15" w:type="dxa"/>
            </w:tcMar>
            <w:vAlign w:val="center"/>
            <w:hideMark/>
          </w:tcPr>
          <w:p w14:paraId="2B3E89E1" w14:textId="77777777" w:rsidR="00E810C8" w:rsidRDefault="00E810C8" w:rsidP="00BB0525">
            <w:pPr>
              <w:jc w:val="center"/>
              <w:rPr>
                <w:rFonts w:eastAsia="맑은 고딕"/>
                <w:color w:val="000000"/>
                <w:sz w:val="22"/>
                <w:szCs w:val="22"/>
              </w:rPr>
            </w:pPr>
            <w:r>
              <w:rPr>
                <w:rFonts w:eastAsia="맑은 고딕"/>
                <w:color w:val="000000"/>
                <w:sz w:val="22"/>
                <w:szCs w:val="22"/>
              </w:rPr>
              <w:t>0.0357</w:t>
            </w:r>
          </w:p>
        </w:tc>
      </w:tr>
      <w:tr w:rsidR="00E810C8" w14:paraId="4EF4EC2F"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3859D9E4" w14:textId="77777777" w:rsidR="00E810C8" w:rsidRDefault="00E810C8" w:rsidP="00BB0525">
            <w:pPr>
              <w:jc w:val="center"/>
              <w:rPr>
                <w:rFonts w:eastAsia="맑은 고딕"/>
                <w:color w:val="000000"/>
                <w:sz w:val="22"/>
                <w:szCs w:val="22"/>
              </w:rPr>
            </w:pPr>
            <w:r>
              <w:rPr>
                <w:rFonts w:eastAsia="맑은 고딕"/>
                <w:color w:val="000000"/>
                <w:sz w:val="22"/>
                <w:szCs w:val="22"/>
              </w:rPr>
              <w:t>5</w:t>
            </w:r>
          </w:p>
        </w:tc>
        <w:tc>
          <w:tcPr>
            <w:tcW w:w="696" w:type="dxa"/>
            <w:shd w:val="clear" w:color="auto" w:fill="auto"/>
            <w:tcMar>
              <w:top w:w="15" w:type="dxa"/>
              <w:left w:w="15" w:type="dxa"/>
              <w:bottom w:w="0" w:type="dxa"/>
              <w:right w:w="15" w:type="dxa"/>
            </w:tcMar>
            <w:vAlign w:val="center"/>
            <w:hideMark/>
          </w:tcPr>
          <w:p w14:paraId="6A08CB21"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6E659FE1" w14:textId="77777777" w:rsidR="00E810C8" w:rsidRDefault="00E810C8" w:rsidP="00BB0525">
            <w:pPr>
              <w:jc w:val="center"/>
              <w:rPr>
                <w:rFonts w:eastAsia="맑은 고딕"/>
                <w:color w:val="000000"/>
                <w:sz w:val="22"/>
                <w:szCs w:val="22"/>
              </w:rPr>
            </w:pPr>
            <w:r>
              <w:rPr>
                <w:rFonts w:eastAsia="맑은 고딕"/>
                <w:color w:val="000000"/>
                <w:sz w:val="22"/>
                <w:szCs w:val="22"/>
              </w:rPr>
              <w:t>0.0363</w:t>
            </w:r>
          </w:p>
        </w:tc>
        <w:tc>
          <w:tcPr>
            <w:tcW w:w="1131" w:type="dxa"/>
            <w:shd w:val="clear" w:color="auto" w:fill="auto"/>
            <w:tcMar>
              <w:top w:w="15" w:type="dxa"/>
              <w:left w:w="15" w:type="dxa"/>
              <w:bottom w:w="0" w:type="dxa"/>
              <w:right w:w="15" w:type="dxa"/>
            </w:tcMar>
            <w:vAlign w:val="center"/>
            <w:hideMark/>
          </w:tcPr>
          <w:p w14:paraId="4BB37459"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992" w:type="dxa"/>
            <w:shd w:val="clear" w:color="auto" w:fill="auto"/>
            <w:tcMar>
              <w:top w:w="15" w:type="dxa"/>
              <w:left w:w="15" w:type="dxa"/>
              <w:bottom w:w="0" w:type="dxa"/>
              <w:right w:w="15" w:type="dxa"/>
            </w:tcMar>
            <w:vAlign w:val="center"/>
            <w:hideMark/>
          </w:tcPr>
          <w:p w14:paraId="3E834CAE"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1134" w:type="dxa"/>
            <w:shd w:val="clear" w:color="auto" w:fill="auto"/>
            <w:tcMar>
              <w:top w:w="15" w:type="dxa"/>
              <w:left w:w="15" w:type="dxa"/>
              <w:bottom w:w="0" w:type="dxa"/>
              <w:right w:w="15" w:type="dxa"/>
            </w:tcMar>
            <w:vAlign w:val="center"/>
            <w:hideMark/>
          </w:tcPr>
          <w:p w14:paraId="4E217A97"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1843" w:type="dxa"/>
            <w:shd w:val="clear" w:color="auto" w:fill="auto"/>
            <w:tcMar>
              <w:top w:w="15" w:type="dxa"/>
              <w:left w:w="15" w:type="dxa"/>
              <w:bottom w:w="0" w:type="dxa"/>
              <w:right w:w="15" w:type="dxa"/>
            </w:tcMar>
            <w:vAlign w:val="center"/>
            <w:hideMark/>
          </w:tcPr>
          <w:p w14:paraId="7568C25A" w14:textId="77777777" w:rsidR="00E810C8" w:rsidRDefault="00E810C8" w:rsidP="00BB0525">
            <w:pPr>
              <w:jc w:val="center"/>
              <w:rPr>
                <w:rFonts w:eastAsia="맑은 고딕"/>
                <w:color w:val="000000"/>
                <w:sz w:val="22"/>
                <w:szCs w:val="22"/>
              </w:rPr>
            </w:pPr>
            <w:r>
              <w:rPr>
                <w:rFonts w:eastAsia="맑은 고딕"/>
                <w:color w:val="000000"/>
                <w:sz w:val="22"/>
                <w:szCs w:val="22"/>
              </w:rPr>
              <w:t>0.0359</w:t>
            </w:r>
          </w:p>
        </w:tc>
      </w:tr>
      <w:tr w:rsidR="00E810C8" w14:paraId="5A7DBDFB" w14:textId="77777777" w:rsidTr="00BB0525">
        <w:trPr>
          <w:trHeight w:val="315"/>
          <w:jc w:val="center"/>
        </w:trPr>
        <w:tc>
          <w:tcPr>
            <w:tcW w:w="884" w:type="dxa"/>
            <w:tcBorders>
              <w:bottom w:val="single" w:sz="4" w:space="0" w:color="auto"/>
            </w:tcBorders>
            <w:shd w:val="clear" w:color="auto" w:fill="auto"/>
            <w:noWrap/>
            <w:tcMar>
              <w:top w:w="15" w:type="dxa"/>
              <w:left w:w="15" w:type="dxa"/>
              <w:bottom w:w="0" w:type="dxa"/>
              <w:right w:w="15" w:type="dxa"/>
            </w:tcMar>
            <w:vAlign w:val="center"/>
            <w:hideMark/>
          </w:tcPr>
          <w:p w14:paraId="251599B9" w14:textId="77777777" w:rsidR="00E810C8" w:rsidRDefault="00E810C8" w:rsidP="00BB0525">
            <w:pPr>
              <w:jc w:val="center"/>
              <w:rPr>
                <w:rFonts w:eastAsia="맑은 고딕"/>
                <w:color w:val="000000"/>
                <w:sz w:val="22"/>
                <w:szCs w:val="22"/>
              </w:rPr>
            </w:pPr>
            <w:r>
              <w:rPr>
                <w:rFonts w:eastAsia="맑은 고딕"/>
                <w:color w:val="000000"/>
                <w:sz w:val="22"/>
                <w:szCs w:val="22"/>
              </w:rPr>
              <w:t>10</w:t>
            </w:r>
          </w:p>
        </w:tc>
        <w:tc>
          <w:tcPr>
            <w:tcW w:w="696" w:type="dxa"/>
            <w:tcBorders>
              <w:bottom w:val="single" w:sz="4" w:space="0" w:color="auto"/>
            </w:tcBorders>
            <w:shd w:val="clear" w:color="auto" w:fill="auto"/>
            <w:tcMar>
              <w:top w:w="15" w:type="dxa"/>
              <w:left w:w="15" w:type="dxa"/>
              <w:bottom w:w="0" w:type="dxa"/>
              <w:right w:w="15" w:type="dxa"/>
            </w:tcMar>
            <w:vAlign w:val="center"/>
            <w:hideMark/>
          </w:tcPr>
          <w:p w14:paraId="48B70F18"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tcBorders>
              <w:bottom w:val="single" w:sz="4" w:space="0" w:color="auto"/>
            </w:tcBorders>
            <w:shd w:val="clear" w:color="auto" w:fill="auto"/>
            <w:tcMar>
              <w:top w:w="15" w:type="dxa"/>
              <w:left w:w="15" w:type="dxa"/>
              <w:bottom w:w="0" w:type="dxa"/>
              <w:right w:w="15" w:type="dxa"/>
            </w:tcMar>
            <w:vAlign w:val="center"/>
            <w:hideMark/>
          </w:tcPr>
          <w:p w14:paraId="31CAF119" w14:textId="77777777" w:rsidR="00E810C8" w:rsidRDefault="00E810C8" w:rsidP="00BB0525">
            <w:pPr>
              <w:jc w:val="center"/>
              <w:rPr>
                <w:rFonts w:eastAsia="맑은 고딕"/>
                <w:color w:val="000000"/>
                <w:sz w:val="22"/>
                <w:szCs w:val="22"/>
              </w:rPr>
            </w:pPr>
            <w:r>
              <w:rPr>
                <w:rFonts w:eastAsia="맑은 고딕"/>
                <w:color w:val="000000"/>
                <w:sz w:val="22"/>
                <w:szCs w:val="22"/>
              </w:rPr>
              <w:t>0.0366</w:t>
            </w:r>
          </w:p>
        </w:tc>
        <w:tc>
          <w:tcPr>
            <w:tcW w:w="1131" w:type="dxa"/>
            <w:tcBorders>
              <w:bottom w:val="single" w:sz="4" w:space="0" w:color="auto"/>
            </w:tcBorders>
            <w:shd w:val="clear" w:color="auto" w:fill="auto"/>
            <w:tcMar>
              <w:top w:w="15" w:type="dxa"/>
              <w:left w:w="15" w:type="dxa"/>
              <w:bottom w:w="0" w:type="dxa"/>
              <w:right w:w="15" w:type="dxa"/>
            </w:tcMar>
            <w:vAlign w:val="center"/>
            <w:hideMark/>
          </w:tcPr>
          <w:p w14:paraId="51901CB4" w14:textId="77777777" w:rsidR="00E810C8" w:rsidRDefault="00E810C8" w:rsidP="00BB0525">
            <w:pPr>
              <w:jc w:val="center"/>
              <w:rPr>
                <w:rFonts w:eastAsia="맑은 고딕"/>
                <w:color w:val="000000"/>
                <w:sz w:val="22"/>
                <w:szCs w:val="22"/>
              </w:rPr>
            </w:pPr>
            <w:r>
              <w:rPr>
                <w:rFonts w:eastAsia="맑은 고딕"/>
                <w:color w:val="000000"/>
                <w:sz w:val="22"/>
                <w:szCs w:val="22"/>
              </w:rPr>
              <w:t>0.0362</w:t>
            </w:r>
          </w:p>
        </w:tc>
        <w:tc>
          <w:tcPr>
            <w:tcW w:w="992" w:type="dxa"/>
            <w:tcBorders>
              <w:bottom w:val="single" w:sz="4" w:space="0" w:color="auto"/>
            </w:tcBorders>
            <w:shd w:val="clear" w:color="auto" w:fill="auto"/>
            <w:tcMar>
              <w:top w:w="15" w:type="dxa"/>
              <w:left w:w="15" w:type="dxa"/>
              <w:bottom w:w="0" w:type="dxa"/>
              <w:right w:w="15" w:type="dxa"/>
            </w:tcMar>
            <w:vAlign w:val="center"/>
            <w:hideMark/>
          </w:tcPr>
          <w:p w14:paraId="20AA1051" w14:textId="77777777" w:rsidR="00E810C8" w:rsidRDefault="00E810C8" w:rsidP="00BB0525">
            <w:pPr>
              <w:jc w:val="center"/>
              <w:rPr>
                <w:rFonts w:eastAsia="맑은 고딕"/>
                <w:color w:val="000000"/>
                <w:sz w:val="22"/>
                <w:szCs w:val="22"/>
              </w:rPr>
            </w:pPr>
            <w:r>
              <w:rPr>
                <w:rFonts w:eastAsia="맑은 고딕"/>
                <w:color w:val="000000"/>
                <w:sz w:val="22"/>
                <w:szCs w:val="22"/>
              </w:rPr>
              <w:t>0.0362</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3740AE9F"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c>
          <w:tcPr>
            <w:tcW w:w="1843" w:type="dxa"/>
            <w:tcBorders>
              <w:bottom w:val="single" w:sz="4" w:space="0" w:color="auto"/>
            </w:tcBorders>
            <w:shd w:val="clear" w:color="auto" w:fill="auto"/>
            <w:tcMar>
              <w:top w:w="15" w:type="dxa"/>
              <w:left w:w="15" w:type="dxa"/>
              <w:bottom w:w="0" w:type="dxa"/>
              <w:right w:w="15" w:type="dxa"/>
            </w:tcMar>
            <w:vAlign w:val="center"/>
            <w:hideMark/>
          </w:tcPr>
          <w:p w14:paraId="4777D045"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r>
      <w:tr w:rsidR="00E810C8" w14:paraId="7B8DBA6E" w14:textId="77777777" w:rsidTr="00BB0525">
        <w:trPr>
          <w:trHeight w:val="315"/>
          <w:jc w:val="center"/>
        </w:trPr>
        <w:tc>
          <w:tcPr>
            <w:tcW w:w="1580" w:type="dxa"/>
            <w:gridSpan w:val="2"/>
            <w:tcBorders>
              <w:top w:val="single" w:sz="4" w:space="0" w:color="auto"/>
            </w:tcBorders>
            <w:shd w:val="clear" w:color="auto" w:fill="auto"/>
            <w:noWrap/>
            <w:tcMar>
              <w:top w:w="15" w:type="dxa"/>
              <w:left w:w="15" w:type="dxa"/>
              <w:bottom w:w="0" w:type="dxa"/>
              <w:right w:w="15" w:type="dxa"/>
            </w:tcMar>
            <w:vAlign w:val="center"/>
            <w:hideMark/>
          </w:tcPr>
          <w:p w14:paraId="24EE3B00" w14:textId="77777777" w:rsidR="00E810C8" w:rsidRDefault="00E810C8" w:rsidP="00BB0525">
            <w:pPr>
              <w:jc w:val="center"/>
              <w:rPr>
                <w:rFonts w:eastAsia="맑은 고딕"/>
                <w:color w:val="000000"/>
                <w:sz w:val="22"/>
                <w:szCs w:val="22"/>
              </w:rPr>
            </w:pPr>
            <w:r>
              <w:rPr>
                <w:rFonts w:eastAsia="맑은 고딕"/>
                <w:color w:val="000000"/>
                <w:sz w:val="22"/>
                <w:szCs w:val="22"/>
              </w:rPr>
              <w:t>Predict day : 5</w:t>
            </w:r>
          </w:p>
        </w:tc>
        <w:tc>
          <w:tcPr>
            <w:tcW w:w="1400" w:type="dxa"/>
            <w:tcBorders>
              <w:top w:val="single" w:sz="4" w:space="0" w:color="auto"/>
            </w:tcBorders>
            <w:shd w:val="clear" w:color="auto" w:fill="auto"/>
            <w:noWrap/>
            <w:tcMar>
              <w:top w:w="15" w:type="dxa"/>
              <w:left w:w="15" w:type="dxa"/>
              <w:bottom w:w="0" w:type="dxa"/>
              <w:right w:w="15" w:type="dxa"/>
            </w:tcMar>
            <w:vAlign w:val="bottom"/>
            <w:hideMark/>
          </w:tcPr>
          <w:p w14:paraId="625A294B"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3257" w:type="dxa"/>
            <w:gridSpan w:val="3"/>
            <w:tcBorders>
              <w:top w:val="single" w:sz="4" w:space="0" w:color="auto"/>
            </w:tcBorders>
            <w:shd w:val="clear" w:color="auto" w:fill="auto"/>
            <w:noWrap/>
            <w:tcMar>
              <w:top w:w="15" w:type="dxa"/>
              <w:left w:w="15" w:type="dxa"/>
              <w:bottom w:w="0" w:type="dxa"/>
              <w:right w:w="15" w:type="dxa"/>
            </w:tcMar>
            <w:vAlign w:val="center"/>
            <w:hideMark/>
          </w:tcPr>
          <w:p w14:paraId="37EF0839"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1843" w:type="dxa"/>
            <w:tcBorders>
              <w:top w:val="single" w:sz="4" w:space="0" w:color="auto"/>
            </w:tcBorders>
            <w:shd w:val="clear" w:color="auto" w:fill="auto"/>
            <w:noWrap/>
            <w:tcMar>
              <w:top w:w="15" w:type="dxa"/>
              <w:left w:w="15" w:type="dxa"/>
              <w:bottom w:w="0" w:type="dxa"/>
              <w:right w:w="15" w:type="dxa"/>
            </w:tcMar>
            <w:vAlign w:val="center"/>
            <w:hideMark/>
          </w:tcPr>
          <w:p w14:paraId="681B54B6"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r>
      <w:tr w:rsidR="00E810C8" w14:paraId="52A9652A"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073618E2" w14:textId="77777777" w:rsidR="00E810C8" w:rsidRDefault="00E810C8" w:rsidP="00BB0525">
            <w:pPr>
              <w:jc w:val="center"/>
              <w:rPr>
                <w:rFonts w:eastAsia="맑은 고딕"/>
                <w:color w:val="000000"/>
                <w:sz w:val="22"/>
                <w:szCs w:val="22"/>
              </w:rPr>
            </w:pPr>
            <w:r>
              <w:rPr>
                <w:rFonts w:eastAsia="맑은 고딕"/>
                <w:color w:val="000000"/>
                <w:sz w:val="22"/>
                <w:szCs w:val="22"/>
              </w:rPr>
              <w:t>1</w:t>
            </w:r>
          </w:p>
        </w:tc>
        <w:tc>
          <w:tcPr>
            <w:tcW w:w="696" w:type="dxa"/>
            <w:shd w:val="clear" w:color="auto" w:fill="auto"/>
            <w:tcMar>
              <w:top w:w="15" w:type="dxa"/>
              <w:left w:w="15" w:type="dxa"/>
              <w:bottom w:w="0" w:type="dxa"/>
              <w:right w:w="15" w:type="dxa"/>
            </w:tcMar>
            <w:vAlign w:val="center"/>
            <w:hideMark/>
          </w:tcPr>
          <w:p w14:paraId="41654096"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646B93F4" w14:textId="77777777" w:rsidR="00E810C8" w:rsidRDefault="00E810C8" w:rsidP="00BB0525">
            <w:pPr>
              <w:jc w:val="center"/>
              <w:rPr>
                <w:rFonts w:eastAsia="맑은 고딕"/>
                <w:color w:val="000000"/>
                <w:sz w:val="22"/>
                <w:szCs w:val="22"/>
              </w:rPr>
            </w:pPr>
            <w:r>
              <w:rPr>
                <w:rFonts w:eastAsia="맑은 고딕"/>
                <w:color w:val="000000"/>
                <w:sz w:val="22"/>
                <w:szCs w:val="22"/>
              </w:rPr>
              <w:t>0.0364</w:t>
            </w:r>
          </w:p>
        </w:tc>
        <w:tc>
          <w:tcPr>
            <w:tcW w:w="1131" w:type="dxa"/>
            <w:shd w:val="clear" w:color="auto" w:fill="auto"/>
            <w:noWrap/>
            <w:tcMar>
              <w:top w:w="15" w:type="dxa"/>
              <w:left w:w="15" w:type="dxa"/>
              <w:bottom w:w="0" w:type="dxa"/>
              <w:right w:w="15" w:type="dxa"/>
            </w:tcMar>
            <w:vAlign w:val="center"/>
            <w:hideMark/>
          </w:tcPr>
          <w:p w14:paraId="0E17F333"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c>
          <w:tcPr>
            <w:tcW w:w="992" w:type="dxa"/>
            <w:shd w:val="clear" w:color="auto" w:fill="auto"/>
            <w:noWrap/>
            <w:tcMar>
              <w:top w:w="15" w:type="dxa"/>
              <w:left w:w="15" w:type="dxa"/>
              <w:bottom w:w="0" w:type="dxa"/>
              <w:right w:w="15" w:type="dxa"/>
            </w:tcMar>
            <w:vAlign w:val="center"/>
            <w:hideMark/>
          </w:tcPr>
          <w:p w14:paraId="47D9B329"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c>
          <w:tcPr>
            <w:tcW w:w="1134" w:type="dxa"/>
            <w:shd w:val="clear" w:color="auto" w:fill="auto"/>
            <w:tcMar>
              <w:top w:w="15" w:type="dxa"/>
              <w:left w:w="15" w:type="dxa"/>
              <w:bottom w:w="0" w:type="dxa"/>
              <w:right w:w="15" w:type="dxa"/>
            </w:tcMar>
            <w:vAlign w:val="center"/>
            <w:hideMark/>
          </w:tcPr>
          <w:p w14:paraId="05BAF840" w14:textId="77777777" w:rsidR="00E810C8" w:rsidRDefault="00E810C8" w:rsidP="00BB0525">
            <w:pPr>
              <w:jc w:val="center"/>
              <w:rPr>
                <w:rFonts w:eastAsia="맑은 고딕"/>
                <w:sz w:val="22"/>
                <w:szCs w:val="22"/>
              </w:rPr>
            </w:pPr>
            <w:r>
              <w:rPr>
                <w:rFonts w:eastAsia="맑은 고딕"/>
                <w:sz w:val="22"/>
                <w:szCs w:val="22"/>
              </w:rPr>
              <w:t>0.0361</w:t>
            </w:r>
          </w:p>
        </w:tc>
        <w:tc>
          <w:tcPr>
            <w:tcW w:w="1843" w:type="dxa"/>
            <w:shd w:val="clear" w:color="auto" w:fill="auto"/>
            <w:noWrap/>
            <w:tcMar>
              <w:top w:w="15" w:type="dxa"/>
              <w:left w:w="15" w:type="dxa"/>
              <w:bottom w:w="0" w:type="dxa"/>
              <w:right w:w="15" w:type="dxa"/>
            </w:tcMar>
            <w:vAlign w:val="center"/>
            <w:hideMark/>
          </w:tcPr>
          <w:p w14:paraId="70D2663F" w14:textId="77777777" w:rsidR="00E810C8" w:rsidRDefault="00E810C8" w:rsidP="00BB0525">
            <w:pPr>
              <w:jc w:val="center"/>
              <w:rPr>
                <w:rFonts w:eastAsia="맑은 고딕"/>
                <w:color w:val="000000"/>
                <w:sz w:val="22"/>
                <w:szCs w:val="22"/>
              </w:rPr>
            </w:pPr>
            <w:r>
              <w:rPr>
                <w:rFonts w:eastAsia="맑은 고딕"/>
                <w:color w:val="000000"/>
                <w:sz w:val="22"/>
                <w:szCs w:val="22"/>
              </w:rPr>
              <w:t>0.0357</w:t>
            </w:r>
          </w:p>
        </w:tc>
      </w:tr>
      <w:tr w:rsidR="00E810C8" w14:paraId="31A59AA8"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479AD3D9" w14:textId="77777777" w:rsidR="00E810C8" w:rsidRDefault="00E810C8" w:rsidP="00BB0525">
            <w:pPr>
              <w:jc w:val="center"/>
              <w:rPr>
                <w:rFonts w:eastAsia="맑은 고딕"/>
                <w:color w:val="000000"/>
                <w:sz w:val="22"/>
                <w:szCs w:val="22"/>
              </w:rPr>
            </w:pPr>
            <w:r>
              <w:rPr>
                <w:rFonts w:eastAsia="맑은 고딕"/>
                <w:color w:val="000000"/>
                <w:sz w:val="22"/>
                <w:szCs w:val="22"/>
              </w:rPr>
              <w:t>3</w:t>
            </w:r>
          </w:p>
        </w:tc>
        <w:tc>
          <w:tcPr>
            <w:tcW w:w="696" w:type="dxa"/>
            <w:shd w:val="clear" w:color="auto" w:fill="auto"/>
            <w:tcMar>
              <w:top w:w="15" w:type="dxa"/>
              <w:left w:w="15" w:type="dxa"/>
              <w:bottom w:w="0" w:type="dxa"/>
              <w:right w:w="15" w:type="dxa"/>
            </w:tcMar>
            <w:vAlign w:val="center"/>
            <w:hideMark/>
          </w:tcPr>
          <w:p w14:paraId="19BE12A3"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2BDDB2C9" w14:textId="77777777" w:rsidR="00E810C8" w:rsidRDefault="00E810C8" w:rsidP="00BB0525">
            <w:pPr>
              <w:jc w:val="center"/>
              <w:rPr>
                <w:rFonts w:eastAsia="맑은 고딕"/>
                <w:color w:val="000000"/>
                <w:sz w:val="22"/>
                <w:szCs w:val="22"/>
              </w:rPr>
            </w:pPr>
            <w:r>
              <w:rPr>
                <w:rFonts w:eastAsia="맑은 고딕"/>
                <w:color w:val="000000"/>
                <w:sz w:val="22"/>
                <w:szCs w:val="22"/>
              </w:rPr>
              <w:t>0.0364</w:t>
            </w:r>
          </w:p>
        </w:tc>
        <w:tc>
          <w:tcPr>
            <w:tcW w:w="1131" w:type="dxa"/>
            <w:shd w:val="clear" w:color="auto" w:fill="auto"/>
            <w:tcMar>
              <w:top w:w="15" w:type="dxa"/>
              <w:left w:w="15" w:type="dxa"/>
              <w:bottom w:w="0" w:type="dxa"/>
              <w:right w:w="15" w:type="dxa"/>
            </w:tcMar>
            <w:vAlign w:val="center"/>
            <w:hideMark/>
          </w:tcPr>
          <w:p w14:paraId="73208C01"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992" w:type="dxa"/>
            <w:shd w:val="clear" w:color="auto" w:fill="auto"/>
            <w:tcMar>
              <w:top w:w="15" w:type="dxa"/>
              <w:left w:w="15" w:type="dxa"/>
              <w:bottom w:w="0" w:type="dxa"/>
              <w:right w:w="15" w:type="dxa"/>
            </w:tcMar>
            <w:vAlign w:val="center"/>
            <w:hideMark/>
          </w:tcPr>
          <w:p w14:paraId="42A7EB0A"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1134" w:type="dxa"/>
            <w:shd w:val="clear" w:color="auto" w:fill="auto"/>
            <w:tcMar>
              <w:top w:w="15" w:type="dxa"/>
              <w:left w:w="15" w:type="dxa"/>
              <w:bottom w:w="0" w:type="dxa"/>
              <w:right w:w="15" w:type="dxa"/>
            </w:tcMar>
            <w:vAlign w:val="center"/>
            <w:hideMark/>
          </w:tcPr>
          <w:p w14:paraId="3EF0AF08"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c>
          <w:tcPr>
            <w:tcW w:w="1843" w:type="dxa"/>
            <w:shd w:val="clear" w:color="auto" w:fill="auto"/>
            <w:tcMar>
              <w:top w:w="15" w:type="dxa"/>
              <w:left w:w="15" w:type="dxa"/>
              <w:bottom w:w="0" w:type="dxa"/>
              <w:right w:w="15" w:type="dxa"/>
            </w:tcMar>
            <w:vAlign w:val="center"/>
            <w:hideMark/>
          </w:tcPr>
          <w:p w14:paraId="32779BED" w14:textId="77777777" w:rsidR="00E810C8" w:rsidRDefault="00E810C8" w:rsidP="00BB0525">
            <w:pPr>
              <w:jc w:val="center"/>
              <w:rPr>
                <w:rFonts w:eastAsia="맑은 고딕"/>
                <w:color w:val="000000"/>
                <w:sz w:val="22"/>
                <w:szCs w:val="22"/>
              </w:rPr>
            </w:pPr>
            <w:r>
              <w:rPr>
                <w:rFonts w:eastAsia="맑은 고딕"/>
                <w:color w:val="000000"/>
                <w:sz w:val="22"/>
                <w:szCs w:val="22"/>
              </w:rPr>
              <w:t>0.0354</w:t>
            </w:r>
          </w:p>
        </w:tc>
      </w:tr>
      <w:tr w:rsidR="00E810C8" w14:paraId="680EE08F"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392AE46A" w14:textId="77777777" w:rsidR="00E810C8" w:rsidRDefault="00E810C8" w:rsidP="00BB0525">
            <w:pPr>
              <w:jc w:val="center"/>
              <w:rPr>
                <w:rFonts w:eastAsia="맑은 고딕"/>
                <w:color w:val="000000"/>
                <w:sz w:val="22"/>
                <w:szCs w:val="22"/>
              </w:rPr>
            </w:pPr>
            <w:r>
              <w:rPr>
                <w:rFonts w:eastAsia="맑은 고딕"/>
                <w:color w:val="000000"/>
                <w:sz w:val="22"/>
                <w:szCs w:val="22"/>
              </w:rPr>
              <w:t>5</w:t>
            </w:r>
          </w:p>
        </w:tc>
        <w:tc>
          <w:tcPr>
            <w:tcW w:w="696" w:type="dxa"/>
            <w:shd w:val="clear" w:color="auto" w:fill="auto"/>
            <w:tcMar>
              <w:top w:w="15" w:type="dxa"/>
              <w:left w:w="15" w:type="dxa"/>
              <w:bottom w:w="0" w:type="dxa"/>
              <w:right w:w="15" w:type="dxa"/>
            </w:tcMar>
            <w:vAlign w:val="center"/>
            <w:hideMark/>
          </w:tcPr>
          <w:p w14:paraId="3D8997FD"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6298AAD0" w14:textId="77777777" w:rsidR="00E810C8" w:rsidRDefault="00E810C8" w:rsidP="00BB0525">
            <w:pPr>
              <w:jc w:val="center"/>
              <w:rPr>
                <w:rFonts w:eastAsia="맑은 고딕"/>
                <w:color w:val="000000"/>
                <w:sz w:val="22"/>
                <w:szCs w:val="22"/>
              </w:rPr>
            </w:pPr>
            <w:r>
              <w:rPr>
                <w:rFonts w:eastAsia="맑은 고딕"/>
                <w:color w:val="000000"/>
                <w:sz w:val="22"/>
                <w:szCs w:val="22"/>
              </w:rPr>
              <w:t>0.0364</w:t>
            </w:r>
          </w:p>
        </w:tc>
        <w:tc>
          <w:tcPr>
            <w:tcW w:w="1131" w:type="dxa"/>
            <w:shd w:val="clear" w:color="auto" w:fill="auto"/>
            <w:tcMar>
              <w:top w:w="15" w:type="dxa"/>
              <w:left w:w="15" w:type="dxa"/>
              <w:bottom w:w="0" w:type="dxa"/>
              <w:right w:w="15" w:type="dxa"/>
            </w:tcMar>
            <w:vAlign w:val="center"/>
            <w:hideMark/>
          </w:tcPr>
          <w:p w14:paraId="15DDC89A"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c>
          <w:tcPr>
            <w:tcW w:w="992" w:type="dxa"/>
            <w:shd w:val="clear" w:color="auto" w:fill="auto"/>
            <w:tcMar>
              <w:top w:w="15" w:type="dxa"/>
              <w:left w:w="15" w:type="dxa"/>
              <w:bottom w:w="0" w:type="dxa"/>
              <w:right w:w="15" w:type="dxa"/>
            </w:tcMar>
            <w:vAlign w:val="center"/>
            <w:hideMark/>
          </w:tcPr>
          <w:p w14:paraId="78658A04"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c>
          <w:tcPr>
            <w:tcW w:w="1134" w:type="dxa"/>
            <w:shd w:val="clear" w:color="auto" w:fill="auto"/>
            <w:tcMar>
              <w:top w:w="15" w:type="dxa"/>
              <w:left w:w="15" w:type="dxa"/>
              <w:bottom w:w="0" w:type="dxa"/>
              <w:right w:w="15" w:type="dxa"/>
            </w:tcMar>
            <w:vAlign w:val="center"/>
            <w:hideMark/>
          </w:tcPr>
          <w:p w14:paraId="6A6CC5FE" w14:textId="77777777" w:rsidR="00E810C8" w:rsidRDefault="00E810C8" w:rsidP="00BB0525">
            <w:pPr>
              <w:jc w:val="center"/>
              <w:rPr>
                <w:rFonts w:eastAsia="맑은 고딕"/>
                <w:color w:val="000000"/>
                <w:sz w:val="22"/>
                <w:szCs w:val="22"/>
              </w:rPr>
            </w:pPr>
            <w:r>
              <w:rPr>
                <w:rFonts w:eastAsia="맑은 고딕"/>
                <w:color w:val="000000"/>
                <w:sz w:val="22"/>
                <w:szCs w:val="22"/>
              </w:rPr>
              <w:t>0.0357</w:t>
            </w:r>
          </w:p>
        </w:tc>
        <w:tc>
          <w:tcPr>
            <w:tcW w:w="1843" w:type="dxa"/>
            <w:shd w:val="clear" w:color="auto" w:fill="auto"/>
            <w:tcMar>
              <w:top w:w="15" w:type="dxa"/>
              <w:left w:w="15" w:type="dxa"/>
              <w:bottom w:w="0" w:type="dxa"/>
              <w:right w:w="15" w:type="dxa"/>
            </w:tcMar>
            <w:vAlign w:val="center"/>
            <w:hideMark/>
          </w:tcPr>
          <w:p w14:paraId="69F49BEE" w14:textId="77777777" w:rsidR="00E810C8" w:rsidRDefault="00E810C8" w:rsidP="00BB0525">
            <w:pPr>
              <w:jc w:val="center"/>
              <w:rPr>
                <w:rFonts w:eastAsia="맑은 고딕"/>
                <w:color w:val="000000"/>
                <w:sz w:val="22"/>
                <w:szCs w:val="22"/>
              </w:rPr>
            </w:pPr>
            <w:r>
              <w:rPr>
                <w:rFonts w:eastAsia="맑은 고딕"/>
                <w:color w:val="000000"/>
                <w:sz w:val="22"/>
                <w:szCs w:val="22"/>
              </w:rPr>
              <w:t>0.0358</w:t>
            </w:r>
          </w:p>
        </w:tc>
      </w:tr>
      <w:tr w:rsidR="00E810C8" w14:paraId="02A68212" w14:textId="77777777" w:rsidTr="00BB0525">
        <w:trPr>
          <w:trHeight w:val="315"/>
          <w:jc w:val="center"/>
        </w:trPr>
        <w:tc>
          <w:tcPr>
            <w:tcW w:w="884" w:type="dxa"/>
            <w:tcBorders>
              <w:bottom w:val="single" w:sz="4" w:space="0" w:color="auto"/>
            </w:tcBorders>
            <w:shd w:val="clear" w:color="auto" w:fill="auto"/>
            <w:noWrap/>
            <w:tcMar>
              <w:top w:w="15" w:type="dxa"/>
              <w:left w:w="15" w:type="dxa"/>
              <w:bottom w:w="0" w:type="dxa"/>
              <w:right w:w="15" w:type="dxa"/>
            </w:tcMar>
            <w:vAlign w:val="center"/>
            <w:hideMark/>
          </w:tcPr>
          <w:p w14:paraId="1DC9CBC2" w14:textId="77777777" w:rsidR="00E810C8" w:rsidRDefault="00E810C8" w:rsidP="00BB0525">
            <w:pPr>
              <w:jc w:val="center"/>
              <w:rPr>
                <w:rFonts w:eastAsia="맑은 고딕"/>
                <w:color w:val="000000"/>
                <w:sz w:val="22"/>
                <w:szCs w:val="22"/>
              </w:rPr>
            </w:pPr>
            <w:r>
              <w:rPr>
                <w:rFonts w:eastAsia="맑은 고딕"/>
                <w:color w:val="000000"/>
                <w:sz w:val="22"/>
                <w:szCs w:val="22"/>
              </w:rPr>
              <w:t>10</w:t>
            </w:r>
          </w:p>
        </w:tc>
        <w:tc>
          <w:tcPr>
            <w:tcW w:w="696" w:type="dxa"/>
            <w:tcBorders>
              <w:bottom w:val="single" w:sz="4" w:space="0" w:color="auto"/>
            </w:tcBorders>
            <w:shd w:val="clear" w:color="auto" w:fill="auto"/>
            <w:tcMar>
              <w:top w:w="15" w:type="dxa"/>
              <w:left w:w="15" w:type="dxa"/>
              <w:bottom w:w="0" w:type="dxa"/>
              <w:right w:w="15" w:type="dxa"/>
            </w:tcMar>
            <w:vAlign w:val="center"/>
            <w:hideMark/>
          </w:tcPr>
          <w:p w14:paraId="619A83FA"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tcBorders>
              <w:bottom w:val="single" w:sz="4" w:space="0" w:color="auto"/>
            </w:tcBorders>
            <w:shd w:val="clear" w:color="auto" w:fill="auto"/>
            <w:tcMar>
              <w:top w:w="15" w:type="dxa"/>
              <w:left w:w="15" w:type="dxa"/>
              <w:bottom w:w="0" w:type="dxa"/>
              <w:right w:w="15" w:type="dxa"/>
            </w:tcMar>
            <w:vAlign w:val="center"/>
            <w:hideMark/>
          </w:tcPr>
          <w:p w14:paraId="7FC5F7FD" w14:textId="77777777" w:rsidR="00E810C8" w:rsidRDefault="00E810C8" w:rsidP="00BB0525">
            <w:pPr>
              <w:jc w:val="center"/>
              <w:rPr>
                <w:rFonts w:eastAsia="맑은 고딕"/>
                <w:color w:val="000000"/>
                <w:sz w:val="22"/>
                <w:szCs w:val="22"/>
              </w:rPr>
            </w:pPr>
            <w:r>
              <w:rPr>
                <w:rFonts w:eastAsia="맑은 고딕"/>
                <w:color w:val="000000"/>
                <w:sz w:val="22"/>
                <w:szCs w:val="22"/>
              </w:rPr>
              <w:t>0.0363</w:t>
            </w:r>
          </w:p>
        </w:tc>
        <w:tc>
          <w:tcPr>
            <w:tcW w:w="1131" w:type="dxa"/>
            <w:tcBorders>
              <w:bottom w:val="single" w:sz="4" w:space="0" w:color="auto"/>
            </w:tcBorders>
            <w:shd w:val="clear" w:color="auto" w:fill="auto"/>
            <w:tcMar>
              <w:top w:w="15" w:type="dxa"/>
              <w:left w:w="15" w:type="dxa"/>
              <w:bottom w:w="0" w:type="dxa"/>
              <w:right w:w="15" w:type="dxa"/>
            </w:tcMar>
            <w:vAlign w:val="center"/>
            <w:hideMark/>
          </w:tcPr>
          <w:p w14:paraId="68C7B3DF" w14:textId="77777777" w:rsidR="00E810C8" w:rsidRDefault="00E810C8" w:rsidP="00BB0525">
            <w:pPr>
              <w:jc w:val="center"/>
              <w:rPr>
                <w:rFonts w:eastAsia="맑은 고딕"/>
                <w:color w:val="000000"/>
                <w:sz w:val="22"/>
                <w:szCs w:val="22"/>
              </w:rPr>
            </w:pPr>
            <w:r>
              <w:rPr>
                <w:rFonts w:eastAsia="맑은 고딕"/>
                <w:color w:val="000000"/>
                <w:sz w:val="22"/>
                <w:szCs w:val="22"/>
              </w:rPr>
              <w:t>0.0363</w:t>
            </w:r>
          </w:p>
        </w:tc>
        <w:tc>
          <w:tcPr>
            <w:tcW w:w="992" w:type="dxa"/>
            <w:tcBorders>
              <w:bottom w:val="single" w:sz="4" w:space="0" w:color="auto"/>
            </w:tcBorders>
            <w:shd w:val="clear" w:color="auto" w:fill="auto"/>
            <w:tcMar>
              <w:top w:w="15" w:type="dxa"/>
              <w:left w:w="15" w:type="dxa"/>
              <w:bottom w:w="0" w:type="dxa"/>
              <w:right w:w="15" w:type="dxa"/>
            </w:tcMar>
            <w:vAlign w:val="center"/>
            <w:hideMark/>
          </w:tcPr>
          <w:p w14:paraId="504C61BB"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1D4E161B"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843" w:type="dxa"/>
            <w:tcBorders>
              <w:bottom w:val="single" w:sz="4" w:space="0" w:color="auto"/>
            </w:tcBorders>
            <w:shd w:val="clear" w:color="auto" w:fill="auto"/>
            <w:tcMar>
              <w:top w:w="15" w:type="dxa"/>
              <w:left w:w="15" w:type="dxa"/>
              <w:bottom w:w="0" w:type="dxa"/>
              <w:right w:w="15" w:type="dxa"/>
            </w:tcMar>
            <w:vAlign w:val="center"/>
            <w:hideMark/>
          </w:tcPr>
          <w:p w14:paraId="57B2D51C"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r>
      <w:tr w:rsidR="00E810C8" w14:paraId="1B3781EE" w14:textId="77777777" w:rsidTr="00BB0525">
        <w:trPr>
          <w:trHeight w:val="315"/>
          <w:jc w:val="center"/>
        </w:trPr>
        <w:tc>
          <w:tcPr>
            <w:tcW w:w="1580" w:type="dxa"/>
            <w:gridSpan w:val="2"/>
            <w:tcBorders>
              <w:top w:val="single" w:sz="4" w:space="0" w:color="auto"/>
            </w:tcBorders>
            <w:shd w:val="clear" w:color="auto" w:fill="auto"/>
            <w:noWrap/>
            <w:tcMar>
              <w:top w:w="15" w:type="dxa"/>
              <w:left w:w="15" w:type="dxa"/>
              <w:bottom w:w="0" w:type="dxa"/>
              <w:right w:w="15" w:type="dxa"/>
            </w:tcMar>
            <w:vAlign w:val="center"/>
            <w:hideMark/>
          </w:tcPr>
          <w:p w14:paraId="48D8996C" w14:textId="77777777" w:rsidR="00E810C8" w:rsidRDefault="00E810C8" w:rsidP="00BB0525">
            <w:pPr>
              <w:jc w:val="center"/>
              <w:rPr>
                <w:rFonts w:eastAsia="맑은 고딕"/>
                <w:color w:val="000000"/>
                <w:sz w:val="22"/>
                <w:szCs w:val="22"/>
              </w:rPr>
            </w:pPr>
            <w:r>
              <w:rPr>
                <w:rFonts w:eastAsia="맑은 고딕"/>
                <w:color w:val="000000"/>
                <w:sz w:val="22"/>
                <w:szCs w:val="22"/>
              </w:rPr>
              <w:t>Predict day : 10</w:t>
            </w:r>
          </w:p>
        </w:tc>
        <w:tc>
          <w:tcPr>
            <w:tcW w:w="1400" w:type="dxa"/>
            <w:tcBorders>
              <w:top w:val="single" w:sz="4" w:space="0" w:color="auto"/>
            </w:tcBorders>
            <w:shd w:val="clear" w:color="auto" w:fill="auto"/>
            <w:noWrap/>
            <w:tcMar>
              <w:top w:w="15" w:type="dxa"/>
              <w:left w:w="15" w:type="dxa"/>
              <w:bottom w:w="0" w:type="dxa"/>
              <w:right w:w="15" w:type="dxa"/>
            </w:tcMar>
            <w:vAlign w:val="bottom"/>
            <w:hideMark/>
          </w:tcPr>
          <w:p w14:paraId="38829682"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3257" w:type="dxa"/>
            <w:gridSpan w:val="3"/>
            <w:tcBorders>
              <w:top w:val="single" w:sz="4" w:space="0" w:color="auto"/>
            </w:tcBorders>
            <w:shd w:val="clear" w:color="auto" w:fill="auto"/>
            <w:noWrap/>
            <w:tcMar>
              <w:top w:w="15" w:type="dxa"/>
              <w:left w:w="15" w:type="dxa"/>
              <w:bottom w:w="0" w:type="dxa"/>
              <w:right w:w="15" w:type="dxa"/>
            </w:tcMar>
            <w:vAlign w:val="center"/>
            <w:hideMark/>
          </w:tcPr>
          <w:p w14:paraId="04D4D4A5"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c>
          <w:tcPr>
            <w:tcW w:w="1843" w:type="dxa"/>
            <w:tcBorders>
              <w:top w:val="single" w:sz="4" w:space="0" w:color="auto"/>
            </w:tcBorders>
            <w:shd w:val="clear" w:color="auto" w:fill="auto"/>
            <w:noWrap/>
            <w:tcMar>
              <w:top w:w="15" w:type="dxa"/>
              <w:left w:w="15" w:type="dxa"/>
              <w:bottom w:w="0" w:type="dxa"/>
              <w:right w:w="15" w:type="dxa"/>
            </w:tcMar>
            <w:vAlign w:val="center"/>
            <w:hideMark/>
          </w:tcPr>
          <w:p w14:paraId="73EE6221" w14:textId="77777777" w:rsidR="00E810C8" w:rsidRDefault="00E810C8" w:rsidP="00BB0525">
            <w:pPr>
              <w:jc w:val="center"/>
              <w:rPr>
                <w:rFonts w:eastAsia="맑은 고딕"/>
                <w:color w:val="000000"/>
                <w:sz w:val="22"/>
                <w:szCs w:val="22"/>
              </w:rPr>
            </w:pPr>
            <w:r>
              <w:rPr>
                <w:rFonts w:eastAsia="맑은 고딕"/>
                <w:color w:val="000000"/>
                <w:sz w:val="22"/>
                <w:szCs w:val="22"/>
              </w:rPr>
              <w:t xml:space="preserve">　</w:t>
            </w:r>
          </w:p>
        </w:tc>
      </w:tr>
      <w:tr w:rsidR="00E810C8" w14:paraId="22B4A6C9"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3B803757" w14:textId="77777777" w:rsidR="00E810C8" w:rsidRDefault="00E810C8" w:rsidP="00BB0525">
            <w:pPr>
              <w:jc w:val="center"/>
              <w:rPr>
                <w:rFonts w:eastAsia="맑은 고딕"/>
                <w:color w:val="000000"/>
                <w:sz w:val="22"/>
                <w:szCs w:val="22"/>
              </w:rPr>
            </w:pPr>
            <w:r>
              <w:rPr>
                <w:rFonts w:eastAsia="맑은 고딕"/>
                <w:color w:val="000000"/>
                <w:sz w:val="22"/>
                <w:szCs w:val="22"/>
              </w:rPr>
              <w:t>1</w:t>
            </w:r>
          </w:p>
        </w:tc>
        <w:tc>
          <w:tcPr>
            <w:tcW w:w="696" w:type="dxa"/>
            <w:shd w:val="clear" w:color="auto" w:fill="auto"/>
            <w:tcMar>
              <w:top w:w="15" w:type="dxa"/>
              <w:left w:w="15" w:type="dxa"/>
              <w:bottom w:w="0" w:type="dxa"/>
              <w:right w:w="15" w:type="dxa"/>
            </w:tcMar>
            <w:vAlign w:val="center"/>
            <w:hideMark/>
          </w:tcPr>
          <w:p w14:paraId="40D7E111"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34E2288F" w14:textId="77777777" w:rsidR="00E810C8" w:rsidRDefault="00E810C8" w:rsidP="00BB0525">
            <w:pPr>
              <w:jc w:val="center"/>
              <w:rPr>
                <w:rFonts w:eastAsia="맑은 고딕"/>
                <w:color w:val="000000"/>
                <w:sz w:val="22"/>
                <w:szCs w:val="22"/>
              </w:rPr>
            </w:pPr>
            <w:r>
              <w:rPr>
                <w:rFonts w:eastAsia="맑은 고딕"/>
                <w:color w:val="000000"/>
                <w:sz w:val="22"/>
                <w:szCs w:val="22"/>
              </w:rPr>
              <w:t>0.0359</w:t>
            </w:r>
          </w:p>
        </w:tc>
        <w:tc>
          <w:tcPr>
            <w:tcW w:w="1131" w:type="dxa"/>
            <w:shd w:val="clear" w:color="auto" w:fill="auto"/>
            <w:noWrap/>
            <w:tcMar>
              <w:top w:w="15" w:type="dxa"/>
              <w:left w:w="15" w:type="dxa"/>
              <w:bottom w:w="0" w:type="dxa"/>
              <w:right w:w="15" w:type="dxa"/>
            </w:tcMar>
            <w:vAlign w:val="center"/>
            <w:hideMark/>
          </w:tcPr>
          <w:p w14:paraId="633AD88E" w14:textId="77777777" w:rsidR="00E810C8" w:rsidRDefault="00E810C8" w:rsidP="00BB0525">
            <w:pPr>
              <w:jc w:val="center"/>
              <w:rPr>
                <w:rFonts w:eastAsia="맑은 고딕"/>
                <w:color w:val="000000"/>
                <w:sz w:val="22"/>
                <w:szCs w:val="22"/>
              </w:rPr>
            </w:pPr>
            <w:r>
              <w:rPr>
                <w:rFonts w:eastAsia="맑은 고딕"/>
                <w:color w:val="000000"/>
                <w:sz w:val="22"/>
                <w:szCs w:val="22"/>
              </w:rPr>
              <w:t>0.0351</w:t>
            </w:r>
          </w:p>
        </w:tc>
        <w:tc>
          <w:tcPr>
            <w:tcW w:w="992" w:type="dxa"/>
            <w:shd w:val="clear" w:color="auto" w:fill="auto"/>
            <w:noWrap/>
            <w:tcMar>
              <w:top w:w="15" w:type="dxa"/>
              <w:left w:w="15" w:type="dxa"/>
              <w:bottom w:w="0" w:type="dxa"/>
              <w:right w:w="15" w:type="dxa"/>
            </w:tcMar>
            <w:vAlign w:val="center"/>
            <w:hideMark/>
          </w:tcPr>
          <w:p w14:paraId="63929AEC" w14:textId="77777777" w:rsidR="00E810C8" w:rsidRDefault="00E810C8" w:rsidP="00BB0525">
            <w:pPr>
              <w:jc w:val="center"/>
              <w:rPr>
                <w:rFonts w:eastAsia="맑은 고딕"/>
                <w:color w:val="000000"/>
                <w:sz w:val="22"/>
                <w:szCs w:val="22"/>
              </w:rPr>
            </w:pPr>
            <w:r>
              <w:rPr>
                <w:rFonts w:eastAsia="맑은 고딕"/>
                <w:color w:val="000000"/>
                <w:sz w:val="22"/>
                <w:szCs w:val="22"/>
              </w:rPr>
              <w:t>0.0362</w:t>
            </w:r>
          </w:p>
        </w:tc>
        <w:tc>
          <w:tcPr>
            <w:tcW w:w="1134" w:type="dxa"/>
            <w:shd w:val="clear" w:color="auto" w:fill="auto"/>
            <w:tcMar>
              <w:top w:w="15" w:type="dxa"/>
              <w:left w:w="15" w:type="dxa"/>
              <w:bottom w:w="0" w:type="dxa"/>
              <w:right w:w="15" w:type="dxa"/>
            </w:tcMar>
            <w:vAlign w:val="center"/>
            <w:hideMark/>
          </w:tcPr>
          <w:p w14:paraId="0A4E39B0" w14:textId="77777777" w:rsidR="00E810C8" w:rsidRDefault="00E810C8" w:rsidP="00BB0525">
            <w:pPr>
              <w:jc w:val="center"/>
              <w:rPr>
                <w:rFonts w:eastAsia="맑은 고딕"/>
                <w:sz w:val="22"/>
                <w:szCs w:val="22"/>
              </w:rPr>
            </w:pPr>
            <w:r>
              <w:rPr>
                <w:rFonts w:eastAsia="맑은 고딕"/>
                <w:sz w:val="22"/>
                <w:szCs w:val="22"/>
              </w:rPr>
              <w:t>0.0361</w:t>
            </w:r>
          </w:p>
        </w:tc>
        <w:tc>
          <w:tcPr>
            <w:tcW w:w="1843" w:type="dxa"/>
            <w:shd w:val="clear" w:color="auto" w:fill="auto"/>
            <w:noWrap/>
            <w:tcMar>
              <w:top w:w="15" w:type="dxa"/>
              <w:left w:w="15" w:type="dxa"/>
              <w:bottom w:w="0" w:type="dxa"/>
              <w:right w:w="15" w:type="dxa"/>
            </w:tcMar>
            <w:vAlign w:val="center"/>
            <w:hideMark/>
          </w:tcPr>
          <w:p w14:paraId="7607C244" w14:textId="77777777" w:rsidR="00E810C8" w:rsidRDefault="00E810C8" w:rsidP="00BB0525">
            <w:pPr>
              <w:jc w:val="center"/>
              <w:rPr>
                <w:rFonts w:eastAsia="맑은 고딕"/>
                <w:color w:val="000000"/>
                <w:sz w:val="22"/>
                <w:szCs w:val="22"/>
              </w:rPr>
            </w:pPr>
            <w:r>
              <w:rPr>
                <w:rFonts w:eastAsia="맑은 고딕"/>
                <w:color w:val="000000"/>
                <w:sz w:val="22"/>
                <w:szCs w:val="22"/>
              </w:rPr>
              <w:t>0.0359</w:t>
            </w:r>
          </w:p>
        </w:tc>
      </w:tr>
      <w:tr w:rsidR="00E810C8" w14:paraId="7890A172"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076F3F12" w14:textId="77777777" w:rsidR="00E810C8" w:rsidRDefault="00E810C8" w:rsidP="00BB0525">
            <w:pPr>
              <w:jc w:val="center"/>
              <w:rPr>
                <w:rFonts w:eastAsia="맑은 고딕"/>
                <w:color w:val="000000"/>
                <w:sz w:val="22"/>
                <w:szCs w:val="22"/>
              </w:rPr>
            </w:pPr>
            <w:r>
              <w:rPr>
                <w:rFonts w:eastAsia="맑은 고딕"/>
                <w:color w:val="000000"/>
                <w:sz w:val="22"/>
                <w:szCs w:val="22"/>
              </w:rPr>
              <w:t>3</w:t>
            </w:r>
          </w:p>
        </w:tc>
        <w:tc>
          <w:tcPr>
            <w:tcW w:w="696" w:type="dxa"/>
            <w:shd w:val="clear" w:color="auto" w:fill="auto"/>
            <w:tcMar>
              <w:top w:w="15" w:type="dxa"/>
              <w:left w:w="15" w:type="dxa"/>
              <w:bottom w:w="0" w:type="dxa"/>
              <w:right w:w="15" w:type="dxa"/>
            </w:tcMar>
            <w:vAlign w:val="center"/>
            <w:hideMark/>
          </w:tcPr>
          <w:p w14:paraId="51D3450B"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310C96FB"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131" w:type="dxa"/>
            <w:shd w:val="clear" w:color="auto" w:fill="auto"/>
            <w:tcMar>
              <w:top w:w="15" w:type="dxa"/>
              <w:left w:w="15" w:type="dxa"/>
              <w:bottom w:w="0" w:type="dxa"/>
              <w:right w:w="15" w:type="dxa"/>
            </w:tcMar>
            <w:vAlign w:val="center"/>
            <w:hideMark/>
          </w:tcPr>
          <w:p w14:paraId="4B08E8CF" w14:textId="77777777" w:rsidR="00E810C8" w:rsidRDefault="00E810C8" w:rsidP="00BB0525">
            <w:pPr>
              <w:jc w:val="center"/>
              <w:rPr>
                <w:rFonts w:eastAsia="맑은 고딕"/>
                <w:color w:val="000000"/>
                <w:sz w:val="22"/>
                <w:szCs w:val="22"/>
              </w:rPr>
            </w:pPr>
            <w:r>
              <w:rPr>
                <w:rFonts w:eastAsia="맑은 고딕"/>
                <w:color w:val="000000"/>
                <w:sz w:val="22"/>
                <w:szCs w:val="22"/>
              </w:rPr>
              <w:t>0.0360</w:t>
            </w:r>
          </w:p>
        </w:tc>
        <w:tc>
          <w:tcPr>
            <w:tcW w:w="992" w:type="dxa"/>
            <w:shd w:val="clear" w:color="auto" w:fill="auto"/>
            <w:tcMar>
              <w:top w:w="15" w:type="dxa"/>
              <w:left w:w="15" w:type="dxa"/>
              <w:bottom w:w="0" w:type="dxa"/>
              <w:right w:w="15" w:type="dxa"/>
            </w:tcMar>
            <w:vAlign w:val="center"/>
            <w:hideMark/>
          </w:tcPr>
          <w:p w14:paraId="2FD82DEF"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134" w:type="dxa"/>
            <w:shd w:val="clear" w:color="auto" w:fill="auto"/>
            <w:tcMar>
              <w:top w:w="15" w:type="dxa"/>
              <w:left w:w="15" w:type="dxa"/>
              <w:bottom w:w="0" w:type="dxa"/>
              <w:right w:w="15" w:type="dxa"/>
            </w:tcMar>
            <w:vAlign w:val="center"/>
            <w:hideMark/>
          </w:tcPr>
          <w:p w14:paraId="1366F069"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843" w:type="dxa"/>
            <w:shd w:val="clear" w:color="auto" w:fill="auto"/>
            <w:tcMar>
              <w:top w:w="15" w:type="dxa"/>
              <w:left w:w="15" w:type="dxa"/>
              <w:bottom w:w="0" w:type="dxa"/>
              <w:right w:w="15" w:type="dxa"/>
            </w:tcMar>
            <w:vAlign w:val="center"/>
            <w:hideMark/>
          </w:tcPr>
          <w:p w14:paraId="6F21A3AA" w14:textId="77777777" w:rsidR="00E810C8" w:rsidRDefault="00E810C8" w:rsidP="00BB0525">
            <w:pPr>
              <w:jc w:val="center"/>
              <w:rPr>
                <w:rFonts w:eastAsia="맑은 고딕"/>
                <w:color w:val="000000"/>
                <w:sz w:val="22"/>
                <w:szCs w:val="22"/>
              </w:rPr>
            </w:pPr>
            <w:r>
              <w:rPr>
                <w:rFonts w:eastAsia="맑은 고딕"/>
                <w:color w:val="000000"/>
                <w:sz w:val="22"/>
                <w:szCs w:val="22"/>
              </w:rPr>
              <w:t>0.0354</w:t>
            </w:r>
          </w:p>
        </w:tc>
      </w:tr>
      <w:tr w:rsidR="00E810C8" w14:paraId="001F3A2B" w14:textId="77777777" w:rsidTr="00BB0525">
        <w:trPr>
          <w:trHeight w:val="300"/>
          <w:jc w:val="center"/>
        </w:trPr>
        <w:tc>
          <w:tcPr>
            <w:tcW w:w="884" w:type="dxa"/>
            <w:shd w:val="clear" w:color="auto" w:fill="auto"/>
            <w:noWrap/>
            <w:tcMar>
              <w:top w:w="15" w:type="dxa"/>
              <w:left w:w="15" w:type="dxa"/>
              <w:bottom w:w="0" w:type="dxa"/>
              <w:right w:w="15" w:type="dxa"/>
            </w:tcMar>
            <w:vAlign w:val="center"/>
            <w:hideMark/>
          </w:tcPr>
          <w:p w14:paraId="5F8E99CF" w14:textId="77777777" w:rsidR="00E810C8" w:rsidRDefault="00E810C8" w:rsidP="00BB0525">
            <w:pPr>
              <w:jc w:val="center"/>
              <w:rPr>
                <w:rFonts w:eastAsia="맑은 고딕"/>
                <w:color w:val="000000"/>
                <w:sz w:val="22"/>
                <w:szCs w:val="22"/>
              </w:rPr>
            </w:pPr>
            <w:r>
              <w:rPr>
                <w:rFonts w:eastAsia="맑은 고딕"/>
                <w:color w:val="000000"/>
                <w:sz w:val="22"/>
                <w:szCs w:val="22"/>
              </w:rPr>
              <w:t>5</w:t>
            </w:r>
          </w:p>
        </w:tc>
        <w:tc>
          <w:tcPr>
            <w:tcW w:w="696" w:type="dxa"/>
            <w:shd w:val="clear" w:color="auto" w:fill="auto"/>
            <w:tcMar>
              <w:top w:w="15" w:type="dxa"/>
              <w:left w:w="15" w:type="dxa"/>
              <w:bottom w:w="0" w:type="dxa"/>
              <w:right w:w="15" w:type="dxa"/>
            </w:tcMar>
            <w:vAlign w:val="center"/>
            <w:hideMark/>
          </w:tcPr>
          <w:p w14:paraId="7CAF7CBA"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shd w:val="clear" w:color="auto" w:fill="auto"/>
            <w:tcMar>
              <w:top w:w="15" w:type="dxa"/>
              <w:left w:w="15" w:type="dxa"/>
              <w:bottom w:w="0" w:type="dxa"/>
              <w:right w:w="15" w:type="dxa"/>
            </w:tcMar>
            <w:vAlign w:val="center"/>
            <w:hideMark/>
          </w:tcPr>
          <w:p w14:paraId="7350E64D" w14:textId="77777777" w:rsidR="00E810C8" w:rsidRDefault="00E810C8" w:rsidP="00BB0525">
            <w:pPr>
              <w:jc w:val="center"/>
              <w:rPr>
                <w:rFonts w:eastAsia="맑은 고딕"/>
                <w:color w:val="000000"/>
                <w:sz w:val="22"/>
                <w:szCs w:val="22"/>
              </w:rPr>
            </w:pPr>
            <w:r>
              <w:rPr>
                <w:rFonts w:eastAsia="맑은 고딕"/>
                <w:color w:val="000000"/>
                <w:sz w:val="22"/>
                <w:szCs w:val="22"/>
              </w:rPr>
              <w:t>0.0365</w:t>
            </w:r>
          </w:p>
        </w:tc>
        <w:tc>
          <w:tcPr>
            <w:tcW w:w="1131" w:type="dxa"/>
            <w:shd w:val="clear" w:color="auto" w:fill="auto"/>
            <w:tcMar>
              <w:top w:w="15" w:type="dxa"/>
              <w:left w:w="15" w:type="dxa"/>
              <w:bottom w:w="0" w:type="dxa"/>
              <w:right w:w="15" w:type="dxa"/>
            </w:tcMar>
            <w:vAlign w:val="center"/>
            <w:hideMark/>
          </w:tcPr>
          <w:p w14:paraId="01A00632"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992" w:type="dxa"/>
            <w:shd w:val="clear" w:color="auto" w:fill="auto"/>
            <w:tcMar>
              <w:top w:w="15" w:type="dxa"/>
              <w:left w:w="15" w:type="dxa"/>
              <w:bottom w:w="0" w:type="dxa"/>
              <w:right w:w="15" w:type="dxa"/>
            </w:tcMar>
            <w:vAlign w:val="center"/>
            <w:hideMark/>
          </w:tcPr>
          <w:p w14:paraId="731A6721"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134" w:type="dxa"/>
            <w:shd w:val="clear" w:color="auto" w:fill="auto"/>
            <w:tcMar>
              <w:top w:w="15" w:type="dxa"/>
              <w:left w:w="15" w:type="dxa"/>
              <w:bottom w:w="0" w:type="dxa"/>
              <w:right w:w="15" w:type="dxa"/>
            </w:tcMar>
            <w:vAlign w:val="center"/>
            <w:hideMark/>
          </w:tcPr>
          <w:p w14:paraId="56F35B51"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c>
          <w:tcPr>
            <w:tcW w:w="1843" w:type="dxa"/>
            <w:shd w:val="clear" w:color="auto" w:fill="auto"/>
            <w:tcMar>
              <w:top w:w="15" w:type="dxa"/>
              <w:left w:w="15" w:type="dxa"/>
              <w:bottom w:w="0" w:type="dxa"/>
              <w:right w:w="15" w:type="dxa"/>
            </w:tcMar>
            <w:vAlign w:val="center"/>
            <w:hideMark/>
          </w:tcPr>
          <w:p w14:paraId="5103213E" w14:textId="77777777" w:rsidR="00E810C8" w:rsidRDefault="00E810C8" w:rsidP="00BB0525">
            <w:pPr>
              <w:jc w:val="center"/>
              <w:rPr>
                <w:rFonts w:eastAsia="맑은 고딕"/>
                <w:color w:val="000000"/>
                <w:sz w:val="22"/>
                <w:szCs w:val="22"/>
              </w:rPr>
            </w:pPr>
            <w:r>
              <w:rPr>
                <w:rFonts w:eastAsia="맑은 고딕"/>
                <w:color w:val="000000"/>
                <w:sz w:val="22"/>
                <w:szCs w:val="22"/>
              </w:rPr>
              <w:t>0.0361</w:t>
            </w:r>
          </w:p>
        </w:tc>
      </w:tr>
      <w:tr w:rsidR="00E810C8" w14:paraId="6EE98507" w14:textId="77777777" w:rsidTr="00BB0525">
        <w:trPr>
          <w:trHeight w:val="315"/>
          <w:jc w:val="center"/>
        </w:trPr>
        <w:tc>
          <w:tcPr>
            <w:tcW w:w="884" w:type="dxa"/>
            <w:tcBorders>
              <w:bottom w:val="single" w:sz="12" w:space="0" w:color="auto"/>
            </w:tcBorders>
            <w:shd w:val="clear" w:color="auto" w:fill="auto"/>
            <w:noWrap/>
            <w:tcMar>
              <w:top w:w="15" w:type="dxa"/>
              <w:left w:w="15" w:type="dxa"/>
              <w:bottom w:w="0" w:type="dxa"/>
              <w:right w:w="15" w:type="dxa"/>
            </w:tcMar>
            <w:vAlign w:val="center"/>
            <w:hideMark/>
          </w:tcPr>
          <w:p w14:paraId="490733A6" w14:textId="77777777" w:rsidR="00E810C8" w:rsidRDefault="00E810C8" w:rsidP="00BB0525">
            <w:pPr>
              <w:jc w:val="center"/>
              <w:rPr>
                <w:rFonts w:eastAsia="맑은 고딕"/>
                <w:color w:val="000000"/>
                <w:sz w:val="22"/>
                <w:szCs w:val="22"/>
              </w:rPr>
            </w:pPr>
            <w:r>
              <w:rPr>
                <w:rFonts w:eastAsia="맑은 고딕"/>
                <w:color w:val="000000"/>
                <w:sz w:val="22"/>
                <w:szCs w:val="22"/>
              </w:rPr>
              <w:t>10</w:t>
            </w:r>
          </w:p>
        </w:tc>
        <w:tc>
          <w:tcPr>
            <w:tcW w:w="696" w:type="dxa"/>
            <w:tcBorders>
              <w:bottom w:val="single" w:sz="12" w:space="0" w:color="auto"/>
            </w:tcBorders>
            <w:shd w:val="clear" w:color="auto" w:fill="auto"/>
            <w:tcMar>
              <w:top w:w="15" w:type="dxa"/>
              <w:left w:w="15" w:type="dxa"/>
              <w:bottom w:w="0" w:type="dxa"/>
              <w:right w:w="15" w:type="dxa"/>
            </w:tcMar>
            <w:vAlign w:val="center"/>
            <w:hideMark/>
          </w:tcPr>
          <w:p w14:paraId="345551B5" w14:textId="77777777" w:rsidR="00E810C8" w:rsidRDefault="00E810C8" w:rsidP="00BB0525">
            <w:pPr>
              <w:jc w:val="center"/>
              <w:rPr>
                <w:rFonts w:eastAsia="맑은 고딕"/>
                <w:color w:val="000000"/>
                <w:sz w:val="22"/>
                <w:szCs w:val="22"/>
              </w:rPr>
            </w:pPr>
            <w:r>
              <w:rPr>
                <w:rFonts w:eastAsia="맑은 고딕"/>
                <w:color w:val="000000"/>
                <w:sz w:val="22"/>
                <w:szCs w:val="22"/>
              </w:rPr>
              <w:t>All</w:t>
            </w:r>
          </w:p>
        </w:tc>
        <w:tc>
          <w:tcPr>
            <w:tcW w:w="1400" w:type="dxa"/>
            <w:tcBorders>
              <w:bottom w:val="single" w:sz="12" w:space="0" w:color="auto"/>
            </w:tcBorders>
            <w:shd w:val="clear" w:color="auto" w:fill="auto"/>
            <w:tcMar>
              <w:top w:w="15" w:type="dxa"/>
              <w:left w:w="15" w:type="dxa"/>
              <w:bottom w:w="0" w:type="dxa"/>
              <w:right w:w="15" w:type="dxa"/>
            </w:tcMar>
            <w:vAlign w:val="center"/>
            <w:hideMark/>
          </w:tcPr>
          <w:p w14:paraId="482C4BEB" w14:textId="77777777" w:rsidR="00E810C8" w:rsidRDefault="00E810C8" w:rsidP="00BB0525">
            <w:pPr>
              <w:jc w:val="center"/>
              <w:rPr>
                <w:rFonts w:eastAsia="맑은 고딕"/>
                <w:color w:val="000000"/>
                <w:sz w:val="22"/>
                <w:szCs w:val="22"/>
              </w:rPr>
            </w:pPr>
            <w:r>
              <w:rPr>
                <w:rFonts w:eastAsia="맑은 고딕"/>
                <w:color w:val="000000"/>
                <w:sz w:val="22"/>
                <w:szCs w:val="22"/>
              </w:rPr>
              <w:t>0.0366</w:t>
            </w:r>
          </w:p>
        </w:tc>
        <w:tc>
          <w:tcPr>
            <w:tcW w:w="1131" w:type="dxa"/>
            <w:tcBorders>
              <w:bottom w:val="single" w:sz="12" w:space="0" w:color="auto"/>
            </w:tcBorders>
            <w:shd w:val="clear" w:color="auto" w:fill="auto"/>
            <w:tcMar>
              <w:top w:w="15" w:type="dxa"/>
              <w:left w:w="15" w:type="dxa"/>
              <w:bottom w:w="0" w:type="dxa"/>
              <w:right w:w="15" w:type="dxa"/>
            </w:tcMar>
            <w:vAlign w:val="center"/>
            <w:hideMark/>
          </w:tcPr>
          <w:p w14:paraId="666954EE" w14:textId="77777777" w:rsidR="00E810C8" w:rsidRDefault="00E810C8" w:rsidP="00BB0525">
            <w:pPr>
              <w:jc w:val="center"/>
              <w:rPr>
                <w:rFonts w:eastAsia="맑은 고딕"/>
                <w:color w:val="000000"/>
                <w:sz w:val="22"/>
                <w:szCs w:val="22"/>
              </w:rPr>
            </w:pPr>
            <w:r>
              <w:rPr>
                <w:rFonts w:eastAsia="맑은 고딕"/>
                <w:color w:val="000000"/>
                <w:sz w:val="22"/>
                <w:szCs w:val="22"/>
              </w:rPr>
              <w:t>0.0365</w:t>
            </w:r>
          </w:p>
        </w:tc>
        <w:tc>
          <w:tcPr>
            <w:tcW w:w="992" w:type="dxa"/>
            <w:tcBorders>
              <w:bottom w:val="single" w:sz="12" w:space="0" w:color="auto"/>
            </w:tcBorders>
            <w:shd w:val="clear" w:color="auto" w:fill="auto"/>
            <w:tcMar>
              <w:top w:w="15" w:type="dxa"/>
              <w:left w:w="15" w:type="dxa"/>
              <w:bottom w:w="0" w:type="dxa"/>
              <w:right w:w="15" w:type="dxa"/>
            </w:tcMar>
            <w:vAlign w:val="center"/>
            <w:hideMark/>
          </w:tcPr>
          <w:p w14:paraId="71EC1124" w14:textId="77777777" w:rsidR="00E810C8" w:rsidRDefault="00E810C8" w:rsidP="00BB0525">
            <w:pPr>
              <w:jc w:val="center"/>
              <w:rPr>
                <w:rFonts w:eastAsia="맑은 고딕"/>
                <w:color w:val="000000"/>
                <w:sz w:val="22"/>
                <w:szCs w:val="22"/>
              </w:rPr>
            </w:pPr>
            <w:r>
              <w:rPr>
                <w:rFonts w:eastAsia="맑은 고딕"/>
                <w:color w:val="000000"/>
                <w:sz w:val="22"/>
                <w:szCs w:val="22"/>
              </w:rPr>
              <w:t>0.0364</w:t>
            </w:r>
          </w:p>
        </w:tc>
        <w:tc>
          <w:tcPr>
            <w:tcW w:w="1134" w:type="dxa"/>
            <w:tcBorders>
              <w:bottom w:val="single" w:sz="12" w:space="0" w:color="auto"/>
            </w:tcBorders>
            <w:shd w:val="clear" w:color="auto" w:fill="auto"/>
            <w:tcMar>
              <w:top w:w="15" w:type="dxa"/>
              <w:left w:w="15" w:type="dxa"/>
              <w:bottom w:w="0" w:type="dxa"/>
              <w:right w:w="15" w:type="dxa"/>
            </w:tcMar>
            <w:vAlign w:val="center"/>
            <w:hideMark/>
          </w:tcPr>
          <w:p w14:paraId="085A7463" w14:textId="77777777" w:rsidR="00E810C8" w:rsidRDefault="00E810C8" w:rsidP="00BB0525">
            <w:pPr>
              <w:jc w:val="center"/>
              <w:rPr>
                <w:rFonts w:eastAsia="맑은 고딕"/>
                <w:color w:val="000000"/>
                <w:sz w:val="22"/>
                <w:szCs w:val="22"/>
              </w:rPr>
            </w:pPr>
            <w:r>
              <w:rPr>
                <w:rFonts w:eastAsia="맑은 고딕"/>
                <w:color w:val="000000"/>
                <w:sz w:val="22"/>
                <w:szCs w:val="22"/>
              </w:rPr>
              <w:t>0.0363</w:t>
            </w:r>
          </w:p>
        </w:tc>
        <w:tc>
          <w:tcPr>
            <w:tcW w:w="1843" w:type="dxa"/>
            <w:tcBorders>
              <w:bottom w:val="single" w:sz="12" w:space="0" w:color="auto"/>
            </w:tcBorders>
            <w:shd w:val="clear" w:color="auto" w:fill="auto"/>
            <w:tcMar>
              <w:top w:w="15" w:type="dxa"/>
              <w:left w:w="15" w:type="dxa"/>
              <w:bottom w:w="0" w:type="dxa"/>
              <w:right w:w="15" w:type="dxa"/>
            </w:tcMar>
            <w:vAlign w:val="center"/>
            <w:hideMark/>
          </w:tcPr>
          <w:p w14:paraId="112FB96F" w14:textId="77777777" w:rsidR="00E810C8" w:rsidRDefault="00E810C8" w:rsidP="00BB0525">
            <w:pPr>
              <w:jc w:val="center"/>
              <w:rPr>
                <w:rFonts w:eastAsia="맑은 고딕"/>
                <w:color w:val="000000"/>
                <w:sz w:val="22"/>
                <w:szCs w:val="22"/>
              </w:rPr>
            </w:pPr>
            <w:r>
              <w:rPr>
                <w:rFonts w:eastAsia="맑은 고딕"/>
                <w:color w:val="000000"/>
                <w:sz w:val="22"/>
                <w:szCs w:val="22"/>
              </w:rPr>
              <w:t>0.0363</w:t>
            </w:r>
          </w:p>
        </w:tc>
      </w:tr>
    </w:tbl>
    <w:p w14:paraId="0FA1561B" w14:textId="77777777" w:rsidR="00E810C8" w:rsidRDefault="00E810C8" w:rsidP="002D41FC">
      <w:pPr>
        <w:spacing w:line="276" w:lineRule="auto"/>
        <w:ind w:firstLineChars="100" w:firstLine="240"/>
        <w:jc w:val="both"/>
        <w:rPr>
          <w:sz w:val="24"/>
          <w:szCs w:val="24"/>
          <w:lang w:eastAsia="ko-KR"/>
        </w:rPr>
      </w:pPr>
    </w:p>
    <w:p w14:paraId="0BDCBD8B" w14:textId="562443BC" w:rsidR="000732E4" w:rsidRDefault="003C2F33" w:rsidP="00EC675D">
      <w:pPr>
        <w:spacing w:line="276" w:lineRule="auto"/>
        <w:ind w:firstLine="202"/>
        <w:jc w:val="both"/>
        <w:rPr>
          <w:sz w:val="24"/>
          <w:szCs w:val="24"/>
          <w:lang w:eastAsia="ko-KR"/>
        </w:rPr>
      </w:pPr>
      <w:r>
        <w:rPr>
          <w:sz w:val="24"/>
          <w:szCs w:val="24"/>
        </w:rPr>
        <w:t>Finally</w:t>
      </w:r>
      <w:r w:rsidR="00E77D96">
        <w:rPr>
          <w:sz w:val="24"/>
          <w:szCs w:val="24"/>
        </w:rPr>
        <w:t>, a</w:t>
      </w:r>
      <w:r w:rsidR="00E810C8" w:rsidRPr="00706E8F">
        <w:rPr>
          <w:sz w:val="24"/>
          <w:szCs w:val="24"/>
          <w:lang w:eastAsia="ko-KR"/>
        </w:rPr>
        <w:t xml:space="preserve"> multitasking AE+LSTM shows better performance than </w:t>
      </w:r>
      <w:r w:rsidR="00E810C8" w:rsidRPr="00706E8F">
        <w:rPr>
          <w:sz w:val="24"/>
          <w:szCs w:val="24"/>
        </w:rPr>
        <w:t>a</w:t>
      </w:r>
      <w:r w:rsidR="00E810C8" w:rsidRPr="00706E8F">
        <w:rPr>
          <w:sz w:val="24"/>
          <w:szCs w:val="24"/>
          <w:lang w:eastAsia="ko-KR"/>
        </w:rPr>
        <w:t xml:space="preserve">n </w:t>
      </w:r>
      <w:r w:rsidR="00E810C8" w:rsidRPr="00706E8F">
        <w:rPr>
          <w:noProof/>
          <w:sz w:val="24"/>
          <w:szCs w:val="24"/>
          <w:lang w:eastAsia="ko-KR"/>
        </w:rPr>
        <w:t>end-to-end</w:t>
      </w:r>
      <w:r w:rsidR="00E810C8" w:rsidRPr="00706E8F">
        <w:rPr>
          <w:sz w:val="24"/>
          <w:szCs w:val="24"/>
        </w:rPr>
        <w:t xml:space="preserve"> AE+LSTM</w:t>
      </w:r>
      <w:r w:rsidR="00E810C8" w:rsidRPr="00706E8F">
        <w:rPr>
          <w:sz w:val="24"/>
          <w:szCs w:val="24"/>
          <w:lang w:eastAsia="ko-KR"/>
        </w:rPr>
        <w:t>.</w:t>
      </w:r>
      <w:r w:rsidR="00987DED" w:rsidRPr="00AE200F">
        <w:rPr>
          <w:sz w:val="24"/>
          <w:szCs w:val="24"/>
          <w:lang w:eastAsia="ko-KR"/>
        </w:rPr>
        <w:t xml:space="preserve"> The outperformance becomes obvious when input data are sufficiently large with large d. The size of d is noteworthy to prevent overfitting problems in extracting features from a selected AE. </w:t>
      </w:r>
      <w:r w:rsidR="00E810C8" w:rsidRPr="00706E8F">
        <w:rPr>
          <w:sz w:val="24"/>
          <w:szCs w:val="24"/>
        </w:rPr>
        <w:t>Furthermore, as we mentioned it before, a multitasking network</w:t>
      </w:r>
      <w:r w:rsidR="00EC675D">
        <w:rPr>
          <w:rFonts w:hint="eastAsia"/>
          <w:sz w:val="24"/>
          <w:szCs w:val="24"/>
          <w:lang w:eastAsia="ko-KR"/>
        </w:rPr>
        <w:t xml:space="preserve"> </w:t>
      </w:r>
      <w:r w:rsidR="00E810C8" w:rsidRPr="00706E8F">
        <w:rPr>
          <w:sz w:val="24"/>
          <w:szCs w:val="24"/>
        </w:rPr>
        <w:t>has several advantages when the network train</w:t>
      </w:r>
      <w:r w:rsidR="00E810C8" w:rsidRPr="00706E8F">
        <w:rPr>
          <w:rFonts w:hint="eastAsia"/>
          <w:sz w:val="24"/>
          <w:szCs w:val="24"/>
        </w:rPr>
        <w:t>s</w:t>
      </w:r>
      <w:r w:rsidR="00E810C8" w:rsidRPr="00AE200F">
        <w:rPr>
          <w:sz w:val="24"/>
          <w:szCs w:val="24"/>
        </w:rPr>
        <w:t xml:space="preserve">. </w:t>
      </w:r>
      <w:r w:rsidR="001C5F37">
        <w:rPr>
          <w:sz w:val="24"/>
          <w:szCs w:val="24"/>
          <w:lang w:eastAsia="ko-KR"/>
        </w:rPr>
        <w:t xml:space="preserve">A </w:t>
      </w:r>
      <w:r w:rsidR="00093B2A" w:rsidRPr="00706E8F">
        <w:rPr>
          <w:rFonts w:hint="eastAsia"/>
          <w:sz w:val="24"/>
          <w:szCs w:val="24"/>
          <w:lang w:eastAsia="ko-KR"/>
        </w:rPr>
        <w:t xml:space="preserve">multitasking AE+LSTM shows the best </w:t>
      </w:r>
      <w:r w:rsidR="00093B2A" w:rsidRPr="00706E8F">
        <w:rPr>
          <w:sz w:val="24"/>
          <w:szCs w:val="24"/>
          <w:lang w:eastAsia="ko-KR"/>
        </w:rPr>
        <w:t>performance</w:t>
      </w:r>
      <w:r w:rsidR="00093B2A" w:rsidRPr="00706E8F">
        <w:rPr>
          <w:rFonts w:hint="eastAsia"/>
          <w:sz w:val="24"/>
          <w:szCs w:val="24"/>
          <w:lang w:eastAsia="ko-KR"/>
        </w:rPr>
        <w:t xml:space="preserve"> in our experiment.</w:t>
      </w:r>
      <w:r w:rsidR="00093B2A" w:rsidRPr="00AE200F">
        <w:rPr>
          <w:rFonts w:hint="eastAsia"/>
          <w:sz w:val="24"/>
          <w:szCs w:val="24"/>
          <w:lang w:eastAsia="ko-KR"/>
        </w:rPr>
        <w:t xml:space="preserve"> </w:t>
      </w:r>
    </w:p>
    <w:p w14:paraId="3B4F119D" w14:textId="77777777" w:rsidR="000732E4" w:rsidRPr="0000471A" w:rsidRDefault="000732E4" w:rsidP="000732E4">
      <w:pPr>
        <w:spacing w:line="276" w:lineRule="auto"/>
        <w:ind w:firstLine="202"/>
        <w:jc w:val="both"/>
        <w:rPr>
          <w:sz w:val="24"/>
          <w:szCs w:val="24"/>
          <w:lang w:eastAsia="ko-KR"/>
        </w:rPr>
      </w:pPr>
    </w:p>
    <w:p w14:paraId="63637CF0" w14:textId="77777777" w:rsidR="00E9527B" w:rsidRPr="0000471A" w:rsidRDefault="00A35F33" w:rsidP="0000471A">
      <w:pPr>
        <w:pStyle w:val="2"/>
        <w:numPr>
          <w:ilvl w:val="1"/>
          <w:numId w:val="26"/>
        </w:numPr>
        <w:spacing w:line="276" w:lineRule="auto"/>
        <w:rPr>
          <w:sz w:val="24"/>
          <w:szCs w:val="24"/>
          <w:lang w:eastAsia="ko-KR"/>
        </w:rPr>
      </w:pPr>
      <w:r w:rsidRPr="0000471A">
        <w:rPr>
          <w:sz w:val="24"/>
          <w:szCs w:val="24"/>
          <w:lang w:eastAsia="ko-KR"/>
        </w:rPr>
        <w:t xml:space="preserve">Robustness Check </w:t>
      </w:r>
    </w:p>
    <w:p w14:paraId="3EB3D676" w14:textId="565A857E" w:rsidR="00E810C8" w:rsidRDefault="00F46BEC" w:rsidP="00725AA0">
      <w:pPr>
        <w:spacing w:line="276" w:lineRule="auto"/>
        <w:ind w:firstLine="202"/>
        <w:jc w:val="both"/>
        <w:rPr>
          <w:sz w:val="24"/>
          <w:szCs w:val="24"/>
          <w:lang w:eastAsia="ko-KR"/>
        </w:rPr>
      </w:pPr>
      <w:r w:rsidRPr="0000471A">
        <w:rPr>
          <w:rFonts w:hint="eastAsia"/>
          <w:sz w:val="24"/>
          <w:szCs w:val="24"/>
          <w:lang w:eastAsia="ko-KR"/>
        </w:rPr>
        <w:t>W</w:t>
      </w:r>
      <w:r w:rsidRPr="0000471A">
        <w:rPr>
          <w:sz w:val="24"/>
          <w:szCs w:val="24"/>
          <w:lang w:eastAsia="ko-KR"/>
        </w:rPr>
        <w:t xml:space="preserve">e check the robustness of our results by two different approaches. </w:t>
      </w:r>
      <w:r w:rsidR="00DD700A" w:rsidRPr="0000471A">
        <w:rPr>
          <w:sz w:val="24"/>
          <w:szCs w:val="24"/>
          <w:lang w:eastAsia="ko-KR"/>
        </w:rPr>
        <w:t xml:space="preserve">Our </w:t>
      </w:r>
      <w:r w:rsidR="00702DE8" w:rsidRPr="0000471A">
        <w:rPr>
          <w:sz w:val="24"/>
          <w:szCs w:val="24"/>
          <w:lang w:eastAsia="ko-KR"/>
        </w:rPr>
        <w:t>first</w:t>
      </w:r>
      <w:r w:rsidR="00DD700A" w:rsidRPr="0000471A">
        <w:rPr>
          <w:sz w:val="24"/>
          <w:szCs w:val="24"/>
          <w:lang w:eastAsia="ko-KR"/>
        </w:rPr>
        <w:t xml:space="preserve"> robustness check </w:t>
      </w:r>
      <w:r w:rsidR="00E208DE">
        <w:rPr>
          <w:sz w:val="24"/>
          <w:szCs w:val="24"/>
          <w:lang w:eastAsia="ko-KR"/>
        </w:rPr>
        <w:t xml:space="preserve">is </w:t>
      </w:r>
      <w:r w:rsidR="0080396E" w:rsidRPr="0000471A">
        <w:rPr>
          <w:sz w:val="24"/>
          <w:szCs w:val="24"/>
          <w:lang w:eastAsia="ko-KR"/>
        </w:rPr>
        <w:t xml:space="preserve">conducted by an experiment </w:t>
      </w:r>
      <w:r w:rsidR="008E408D" w:rsidRPr="0000471A">
        <w:rPr>
          <w:sz w:val="24"/>
          <w:szCs w:val="24"/>
          <w:lang w:eastAsia="ko-KR"/>
        </w:rPr>
        <w:t xml:space="preserve">with different </w:t>
      </w:r>
      <w:r w:rsidR="00B277B0" w:rsidRPr="0000471A">
        <w:rPr>
          <w:sz w:val="24"/>
          <w:szCs w:val="24"/>
          <w:lang w:eastAsia="ko-KR"/>
        </w:rPr>
        <w:t xml:space="preserve">sets of </w:t>
      </w:r>
      <w:r w:rsidR="002D7F55" w:rsidRPr="0000471A">
        <w:rPr>
          <w:sz w:val="24"/>
          <w:szCs w:val="24"/>
          <w:lang w:eastAsia="ko-KR"/>
        </w:rPr>
        <w:t>testing</w:t>
      </w:r>
      <w:r w:rsidR="00C22C02" w:rsidRPr="0000471A">
        <w:rPr>
          <w:sz w:val="24"/>
          <w:szCs w:val="24"/>
          <w:lang w:eastAsia="ko-KR"/>
        </w:rPr>
        <w:t xml:space="preserve"> data</w:t>
      </w:r>
      <w:r w:rsidR="008E408D" w:rsidRPr="0000471A">
        <w:rPr>
          <w:sz w:val="24"/>
          <w:szCs w:val="24"/>
          <w:lang w:eastAsia="ko-KR"/>
        </w:rPr>
        <w:t>.</w:t>
      </w:r>
      <w:r w:rsidR="00873099" w:rsidRPr="0000471A">
        <w:rPr>
          <w:sz w:val="24"/>
          <w:szCs w:val="24"/>
          <w:lang w:eastAsia="ko-KR"/>
        </w:rPr>
        <w:t xml:space="preserve"> </w:t>
      </w:r>
      <w:r w:rsidR="008E242A">
        <w:rPr>
          <w:sz w:val="24"/>
          <w:szCs w:val="24"/>
          <w:lang w:eastAsia="ko-KR"/>
        </w:rPr>
        <w:t>We particularly design t</w:t>
      </w:r>
      <w:r w:rsidR="00797B5C">
        <w:rPr>
          <w:sz w:val="24"/>
          <w:szCs w:val="24"/>
          <w:lang w:eastAsia="ko-KR"/>
        </w:rPr>
        <w:t>his</w:t>
      </w:r>
      <w:r w:rsidR="00AC40E2" w:rsidRPr="0000471A">
        <w:rPr>
          <w:sz w:val="24"/>
          <w:szCs w:val="24"/>
          <w:lang w:eastAsia="ko-KR"/>
        </w:rPr>
        <w:t xml:space="preserve"> experiment </w:t>
      </w:r>
      <w:r w:rsidR="008E242A">
        <w:rPr>
          <w:sz w:val="24"/>
          <w:szCs w:val="24"/>
          <w:lang w:eastAsia="ko-KR"/>
        </w:rPr>
        <w:t xml:space="preserve">in order to </w:t>
      </w:r>
      <w:r w:rsidR="000A2BD1" w:rsidRPr="0000471A">
        <w:rPr>
          <w:sz w:val="24"/>
          <w:szCs w:val="24"/>
          <w:lang w:eastAsia="ko-KR"/>
        </w:rPr>
        <w:t xml:space="preserve">test the sensitivity of the results with respect to noise </w:t>
      </w:r>
      <w:r w:rsidR="00C0559B" w:rsidRPr="0000471A">
        <w:rPr>
          <w:sz w:val="24"/>
          <w:szCs w:val="24"/>
          <w:lang w:eastAsia="ko-KR"/>
        </w:rPr>
        <w:t xml:space="preserve">in </w:t>
      </w:r>
      <w:r w:rsidR="002A097F">
        <w:rPr>
          <w:sz w:val="24"/>
          <w:szCs w:val="24"/>
          <w:lang w:eastAsia="ko-KR"/>
        </w:rPr>
        <w:t xml:space="preserve">the sample by </w:t>
      </w:r>
      <w:r w:rsidR="00C0559B">
        <w:rPr>
          <w:sz w:val="24"/>
          <w:szCs w:val="24"/>
          <w:lang w:eastAsia="ko-KR"/>
        </w:rPr>
        <w:t xml:space="preserve">exploiting extraordinary patterns of stock returns during a financial crisis. </w:t>
      </w:r>
      <w:r w:rsidR="0002605E" w:rsidRPr="0000471A">
        <w:rPr>
          <w:sz w:val="24"/>
          <w:szCs w:val="24"/>
          <w:lang w:eastAsia="ko-KR"/>
        </w:rPr>
        <w:t>We</w:t>
      </w:r>
      <w:r w:rsidR="00130B25" w:rsidRPr="0000471A">
        <w:rPr>
          <w:sz w:val="24"/>
          <w:szCs w:val="24"/>
          <w:lang w:eastAsia="ko-KR"/>
        </w:rPr>
        <w:t xml:space="preserve"> const</w:t>
      </w:r>
      <w:r w:rsidR="00606963" w:rsidRPr="0000471A">
        <w:rPr>
          <w:sz w:val="24"/>
          <w:szCs w:val="24"/>
          <w:lang w:eastAsia="ko-KR"/>
        </w:rPr>
        <w:t>ruct different target</w:t>
      </w:r>
      <w:r w:rsidR="00130B25" w:rsidRPr="0000471A">
        <w:rPr>
          <w:sz w:val="24"/>
          <w:szCs w:val="24"/>
          <w:lang w:eastAsia="ko-KR"/>
        </w:rPr>
        <w:t xml:space="preserve"> data</w:t>
      </w:r>
      <w:r w:rsidR="0002605E" w:rsidRPr="0000471A">
        <w:rPr>
          <w:sz w:val="24"/>
          <w:szCs w:val="24"/>
          <w:lang w:eastAsia="ko-KR"/>
        </w:rPr>
        <w:t xml:space="preserve"> by</w:t>
      </w:r>
      <w:r w:rsidR="00130B25" w:rsidRPr="0000471A">
        <w:rPr>
          <w:sz w:val="24"/>
          <w:szCs w:val="24"/>
          <w:lang w:eastAsia="ko-KR"/>
        </w:rPr>
        <w:t xml:space="preserve"> divi</w:t>
      </w:r>
      <w:r w:rsidR="0002605E" w:rsidRPr="0000471A">
        <w:rPr>
          <w:sz w:val="24"/>
          <w:szCs w:val="24"/>
          <w:lang w:eastAsia="ko-KR"/>
        </w:rPr>
        <w:t>ding</w:t>
      </w:r>
      <w:r w:rsidR="00130B25" w:rsidRPr="0000471A">
        <w:rPr>
          <w:sz w:val="24"/>
          <w:szCs w:val="24"/>
          <w:lang w:eastAsia="ko-KR"/>
        </w:rPr>
        <w:t xml:space="preserve"> the </w:t>
      </w:r>
      <w:r w:rsidR="00910B76" w:rsidRPr="0000471A">
        <w:rPr>
          <w:sz w:val="24"/>
          <w:szCs w:val="24"/>
          <w:lang w:eastAsia="ko-KR"/>
        </w:rPr>
        <w:t xml:space="preserve">testing sample </w:t>
      </w:r>
      <w:r w:rsidR="00130B25" w:rsidRPr="0000471A">
        <w:rPr>
          <w:sz w:val="24"/>
          <w:szCs w:val="24"/>
          <w:lang w:eastAsia="ko-KR"/>
        </w:rPr>
        <w:t xml:space="preserve">into two parts: </w:t>
      </w:r>
      <w:r w:rsidR="004128CB" w:rsidRPr="0000471A">
        <w:rPr>
          <w:sz w:val="24"/>
          <w:szCs w:val="24"/>
          <w:lang w:eastAsia="ko-KR"/>
        </w:rPr>
        <w:t>during</w:t>
      </w:r>
      <w:r w:rsidR="00130B25" w:rsidRPr="0000471A">
        <w:rPr>
          <w:sz w:val="24"/>
          <w:szCs w:val="24"/>
          <w:lang w:eastAsia="ko-KR"/>
        </w:rPr>
        <w:t xml:space="preserve"> and after </w:t>
      </w:r>
      <w:r w:rsidR="008B6F07" w:rsidRPr="0000471A">
        <w:rPr>
          <w:sz w:val="24"/>
          <w:szCs w:val="24"/>
          <w:lang w:eastAsia="ko-KR"/>
        </w:rPr>
        <w:t>the 2008 financial crisis</w:t>
      </w:r>
      <w:r w:rsidR="00130B25" w:rsidRPr="0000471A">
        <w:rPr>
          <w:sz w:val="24"/>
          <w:szCs w:val="24"/>
          <w:lang w:eastAsia="ko-KR"/>
        </w:rPr>
        <w:t xml:space="preserve">. The recession period was indicated by National Bureau of Economic Research (NBER) from January, 2008 to June, 2009. </w:t>
      </w:r>
      <w:r w:rsidR="00CA3335" w:rsidRPr="0000471A">
        <w:rPr>
          <w:sz w:val="24"/>
          <w:szCs w:val="24"/>
          <w:lang w:eastAsia="ko-KR"/>
        </w:rPr>
        <w:t xml:space="preserve">Since the recession </w:t>
      </w:r>
      <w:r w:rsidR="00BE6C47" w:rsidRPr="0000471A">
        <w:rPr>
          <w:sz w:val="24"/>
          <w:szCs w:val="24"/>
          <w:lang w:eastAsia="ko-KR"/>
        </w:rPr>
        <w:t xml:space="preserve">has </w:t>
      </w:r>
      <w:r w:rsidR="00CA3335" w:rsidRPr="0000471A">
        <w:rPr>
          <w:sz w:val="24"/>
          <w:szCs w:val="24"/>
          <w:lang w:eastAsia="ko-KR"/>
        </w:rPr>
        <w:t>brought a large impact on the stock market in the U.S., we expect that the data during this unique period are critical in determining the performance of a</w:t>
      </w:r>
      <w:r w:rsidR="0083649F" w:rsidRPr="0000471A">
        <w:rPr>
          <w:sz w:val="24"/>
          <w:szCs w:val="24"/>
          <w:lang w:eastAsia="ko-KR"/>
        </w:rPr>
        <w:t>n</w:t>
      </w:r>
      <w:r w:rsidR="00CA3335" w:rsidRPr="0000471A">
        <w:rPr>
          <w:sz w:val="24"/>
          <w:szCs w:val="24"/>
          <w:lang w:eastAsia="ko-KR"/>
        </w:rPr>
        <w:t xml:space="preserve"> </w:t>
      </w:r>
      <w:r w:rsidR="007B66E9" w:rsidRPr="0000471A">
        <w:rPr>
          <w:sz w:val="24"/>
          <w:szCs w:val="24"/>
          <w:lang w:eastAsia="ko-KR"/>
        </w:rPr>
        <w:t xml:space="preserve">AE+LSTM </w:t>
      </w:r>
      <w:r w:rsidR="00300836" w:rsidRPr="0000471A">
        <w:rPr>
          <w:sz w:val="24"/>
          <w:szCs w:val="24"/>
          <w:lang w:eastAsia="ko-KR"/>
        </w:rPr>
        <w:t xml:space="preserve">network. </w:t>
      </w:r>
      <w:r w:rsidR="002E66B9" w:rsidRPr="0000471A">
        <w:rPr>
          <w:sz w:val="24"/>
          <w:szCs w:val="24"/>
          <w:lang w:eastAsia="ko-KR"/>
        </w:rPr>
        <w:t xml:space="preserve"> </w:t>
      </w:r>
    </w:p>
    <w:p w14:paraId="1437333A" w14:textId="77777777" w:rsidR="00E810C8" w:rsidRDefault="00E810C8" w:rsidP="00FB7EDF">
      <w:pPr>
        <w:spacing w:line="276" w:lineRule="auto"/>
        <w:jc w:val="both"/>
        <w:rPr>
          <w:sz w:val="24"/>
          <w:szCs w:val="24"/>
          <w:lang w:eastAsia="ko-KR"/>
        </w:rPr>
      </w:pPr>
    </w:p>
    <w:p w14:paraId="24B5010D" w14:textId="02D964F0" w:rsidR="00E810C8" w:rsidRPr="000732E4" w:rsidRDefault="00E810C8" w:rsidP="00E810C8">
      <w:pPr>
        <w:pStyle w:val="af9"/>
        <w:keepNext/>
        <w:spacing w:line="360" w:lineRule="auto"/>
        <w:ind w:left="404" w:firstLine="202"/>
        <w:rPr>
          <w:sz w:val="24"/>
        </w:rPr>
      </w:pPr>
      <w:r w:rsidRPr="000732E4">
        <w:rPr>
          <w:sz w:val="24"/>
        </w:rPr>
        <w:t xml:space="preserve">Table </w:t>
      </w:r>
      <w:r w:rsidR="00FB7E59" w:rsidRPr="000732E4">
        <w:rPr>
          <w:sz w:val="24"/>
        </w:rPr>
        <w:fldChar w:fldCharType="begin"/>
      </w:r>
      <w:r w:rsidRPr="000732E4">
        <w:rPr>
          <w:sz w:val="24"/>
        </w:rPr>
        <w:instrText xml:space="preserve"> SEQ Table \* ARABIC </w:instrText>
      </w:r>
      <w:r w:rsidR="00FB7E59" w:rsidRPr="000732E4">
        <w:rPr>
          <w:sz w:val="24"/>
        </w:rPr>
        <w:fldChar w:fldCharType="separate"/>
      </w:r>
      <w:r w:rsidR="00EA49B3">
        <w:rPr>
          <w:noProof/>
          <w:sz w:val="24"/>
        </w:rPr>
        <w:t>3</w:t>
      </w:r>
      <w:r w:rsidR="00FB7E59" w:rsidRPr="000732E4">
        <w:rPr>
          <w:sz w:val="24"/>
        </w:rPr>
        <w:fldChar w:fldCharType="end"/>
      </w:r>
      <w:r w:rsidRPr="000732E4">
        <w:rPr>
          <w:sz w:val="24"/>
        </w:rPr>
        <w:t>(a)  Performance Review for an AE+LSTM system with a recession</w:t>
      </w:r>
    </w:p>
    <w:tbl>
      <w:tblPr>
        <w:tblW w:w="8789" w:type="dxa"/>
        <w:jc w:val="center"/>
        <w:tblLayout w:type="fixed"/>
        <w:tblCellMar>
          <w:left w:w="99" w:type="dxa"/>
          <w:right w:w="99" w:type="dxa"/>
        </w:tblCellMar>
        <w:tblLook w:val="04A0" w:firstRow="1" w:lastRow="0" w:firstColumn="1" w:lastColumn="0" w:noHBand="0" w:noVBand="1"/>
      </w:tblPr>
      <w:tblGrid>
        <w:gridCol w:w="854"/>
        <w:gridCol w:w="1186"/>
        <w:gridCol w:w="1504"/>
        <w:gridCol w:w="1134"/>
        <w:gridCol w:w="992"/>
        <w:gridCol w:w="993"/>
        <w:gridCol w:w="2126"/>
      </w:tblGrid>
      <w:tr w:rsidR="00E810C8" w:rsidRPr="000732E4" w14:paraId="289F62E6" w14:textId="77777777" w:rsidTr="00BB0525">
        <w:trPr>
          <w:trHeight w:val="345"/>
          <w:jc w:val="center"/>
        </w:trPr>
        <w:tc>
          <w:tcPr>
            <w:tcW w:w="2040" w:type="dxa"/>
            <w:gridSpan w:val="2"/>
            <w:vMerge w:val="restart"/>
            <w:tcBorders>
              <w:top w:val="single" w:sz="12" w:space="0" w:color="auto"/>
              <w:right w:val="single" w:sz="4" w:space="0" w:color="auto"/>
            </w:tcBorders>
            <w:shd w:val="clear" w:color="auto" w:fill="auto"/>
            <w:noWrap/>
            <w:vAlign w:val="center"/>
            <w:hideMark/>
          </w:tcPr>
          <w:p w14:paraId="4EF6266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MSE</w:t>
            </w:r>
          </w:p>
        </w:tc>
        <w:tc>
          <w:tcPr>
            <w:tcW w:w="1504"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542C906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Empirical test</w:t>
            </w:r>
          </w:p>
        </w:tc>
        <w:tc>
          <w:tcPr>
            <w:tcW w:w="5245" w:type="dxa"/>
            <w:gridSpan w:val="4"/>
            <w:tcBorders>
              <w:top w:val="single" w:sz="12" w:space="0" w:color="auto"/>
              <w:left w:val="single" w:sz="4" w:space="0" w:color="auto"/>
            </w:tcBorders>
            <w:shd w:val="clear" w:color="auto" w:fill="auto"/>
            <w:noWrap/>
            <w:vAlign w:val="center"/>
            <w:hideMark/>
          </w:tcPr>
          <w:p w14:paraId="4CAD1F8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Machine Learning</w:t>
            </w:r>
          </w:p>
        </w:tc>
      </w:tr>
      <w:tr w:rsidR="00E810C8" w:rsidRPr="000732E4" w14:paraId="2DBEB47B" w14:textId="77777777" w:rsidTr="00BB0525">
        <w:trPr>
          <w:trHeight w:val="345"/>
          <w:jc w:val="center"/>
        </w:trPr>
        <w:tc>
          <w:tcPr>
            <w:tcW w:w="2040" w:type="dxa"/>
            <w:gridSpan w:val="2"/>
            <w:vMerge/>
            <w:tcBorders>
              <w:bottom w:val="single" w:sz="4" w:space="0" w:color="auto"/>
              <w:right w:val="single" w:sz="4" w:space="0" w:color="auto"/>
            </w:tcBorders>
            <w:vAlign w:val="center"/>
            <w:hideMark/>
          </w:tcPr>
          <w:p w14:paraId="05A1D7C4" w14:textId="77777777" w:rsidR="00E810C8" w:rsidRPr="000732E4" w:rsidRDefault="00E810C8" w:rsidP="00BB0525">
            <w:pPr>
              <w:autoSpaceDE/>
              <w:autoSpaceDN/>
              <w:rPr>
                <w:rFonts w:eastAsia="맑은 고딕"/>
                <w:color w:val="000000"/>
                <w:sz w:val="22"/>
                <w:szCs w:val="22"/>
                <w:lang w:eastAsia="ko-KR"/>
              </w:rPr>
            </w:pPr>
          </w:p>
        </w:tc>
        <w:tc>
          <w:tcPr>
            <w:tcW w:w="1504" w:type="dxa"/>
            <w:vMerge w:val="restart"/>
            <w:tcBorders>
              <w:top w:val="single" w:sz="4" w:space="0" w:color="auto"/>
              <w:left w:val="single" w:sz="4" w:space="0" w:color="auto"/>
              <w:right w:val="single" w:sz="4" w:space="0" w:color="auto"/>
            </w:tcBorders>
            <w:shd w:val="clear" w:color="auto" w:fill="auto"/>
            <w:noWrap/>
            <w:vAlign w:val="bottom"/>
            <w:hideMark/>
          </w:tcPr>
          <w:p w14:paraId="2CDF3540" w14:textId="77777777" w:rsidR="00E810C8" w:rsidRPr="000732E4" w:rsidRDefault="00E810C8" w:rsidP="00BB0525">
            <w:pPr>
              <w:autoSpaceDE/>
              <w:autoSpaceDN/>
              <w:spacing w:line="360" w:lineRule="auto"/>
              <w:jc w:val="center"/>
              <w:rPr>
                <w:rFonts w:eastAsia="맑은 고딕"/>
                <w:color w:val="000000"/>
                <w:sz w:val="22"/>
                <w:szCs w:val="22"/>
                <w:lang w:eastAsia="ko-KR"/>
              </w:rPr>
            </w:pPr>
            <w:r w:rsidRPr="000732E4">
              <w:rPr>
                <w:rFonts w:eastAsia="맑은 고딕"/>
                <w:color w:val="000000"/>
                <w:sz w:val="22"/>
                <w:szCs w:val="22"/>
                <w:lang w:eastAsia="ko-KR"/>
              </w:rPr>
              <w:t>PCA+OLS</w:t>
            </w:r>
          </w:p>
        </w:tc>
        <w:tc>
          <w:tcPr>
            <w:tcW w:w="3119"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0A90D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End-to-end</w:t>
            </w:r>
          </w:p>
        </w:tc>
        <w:tc>
          <w:tcPr>
            <w:tcW w:w="2126" w:type="dxa"/>
            <w:tcBorders>
              <w:top w:val="single" w:sz="4" w:space="0" w:color="auto"/>
              <w:left w:val="single" w:sz="4" w:space="0" w:color="auto"/>
              <w:bottom w:val="single" w:sz="4" w:space="0" w:color="auto"/>
            </w:tcBorders>
            <w:shd w:val="clear" w:color="auto" w:fill="auto"/>
            <w:noWrap/>
            <w:vAlign w:val="center"/>
            <w:hideMark/>
          </w:tcPr>
          <w:p w14:paraId="5262A772"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Multi-task-learning</w:t>
            </w:r>
          </w:p>
        </w:tc>
      </w:tr>
      <w:tr w:rsidR="00E810C8" w:rsidRPr="000732E4" w14:paraId="53ABCC8B" w14:textId="77777777" w:rsidTr="00BB0525">
        <w:trPr>
          <w:trHeight w:val="345"/>
          <w:jc w:val="center"/>
        </w:trPr>
        <w:tc>
          <w:tcPr>
            <w:tcW w:w="854" w:type="dxa"/>
            <w:tcBorders>
              <w:top w:val="single" w:sz="4" w:space="0" w:color="auto"/>
              <w:bottom w:val="single" w:sz="4" w:space="0" w:color="auto"/>
            </w:tcBorders>
            <w:shd w:val="clear" w:color="auto" w:fill="auto"/>
            <w:noWrap/>
            <w:vAlign w:val="center"/>
            <w:hideMark/>
          </w:tcPr>
          <w:p w14:paraId="081E940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See day</w:t>
            </w:r>
          </w:p>
        </w:tc>
        <w:tc>
          <w:tcPr>
            <w:tcW w:w="1186" w:type="dxa"/>
            <w:tcBorders>
              <w:top w:val="single" w:sz="4" w:space="0" w:color="auto"/>
              <w:bottom w:val="single" w:sz="4" w:space="0" w:color="auto"/>
              <w:right w:val="single" w:sz="4" w:space="0" w:color="auto"/>
            </w:tcBorders>
            <w:shd w:val="clear" w:color="auto" w:fill="auto"/>
            <w:noWrap/>
            <w:vAlign w:val="center"/>
            <w:hideMark/>
          </w:tcPr>
          <w:p w14:paraId="18216CA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Data</w:t>
            </w:r>
          </w:p>
        </w:tc>
        <w:tc>
          <w:tcPr>
            <w:tcW w:w="1504" w:type="dxa"/>
            <w:vMerge/>
            <w:tcBorders>
              <w:top w:val="nil"/>
              <w:left w:val="single" w:sz="4" w:space="0" w:color="auto"/>
              <w:bottom w:val="single" w:sz="4" w:space="0" w:color="auto"/>
              <w:right w:val="single" w:sz="4" w:space="0" w:color="auto"/>
            </w:tcBorders>
            <w:vAlign w:val="center"/>
            <w:hideMark/>
          </w:tcPr>
          <w:p w14:paraId="5551ADD6" w14:textId="77777777" w:rsidR="00E810C8" w:rsidRPr="000732E4" w:rsidRDefault="00E810C8" w:rsidP="00BB0525">
            <w:pPr>
              <w:autoSpaceDE/>
              <w:autoSpaceDN/>
              <w:rPr>
                <w:rFonts w:eastAsia="맑은 고딕"/>
                <w:color w:val="000000"/>
                <w:sz w:val="22"/>
                <w:szCs w:val="22"/>
                <w:lang w:eastAsia="ko-KR"/>
              </w:rPr>
            </w:pPr>
          </w:p>
        </w:tc>
        <w:tc>
          <w:tcPr>
            <w:tcW w:w="1134" w:type="dxa"/>
            <w:tcBorders>
              <w:top w:val="single" w:sz="4" w:space="0" w:color="auto"/>
              <w:left w:val="single" w:sz="4" w:space="0" w:color="auto"/>
              <w:bottom w:val="single" w:sz="4" w:space="0" w:color="auto"/>
            </w:tcBorders>
            <w:shd w:val="clear" w:color="auto" w:fill="auto"/>
            <w:noWrap/>
            <w:vAlign w:val="center"/>
            <w:hideMark/>
          </w:tcPr>
          <w:p w14:paraId="3986D7E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AE</w:t>
            </w:r>
          </w:p>
        </w:tc>
        <w:tc>
          <w:tcPr>
            <w:tcW w:w="992" w:type="dxa"/>
            <w:tcBorders>
              <w:top w:val="single" w:sz="4" w:space="0" w:color="auto"/>
              <w:bottom w:val="single" w:sz="4" w:space="0" w:color="auto"/>
            </w:tcBorders>
            <w:shd w:val="clear" w:color="auto" w:fill="auto"/>
            <w:noWrap/>
            <w:vAlign w:val="center"/>
            <w:hideMark/>
          </w:tcPr>
          <w:p w14:paraId="0515F87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DAE</w:t>
            </w:r>
          </w:p>
        </w:tc>
        <w:tc>
          <w:tcPr>
            <w:tcW w:w="993" w:type="dxa"/>
            <w:tcBorders>
              <w:top w:val="single" w:sz="4" w:space="0" w:color="auto"/>
              <w:bottom w:val="single" w:sz="4" w:space="0" w:color="auto"/>
              <w:right w:val="single" w:sz="4" w:space="0" w:color="auto"/>
            </w:tcBorders>
            <w:shd w:val="clear" w:color="auto" w:fill="auto"/>
            <w:noWrap/>
            <w:vAlign w:val="center"/>
            <w:hideMark/>
          </w:tcPr>
          <w:p w14:paraId="36E89EA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CAE</w:t>
            </w:r>
          </w:p>
        </w:tc>
        <w:tc>
          <w:tcPr>
            <w:tcW w:w="2126" w:type="dxa"/>
            <w:tcBorders>
              <w:top w:val="single" w:sz="4" w:space="0" w:color="auto"/>
              <w:left w:val="single" w:sz="4" w:space="0" w:color="auto"/>
            </w:tcBorders>
            <w:shd w:val="clear" w:color="auto" w:fill="auto"/>
            <w:noWrap/>
            <w:vAlign w:val="center"/>
            <w:hideMark/>
          </w:tcPr>
          <w:p w14:paraId="151B4ED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AE+LSTM</w:t>
            </w:r>
          </w:p>
        </w:tc>
      </w:tr>
      <w:tr w:rsidR="00E810C8" w:rsidRPr="000732E4" w14:paraId="68D525B3" w14:textId="77777777" w:rsidTr="00BB0525">
        <w:trPr>
          <w:trHeight w:val="345"/>
          <w:jc w:val="center"/>
        </w:trPr>
        <w:tc>
          <w:tcPr>
            <w:tcW w:w="2040" w:type="dxa"/>
            <w:gridSpan w:val="2"/>
            <w:tcBorders>
              <w:top w:val="single" w:sz="4" w:space="0" w:color="auto"/>
            </w:tcBorders>
            <w:shd w:val="clear" w:color="auto" w:fill="auto"/>
            <w:noWrap/>
            <w:vAlign w:val="center"/>
            <w:hideMark/>
          </w:tcPr>
          <w:p w14:paraId="00D2CCD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Predict day : 1</w:t>
            </w:r>
          </w:p>
        </w:tc>
        <w:tc>
          <w:tcPr>
            <w:tcW w:w="1504" w:type="dxa"/>
            <w:tcBorders>
              <w:top w:val="single" w:sz="4" w:space="0" w:color="auto"/>
            </w:tcBorders>
            <w:shd w:val="clear" w:color="auto" w:fill="auto"/>
            <w:noWrap/>
            <w:vAlign w:val="bottom"/>
            <w:hideMark/>
          </w:tcPr>
          <w:p w14:paraId="3207F2A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1134" w:type="dxa"/>
            <w:tcBorders>
              <w:top w:val="single" w:sz="4" w:space="0" w:color="auto"/>
            </w:tcBorders>
            <w:shd w:val="clear" w:color="auto" w:fill="auto"/>
            <w:noWrap/>
            <w:vAlign w:val="center"/>
            <w:hideMark/>
          </w:tcPr>
          <w:p w14:paraId="75F48EC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992" w:type="dxa"/>
            <w:tcBorders>
              <w:top w:val="single" w:sz="4" w:space="0" w:color="auto"/>
            </w:tcBorders>
            <w:shd w:val="clear" w:color="auto" w:fill="auto"/>
            <w:noWrap/>
            <w:vAlign w:val="center"/>
            <w:hideMark/>
          </w:tcPr>
          <w:p w14:paraId="4216C179"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993" w:type="dxa"/>
            <w:tcBorders>
              <w:top w:val="single" w:sz="4" w:space="0" w:color="auto"/>
            </w:tcBorders>
            <w:shd w:val="clear" w:color="auto" w:fill="auto"/>
            <w:noWrap/>
            <w:vAlign w:val="center"/>
            <w:hideMark/>
          </w:tcPr>
          <w:p w14:paraId="7E091858"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2126" w:type="dxa"/>
            <w:tcBorders>
              <w:top w:val="single" w:sz="4" w:space="0" w:color="auto"/>
            </w:tcBorders>
            <w:shd w:val="clear" w:color="auto" w:fill="auto"/>
            <w:noWrap/>
            <w:vAlign w:val="center"/>
            <w:hideMark/>
          </w:tcPr>
          <w:p w14:paraId="3DF7DC8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r>
      <w:tr w:rsidR="00E810C8" w:rsidRPr="000732E4" w14:paraId="2F60D841" w14:textId="77777777" w:rsidTr="00BB0525">
        <w:trPr>
          <w:trHeight w:val="300"/>
          <w:jc w:val="center"/>
        </w:trPr>
        <w:tc>
          <w:tcPr>
            <w:tcW w:w="854" w:type="dxa"/>
            <w:tcBorders>
              <w:top w:val="nil"/>
            </w:tcBorders>
            <w:shd w:val="clear" w:color="auto" w:fill="auto"/>
            <w:noWrap/>
            <w:vAlign w:val="center"/>
            <w:hideMark/>
          </w:tcPr>
          <w:p w14:paraId="5414365E"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1</w:t>
            </w:r>
          </w:p>
        </w:tc>
        <w:tc>
          <w:tcPr>
            <w:tcW w:w="1186" w:type="dxa"/>
            <w:tcBorders>
              <w:top w:val="nil"/>
            </w:tcBorders>
            <w:shd w:val="clear" w:color="auto" w:fill="auto"/>
            <w:vAlign w:val="center"/>
            <w:hideMark/>
          </w:tcPr>
          <w:p w14:paraId="26769508"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2E40286D"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0.0577</w:t>
            </w:r>
          </w:p>
        </w:tc>
        <w:tc>
          <w:tcPr>
            <w:tcW w:w="1134" w:type="dxa"/>
            <w:tcBorders>
              <w:top w:val="nil"/>
            </w:tcBorders>
            <w:shd w:val="clear" w:color="auto" w:fill="auto"/>
            <w:noWrap/>
            <w:vAlign w:val="center"/>
            <w:hideMark/>
          </w:tcPr>
          <w:p w14:paraId="6E5BB33D"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0.0565</w:t>
            </w:r>
          </w:p>
        </w:tc>
        <w:tc>
          <w:tcPr>
            <w:tcW w:w="992" w:type="dxa"/>
            <w:tcBorders>
              <w:top w:val="nil"/>
            </w:tcBorders>
            <w:shd w:val="clear" w:color="auto" w:fill="auto"/>
            <w:noWrap/>
            <w:vAlign w:val="center"/>
            <w:hideMark/>
          </w:tcPr>
          <w:p w14:paraId="4EF81C9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0.0576</w:t>
            </w:r>
          </w:p>
        </w:tc>
        <w:tc>
          <w:tcPr>
            <w:tcW w:w="993" w:type="dxa"/>
            <w:tcBorders>
              <w:top w:val="nil"/>
            </w:tcBorders>
            <w:shd w:val="clear" w:color="auto" w:fill="auto"/>
            <w:vAlign w:val="center"/>
            <w:hideMark/>
          </w:tcPr>
          <w:p w14:paraId="1F6E1A1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0.0581</w:t>
            </w:r>
          </w:p>
        </w:tc>
        <w:tc>
          <w:tcPr>
            <w:tcW w:w="2126" w:type="dxa"/>
            <w:tcBorders>
              <w:top w:val="nil"/>
            </w:tcBorders>
            <w:shd w:val="clear" w:color="auto" w:fill="auto"/>
            <w:noWrap/>
            <w:vAlign w:val="center"/>
            <w:hideMark/>
          </w:tcPr>
          <w:p w14:paraId="5DEB852C"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0.0565</w:t>
            </w:r>
          </w:p>
        </w:tc>
      </w:tr>
      <w:tr w:rsidR="00E810C8" w:rsidRPr="000732E4" w14:paraId="1CDC09BD" w14:textId="77777777" w:rsidTr="00BB0525">
        <w:trPr>
          <w:trHeight w:val="300"/>
          <w:jc w:val="center"/>
        </w:trPr>
        <w:tc>
          <w:tcPr>
            <w:tcW w:w="854" w:type="dxa"/>
            <w:tcBorders>
              <w:top w:val="nil"/>
            </w:tcBorders>
            <w:shd w:val="clear" w:color="auto" w:fill="auto"/>
            <w:noWrap/>
            <w:vAlign w:val="center"/>
            <w:hideMark/>
          </w:tcPr>
          <w:p w14:paraId="3155055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3</w:t>
            </w:r>
          </w:p>
        </w:tc>
        <w:tc>
          <w:tcPr>
            <w:tcW w:w="1186" w:type="dxa"/>
            <w:tcBorders>
              <w:top w:val="nil"/>
            </w:tcBorders>
            <w:shd w:val="clear" w:color="auto" w:fill="auto"/>
            <w:vAlign w:val="center"/>
            <w:hideMark/>
          </w:tcPr>
          <w:p w14:paraId="25BA984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02707BB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0.0586</w:t>
            </w:r>
          </w:p>
        </w:tc>
        <w:tc>
          <w:tcPr>
            <w:tcW w:w="1134" w:type="dxa"/>
            <w:tcBorders>
              <w:top w:val="nil"/>
            </w:tcBorders>
            <w:shd w:val="clear" w:color="auto" w:fill="auto"/>
            <w:noWrap/>
            <w:vAlign w:val="center"/>
            <w:hideMark/>
          </w:tcPr>
          <w:p w14:paraId="3046DD7E"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0.0581</w:t>
            </w:r>
          </w:p>
        </w:tc>
        <w:tc>
          <w:tcPr>
            <w:tcW w:w="992" w:type="dxa"/>
            <w:tcBorders>
              <w:top w:val="nil"/>
            </w:tcBorders>
            <w:shd w:val="clear" w:color="auto" w:fill="auto"/>
            <w:noWrap/>
            <w:vAlign w:val="center"/>
            <w:hideMark/>
          </w:tcPr>
          <w:p w14:paraId="29AC059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0.0587</w:t>
            </w:r>
          </w:p>
        </w:tc>
        <w:tc>
          <w:tcPr>
            <w:tcW w:w="993" w:type="dxa"/>
            <w:tcBorders>
              <w:top w:val="nil"/>
            </w:tcBorders>
            <w:shd w:val="clear" w:color="auto" w:fill="auto"/>
            <w:vAlign w:val="center"/>
            <w:hideMark/>
          </w:tcPr>
          <w:p w14:paraId="475F420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0.0584</w:t>
            </w:r>
          </w:p>
        </w:tc>
        <w:tc>
          <w:tcPr>
            <w:tcW w:w="2126" w:type="dxa"/>
            <w:tcBorders>
              <w:top w:val="nil"/>
            </w:tcBorders>
            <w:shd w:val="clear" w:color="auto" w:fill="auto"/>
            <w:noWrap/>
            <w:vAlign w:val="center"/>
            <w:hideMark/>
          </w:tcPr>
          <w:p w14:paraId="2C74EE0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w:t>
            </w:r>
            <w:r>
              <w:rPr>
                <w:rFonts w:eastAsia="맑은 고딕"/>
                <w:color w:val="000000"/>
                <w:sz w:val="22"/>
                <w:szCs w:val="22"/>
                <w:lang w:eastAsia="ko-KR"/>
              </w:rPr>
              <w:t>0</w:t>
            </w:r>
          </w:p>
        </w:tc>
      </w:tr>
      <w:tr w:rsidR="00E810C8" w:rsidRPr="000732E4" w14:paraId="0663730E" w14:textId="77777777" w:rsidTr="00BB0525">
        <w:trPr>
          <w:trHeight w:val="330"/>
          <w:jc w:val="center"/>
        </w:trPr>
        <w:tc>
          <w:tcPr>
            <w:tcW w:w="854" w:type="dxa"/>
            <w:tcBorders>
              <w:top w:val="nil"/>
            </w:tcBorders>
            <w:shd w:val="clear" w:color="auto" w:fill="auto"/>
            <w:noWrap/>
            <w:vAlign w:val="center"/>
            <w:hideMark/>
          </w:tcPr>
          <w:p w14:paraId="406E5BEC"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5</w:t>
            </w:r>
          </w:p>
        </w:tc>
        <w:tc>
          <w:tcPr>
            <w:tcW w:w="1186" w:type="dxa"/>
            <w:tcBorders>
              <w:top w:val="nil"/>
            </w:tcBorders>
            <w:shd w:val="clear" w:color="auto" w:fill="auto"/>
            <w:vAlign w:val="center"/>
            <w:hideMark/>
          </w:tcPr>
          <w:p w14:paraId="64C9326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15A009DE"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0.0589</w:t>
            </w:r>
          </w:p>
        </w:tc>
        <w:tc>
          <w:tcPr>
            <w:tcW w:w="1134" w:type="dxa"/>
            <w:tcBorders>
              <w:top w:val="nil"/>
            </w:tcBorders>
            <w:shd w:val="clear" w:color="auto" w:fill="auto"/>
            <w:noWrap/>
            <w:vAlign w:val="center"/>
            <w:hideMark/>
          </w:tcPr>
          <w:p w14:paraId="37A738B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0.0583</w:t>
            </w:r>
          </w:p>
        </w:tc>
        <w:tc>
          <w:tcPr>
            <w:tcW w:w="992" w:type="dxa"/>
            <w:tcBorders>
              <w:top w:val="nil"/>
            </w:tcBorders>
            <w:shd w:val="clear" w:color="auto" w:fill="auto"/>
            <w:noWrap/>
            <w:vAlign w:val="center"/>
            <w:hideMark/>
          </w:tcPr>
          <w:p w14:paraId="25372DEE"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0.0589</w:t>
            </w:r>
          </w:p>
        </w:tc>
        <w:tc>
          <w:tcPr>
            <w:tcW w:w="993" w:type="dxa"/>
            <w:tcBorders>
              <w:top w:val="nil"/>
            </w:tcBorders>
            <w:shd w:val="clear" w:color="auto" w:fill="auto"/>
            <w:vAlign w:val="center"/>
            <w:hideMark/>
          </w:tcPr>
          <w:p w14:paraId="50E9C37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0.0584</w:t>
            </w:r>
          </w:p>
        </w:tc>
        <w:tc>
          <w:tcPr>
            <w:tcW w:w="2126" w:type="dxa"/>
            <w:tcBorders>
              <w:top w:val="nil"/>
            </w:tcBorders>
            <w:shd w:val="clear" w:color="auto" w:fill="auto"/>
            <w:noWrap/>
            <w:vAlign w:val="center"/>
            <w:hideMark/>
          </w:tcPr>
          <w:p w14:paraId="32FBF14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0.0581</w:t>
            </w:r>
          </w:p>
        </w:tc>
      </w:tr>
      <w:tr w:rsidR="00E810C8" w:rsidRPr="000732E4" w14:paraId="2629F30B" w14:textId="77777777" w:rsidTr="00BB0525">
        <w:trPr>
          <w:trHeight w:val="330"/>
          <w:jc w:val="center"/>
        </w:trPr>
        <w:tc>
          <w:tcPr>
            <w:tcW w:w="854" w:type="dxa"/>
            <w:tcBorders>
              <w:top w:val="nil"/>
              <w:bottom w:val="single" w:sz="4" w:space="0" w:color="auto"/>
            </w:tcBorders>
            <w:shd w:val="clear" w:color="auto" w:fill="auto"/>
            <w:noWrap/>
            <w:vAlign w:val="center"/>
            <w:hideMark/>
          </w:tcPr>
          <w:p w14:paraId="3041A02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lastRenderedPageBreak/>
              <w:t>10</w:t>
            </w:r>
          </w:p>
        </w:tc>
        <w:tc>
          <w:tcPr>
            <w:tcW w:w="1186" w:type="dxa"/>
            <w:tcBorders>
              <w:top w:val="nil"/>
              <w:bottom w:val="single" w:sz="4" w:space="0" w:color="auto"/>
            </w:tcBorders>
            <w:shd w:val="clear" w:color="auto" w:fill="auto"/>
            <w:vAlign w:val="center"/>
            <w:hideMark/>
          </w:tcPr>
          <w:p w14:paraId="60A9B742"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bottom w:val="single" w:sz="4" w:space="0" w:color="auto"/>
            </w:tcBorders>
            <w:shd w:val="clear" w:color="auto" w:fill="auto"/>
            <w:vAlign w:val="center"/>
            <w:hideMark/>
          </w:tcPr>
          <w:p w14:paraId="69E83691"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0.0596</w:t>
            </w:r>
          </w:p>
        </w:tc>
        <w:tc>
          <w:tcPr>
            <w:tcW w:w="1134" w:type="dxa"/>
            <w:tcBorders>
              <w:top w:val="nil"/>
              <w:bottom w:val="single" w:sz="4" w:space="0" w:color="auto"/>
            </w:tcBorders>
            <w:shd w:val="clear" w:color="auto" w:fill="auto"/>
            <w:noWrap/>
            <w:vAlign w:val="center"/>
            <w:hideMark/>
          </w:tcPr>
          <w:p w14:paraId="0C823F7B"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0.0595</w:t>
            </w:r>
          </w:p>
        </w:tc>
        <w:tc>
          <w:tcPr>
            <w:tcW w:w="992" w:type="dxa"/>
            <w:tcBorders>
              <w:top w:val="nil"/>
              <w:bottom w:val="single" w:sz="4" w:space="0" w:color="auto"/>
            </w:tcBorders>
            <w:shd w:val="clear" w:color="auto" w:fill="auto"/>
            <w:noWrap/>
            <w:vAlign w:val="center"/>
            <w:hideMark/>
          </w:tcPr>
          <w:p w14:paraId="7BCA0D4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0.0594</w:t>
            </w:r>
          </w:p>
        </w:tc>
        <w:tc>
          <w:tcPr>
            <w:tcW w:w="993" w:type="dxa"/>
            <w:tcBorders>
              <w:top w:val="nil"/>
              <w:bottom w:val="single" w:sz="4" w:space="0" w:color="auto"/>
            </w:tcBorders>
            <w:shd w:val="clear" w:color="auto" w:fill="auto"/>
            <w:vAlign w:val="center"/>
            <w:hideMark/>
          </w:tcPr>
          <w:p w14:paraId="116B399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0.0594</w:t>
            </w:r>
          </w:p>
        </w:tc>
        <w:tc>
          <w:tcPr>
            <w:tcW w:w="2126" w:type="dxa"/>
            <w:tcBorders>
              <w:top w:val="nil"/>
            </w:tcBorders>
            <w:shd w:val="clear" w:color="auto" w:fill="auto"/>
            <w:noWrap/>
            <w:vAlign w:val="center"/>
            <w:hideMark/>
          </w:tcPr>
          <w:p w14:paraId="598D8B68"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w:t>
            </w:r>
            <w:r>
              <w:rPr>
                <w:rFonts w:eastAsia="맑은 고딕"/>
                <w:color w:val="000000"/>
                <w:sz w:val="22"/>
                <w:szCs w:val="22"/>
                <w:lang w:eastAsia="ko-KR"/>
              </w:rPr>
              <w:t>2</w:t>
            </w:r>
          </w:p>
        </w:tc>
      </w:tr>
      <w:tr w:rsidR="00E810C8" w:rsidRPr="000732E4" w14:paraId="7F20ABE9" w14:textId="77777777" w:rsidTr="00BB0525">
        <w:trPr>
          <w:trHeight w:val="315"/>
          <w:jc w:val="center"/>
        </w:trPr>
        <w:tc>
          <w:tcPr>
            <w:tcW w:w="2040" w:type="dxa"/>
            <w:gridSpan w:val="2"/>
            <w:tcBorders>
              <w:top w:val="single" w:sz="4" w:space="0" w:color="auto"/>
            </w:tcBorders>
            <w:shd w:val="clear" w:color="auto" w:fill="auto"/>
            <w:noWrap/>
            <w:vAlign w:val="center"/>
            <w:hideMark/>
          </w:tcPr>
          <w:p w14:paraId="325DB3CE"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Predict day : 3</w:t>
            </w:r>
          </w:p>
        </w:tc>
        <w:tc>
          <w:tcPr>
            <w:tcW w:w="1504" w:type="dxa"/>
            <w:tcBorders>
              <w:top w:val="single" w:sz="4" w:space="0" w:color="auto"/>
            </w:tcBorders>
            <w:shd w:val="clear" w:color="auto" w:fill="auto"/>
            <w:noWrap/>
            <w:vAlign w:val="bottom"/>
            <w:hideMark/>
          </w:tcPr>
          <w:p w14:paraId="4FC7B24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1134" w:type="dxa"/>
            <w:tcBorders>
              <w:top w:val="single" w:sz="4" w:space="0" w:color="auto"/>
            </w:tcBorders>
            <w:shd w:val="clear" w:color="auto" w:fill="auto"/>
            <w:noWrap/>
            <w:vAlign w:val="center"/>
            <w:hideMark/>
          </w:tcPr>
          <w:p w14:paraId="3B0E98AB"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992" w:type="dxa"/>
            <w:tcBorders>
              <w:top w:val="single" w:sz="4" w:space="0" w:color="auto"/>
            </w:tcBorders>
            <w:shd w:val="clear" w:color="auto" w:fill="auto"/>
            <w:noWrap/>
            <w:vAlign w:val="center"/>
            <w:hideMark/>
          </w:tcPr>
          <w:p w14:paraId="3A03BA4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993" w:type="dxa"/>
            <w:tcBorders>
              <w:top w:val="single" w:sz="4" w:space="0" w:color="auto"/>
            </w:tcBorders>
            <w:shd w:val="clear" w:color="auto" w:fill="auto"/>
            <w:noWrap/>
            <w:vAlign w:val="center"/>
            <w:hideMark/>
          </w:tcPr>
          <w:p w14:paraId="3C0E0DA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2126" w:type="dxa"/>
            <w:tcBorders>
              <w:top w:val="single" w:sz="4" w:space="0" w:color="auto"/>
            </w:tcBorders>
            <w:shd w:val="clear" w:color="auto" w:fill="auto"/>
            <w:noWrap/>
            <w:vAlign w:val="center"/>
            <w:hideMark/>
          </w:tcPr>
          <w:p w14:paraId="022FCEE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r>
      <w:tr w:rsidR="00E810C8" w:rsidRPr="000732E4" w14:paraId="072E9FB3" w14:textId="77777777" w:rsidTr="00BB0525">
        <w:trPr>
          <w:trHeight w:val="300"/>
          <w:jc w:val="center"/>
        </w:trPr>
        <w:tc>
          <w:tcPr>
            <w:tcW w:w="854" w:type="dxa"/>
            <w:tcBorders>
              <w:top w:val="nil"/>
            </w:tcBorders>
            <w:shd w:val="clear" w:color="auto" w:fill="auto"/>
            <w:noWrap/>
            <w:vAlign w:val="center"/>
            <w:hideMark/>
          </w:tcPr>
          <w:p w14:paraId="236FF47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1</w:t>
            </w:r>
          </w:p>
        </w:tc>
        <w:tc>
          <w:tcPr>
            <w:tcW w:w="1186" w:type="dxa"/>
            <w:tcBorders>
              <w:top w:val="nil"/>
            </w:tcBorders>
            <w:shd w:val="clear" w:color="auto" w:fill="auto"/>
            <w:vAlign w:val="center"/>
            <w:hideMark/>
          </w:tcPr>
          <w:p w14:paraId="19037771"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3509F29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0.0595</w:t>
            </w:r>
          </w:p>
        </w:tc>
        <w:tc>
          <w:tcPr>
            <w:tcW w:w="1134" w:type="dxa"/>
            <w:tcBorders>
              <w:top w:val="nil"/>
            </w:tcBorders>
            <w:shd w:val="clear" w:color="auto" w:fill="auto"/>
            <w:noWrap/>
            <w:vAlign w:val="center"/>
            <w:hideMark/>
          </w:tcPr>
          <w:p w14:paraId="59AC115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0.0589</w:t>
            </w:r>
          </w:p>
        </w:tc>
        <w:tc>
          <w:tcPr>
            <w:tcW w:w="992" w:type="dxa"/>
            <w:tcBorders>
              <w:top w:val="nil"/>
            </w:tcBorders>
            <w:shd w:val="clear" w:color="auto" w:fill="auto"/>
            <w:noWrap/>
            <w:vAlign w:val="center"/>
            <w:hideMark/>
          </w:tcPr>
          <w:p w14:paraId="3923622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0.0588</w:t>
            </w:r>
          </w:p>
        </w:tc>
        <w:tc>
          <w:tcPr>
            <w:tcW w:w="993" w:type="dxa"/>
            <w:tcBorders>
              <w:top w:val="nil"/>
            </w:tcBorders>
            <w:shd w:val="clear" w:color="auto" w:fill="auto"/>
            <w:vAlign w:val="center"/>
            <w:hideMark/>
          </w:tcPr>
          <w:p w14:paraId="1D79103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0.0589</w:t>
            </w:r>
          </w:p>
        </w:tc>
        <w:tc>
          <w:tcPr>
            <w:tcW w:w="2126" w:type="dxa"/>
            <w:tcBorders>
              <w:top w:val="nil"/>
            </w:tcBorders>
            <w:shd w:val="clear" w:color="auto" w:fill="auto"/>
            <w:noWrap/>
            <w:vAlign w:val="center"/>
            <w:hideMark/>
          </w:tcPr>
          <w:p w14:paraId="486FE19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0.0584</w:t>
            </w:r>
          </w:p>
        </w:tc>
      </w:tr>
      <w:tr w:rsidR="00E810C8" w:rsidRPr="000732E4" w14:paraId="73A9EAC1" w14:textId="77777777" w:rsidTr="00BB0525">
        <w:trPr>
          <w:trHeight w:val="300"/>
          <w:jc w:val="center"/>
        </w:trPr>
        <w:tc>
          <w:tcPr>
            <w:tcW w:w="854" w:type="dxa"/>
            <w:tcBorders>
              <w:top w:val="nil"/>
            </w:tcBorders>
            <w:shd w:val="clear" w:color="auto" w:fill="auto"/>
            <w:noWrap/>
            <w:vAlign w:val="center"/>
            <w:hideMark/>
          </w:tcPr>
          <w:p w14:paraId="22B145D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3</w:t>
            </w:r>
          </w:p>
        </w:tc>
        <w:tc>
          <w:tcPr>
            <w:tcW w:w="1186" w:type="dxa"/>
            <w:tcBorders>
              <w:top w:val="nil"/>
            </w:tcBorders>
            <w:shd w:val="clear" w:color="auto" w:fill="auto"/>
            <w:vAlign w:val="center"/>
            <w:hideMark/>
          </w:tcPr>
          <w:p w14:paraId="05D0D1E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37103B8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0.0595</w:t>
            </w:r>
          </w:p>
        </w:tc>
        <w:tc>
          <w:tcPr>
            <w:tcW w:w="1134" w:type="dxa"/>
            <w:tcBorders>
              <w:top w:val="nil"/>
            </w:tcBorders>
            <w:shd w:val="clear" w:color="auto" w:fill="auto"/>
            <w:noWrap/>
            <w:vAlign w:val="center"/>
            <w:hideMark/>
          </w:tcPr>
          <w:p w14:paraId="04C8193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0.0583</w:t>
            </w:r>
          </w:p>
        </w:tc>
        <w:tc>
          <w:tcPr>
            <w:tcW w:w="992" w:type="dxa"/>
            <w:tcBorders>
              <w:top w:val="nil"/>
            </w:tcBorders>
            <w:shd w:val="clear" w:color="auto" w:fill="auto"/>
            <w:noWrap/>
            <w:vAlign w:val="center"/>
            <w:hideMark/>
          </w:tcPr>
          <w:p w14:paraId="0B7AFEF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0.0581</w:t>
            </w:r>
          </w:p>
        </w:tc>
        <w:tc>
          <w:tcPr>
            <w:tcW w:w="993" w:type="dxa"/>
            <w:tcBorders>
              <w:top w:val="nil"/>
            </w:tcBorders>
            <w:shd w:val="clear" w:color="auto" w:fill="auto"/>
            <w:vAlign w:val="center"/>
            <w:hideMark/>
          </w:tcPr>
          <w:p w14:paraId="0892EF0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0.0585</w:t>
            </w:r>
          </w:p>
        </w:tc>
        <w:tc>
          <w:tcPr>
            <w:tcW w:w="2126" w:type="dxa"/>
            <w:tcBorders>
              <w:top w:val="nil"/>
            </w:tcBorders>
            <w:shd w:val="clear" w:color="auto" w:fill="auto"/>
            <w:noWrap/>
            <w:vAlign w:val="center"/>
            <w:hideMark/>
          </w:tcPr>
          <w:p w14:paraId="07E83E4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0.0582</w:t>
            </w:r>
          </w:p>
        </w:tc>
      </w:tr>
      <w:tr w:rsidR="00E810C8" w:rsidRPr="000732E4" w14:paraId="5E0938BC" w14:textId="77777777" w:rsidTr="00BB0525">
        <w:trPr>
          <w:trHeight w:val="300"/>
          <w:jc w:val="center"/>
        </w:trPr>
        <w:tc>
          <w:tcPr>
            <w:tcW w:w="854" w:type="dxa"/>
            <w:tcBorders>
              <w:top w:val="nil"/>
            </w:tcBorders>
            <w:shd w:val="clear" w:color="auto" w:fill="auto"/>
            <w:noWrap/>
            <w:vAlign w:val="center"/>
            <w:hideMark/>
          </w:tcPr>
          <w:p w14:paraId="589FDA7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5</w:t>
            </w:r>
          </w:p>
        </w:tc>
        <w:tc>
          <w:tcPr>
            <w:tcW w:w="1186" w:type="dxa"/>
            <w:tcBorders>
              <w:top w:val="nil"/>
            </w:tcBorders>
            <w:shd w:val="clear" w:color="auto" w:fill="auto"/>
            <w:vAlign w:val="center"/>
            <w:hideMark/>
          </w:tcPr>
          <w:p w14:paraId="078CAD8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3AE99A3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0.0595</w:t>
            </w:r>
          </w:p>
        </w:tc>
        <w:tc>
          <w:tcPr>
            <w:tcW w:w="1134" w:type="dxa"/>
            <w:tcBorders>
              <w:top w:val="nil"/>
            </w:tcBorders>
            <w:shd w:val="clear" w:color="auto" w:fill="auto"/>
            <w:noWrap/>
            <w:vAlign w:val="center"/>
            <w:hideMark/>
          </w:tcPr>
          <w:p w14:paraId="2ECCF93B"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0.0585</w:t>
            </w:r>
          </w:p>
        </w:tc>
        <w:tc>
          <w:tcPr>
            <w:tcW w:w="992" w:type="dxa"/>
            <w:tcBorders>
              <w:top w:val="nil"/>
            </w:tcBorders>
            <w:shd w:val="clear" w:color="auto" w:fill="auto"/>
            <w:noWrap/>
            <w:vAlign w:val="center"/>
            <w:hideMark/>
          </w:tcPr>
          <w:p w14:paraId="0882257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0.0588</w:t>
            </w:r>
          </w:p>
        </w:tc>
        <w:tc>
          <w:tcPr>
            <w:tcW w:w="993" w:type="dxa"/>
            <w:tcBorders>
              <w:top w:val="nil"/>
            </w:tcBorders>
            <w:shd w:val="clear" w:color="auto" w:fill="auto"/>
            <w:vAlign w:val="center"/>
            <w:hideMark/>
          </w:tcPr>
          <w:p w14:paraId="03E37E8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0.0586</w:t>
            </w:r>
          </w:p>
        </w:tc>
        <w:tc>
          <w:tcPr>
            <w:tcW w:w="2126" w:type="dxa"/>
            <w:tcBorders>
              <w:top w:val="nil"/>
            </w:tcBorders>
            <w:shd w:val="clear" w:color="auto" w:fill="auto"/>
            <w:noWrap/>
            <w:vAlign w:val="center"/>
            <w:hideMark/>
          </w:tcPr>
          <w:p w14:paraId="4979BB0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w:t>
            </w:r>
            <w:r>
              <w:rPr>
                <w:rFonts w:eastAsia="맑은 고딕"/>
                <w:color w:val="000000"/>
                <w:sz w:val="22"/>
                <w:szCs w:val="22"/>
                <w:lang w:eastAsia="ko-KR"/>
              </w:rPr>
              <w:t>86</w:t>
            </w:r>
          </w:p>
        </w:tc>
      </w:tr>
      <w:tr w:rsidR="00E810C8" w:rsidRPr="000732E4" w14:paraId="51259DB7" w14:textId="77777777" w:rsidTr="00BB0525">
        <w:trPr>
          <w:trHeight w:val="315"/>
          <w:jc w:val="center"/>
        </w:trPr>
        <w:tc>
          <w:tcPr>
            <w:tcW w:w="854" w:type="dxa"/>
            <w:tcBorders>
              <w:top w:val="nil"/>
              <w:bottom w:val="single" w:sz="4" w:space="0" w:color="auto"/>
            </w:tcBorders>
            <w:shd w:val="clear" w:color="auto" w:fill="auto"/>
            <w:noWrap/>
            <w:vAlign w:val="center"/>
            <w:hideMark/>
          </w:tcPr>
          <w:p w14:paraId="22D276C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10</w:t>
            </w:r>
          </w:p>
        </w:tc>
        <w:tc>
          <w:tcPr>
            <w:tcW w:w="1186" w:type="dxa"/>
            <w:tcBorders>
              <w:top w:val="nil"/>
              <w:bottom w:val="single" w:sz="4" w:space="0" w:color="auto"/>
            </w:tcBorders>
            <w:shd w:val="clear" w:color="auto" w:fill="auto"/>
            <w:vAlign w:val="center"/>
            <w:hideMark/>
          </w:tcPr>
          <w:p w14:paraId="7F23EBD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bottom w:val="single" w:sz="4" w:space="0" w:color="auto"/>
            </w:tcBorders>
            <w:shd w:val="clear" w:color="auto" w:fill="auto"/>
            <w:vAlign w:val="center"/>
            <w:hideMark/>
          </w:tcPr>
          <w:p w14:paraId="201B6362"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0.0603</w:t>
            </w:r>
          </w:p>
        </w:tc>
        <w:tc>
          <w:tcPr>
            <w:tcW w:w="1134" w:type="dxa"/>
            <w:tcBorders>
              <w:top w:val="nil"/>
              <w:bottom w:val="single" w:sz="4" w:space="0" w:color="auto"/>
            </w:tcBorders>
            <w:shd w:val="clear" w:color="auto" w:fill="auto"/>
            <w:noWrap/>
            <w:vAlign w:val="center"/>
            <w:hideMark/>
          </w:tcPr>
          <w:p w14:paraId="55C07D2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0.0598</w:t>
            </w:r>
          </w:p>
        </w:tc>
        <w:tc>
          <w:tcPr>
            <w:tcW w:w="992" w:type="dxa"/>
            <w:tcBorders>
              <w:top w:val="nil"/>
              <w:bottom w:val="single" w:sz="4" w:space="0" w:color="auto"/>
            </w:tcBorders>
            <w:shd w:val="clear" w:color="auto" w:fill="auto"/>
            <w:noWrap/>
            <w:vAlign w:val="center"/>
            <w:hideMark/>
          </w:tcPr>
          <w:p w14:paraId="548DC669"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0.0597</w:t>
            </w:r>
          </w:p>
        </w:tc>
        <w:tc>
          <w:tcPr>
            <w:tcW w:w="993" w:type="dxa"/>
            <w:tcBorders>
              <w:top w:val="nil"/>
              <w:bottom w:val="single" w:sz="4" w:space="0" w:color="auto"/>
            </w:tcBorders>
            <w:shd w:val="clear" w:color="auto" w:fill="auto"/>
            <w:vAlign w:val="center"/>
            <w:hideMark/>
          </w:tcPr>
          <w:p w14:paraId="5E019F68"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0.0594</w:t>
            </w:r>
          </w:p>
        </w:tc>
        <w:tc>
          <w:tcPr>
            <w:tcW w:w="2126" w:type="dxa"/>
            <w:tcBorders>
              <w:top w:val="nil"/>
            </w:tcBorders>
            <w:shd w:val="clear" w:color="auto" w:fill="auto"/>
            <w:noWrap/>
            <w:vAlign w:val="center"/>
            <w:hideMark/>
          </w:tcPr>
          <w:p w14:paraId="7F4D3CE2"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w:t>
            </w:r>
            <w:r>
              <w:rPr>
                <w:rFonts w:eastAsia="맑은 고딕"/>
                <w:color w:val="000000"/>
                <w:sz w:val="22"/>
                <w:szCs w:val="22"/>
                <w:lang w:eastAsia="ko-KR"/>
              </w:rPr>
              <w:t>3</w:t>
            </w:r>
          </w:p>
        </w:tc>
      </w:tr>
      <w:tr w:rsidR="00E810C8" w:rsidRPr="000732E4" w14:paraId="7F635CBF" w14:textId="77777777" w:rsidTr="00BB0525">
        <w:trPr>
          <w:trHeight w:val="315"/>
          <w:jc w:val="center"/>
        </w:trPr>
        <w:tc>
          <w:tcPr>
            <w:tcW w:w="2040" w:type="dxa"/>
            <w:gridSpan w:val="2"/>
            <w:tcBorders>
              <w:top w:val="single" w:sz="4" w:space="0" w:color="auto"/>
            </w:tcBorders>
            <w:shd w:val="clear" w:color="auto" w:fill="auto"/>
            <w:noWrap/>
            <w:vAlign w:val="center"/>
            <w:hideMark/>
          </w:tcPr>
          <w:p w14:paraId="2B2059D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Predict day : 5</w:t>
            </w:r>
          </w:p>
        </w:tc>
        <w:tc>
          <w:tcPr>
            <w:tcW w:w="1504" w:type="dxa"/>
            <w:tcBorders>
              <w:top w:val="single" w:sz="4" w:space="0" w:color="auto"/>
            </w:tcBorders>
            <w:shd w:val="clear" w:color="auto" w:fill="auto"/>
            <w:noWrap/>
            <w:vAlign w:val="bottom"/>
            <w:hideMark/>
          </w:tcPr>
          <w:p w14:paraId="13223C5C"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1134" w:type="dxa"/>
            <w:tcBorders>
              <w:top w:val="single" w:sz="4" w:space="0" w:color="auto"/>
            </w:tcBorders>
            <w:shd w:val="clear" w:color="auto" w:fill="auto"/>
            <w:noWrap/>
            <w:vAlign w:val="center"/>
            <w:hideMark/>
          </w:tcPr>
          <w:p w14:paraId="237246F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992" w:type="dxa"/>
            <w:tcBorders>
              <w:top w:val="single" w:sz="4" w:space="0" w:color="auto"/>
            </w:tcBorders>
            <w:shd w:val="clear" w:color="auto" w:fill="auto"/>
            <w:noWrap/>
            <w:vAlign w:val="center"/>
            <w:hideMark/>
          </w:tcPr>
          <w:p w14:paraId="7218B49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993" w:type="dxa"/>
            <w:tcBorders>
              <w:top w:val="single" w:sz="4" w:space="0" w:color="auto"/>
            </w:tcBorders>
            <w:shd w:val="clear" w:color="auto" w:fill="auto"/>
            <w:noWrap/>
            <w:vAlign w:val="center"/>
            <w:hideMark/>
          </w:tcPr>
          <w:p w14:paraId="38D4D64E"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2126" w:type="dxa"/>
            <w:tcBorders>
              <w:top w:val="single" w:sz="4" w:space="0" w:color="auto"/>
            </w:tcBorders>
            <w:shd w:val="clear" w:color="auto" w:fill="auto"/>
            <w:noWrap/>
            <w:vAlign w:val="center"/>
            <w:hideMark/>
          </w:tcPr>
          <w:p w14:paraId="582E32E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r>
      <w:tr w:rsidR="00E810C8" w:rsidRPr="000732E4" w14:paraId="2B7F33CA" w14:textId="77777777" w:rsidTr="00BB0525">
        <w:trPr>
          <w:trHeight w:val="300"/>
          <w:jc w:val="center"/>
        </w:trPr>
        <w:tc>
          <w:tcPr>
            <w:tcW w:w="854" w:type="dxa"/>
            <w:tcBorders>
              <w:top w:val="nil"/>
            </w:tcBorders>
            <w:shd w:val="clear" w:color="auto" w:fill="auto"/>
            <w:noWrap/>
            <w:vAlign w:val="center"/>
            <w:hideMark/>
          </w:tcPr>
          <w:p w14:paraId="21E9F842"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1</w:t>
            </w:r>
          </w:p>
        </w:tc>
        <w:tc>
          <w:tcPr>
            <w:tcW w:w="1186" w:type="dxa"/>
            <w:tcBorders>
              <w:top w:val="nil"/>
            </w:tcBorders>
            <w:shd w:val="clear" w:color="auto" w:fill="auto"/>
            <w:vAlign w:val="center"/>
            <w:hideMark/>
          </w:tcPr>
          <w:p w14:paraId="27E5D2F8"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36DB498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0.0597</w:t>
            </w:r>
          </w:p>
        </w:tc>
        <w:tc>
          <w:tcPr>
            <w:tcW w:w="1134" w:type="dxa"/>
            <w:tcBorders>
              <w:top w:val="nil"/>
            </w:tcBorders>
            <w:shd w:val="clear" w:color="auto" w:fill="auto"/>
            <w:noWrap/>
            <w:vAlign w:val="center"/>
            <w:hideMark/>
          </w:tcPr>
          <w:p w14:paraId="15A00321"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0.0590</w:t>
            </w:r>
          </w:p>
        </w:tc>
        <w:tc>
          <w:tcPr>
            <w:tcW w:w="992" w:type="dxa"/>
            <w:tcBorders>
              <w:top w:val="nil"/>
            </w:tcBorders>
            <w:shd w:val="clear" w:color="auto" w:fill="auto"/>
            <w:noWrap/>
            <w:vAlign w:val="center"/>
            <w:hideMark/>
          </w:tcPr>
          <w:p w14:paraId="36A4C8F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0.0590</w:t>
            </w:r>
          </w:p>
        </w:tc>
        <w:tc>
          <w:tcPr>
            <w:tcW w:w="993" w:type="dxa"/>
            <w:tcBorders>
              <w:top w:val="nil"/>
            </w:tcBorders>
            <w:shd w:val="clear" w:color="auto" w:fill="auto"/>
            <w:vAlign w:val="center"/>
            <w:hideMark/>
          </w:tcPr>
          <w:p w14:paraId="6ABEFD4D"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0.0591</w:t>
            </w:r>
          </w:p>
        </w:tc>
        <w:tc>
          <w:tcPr>
            <w:tcW w:w="2126" w:type="dxa"/>
            <w:tcBorders>
              <w:top w:val="nil"/>
            </w:tcBorders>
            <w:shd w:val="clear" w:color="auto" w:fill="auto"/>
            <w:noWrap/>
            <w:vAlign w:val="center"/>
            <w:hideMark/>
          </w:tcPr>
          <w:p w14:paraId="3C08750C"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0.0583</w:t>
            </w:r>
          </w:p>
        </w:tc>
      </w:tr>
      <w:tr w:rsidR="00E810C8" w:rsidRPr="000732E4" w14:paraId="39541551" w14:textId="77777777" w:rsidTr="00BB0525">
        <w:trPr>
          <w:trHeight w:val="300"/>
          <w:jc w:val="center"/>
        </w:trPr>
        <w:tc>
          <w:tcPr>
            <w:tcW w:w="854" w:type="dxa"/>
            <w:tcBorders>
              <w:top w:val="nil"/>
            </w:tcBorders>
            <w:shd w:val="clear" w:color="auto" w:fill="auto"/>
            <w:noWrap/>
            <w:vAlign w:val="center"/>
            <w:hideMark/>
          </w:tcPr>
          <w:p w14:paraId="49F28B79"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3</w:t>
            </w:r>
          </w:p>
        </w:tc>
        <w:tc>
          <w:tcPr>
            <w:tcW w:w="1186" w:type="dxa"/>
            <w:tcBorders>
              <w:top w:val="nil"/>
            </w:tcBorders>
            <w:shd w:val="clear" w:color="auto" w:fill="auto"/>
            <w:vAlign w:val="center"/>
            <w:hideMark/>
          </w:tcPr>
          <w:p w14:paraId="78DD788C"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636679A9"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0.0594</w:t>
            </w:r>
          </w:p>
        </w:tc>
        <w:tc>
          <w:tcPr>
            <w:tcW w:w="1134" w:type="dxa"/>
            <w:tcBorders>
              <w:top w:val="nil"/>
            </w:tcBorders>
            <w:shd w:val="clear" w:color="auto" w:fill="auto"/>
            <w:noWrap/>
            <w:vAlign w:val="center"/>
            <w:hideMark/>
          </w:tcPr>
          <w:p w14:paraId="6D562A5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0.0592</w:t>
            </w:r>
          </w:p>
        </w:tc>
        <w:tc>
          <w:tcPr>
            <w:tcW w:w="992" w:type="dxa"/>
            <w:tcBorders>
              <w:top w:val="nil"/>
            </w:tcBorders>
            <w:shd w:val="clear" w:color="auto" w:fill="auto"/>
            <w:noWrap/>
            <w:vAlign w:val="center"/>
            <w:hideMark/>
          </w:tcPr>
          <w:p w14:paraId="1DA29B81"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0.0587</w:t>
            </w:r>
          </w:p>
        </w:tc>
        <w:tc>
          <w:tcPr>
            <w:tcW w:w="993" w:type="dxa"/>
            <w:tcBorders>
              <w:top w:val="nil"/>
            </w:tcBorders>
            <w:shd w:val="clear" w:color="auto" w:fill="auto"/>
            <w:vAlign w:val="center"/>
            <w:hideMark/>
          </w:tcPr>
          <w:p w14:paraId="0234665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0.0588</w:t>
            </w:r>
          </w:p>
        </w:tc>
        <w:tc>
          <w:tcPr>
            <w:tcW w:w="2126" w:type="dxa"/>
            <w:tcBorders>
              <w:top w:val="nil"/>
            </w:tcBorders>
            <w:shd w:val="clear" w:color="auto" w:fill="auto"/>
            <w:noWrap/>
            <w:vAlign w:val="center"/>
            <w:hideMark/>
          </w:tcPr>
          <w:p w14:paraId="2F465C6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w:t>
            </w:r>
            <w:r>
              <w:rPr>
                <w:rFonts w:eastAsia="맑은 고딕"/>
                <w:color w:val="000000"/>
                <w:sz w:val="22"/>
                <w:szCs w:val="22"/>
                <w:lang w:eastAsia="ko-KR"/>
              </w:rPr>
              <w:t>77</w:t>
            </w:r>
          </w:p>
        </w:tc>
      </w:tr>
      <w:tr w:rsidR="00E810C8" w:rsidRPr="000732E4" w14:paraId="2A357283" w14:textId="77777777" w:rsidTr="00BB0525">
        <w:trPr>
          <w:trHeight w:val="300"/>
          <w:jc w:val="center"/>
        </w:trPr>
        <w:tc>
          <w:tcPr>
            <w:tcW w:w="854" w:type="dxa"/>
            <w:tcBorders>
              <w:top w:val="nil"/>
            </w:tcBorders>
            <w:shd w:val="clear" w:color="auto" w:fill="auto"/>
            <w:noWrap/>
            <w:vAlign w:val="center"/>
            <w:hideMark/>
          </w:tcPr>
          <w:p w14:paraId="69C2A7D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5</w:t>
            </w:r>
          </w:p>
        </w:tc>
        <w:tc>
          <w:tcPr>
            <w:tcW w:w="1186" w:type="dxa"/>
            <w:tcBorders>
              <w:top w:val="nil"/>
            </w:tcBorders>
            <w:shd w:val="clear" w:color="auto" w:fill="auto"/>
            <w:vAlign w:val="center"/>
            <w:hideMark/>
          </w:tcPr>
          <w:p w14:paraId="6BAE57D2"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1A6BF64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0.0598</w:t>
            </w:r>
          </w:p>
        </w:tc>
        <w:tc>
          <w:tcPr>
            <w:tcW w:w="1134" w:type="dxa"/>
            <w:tcBorders>
              <w:top w:val="nil"/>
            </w:tcBorders>
            <w:shd w:val="clear" w:color="auto" w:fill="auto"/>
            <w:noWrap/>
            <w:vAlign w:val="center"/>
            <w:hideMark/>
          </w:tcPr>
          <w:p w14:paraId="3AD38CF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0.0590</w:t>
            </w:r>
          </w:p>
        </w:tc>
        <w:tc>
          <w:tcPr>
            <w:tcW w:w="992" w:type="dxa"/>
            <w:tcBorders>
              <w:top w:val="nil"/>
            </w:tcBorders>
            <w:shd w:val="clear" w:color="auto" w:fill="auto"/>
            <w:noWrap/>
            <w:vAlign w:val="center"/>
            <w:hideMark/>
          </w:tcPr>
          <w:p w14:paraId="60D36F5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0.0594</w:t>
            </w:r>
          </w:p>
        </w:tc>
        <w:tc>
          <w:tcPr>
            <w:tcW w:w="993" w:type="dxa"/>
            <w:tcBorders>
              <w:top w:val="nil"/>
            </w:tcBorders>
            <w:shd w:val="clear" w:color="auto" w:fill="auto"/>
            <w:vAlign w:val="center"/>
            <w:hideMark/>
          </w:tcPr>
          <w:p w14:paraId="2A6247E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0.0586</w:t>
            </w:r>
          </w:p>
        </w:tc>
        <w:tc>
          <w:tcPr>
            <w:tcW w:w="2126" w:type="dxa"/>
            <w:tcBorders>
              <w:top w:val="nil"/>
            </w:tcBorders>
            <w:shd w:val="clear" w:color="auto" w:fill="auto"/>
            <w:noWrap/>
            <w:vAlign w:val="center"/>
            <w:hideMark/>
          </w:tcPr>
          <w:p w14:paraId="176C20DD"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0.0587</w:t>
            </w:r>
          </w:p>
        </w:tc>
      </w:tr>
      <w:tr w:rsidR="00E810C8" w:rsidRPr="000732E4" w14:paraId="3F9DD0FB" w14:textId="77777777" w:rsidTr="00BB0525">
        <w:trPr>
          <w:trHeight w:val="315"/>
          <w:jc w:val="center"/>
        </w:trPr>
        <w:tc>
          <w:tcPr>
            <w:tcW w:w="854" w:type="dxa"/>
            <w:tcBorders>
              <w:top w:val="nil"/>
              <w:bottom w:val="single" w:sz="4" w:space="0" w:color="auto"/>
            </w:tcBorders>
            <w:shd w:val="clear" w:color="auto" w:fill="auto"/>
            <w:noWrap/>
            <w:vAlign w:val="center"/>
            <w:hideMark/>
          </w:tcPr>
          <w:p w14:paraId="5F76D638"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10</w:t>
            </w:r>
          </w:p>
        </w:tc>
        <w:tc>
          <w:tcPr>
            <w:tcW w:w="1186" w:type="dxa"/>
            <w:tcBorders>
              <w:top w:val="nil"/>
              <w:bottom w:val="single" w:sz="4" w:space="0" w:color="auto"/>
            </w:tcBorders>
            <w:shd w:val="clear" w:color="auto" w:fill="auto"/>
            <w:vAlign w:val="center"/>
            <w:hideMark/>
          </w:tcPr>
          <w:p w14:paraId="6D04F8E2"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bottom w:val="single" w:sz="4" w:space="0" w:color="auto"/>
            </w:tcBorders>
            <w:shd w:val="clear" w:color="auto" w:fill="auto"/>
            <w:vAlign w:val="center"/>
            <w:hideMark/>
          </w:tcPr>
          <w:p w14:paraId="72CCEE6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0.0601</w:t>
            </w:r>
          </w:p>
        </w:tc>
        <w:tc>
          <w:tcPr>
            <w:tcW w:w="1134" w:type="dxa"/>
            <w:tcBorders>
              <w:top w:val="nil"/>
              <w:bottom w:val="single" w:sz="4" w:space="0" w:color="auto"/>
            </w:tcBorders>
            <w:shd w:val="clear" w:color="auto" w:fill="auto"/>
            <w:noWrap/>
            <w:vAlign w:val="center"/>
            <w:hideMark/>
          </w:tcPr>
          <w:p w14:paraId="3AE40DBD"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0.0601</w:t>
            </w:r>
          </w:p>
        </w:tc>
        <w:tc>
          <w:tcPr>
            <w:tcW w:w="992" w:type="dxa"/>
            <w:tcBorders>
              <w:top w:val="nil"/>
              <w:bottom w:val="single" w:sz="4" w:space="0" w:color="auto"/>
            </w:tcBorders>
            <w:shd w:val="clear" w:color="auto" w:fill="auto"/>
            <w:noWrap/>
            <w:vAlign w:val="center"/>
            <w:hideMark/>
          </w:tcPr>
          <w:p w14:paraId="59EFD769"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0.0598</w:t>
            </w:r>
          </w:p>
        </w:tc>
        <w:tc>
          <w:tcPr>
            <w:tcW w:w="993" w:type="dxa"/>
            <w:tcBorders>
              <w:top w:val="nil"/>
              <w:bottom w:val="single" w:sz="4" w:space="0" w:color="auto"/>
            </w:tcBorders>
            <w:shd w:val="clear" w:color="auto" w:fill="auto"/>
            <w:vAlign w:val="center"/>
            <w:hideMark/>
          </w:tcPr>
          <w:p w14:paraId="6127C97C"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0.0597</w:t>
            </w:r>
          </w:p>
        </w:tc>
        <w:tc>
          <w:tcPr>
            <w:tcW w:w="2126" w:type="dxa"/>
            <w:tcBorders>
              <w:top w:val="nil"/>
            </w:tcBorders>
            <w:shd w:val="clear" w:color="auto" w:fill="auto"/>
            <w:noWrap/>
            <w:vAlign w:val="center"/>
            <w:hideMark/>
          </w:tcPr>
          <w:p w14:paraId="4E697AEE"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w:t>
            </w:r>
            <w:r>
              <w:rPr>
                <w:rFonts w:eastAsia="맑은 고딕"/>
                <w:color w:val="000000"/>
                <w:sz w:val="22"/>
                <w:szCs w:val="22"/>
                <w:lang w:eastAsia="ko-KR"/>
              </w:rPr>
              <w:t>594</w:t>
            </w:r>
          </w:p>
        </w:tc>
      </w:tr>
      <w:tr w:rsidR="00E810C8" w:rsidRPr="000732E4" w14:paraId="712B8F2E" w14:textId="77777777" w:rsidTr="00BB0525">
        <w:trPr>
          <w:trHeight w:val="315"/>
          <w:jc w:val="center"/>
        </w:trPr>
        <w:tc>
          <w:tcPr>
            <w:tcW w:w="2040" w:type="dxa"/>
            <w:gridSpan w:val="2"/>
            <w:tcBorders>
              <w:top w:val="single" w:sz="4" w:space="0" w:color="auto"/>
            </w:tcBorders>
            <w:shd w:val="clear" w:color="auto" w:fill="auto"/>
            <w:noWrap/>
            <w:vAlign w:val="center"/>
            <w:hideMark/>
          </w:tcPr>
          <w:p w14:paraId="246702D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Predict day : 10</w:t>
            </w:r>
          </w:p>
        </w:tc>
        <w:tc>
          <w:tcPr>
            <w:tcW w:w="1504" w:type="dxa"/>
            <w:tcBorders>
              <w:top w:val="single" w:sz="4" w:space="0" w:color="auto"/>
            </w:tcBorders>
            <w:shd w:val="clear" w:color="auto" w:fill="auto"/>
            <w:noWrap/>
            <w:vAlign w:val="bottom"/>
            <w:hideMark/>
          </w:tcPr>
          <w:p w14:paraId="1EE44A19"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1134" w:type="dxa"/>
            <w:tcBorders>
              <w:top w:val="single" w:sz="4" w:space="0" w:color="auto"/>
            </w:tcBorders>
            <w:shd w:val="clear" w:color="auto" w:fill="auto"/>
            <w:noWrap/>
            <w:vAlign w:val="center"/>
            <w:hideMark/>
          </w:tcPr>
          <w:p w14:paraId="36FB54B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992" w:type="dxa"/>
            <w:tcBorders>
              <w:top w:val="single" w:sz="4" w:space="0" w:color="auto"/>
            </w:tcBorders>
            <w:shd w:val="clear" w:color="auto" w:fill="auto"/>
            <w:noWrap/>
            <w:vAlign w:val="center"/>
            <w:hideMark/>
          </w:tcPr>
          <w:p w14:paraId="62ED835C"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993" w:type="dxa"/>
            <w:tcBorders>
              <w:top w:val="single" w:sz="4" w:space="0" w:color="auto"/>
            </w:tcBorders>
            <w:shd w:val="clear" w:color="auto" w:fill="auto"/>
            <w:noWrap/>
            <w:vAlign w:val="center"/>
            <w:hideMark/>
          </w:tcPr>
          <w:p w14:paraId="4CD557E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c>
          <w:tcPr>
            <w:tcW w:w="2126" w:type="dxa"/>
            <w:tcBorders>
              <w:top w:val="single" w:sz="4" w:space="0" w:color="auto"/>
            </w:tcBorders>
            <w:shd w:val="clear" w:color="auto" w:fill="auto"/>
            <w:noWrap/>
            <w:vAlign w:val="center"/>
            <w:hideMark/>
          </w:tcPr>
          <w:p w14:paraId="2F9B3ACD"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 xml:space="preserve">　</w:t>
            </w:r>
          </w:p>
        </w:tc>
      </w:tr>
      <w:tr w:rsidR="00E810C8" w:rsidRPr="000732E4" w14:paraId="669E579E" w14:textId="77777777" w:rsidTr="00BB0525">
        <w:trPr>
          <w:trHeight w:val="300"/>
          <w:jc w:val="center"/>
        </w:trPr>
        <w:tc>
          <w:tcPr>
            <w:tcW w:w="854" w:type="dxa"/>
            <w:tcBorders>
              <w:top w:val="nil"/>
            </w:tcBorders>
            <w:shd w:val="clear" w:color="auto" w:fill="auto"/>
            <w:noWrap/>
            <w:vAlign w:val="center"/>
            <w:hideMark/>
          </w:tcPr>
          <w:p w14:paraId="2F20C735"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1</w:t>
            </w:r>
          </w:p>
        </w:tc>
        <w:tc>
          <w:tcPr>
            <w:tcW w:w="1186" w:type="dxa"/>
            <w:tcBorders>
              <w:top w:val="nil"/>
            </w:tcBorders>
            <w:shd w:val="clear" w:color="auto" w:fill="auto"/>
            <w:vAlign w:val="center"/>
            <w:hideMark/>
          </w:tcPr>
          <w:p w14:paraId="1786FA8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304597FC"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0.0590</w:t>
            </w:r>
          </w:p>
        </w:tc>
        <w:tc>
          <w:tcPr>
            <w:tcW w:w="1134" w:type="dxa"/>
            <w:tcBorders>
              <w:top w:val="nil"/>
            </w:tcBorders>
            <w:shd w:val="clear" w:color="auto" w:fill="auto"/>
            <w:noWrap/>
            <w:vAlign w:val="center"/>
            <w:hideMark/>
          </w:tcPr>
          <w:p w14:paraId="78E465F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0.0575</w:t>
            </w:r>
          </w:p>
        </w:tc>
        <w:tc>
          <w:tcPr>
            <w:tcW w:w="992" w:type="dxa"/>
            <w:tcBorders>
              <w:top w:val="nil"/>
            </w:tcBorders>
            <w:shd w:val="clear" w:color="auto" w:fill="auto"/>
            <w:noWrap/>
            <w:vAlign w:val="center"/>
            <w:hideMark/>
          </w:tcPr>
          <w:p w14:paraId="6D281F7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0.0595</w:t>
            </w:r>
          </w:p>
        </w:tc>
        <w:tc>
          <w:tcPr>
            <w:tcW w:w="993" w:type="dxa"/>
            <w:tcBorders>
              <w:top w:val="nil"/>
            </w:tcBorders>
            <w:shd w:val="clear" w:color="auto" w:fill="auto"/>
            <w:vAlign w:val="center"/>
            <w:hideMark/>
          </w:tcPr>
          <w:p w14:paraId="374B6881"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0.0592</w:t>
            </w:r>
          </w:p>
        </w:tc>
        <w:tc>
          <w:tcPr>
            <w:tcW w:w="2126" w:type="dxa"/>
            <w:tcBorders>
              <w:top w:val="nil"/>
            </w:tcBorders>
            <w:shd w:val="clear" w:color="auto" w:fill="auto"/>
            <w:noWrap/>
            <w:vAlign w:val="center"/>
            <w:hideMark/>
          </w:tcPr>
          <w:p w14:paraId="62F4DBB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0.0589</w:t>
            </w:r>
          </w:p>
        </w:tc>
      </w:tr>
      <w:tr w:rsidR="00E810C8" w:rsidRPr="000732E4" w14:paraId="28208950" w14:textId="77777777" w:rsidTr="00BB0525">
        <w:trPr>
          <w:trHeight w:val="300"/>
          <w:jc w:val="center"/>
        </w:trPr>
        <w:tc>
          <w:tcPr>
            <w:tcW w:w="854" w:type="dxa"/>
            <w:tcBorders>
              <w:top w:val="nil"/>
            </w:tcBorders>
            <w:shd w:val="clear" w:color="auto" w:fill="auto"/>
            <w:noWrap/>
            <w:vAlign w:val="center"/>
            <w:hideMark/>
          </w:tcPr>
          <w:p w14:paraId="63943B9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3</w:t>
            </w:r>
          </w:p>
        </w:tc>
        <w:tc>
          <w:tcPr>
            <w:tcW w:w="1186" w:type="dxa"/>
            <w:tcBorders>
              <w:top w:val="nil"/>
            </w:tcBorders>
            <w:shd w:val="clear" w:color="auto" w:fill="auto"/>
            <w:vAlign w:val="center"/>
            <w:hideMark/>
          </w:tcPr>
          <w:p w14:paraId="48BDE41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37E546D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0.0595</w:t>
            </w:r>
          </w:p>
        </w:tc>
        <w:tc>
          <w:tcPr>
            <w:tcW w:w="1134" w:type="dxa"/>
            <w:tcBorders>
              <w:top w:val="nil"/>
            </w:tcBorders>
            <w:shd w:val="clear" w:color="auto" w:fill="auto"/>
            <w:noWrap/>
            <w:vAlign w:val="center"/>
            <w:hideMark/>
          </w:tcPr>
          <w:p w14:paraId="71DA735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0.0593</w:t>
            </w:r>
          </w:p>
        </w:tc>
        <w:tc>
          <w:tcPr>
            <w:tcW w:w="992" w:type="dxa"/>
            <w:tcBorders>
              <w:top w:val="nil"/>
            </w:tcBorders>
            <w:shd w:val="clear" w:color="auto" w:fill="auto"/>
            <w:noWrap/>
            <w:vAlign w:val="center"/>
            <w:hideMark/>
          </w:tcPr>
          <w:p w14:paraId="64872838"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0.0596</w:t>
            </w:r>
          </w:p>
        </w:tc>
        <w:tc>
          <w:tcPr>
            <w:tcW w:w="993" w:type="dxa"/>
            <w:tcBorders>
              <w:top w:val="nil"/>
            </w:tcBorders>
            <w:shd w:val="clear" w:color="auto" w:fill="auto"/>
            <w:vAlign w:val="center"/>
            <w:hideMark/>
          </w:tcPr>
          <w:p w14:paraId="301EC9EE"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0.0595</w:t>
            </w:r>
          </w:p>
        </w:tc>
        <w:tc>
          <w:tcPr>
            <w:tcW w:w="2126" w:type="dxa"/>
            <w:tcBorders>
              <w:top w:val="nil"/>
            </w:tcBorders>
            <w:shd w:val="clear" w:color="auto" w:fill="auto"/>
            <w:noWrap/>
            <w:vAlign w:val="center"/>
            <w:hideMark/>
          </w:tcPr>
          <w:p w14:paraId="28358448"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w:t>
            </w:r>
            <w:r>
              <w:rPr>
                <w:rFonts w:eastAsia="맑은 고딕"/>
                <w:color w:val="000000"/>
                <w:sz w:val="22"/>
                <w:szCs w:val="22"/>
                <w:lang w:eastAsia="ko-KR"/>
              </w:rPr>
              <w:t>80</w:t>
            </w:r>
          </w:p>
        </w:tc>
      </w:tr>
      <w:tr w:rsidR="00E810C8" w:rsidRPr="000732E4" w14:paraId="2F32D9B4" w14:textId="77777777" w:rsidTr="00BB0525">
        <w:trPr>
          <w:trHeight w:val="300"/>
          <w:jc w:val="center"/>
        </w:trPr>
        <w:tc>
          <w:tcPr>
            <w:tcW w:w="854" w:type="dxa"/>
            <w:tcBorders>
              <w:top w:val="nil"/>
            </w:tcBorders>
            <w:shd w:val="clear" w:color="auto" w:fill="auto"/>
            <w:noWrap/>
            <w:vAlign w:val="center"/>
            <w:hideMark/>
          </w:tcPr>
          <w:p w14:paraId="03407CA9"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5</w:t>
            </w:r>
          </w:p>
        </w:tc>
        <w:tc>
          <w:tcPr>
            <w:tcW w:w="1186" w:type="dxa"/>
            <w:tcBorders>
              <w:top w:val="nil"/>
            </w:tcBorders>
            <w:shd w:val="clear" w:color="auto" w:fill="auto"/>
            <w:vAlign w:val="center"/>
            <w:hideMark/>
          </w:tcPr>
          <w:p w14:paraId="5BFB148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top w:val="nil"/>
            </w:tcBorders>
            <w:shd w:val="clear" w:color="auto" w:fill="auto"/>
            <w:vAlign w:val="center"/>
            <w:hideMark/>
          </w:tcPr>
          <w:p w14:paraId="4A4F03D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0.0602</w:t>
            </w:r>
          </w:p>
        </w:tc>
        <w:tc>
          <w:tcPr>
            <w:tcW w:w="1134" w:type="dxa"/>
            <w:tcBorders>
              <w:top w:val="nil"/>
            </w:tcBorders>
            <w:shd w:val="clear" w:color="auto" w:fill="auto"/>
            <w:noWrap/>
            <w:vAlign w:val="center"/>
            <w:hideMark/>
          </w:tcPr>
          <w:p w14:paraId="5453318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0.0597</w:t>
            </w:r>
          </w:p>
        </w:tc>
        <w:tc>
          <w:tcPr>
            <w:tcW w:w="992" w:type="dxa"/>
            <w:tcBorders>
              <w:top w:val="nil"/>
            </w:tcBorders>
            <w:shd w:val="clear" w:color="auto" w:fill="auto"/>
            <w:noWrap/>
            <w:vAlign w:val="center"/>
            <w:hideMark/>
          </w:tcPr>
          <w:p w14:paraId="16A12EB7"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0.0597</w:t>
            </w:r>
          </w:p>
        </w:tc>
        <w:tc>
          <w:tcPr>
            <w:tcW w:w="993" w:type="dxa"/>
            <w:tcBorders>
              <w:top w:val="nil"/>
            </w:tcBorders>
            <w:shd w:val="clear" w:color="auto" w:fill="auto"/>
            <w:vAlign w:val="center"/>
            <w:hideMark/>
          </w:tcPr>
          <w:p w14:paraId="4089EE4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0.0596</w:t>
            </w:r>
          </w:p>
        </w:tc>
        <w:tc>
          <w:tcPr>
            <w:tcW w:w="2126" w:type="dxa"/>
            <w:tcBorders>
              <w:top w:val="nil"/>
            </w:tcBorders>
            <w:shd w:val="clear" w:color="auto" w:fill="auto"/>
            <w:noWrap/>
            <w:vAlign w:val="center"/>
            <w:hideMark/>
          </w:tcPr>
          <w:p w14:paraId="06881FA6"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0.0597</w:t>
            </w:r>
          </w:p>
        </w:tc>
      </w:tr>
      <w:tr w:rsidR="00E810C8" w:rsidRPr="000732E4" w14:paraId="1BEB9A53" w14:textId="77777777" w:rsidTr="00BB0525">
        <w:trPr>
          <w:trHeight w:val="315"/>
          <w:jc w:val="center"/>
        </w:trPr>
        <w:tc>
          <w:tcPr>
            <w:tcW w:w="854" w:type="dxa"/>
            <w:tcBorders>
              <w:bottom w:val="single" w:sz="12" w:space="0" w:color="auto"/>
            </w:tcBorders>
            <w:shd w:val="clear" w:color="auto" w:fill="auto"/>
            <w:noWrap/>
            <w:vAlign w:val="center"/>
            <w:hideMark/>
          </w:tcPr>
          <w:p w14:paraId="4CD6A349"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10</w:t>
            </w:r>
          </w:p>
        </w:tc>
        <w:tc>
          <w:tcPr>
            <w:tcW w:w="1186" w:type="dxa"/>
            <w:tcBorders>
              <w:bottom w:val="single" w:sz="12" w:space="0" w:color="auto"/>
            </w:tcBorders>
            <w:shd w:val="clear" w:color="auto" w:fill="auto"/>
            <w:vAlign w:val="center"/>
            <w:hideMark/>
          </w:tcPr>
          <w:p w14:paraId="6142F9A4"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Recession</w:t>
            </w:r>
          </w:p>
        </w:tc>
        <w:tc>
          <w:tcPr>
            <w:tcW w:w="1504" w:type="dxa"/>
            <w:tcBorders>
              <w:bottom w:val="single" w:sz="12" w:space="0" w:color="auto"/>
            </w:tcBorders>
            <w:shd w:val="clear" w:color="auto" w:fill="auto"/>
            <w:vAlign w:val="center"/>
            <w:hideMark/>
          </w:tcPr>
          <w:p w14:paraId="616FE56A"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0.0602</w:t>
            </w:r>
          </w:p>
        </w:tc>
        <w:tc>
          <w:tcPr>
            <w:tcW w:w="1134" w:type="dxa"/>
            <w:tcBorders>
              <w:bottom w:val="single" w:sz="12" w:space="0" w:color="auto"/>
            </w:tcBorders>
            <w:shd w:val="clear" w:color="auto" w:fill="auto"/>
            <w:noWrap/>
            <w:vAlign w:val="center"/>
            <w:hideMark/>
          </w:tcPr>
          <w:p w14:paraId="1CC0EF5F"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0.0609</w:t>
            </w:r>
          </w:p>
        </w:tc>
        <w:tc>
          <w:tcPr>
            <w:tcW w:w="992" w:type="dxa"/>
            <w:tcBorders>
              <w:bottom w:val="single" w:sz="12" w:space="0" w:color="auto"/>
            </w:tcBorders>
            <w:shd w:val="clear" w:color="auto" w:fill="auto"/>
            <w:noWrap/>
            <w:vAlign w:val="center"/>
            <w:hideMark/>
          </w:tcPr>
          <w:p w14:paraId="30ABDD83"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0.0607</w:t>
            </w:r>
          </w:p>
        </w:tc>
        <w:tc>
          <w:tcPr>
            <w:tcW w:w="993" w:type="dxa"/>
            <w:tcBorders>
              <w:bottom w:val="single" w:sz="12" w:space="0" w:color="auto"/>
            </w:tcBorders>
            <w:shd w:val="clear" w:color="auto" w:fill="auto"/>
            <w:vAlign w:val="center"/>
            <w:hideMark/>
          </w:tcPr>
          <w:p w14:paraId="4C5DC7CD"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0.0605</w:t>
            </w:r>
          </w:p>
        </w:tc>
        <w:tc>
          <w:tcPr>
            <w:tcW w:w="2126" w:type="dxa"/>
            <w:tcBorders>
              <w:bottom w:val="single" w:sz="12" w:space="0" w:color="auto"/>
            </w:tcBorders>
            <w:shd w:val="clear" w:color="auto" w:fill="auto"/>
            <w:noWrap/>
            <w:vAlign w:val="center"/>
            <w:hideMark/>
          </w:tcPr>
          <w:p w14:paraId="44C6DBD0" w14:textId="77777777" w:rsidR="00E810C8" w:rsidRPr="000732E4" w:rsidRDefault="00E810C8" w:rsidP="00BB0525">
            <w:pPr>
              <w:autoSpaceDE/>
              <w:autoSpaceDN/>
              <w:jc w:val="center"/>
              <w:rPr>
                <w:rFonts w:eastAsia="맑은 고딕"/>
                <w:color w:val="000000"/>
                <w:sz w:val="22"/>
                <w:szCs w:val="22"/>
                <w:lang w:eastAsia="ko-KR"/>
              </w:rPr>
            </w:pPr>
            <w:r w:rsidRPr="000732E4">
              <w:rPr>
                <w:rFonts w:eastAsia="맑은 고딕"/>
                <w:color w:val="000000"/>
                <w:sz w:val="22"/>
                <w:szCs w:val="22"/>
                <w:lang w:eastAsia="ko-KR"/>
              </w:rPr>
              <w:t>0.0604</w:t>
            </w:r>
          </w:p>
        </w:tc>
      </w:tr>
    </w:tbl>
    <w:p w14:paraId="4C31233F" w14:textId="77777777" w:rsidR="003F1190" w:rsidRDefault="003F1190" w:rsidP="00725AA0">
      <w:pPr>
        <w:spacing w:line="276" w:lineRule="auto"/>
        <w:ind w:firstLineChars="118" w:firstLine="283"/>
        <w:jc w:val="both"/>
        <w:rPr>
          <w:sz w:val="24"/>
          <w:szCs w:val="24"/>
          <w:lang w:eastAsia="ko-KR"/>
        </w:rPr>
      </w:pPr>
    </w:p>
    <w:p w14:paraId="388C1AE0" w14:textId="76E9BBCE" w:rsidR="000732E4" w:rsidRPr="00A83859" w:rsidRDefault="00725AA0" w:rsidP="001D216C">
      <w:pPr>
        <w:spacing w:line="276" w:lineRule="auto"/>
        <w:ind w:firstLineChars="118" w:firstLine="283"/>
        <w:jc w:val="both"/>
        <w:rPr>
          <w:sz w:val="24"/>
          <w:szCs w:val="24"/>
          <w:lang w:eastAsia="ko-KR"/>
        </w:rPr>
      </w:pPr>
      <w:r w:rsidRPr="0000471A">
        <w:rPr>
          <w:sz w:val="24"/>
          <w:szCs w:val="24"/>
          <w:lang w:eastAsia="ko-KR"/>
        </w:rPr>
        <w:t xml:space="preserve">The overall performance of an AE+LSTM network improves when a network </w:t>
      </w:r>
      <w:r w:rsidRPr="00AE200F">
        <w:rPr>
          <w:sz w:val="24"/>
          <w:szCs w:val="24"/>
          <w:lang w:eastAsia="ko-KR"/>
        </w:rPr>
        <w:t xml:space="preserve">predicts data </w:t>
      </w:r>
      <w:r w:rsidRPr="00706E8F">
        <w:rPr>
          <w:sz w:val="24"/>
          <w:szCs w:val="24"/>
          <w:lang w:eastAsia="ko-KR"/>
        </w:rPr>
        <w:t xml:space="preserve">with a recession and </w:t>
      </w:r>
      <w:r w:rsidRPr="00AE200F">
        <w:rPr>
          <w:sz w:val="24"/>
          <w:szCs w:val="24"/>
          <w:lang w:eastAsia="ko-KR"/>
        </w:rPr>
        <w:t>without a</w:t>
      </w:r>
      <w:r w:rsidRPr="00777A13">
        <w:rPr>
          <w:sz w:val="24"/>
          <w:szCs w:val="24"/>
          <w:lang w:eastAsia="ko-KR"/>
        </w:rPr>
        <w:t xml:space="preserve"> recession. </w:t>
      </w:r>
      <w:r w:rsidR="002769C7">
        <w:rPr>
          <w:sz w:val="24"/>
          <w:szCs w:val="24"/>
          <w:lang w:eastAsia="ko-KR"/>
        </w:rPr>
        <w:t>We find that all estimation methods results the smaller errors when they predict test data w</w:t>
      </w:r>
      <w:r w:rsidR="00D0181D">
        <w:rPr>
          <w:sz w:val="24"/>
          <w:szCs w:val="24"/>
          <w:lang w:eastAsia="ko-KR"/>
        </w:rPr>
        <w:t xml:space="preserve">ithout recession </w:t>
      </w:r>
      <w:r w:rsidR="00011880">
        <w:rPr>
          <w:sz w:val="24"/>
          <w:szCs w:val="24"/>
          <w:lang w:eastAsia="ko-KR"/>
        </w:rPr>
        <w:t xml:space="preserve">(shown in Table 3(b)) </w:t>
      </w:r>
      <w:r w:rsidR="00D0181D">
        <w:rPr>
          <w:sz w:val="24"/>
          <w:szCs w:val="24"/>
          <w:lang w:eastAsia="ko-KR"/>
        </w:rPr>
        <w:t>than the errors obtained by testing with the whole test da</w:t>
      </w:r>
      <w:r w:rsidR="00F1218D">
        <w:rPr>
          <w:sz w:val="24"/>
          <w:szCs w:val="24"/>
          <w:lang w:eastAsia="ko-KR"/>
        </w:rPr>
        <w:t>ta and the recession data</w:t>
      </w:r>
      <w:r w:rsidR="004A0D30">
        <w:rPr>
          <w:sz w:val="24"/>
          <w:szCs w:val="24"/>
          <w:lang w:eastAsia="ko-KR"/>
        </w:rPr>
        <w:t xml:space="preserve"> (shown in Table 3(a))</w:t>
      </w:r>
      <w:r w:rsidR="00F1218D">
        <w:rPr>
          <w:sz w:val="24"/>
          <w:szCs w:val="24"/>
          <w:lang w:eastAsia="ko-KR"/>
        </w:rPr>
        <w:t xml:space="preserve">. </w:t>
      </w:r>
      <w:r w:rsidR="00D07D8C">
        <w:rPr>
          <w:sz w:val="24"/>
          <w:szCs w:val="24"/>
          <w:lang w:eastAsia="ko-KR"/>
        </w:rPr>
        <w:t>More importantly, in com</w:t>
      </w:r>
      <w:r w:rsidRPr="0000471A">
        <w:rPr>
          <w:sz w:val="24"/>
          <w:szCs w:val="24"/>
          <w:lang w:eastAsia="ko-KR"/>
        </w:rPr>
        <w:t xml:space="preserve">parison of errors from an AE+LSTM with them from a PCA+OLS, we still find that nonlinear features selected in an AE+LSTM performs better than a traditional linear approach of a PCA+OLS. When </w:t>
      </w:r>
      <w:r w:rsidR="002E66B9" w:rsidRPr="0000471A">
        <w:rPr>
          <w:sz w:val="24"/>
          <w:szCs w:val="24"/>
          <w:lang w:eastAsia="ko-KR"/>
        </w:rPr>
        <w:t xml:space="preserve">we exclude data during the recession, we find that an AE+LSTM network’s error increases by f in predicting </w:t>
      </w:r>
      <m:oMath>
        <m:sSub>
          <m:sSubPr>
            <m:ctrlPr>
              <w:rPr>
                <w:rFonts w:ascii="Cambria Math" w:hAnsi="Cambria Math"/>
                <w:sz w:val="24"/>
                <w:szCs w:val="24"/>
                <w:lang w:eastAsia="ko-KR"/>
              </w:rPr>
            </m:ctrlPr>
          </m:sSubPr>
          <m:e>
            <m:r>
              <w:rPr>
                <w:rFonts w:ascii="Cambria Math" w:hAnsi="Cambria Math"/>
                <w:sz w:val="24"/>
                <w:szCs w:val="24"/>
                <w:lang w:eastAsia="ko-KR"/>
              </w:rPr>
              <m:t>y</m:t>
            </m:r>
          </m:e>
          <m:sub>
            <m:r>
              <w:rPr>
                <w:rFonts w:ascii="Cambria Math" w:hAnsi="Cambria Math"/>
                <w:sz w:val="24"/>
                <w:szCs w:val="24"/>
                <w:lang w:eastAsia="ko-KR"/>
              </w:rPr>
              <m:t>sp,t+f</m:t>
            </m:r>
          </m:sub>
        </m:sSub>
      </m:oMath>
      <w:r w:rsidR="002E66B9" w:rsidRPr="0000471A">
        <w:rPr>
          <w:sz w:val="24"/>
          <w:szCs w:val="24"/>
          <w:lang w:eastAsia="ko-KR"/>
        </w:rPr>
        <w:t xml:space="preserve"> with small size of a training data set </w:t>
      </w:r>
      <w:r w:rsidR="004F6819" w:rsidRPr="0000471A">
        <w:rPr>
          <w:sz w:val="24"/>
          <w:szCs w:val="24"/>
          <w:lang w:eastAsia="ko-KR"/>
        </w:rPr>
        <w:t>given</w:t>
      </w:r>
      <w:r w:rsidR="002E66B9" w:rsidRPr="0000471A">
        <w:rPr>
          <w:sz w:val="24"/>
          <w:szCs w:val="24"/>
          <w:lang w:eastAsia="ko-KR"/>
        </w:rPr>
        <w:t xml:space="preserve"> by small d. </w:t>
      </w:r>
      <w:r w:rsidR="00E50D9C" w:rsidRPr="0000471A">
        <w:rPr>
          <w:sz w:val="24"/>
          <w:szCs w:val="24"/>
          <w:lang w:eastAsia="ko-KR"/>
        </w:rPr>
        <w:t xml:space="preserve">The patterns suggest that noise such as unexpected swings in stock returns during a financial crisis affect all systems’ performance, while maintaining the outperformance of an AE+LSTM system. </w:t>
      </w:r>
      <w:r w:rsidR="002E66B9" w:rsidRPr="0000471A">
        <w:rPr>
          <w:sz w:val="24"/>
          <w:szCs w:val="24"/>
          <w:lang w:eastAsia="ko-KR"/>
        </w:rPr>
        <w:t>When a network is supposed to predict the testing data set including a recession or the set of data during a recession only, we find that a network improves its</w:t>
      </w:r>
      <w:r w:rsidR="00F601AA" w:rsidRPr="0000471A">
        <w:rPr>
          <w:sz w:val="24"/>
          <w:szCs w:val="24"/>
          <w:lang w:eastAsia="ko-KR"/>
        </w:rPr>
        <w:t xml:space="preserve"> </w:t>
      </w:r>
      <w:r w:rsidR="003838EF" w:rsidRPr="0000471A">
        <w:rPr>
          <w:sz w:val="24"/>
          <w:szCs w:val="24"/>
          <w:lang w:eastAsia="ko-KR"/>
        </w:rPr>
        <w:t>predicting power when it is trained by a small input data set (with small d). Given an input data set, a multitasking network</w:t>
      </w:r>
      <w:r w:rsidR="002F556C">
        <w:rPr>
          <w:sz w:val="24"/>
          <w:szCs w:val="24"/>
          <w:lang w:eastAsia="ko-KR"/>
        </w:rPr>
        <w:t xml:space="preserve"> has shown the best performance in</w:t>
      </w:r>
      <w:r w:rsidR="003838EF" w:rsidRPr="0000471A">
        <w:rPr>
          <w:sz w:val="24"/>
          <w:szCs w:val="24"/>
          <w:lang w:eastAsia="ko-KR"/>
        </w:rPr>
        <w:t xml:space="preserve"> predicting the composite returns after one period. </w:t>
      </w:r>
      <w:r w:rsidR="003838EF" w:rsidRPr="00AE200F">
        <w:rPr>
          <w:sz w:val="24"/>
          <w:szCs w:val="24"/>
          <w:lang w:eastAsia="ko-KR"/>
        </w:rPr>
        <w:t>An</w:t>
      </w:r>
      <w:r w:rsidR="003838EF" w:rsidRPr="00777A13">
        <w:rPr>
          <w:sz w:val="24"/>
          <w:szCs w:val="24"/>
          <w:lang w:eastAsia="ko-KR"/>
        </w:rPr>
        <w:t xml:space="preserve"> </w:t>
      </w:r>
      <w:r w:rsidR="003838EF" w:rsidRPr="00706E8F">
        <w:rPr>
          <w:noProof/>
          <w:sz w:val="24"/>
          <w:szCs w:val="24"/>
          <w:lang w:eastAsia="ko-KR"/>
        </w:rPr>
        <w:t>end-to-end</w:t>
      </w:r>
      <w:r w:rsidR="003838EF" w:rsidRPr="00AE200F">
        <w:rPr>
          <w:sz w:val="24"/>
          <w:szCs w:val="24"/>
          <w:lang w:eastAsia="ko-KR"/>
        </w:rPr>
        <w:t xml:space="preserve"> AE</w:t>
      </w:r>
      <w:r w:rsidR="003838EF" w:rsidRPr="0000471A">
        <w:rPr>
          <w:sz w:val="24"/>
          <w:szCs w:val="24"/>
          <w:lang w:eastAsia="ko-KR"/>
        </w:rPr>
        <w:t xml:space="preserve">+LSTM network has always a larger MSE than a multitasking one. </w:t>
      </w:r>
      <w:r w:rsidR="00A83859">
        <w:rPr>
          <w:sz w:val="24"/>
          <w:szCs w:val="24"/>
          <w:lang w:eastAsia="ko-KR"/>
        </w:rPr>
        <w:t xml:space="preserve">Although </w:t>
      </w:r>
      <w:r w:rsidR="00A83859" w:rsidRPr="0000471A">
        <w:rPr>
          <w:sz w:val="24"/>
          <w:szCs w:val="24"/>
          <w:lang w:eastAsia="ko-KR"/>
        </w:rPr>
        <w:t>stock returns during the recession behave like noise</w:t>
      </w:r>
      <w:r w:rsidR="00A83859">
        <w:rPr>
          <w:sz w:val="24"/>
          <w:szCs w:val="24"/>
          <w:lang w:eastAsia="ko-KR"/>
        </w:rPr>
        <w:t xml:space="preserve"> as we expected</w:t>
      </w:r>
      <w:r w:rsidR="00E952DD">
        <w:rPr>
          <w:sz w:val="24"/>
          <w:szCs w:val="24"/>
          <w:lang w:eastAsia="ko-KR"/>
        </w:rPr>
        <w:t>,</w:t>
      </w:r>
      <w:r w:rsidR="003838EF" w:rsidRPr="0000471A">
        <w:rPr>
          <w:sz w:val="24"/>
          <w:szCs w:val="24"/>
          <w:lang w:eastAsia="ko-KR"/>
        </w:rPr>
        <w:t xml:space="preserve"> it is difficult to distinguish the best way to extract features among an AE, a DAE, and a CAE. </w:t>
      </w:r>
    </w:p>
    <w:p w14:paraId="71EFCA1B" w14:textId="77777777" w:rsidR="000732E4" w:rsidRPr="00923EFE" w:rsidRDefault="000732E4" w:rsidP="0000471A">
      <w:pPr>
        <w:spacing w:line="276" w:lineRule="auto"/>
        <w:jc w:val="both"/>
        <w:rPr>
          <w:sz w:val="24"/>
          <w:szCs w:val="24"/>
          <w:lang w:eastAsia="ko-KR"/>
        </w:rPr>
      </w:pPr>
    </w:p>
    <w:p w14:paraId="172959A2" w14:textId="77777777" w:rsidR="00923EFE" w:rsidRPr="00923EFE" w:rsidRDefault="00923EFE" w:rsidP="00923EFE">
      <w:pPr>
        <w:pStyle w:val="af9"/>
        <w:keepNext/>
        <w:spacing w:line="360" w:lineRule="auto"/>
        <w:ind w:left="202" w:firstLineChars="100" w:firstLine="240"/>
        <w:rPr>
          <w:sz w:val="24"/>
        </w:rPr>
      </w:pPr>
      <w:r w:rsidRPr="00923EFE">
        <w:rPr>
          <w:sz w:val="24"/>
        </w:rPr>
        <w:t xml:space="preserve">Table </w:t>
      </w:r>
      <w:r w:rsidR="001F4B2B">
        <w:rPr>
          <w:sz w:val="24"/>
        </w:rPr>
        <w:t>3(b)</w:t>
      </w:r>
      <w:r w:rsidRPr="00923EFE">
        <w:rPr>
          <w:sz w:val="24"/>
        </w:rPr>
        <w:t xml:space="preserve">  Performance Review for an AE+LSTM system without a recession</w:t>
      </w:r>
    </w:p>
    <w:tbl>
      <w:tblPr>
        <w:tblW w:w="9072" w:type="dxa"/>
        <w:jc w:val="center"/>
        <w:tblLayout w:type="fixed"/>
        <w:tblCellMar>
          <w:left w:w="0" w:type="dxa"/>
          <w:right w:w="0" w:type="dxa"/>
        </w:tblCellMar>
        <w:tblLook w:val="04A0" w:firstRow="1" w:lastRow="0" w:firstColumn="1" w:lastColumn="0" w:noHBand="0" w:noVBand="1"/>
      </w:tblPr>
      <w:tblGrid>
        <w:gridCol w:w="913"/>
        <w:gridCol w:w="1587"/>
        <w:gridCol w:w="1400"/>
        <w:gridCol w:w="1062"/>
        <w:gridCol w:w="1134"/>
        <w:gridCol w:w="1134"/>
        <w:gridCol w:w="1842"/>
      </w:tblGrid>
      <w:tr w:rsidR="00923EFE" w14:paraId="36B1CFFC" w14:textId="77777777" w:rsidTr="00923EFE">
        <w:trPr>
          <w:trHeight w:val="345"/>
          <w:jc w:val="center"/>
        </w:trPr>
        <w:tc>
          <w:tcPr>
            <w:tcW w:w="2500" w:type="dxa"/>
            <w:gridSpan w:val="2"/>
            <w:vMerge w:val="restart"/>
            <w:tcBorders>
              <w:top w:val="single" w:sz="12" w:space="0" w:color="auto"/>
              <w:right w:val="single" w:sz="4" w:space="0" w:color="auto"/>
            </w:tcBorders>
            <w:shd w:val="clear" w:color="auto" w:fill="auto"/>
            <w:noWrap/>
            <w:tcMar>
              <w:top w:w="15" w:type="dxa"/>
              <w:left w:w="15" w:type="dxa"/>
              <w:bottom w:w="0" w:type="dxa"/>
              <w:right w:w="15" w:type="dxa"/>
            </w:tcMar>
            <w:vAlign w:val="center"/>
            <w:hideMark/>
          </w:tcPr>
          <w:p w14:paraId="28605E04" w14:textId="77777777" w:rsidR="00923EFE" w:rsidRDefault="00923EFE" w:rsidP="00923EFE">
            <w:pPr>
              <w:autoSpaceDE/>
              <w:autoSpaceDN/>
              <w:jc w:val="center"/>
              <w:rPr>
                <w:rFonts w:eastAsia="맑은 고딕"/>
                <w:color w:val="000000"/>
                <w:sz w:val="22"/>
                <w:szCs w:val="22"/>
                <w:lang w:eastAsia="ko-KR"/>
              </w:rPr>
            </w:pPr>
            <w:r>
              <w:rPr>
                <w:rFonts w:eastAsia="맑은 고딕"/>
                <w:color w:val="000000"/>
                <w:sz w:val="22"/>
                <w:szCs w:val="22"/>
              </w:rPr>
              <w:t>MSE</w:t>
            </w:r>
          </w:p>
        </w:tc>
        <w:tc>
          <w:tcPr>
            <w:tcW w:w="1400" w:type="dxa"/>
            <w:tcBorders>
              <w:top w:val="single" w:sz="12"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0381D8" w14:textId="77777777" w:rsidR="00923EFE" w:rsidRDefault="00923EFE" w:rsidP="00923EFE">
            <w:pPr>
              <w:jc w:val="center"/>
              <w:rPr>
                <w:rFonts w:eastAsia="맑은 고딕"/>
                <w:color w:val="000000"/>
                <w:sz w:val="22"/>
                <w:szCs w:val="22"/>
              </w:rPr>
            </w:pPr>
            <w:r>
              <w:rPr>
                <w:rFonts w:eastAsia="맑은 고딕"/>
                <w:color w:val="000000"/>
                <w:sz w:val="22"/>
                <w:szCs w:val="22"/>
              </w:rPr>
              <w:t>Empirical test</w:t>
            </w:r>
          </w:p>
        </w:tc>
        <w:tc>
          <w:tcPr>
            <w:tcW w:w="5172" w:type="dxa"/>
            <w:gridSpan w:val="4"/>
            <w:tcBorders>
              <w:top w:val="single" w:sz="12" w:space="0" w:color="auto"/>
              <w:left w:val="single" w:sz="4" w:space="0" w:color="auto"/>
              <w:bottom w:val="single" w:sz="4" w:space="0" w:color="auto"/>
            </w:tcBorders>
            <w:shd w:val="clear" w:color="auto" w:fill="auto"/>
            <w:noWrap/>
            <w:tcMar>
              <w:top w:w="15" w:type="dxa"/>
              <w:left w:w="15" w:type="dxa"/>
              <w:bottom w:w="0" w:type="dxa"/>
              <w:right w:w="15" w:type="dxa"/>
            </w:tcMar>
            <w:vAlign w:val="center"/>
            <w:hideMark/>
          </w:tcPr>
          <w:p w14:paraId="6598EC65" w14:textId="77777777" w:rsidR="00923EFE" w:rsidRDefault="00923EFE" w:rsidP="00923EFE">
            <w:pPr>
              <w:jc w:val="center"/>
              <w:rPr>
                <w:rFonts w:eastAsia="맑은 고딕"/>
                <w:color w:val="000000"/>
                <w:sz w:val="22"/>
                <w:szCs w:val="22"/>
              </w:rPr>
            </w:pPr>
            <w:r>
              <w:rPr>
                <w:rFonts w:eastAsia="맑은 고딕"/>
                <w:color w:val="000000"/>
                <w:sz w:val="22"/>
                <w:szCs w:val="22"/>
              </w:rPr>
              <w:t>Machine Learning</w:t>
            </w:r>
          </w:p>
        </w:tc>
      </w:tr>
      <w:tr w:rsidR="00923EFE" w14:paraId="7CDF78A0" w14:textId="77777777" w:rsidTr="00923EFE">
        <w:trPr>
          <w:trHeight w:val="345"/>
          <w:jc w:val="center"/>
        </w:trPr>
        <w:tc>
          <w:tcPr>
            <w:tcW w:w="2500" w:type="dxa"/>
            <w:gridSpan w:val="2"/>
            <w:vMerge/>
            <w:tcBorders>
              <w:bottom w:val="single" w:sz="4" w:space="0" w:color="auto"/>
              <w:right w:val="single" w:sz="4" w:space="0" w:color="auto"/>
            </w:tcBorders>
            <w:vAlign w:val="center"/>
            <w:hideMark/>
          </w:tcPr>
          <w:p w14:paraId="5E84C299" w14:textId="77777777" w:rsidR="00923EFE" w:rsidRDefault="00923EFE" w:rsidP="00923EFE">
            <w:pPr>
              <w:rPr>
                <w:rFonts w:eastAsia="맑은 고딕"/>
                <w:color w:val="000000"/>
                <w:sz w:val="22"/>
                <w:szCs w:val="22"/>
              </w:rPr>
            </w:pPr>
          </w:p>
        </w:tc>
        <w:tc>
          <w:tcPr>
            <w:tcW w:w="1400" w:type="dxa"/>
            <w:vMerge w:val="restart"/>
            <w:tcBorders>
              <w:top w:val="single" w:sz="4" w:space="0" w:color="auto"/>
              <w:left w:val="single" w:sz="4" w:space="0" w:color="auto"/>
              <w:right w:val="single" w:sz="4" w:space="0" w:color="auto"/>
            </w:tcBorders>
            <w:shd w:val="clear" w:color="auto" w:fill="auto"/>
            <w:noWrap/>
            <w:tcMar>
              <w:top w:w="15" w:type="dxa"/>
              <w:left w:w="15" w:type="dxa"/>
              <w:bottom w:w="0" w:type="dxa"/>
              <w:right w:w="15" w:type="dxa"/>
            </w:tcMar>
            <w:vAlign w:val="bottom"/>
            <w:hideMark/>
          </w:tcPr>
          <w:p w14:paraId="262A4F6F" w14:textId="77777777" w:rsidR="00923EFE" w:rsidRDefault="00923EFE" w:rsidP="00923EFE">
            <w:pPr>
              <w:spacing w:line="276" w:lineRule="auto"/>
              <w:jc w:val="center"/>
              <w:rPr>
                <w:rFonts w:eastAsia="맑은 고딕"/>
                <w:color w:val="000000"/>
                <w:sz w:val="22"/>
                <w:szCs w:val="22"/>
              </w:rPr>
            </w:pPr>
            <w:r>
              <w:rPr>
                <w:rFonts w:eastAsia="맑은 고딕"/>
                <w:color w:val="000000"/>
                <w:sz w:val="22"/>
                <w:szCs w:val="22"/>
              </w:rPr>
              <w:t>PCA+OLS</w:t>
            </w:r>
          </w:p>
        </w:tc>
        <w:tc>
          <w:tcPr>
            <w:tcW w:w="3330" w:type="dxa"/>
            <w:gridSpan w:val="3"/>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3625B9" w14:textId="77777777" w:rsidR="00923EFE" w:rsidRDefault="00923EFE" w:rsidP="00923EFE">
            <w:pPr>
              <w:jc w:val="center"/>
              <w:rPr>
                <w:rFonts w:eastAsia="맑은 고딕"/>
                <w:color w:val="000000"/>
                <w:sz w:val="22"/>
                <w:szCs w:val="22"/>
              </w:rPr>
            </w:pPr>
            <w:r>
              <w:rPr>
                <w:rFonts w:eastAsia="맑은 고딕"/>
                <w:color w:val="000000"/>
                <w:sz w:val="22"/>
                <w:szCs w:val="22"/>
              </w:rPr>
              <w:t>End-to-end</w:t>
            </w:r>
          </w:p>
        </w:tc>
        <w:tc>
          <w:tcPr>
            <w:tcW w:w="1842" w:type="dxa"/>
            <w:tcBorders>
              <w:top w:val="single" w:sz="4" w:space="0" w:color="auto"/>
              <w:left w:val="single" w:sz="4" w:space="0" w:color="auto"/>
              <w:bottom w:val="single" w:sz="4" w:space="0" w:color="auto"/>
            </w:tcBorders>
            <w:shd w:val="clear" w:color="auto" w:fill="auto"/>
            <w:noWrap/>
            <w:tcMar>
              <w:top w:w="15" w:type="dxa"/>
              <w:left w:w="15" w:type="dxa"/>
              <w:bottom w:w="0" w:type="dxa"/>
              <w:right w:w="15" w:type="dxa"/>
            </w:tcMar>
            <w:vAlign w:val="center"/>
            <w:hideMark/>
          </w:tcPr>
          <w:p w14:paraId="78520039" w14:textId="77777777" w:rsidR="00923EFE" w:rsidRDefault="00923EFE" w:rsidP="00923EFE">
            <w:pPr>
              <w:jc w:val="center"/>
              <w:rPr>
                <w:rFonts w:eastAsia="맑은 고딕"/>
                <w:color w:val="000000"/>
                <w:sz w:val="22"/>
                <w:szCs w:val="22"/>
              </w:rPr>
            </w:pPr>
            <w:r>
              <w:rPr>
                <w:rFonts w:eastAsia="맑은 고딕"/>
                <w:color w:val="000000"/>
                <w:sz w:val="22"/>
                <w:szCs w:val="22"/>
              </w:rPr>
              <w:t>Multi-task-learning</w:t>
            </w:r>
          </w:p>
        </w:tc>
      </w:tr>
      <w:tr w:rsidR="00923EFE" w14:paraId="268F018C" w14:textId="77777777" w:rsidTr="00923EFE">
        <w:trPr>
          <w:trHeight w:val="345"/>
          <w:jc w:val="center"/>
        </w:trPr>
        <w:tc>
          <w:tcPr>
            <w:tcW w:w="913" w:type="dxa"/>
            <w:tcBorders>
              <w:top w:val="single" w:sz="4" w:space="0" w:color="auto"/>
              <w:bottom w:val="single" w:sz="4" w:space="0" w:color="auto"/>
            </w:tcBorders>
            <w:shd w:val="clear" w:color="auto" w:fill="auto"/>
            <w:noWrap/>
            <w:tcMar>
              <w:top w:w="15" w:type="dxa"/>
              <w:left w:w="15" w:type="dxa"/>
              <w:bottom w:w="0" w:type="dxa"/>
              <w:right w:w="15" w:type="dxa"/>
            </w:tcMar>
            <w:vAlign w:val="center"/>
            <w:hideMark/>
          </w:tcPr>
          <w:p w14:paraId="24237DF3" w14:textId="77777777" w:rsidR="00923EFE" w:rsidRDefault="00923EFE" w:rsidP="00923EFE">
            <w:pPr>
              <w:jc w:val="center"/>
              <w:rPr>
                <w:rFonts w:eastAsia="맑은 고딕"/>
                <w:color w:val="000000"/>
                <w:sz w:val="22"/>
                <w:szCs w:val="22"/>
              </w:rPr>
            </w:pPr>
            <w:r>
              <w:rPr>
                <w:rFonts w:eastAsia="맑은 고딕"/>
                <w:color w:val="000000"/>
                <w:sz w:val="22"/>
                <w:szCs w:val="22"/>
              </w:rPr>
              <w:t>See day</w:t>
            </w:r>
          </w:p>
        </w:tc>
        <w:tc>
          <w:tcPr>
            <w:tcW w:w="1587" w:type="dxa"/>
            <w:tcBorders>
              <w:top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A39571" w14:textId="77777777" w:rsidR="00923EFE" w:rsidRDefault="00923EFE" w:rsidP="00923EFE">
            <w:pPr>
              <w:jc w:val="center"/>
              <w:rPr>
                <w:rFonts w:eastAsia="맑은 고딕"/>
                <w:color w:val="000000"/>
                <w:sz w:val="22"/>
                <w:szCs w:val="22"/>
              </w:rPr>
            </w:pPr>
            <w:r>
              <w:rPr>
                <w:rFonts w:eastAsia="맑은 고딕"/>
                <w:color w:val="000000"/>
                <w:sz w:val="22"/>
                <w:szCs w:val="22"/>
              </w:rPr>
              <w:t>Data</w:t>
            </w:r>
          </w:p>
        </w:tc>
        <w:tc>
          <w:tcPr>
            <w:tcW w:w="1400" w:type="dxa"/>
            <w:vMerge/>
            <w:tcBorders>
              <w:left w:val="single" w:sz="4" w:space="0" w:color="auto"/>
              <w:bottom w:val="single" w:sz="4" w:space="0" w:color="auto"/>
              <w:right w:val="single" w:sz="4" w:space="0" w:color="auto"/>
            </w:tcBorders>
            <w:vAlign w:val="center"/>
            <w:hideMark/>
          </w:tcPr>
          <w:p w14:paraId="1EA8D271" w14:textId="77777777" w:rsidR="00923EFE" w:rsidRDefault="00923EFE" w:rsidP="00923EFE">
            <w:pPr>
              <w:rPr>
                <w:rFonts w:eastAsia="맑은 고딕"/>
                <w:color w:val="000000"/>
                <w:sz w:val="22"/>
                <w:szCs w:val="22"/>
              </w:rPr>
            </w:pPr>
          </w:p>
        </w:tc>
        <w:tc>
          <w:tcPr>
            <w:tcW w:w="1062" w:type="dxa"/>
            <w:tcBorders>
              <w:top w:val="single" w:sz="4" w:space="0" w:color="auto"/>
              <w:left w:val="single" w:sz="4" w:space="0" w:color="auto"/>
              <w:bottom w:val="single" w:sz="4" w:space="0" w:color="auto"/>
            </w:tcBorders>
            <w:shd w:val="clear" w:color="auto" w:fill="auto"/>
            <w:noWrap/>
            <w:tcMar>
              <w:top w:w="15" w:type="dxa"/>
              <w:left w:w="15" w:type="dxa"/>
              <w:bottom w:w="0" w:type="dxa"/>
              <w:right w:w="15" w:type="dxa"/>
            </w:tcMar>
            <w:vAlign w:val="center"/>
            <w:hideMark/>
          </w:tcPr>
          <w:p w14:paraId="4D9DE9FB" w14:textId="77777777" w:rsidR="00923EFE" w:rsidRDefault="00923EFE" w:rsidP="00923EFE">
            <w:pPr>
              <w:jc w:val="center"/>
              <w:rPr>
                <w:rFonts w:eastAsia="맑은 고딕"/>
                <w:color w:val="000000"/>
                <w:sz w:val="22"/>
                <w:szCs w:val="22"/>
              </w:rPr>
            </w:pPr>
            <w:r>
              <w:rPr>
                <w:rFonts w:eastAsia="맑은 고딕"/>
                <w:color w:val="000000"/>
                <w:sz w:val="22"/>
                <w:szCs w:val="22"/>
              </w:rPr>
              <w:t>AE</w:t>
            </w:r>
          </w:p>
        </w:tc>
        <w:tc>
          <w:tcPr>
            <w:tcW w:w="1134" w:type="dxa"/>
            <w:tcBorders>
              <w:top w:val="single" w:sz="4" w:space="0" w:color="auto"/>
              <w:bottom w:val="single" w:sz="4" w:space="0" w:color="auto"/>
            </w:tcBorders>
            <w:shd w:val="clear" w:color="auto" w:fill="auto"/>
            <w:noWrap/>
            <w:tcMar>
              <w:top w:w="15" w:type="dxa"/>
              <w:left w:w="15" w:type="dxa"/>
              <w:bottom w:w="0" w:type="dxa"/>
              <w:right w:w="15" w:type="dxa"/>
            </w:tcMar>
            <w:vAlign w:val="center"/>
            <w:hideMark/>
          </w:tcPr>
          <w:p w14:paraId="3E26189D" w14:textId="77777777" w:rsidR="00923EFE" w:rsidRDefault="00923EFE" w:rsidP="00923EFE">
            <w:pPr>
              <w:jc w:val="center"/>
              <w:rPr>
                <w:rFonts w:eastAsia="맑은 고딕"/>
                <w:color w:val="000000"/>
                <w:sz w:val="22"/>
                <w:szCs w:val="22"/>
              </w:rPr>
            </w:pPr>
            <w:r>
              <w:rPr>
                <w:rFonts w:eastAsia="맑은 고딕"/>
                <w:color w:val="000000"/>
                <w:sz w:val="22"/>
                <w:szCs w:val="22"/>
              </w:rPr>
              <w:t>DAE</w:t>
            </w:r>
          </w:p>
        </w:tc>
        <w:tc>
          <w:tcPr>
            <w:tcW w:w="1134" w:type="dxa"/>
            <w:tcBorders>
              <w:top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8B19B3" w14:textId="77777777" w:rsidR="00923EFE" w:rsidRDefault="00923EFE" w:rsidP="00923EFE">
            <w:pPr>
              <w:jc w:val="center"/>
              <w:rPr>
                <w:rFonts w:eastAsia="맑은 고딕"/>
                <w:color w:val="000000"/>
                <w:sz w:val="22"/>
                <w:szCs w:val="22"/>
              </w:rPr>
            </w:pPr>
            <w:r>
              <w:rPr>
                <w:rFonts w:eastAsia="맑은 고딕"/>
                <w:color w:val="000000"/>
                <w:sz w:val="22"/>
                <w:szCs w:val="22"/>
              </w:rPr>
              <w:t>CAE</w:t>
            </w:r>
          </w:p>
        </w:tc>
        <w:tc>
          <w:tcPr>
            <w:tcW w:w="1842" w:type="dxa"/>
            <w:tcBorders>
              <w:top w:val="single" w:sz="4" w:space="0" w:color="auto"/>
              <w:left w:val="single" w:sz="4" w:space="0" w:color="auto"/>
            </w:tcBorders>
            <w:shd w:val="clear" w:color="auto" w:fill="auto"/>
            <w:noWrap/>
            <w:tcMar>
              <w:top w:w="15" w:type="dxa"/>
              <w:left w:w="15" w:type="dxa"/>
              <w:bottom w:w="0" w:type="dxa"/>
              <w:right w:w="15" w:type="dxa"/>
            </w:tcMar>
            <w:vAlign w:val="center"/>
            <w:hideMark/>
          </w:tcPr>
          <w:p w14:paraId="3165B9A0" w14:textId="77777777" w:rsidR="00923EFE" w:rsidRDefault="00923EFE" w:rsidP="00923EFE">
            <w:pPr>
              <w:jc w:val="center"/>
              <w:rPr>
                <w:rFonts w:eastAsia="맑은 고딕"/>
                <w:color w:val="000000"/>
                <w:sz w:val="22"/>
                <w:szCs w:val="22"/>
              </w:rPr>
            </w:pPr>
            <w:r>
              <w:rPr>
                <w:rFonts w:eastAsia="맑은 고딕"/>
                <w:color w:val="000000"/>
                <w:sz w:val="22"/>
                <w:szCs w:val="22"/>
              </w:rPr>
              <w:t>AE+LSTM</w:t>
            </w:r>
          </w:p>
        </w:tc>
      </w:tr>
      <w:tr w:rsidR="00923EFE" w14:paraId="2AE04348" w14:textId="77777777" w:rsidTr="00923EFE">
        <w:trPr>
          <w:trHeight w:val="345"/>
          <w:jc w:val="center"/>
        </w:trPr>
        <w:tc>
          <w:tcPr>
            <w:tcW w:w="2500" w:type="dxa"/>
            <w:gridSpan w:val="2"/>
            <w:tcBorders>
              <w:top w:val="single" w:sz="4" w:space="0" w:color="auto"/>
            </w:tcBorders>
            <w:shd w:val="clear" w:color="auto" w:fill="auto"/>
            <w:noWrap/>
            <w:tcMar>
              <w:top w:w="15" w:type="dxa"/>
              <w:left w:w="15" w:type="dxa"/>
              <w:bottom w:w="0" w:type="dxa"/>
              <w:right w:w="15" w:type="dxa"/>
            </w:tcMar>
            <w:vAlign w:val="center"/>
            <w:hideMark/>
          </w:tcPr>
          <w:p w14:paraId="573B2A34" w14:textId="77777777" w:rsidR="00923EFE" w:rsidRDefault="00923EFE" w:rsidP="00923EFE">
            <w:pPr>
              <w:jc w:val="center"/>
              <w:rPr>
                <w:rFonts w:eastAsia="맑은 고딕"/>
                <w:color w:val="000000"/>
                <w:sz w:val="22"/>
                <w:szCs w:val="22"/>
              </w:rPr>
            </w:pPr>
            <w:r>
              <w:rPr>
                <w:rFonts w:eastAsia="맑은 고딕"/>
                <w:color w:val="000000"/>
                <w:sz w:val="22"/>
                <w:szCs w:val="22"/>
              </w:rPr>
              <w:t>Predict day : 1</w:t>
            </w:r>
          </w:p>
        </w:tc>
        <w:tc>
          <w:tcPr>
            <w:tcW w:w="1400" w:type="dxa"/>
            <w:tcBorders>
              <w:top w:val="single" w:sz="4" w:space="0" w:color="auto"/>
            </w:tcBorders>
            <w:shd w:val="clear" w:color="auto" w:fill="auto"/>
            <w:noWrap/>
            <w:tcMar>
              <w:top w:w="15" w:type="dxa"/>
              <w:left w:w="15" w:type="dxa"/>
              <w:bottom w:w="0" w:type="dxa"/>
              <w:right w:w="15" w:type="dxa"/>
            </w:tcMar>
            <w:vAlign w:val="bottom"/>
            <w:hideMark/>
          </w:tcPr>
          <w:p w14:paraId="13CEFEA3"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062" w:type="dxa"/>
            <w:tcBorders>
              <w:top w:val="single" w:sz="4" w:space="0" w:color="auto"/>
            </w:tcBorders>
            <w:shd w:val="clear" w:color="auto" w:fill="auto"/>
            <w:noWrap/>
            <w:tcMar>
              <w:top w:w="15" w:type="dxa"/>
              <w:left w:w="15" w:type="dxa"/>
              <w:bottom w:w="0" w:type="dxa"/>
              <w:right w:w="15" w:type="dxa"/>
            </w:tcMar>
            <w:vAlign w:val="center"/>
            <w:hideMark/>
          </w:tcPr>
          <w:p w14:paraId="070B5C5B"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59E2B7D1"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69B2C5EF"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842" w:type="dxa"/>
            <w:tcBorders>
              <w:top w:val="single" w:sz="4" w:space="0" w:color="auto"/>
            </w:tcBorders>
            <w:shd w:val="clear" w:color="auto" w:fill="auto"/>
            <w:noWrap/>
            <w:tcMar>
              <w:top w:w="15" w:type="dxa"/>
              <w:left w:w="15" w:type="dxa"/>
              <w:bottom w:w="0" w:type="dxa"/>
              <w:right w:w="15" w:type="dxa"/>
            </w:tcMar>
            <w:vAlign w:val="center"/>
            <w:hideMark/>
          </w:tcPr>
          <w:p w14:paraId="0A604914"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r>
      <w:tr w:rsidR="00923EFE" w14:paraId="55B30C94"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7881F1C7" w14:textId="77777777" w:rsidR="00923EFE" w:rsidRDefault="00923EFE" w:rsidP="00923EFE">
            <w:pPr>
              <w:jc w:val="center"/>
              <w:rPr>
                <w:rFonts w:eastAsia="맑은 고딕"/>
                <w:color w:val="000000"/>
                <w:sz w:val="22"/>
                <w:szCs w:val="22"/>
              </w:rPr>
            </w:pPr>
            <w:r>
              <w:rPr>
                <w:rFonts w:eastAsia="맑은 고딕"/>
                <w:color w:val="000000"/>
                <w:sz w:val="22"/>
                <w:szCs w:val="22"/>
              </w:rPr>
              <w:t>1</w:t>
            </w:r>
          </w:p>
        </w:tc>
        <w:tc>
          <w:tcPr>
            <w:tcW w:w="1587" w:type="dxa"/>
            <w:shd w:val="clear" w:color="auto" w:fill="auto"/>
            <w:tcMar>
              <w:top w:w="15" w:type="dxa"/>
              <w:left w:w="15" w:type="dxa"/>
              <w:bottom w:w="0" w:type="dxa"/>
              <w:right w:w="15" w:type="dxa"/>
            </w:tcMar>
            <w:vAlign w:val="center"/>
            <w:hideMark/>
          </w:tcPr>
          <w:p w14:paraId="2C254A38"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2D9D019D" w14:textId="77777777" w:rsidR="00923EFE" w:rsidRDefault="00923EFE" w:rsidP="00923EFE">
            <w:pPr>
              <w:jc w:val="center"/>
              <w:rPr>
                <w:rFonts w:eastAsia="맑은 고딕"/>
                <w:color w:val="000000"/>
                <w:sz w:val="22"/>
                <w:szCs w:val="22"/>
              </w:rPr>
            </w:pPr>
            <w:r>
              <w:rPr>
                <w:rFonts w:eastAsia="맑은 고딕"/>
                <w:color w:val="000000"/>
                <w:sz w:val="22"/>
                <w:szCs w:val="22"/>
              </w:rPr>
              <w:t>0.0125</w:t>
            </w:r>
          </w:p>
        </w:tc>
        <w:tc>
          <w:tcPr>
            <w:tcW w:w="1062" w:type="dxa"/>
            <w:shd w:val="clear" w:color="auto" w:fill="auto"/>
            <w:noWrap/>
            <w:tcMar>
              <w:top w:w="15" w:type="dxa"/>
              <w:left w:w="15" w:type="dxa"/>
              <w:bottom w:w="0" w:type="dxa"/>
              <w:right w:w="15" w:type="dxa"/>
            </w:tcMar>
            <w:vAlign w:val="center"/>
            <w:hideMark/>
          </w:tcPr>
          <w:p w14:paraId="7B53B182" w14:textId="77777777" w:rsidR="00923EFE" w:rsidRDefault="00923EFE" w:rsidP="00923EFE">
            <w:pPr>
              <w:jc w:val="center"/>
              <w:rPr>
                <w:rFonts w:eastAsia="맑은 고딕"/>
                <w:color w:val="000000"/>
                <w:sz w:val="22"/>
                <w:szCs w:val="22"/>
              </w:rPr>
            </w:pPr>
            <w:r>
              <w:rPr>
                <w:rFonts w:eastAsia="맑은 고딕"/>
                <w:color w:val="000000"/>
                <w:sz w:val="22"/>
                <w:szCs w:val="22"/>
              </w:rPr>
              <w:t>0.0124</w:t>
            </w:r>
          </w:p>
        </w:tc>
        <w:tc>
          <w:tcPr>
            <w:tcW w:w="1134" w:type="dxa"/>
            <w:shd w:val="clear" w:color="auto" w:fill="auto"/>
            <w:noWrap/>
            <w:tcMar>
              <w:top w:w="15" w:type="dxa"/>
              <w:left w:w="15" w:type="dxa"/>
              <w:bottom w:w="0" w:type="dxa"/>
              <w:right w:w="15" w:type="dxa"/>
            </w:tcMar>
            <w:vAlign w:val="center"/>
            <w:hideMark/>
          </w:tcPr>
          <w:p w14:paraId="54CDC162"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134" w:type="dxa"/>
            <w:shd w:val="clear" w:color="auto" w:fill="auto"/>
            <w:tcMar>
              <w:top w:w="15" w:type="dxa"/>
              <w:left w:w="15" w:type="dxa"/>
              <w:bottom w:w="0" w:type="dxa"/>
              <w:right w:w="15" w:type="dxa"/>
            </w:tcMar>
            <w:vAlign w:val="center"/>
            <w:hideMark/>
          </w:tcPr>
          <w:p w14:paraId="7480C1DD" w14:textId="77777777" w:rsidR="00923EFE" w:rsidRDefault="00923EFE" w:rsidP="00923EFE">
            <w:pPr>
              <w:jc w:val="center"/>
              <w:rPr>
                <w:rFonts w:eastAsia="맑은 고딕"/>
                <w:color w:val="000000"/>
                <w:sz w:val="22"/>
                <w:szCs w:val="22"/>
              </w:rPr>
            </w:pPr>
            <w:r>
              <w:rPr>
                <w:rFonts w:eastAsia="맑은 고딕"/>
                <w:color w:val="000000"/>
                <w:sz w:val="22"/>
                <w:szCs w:val="22"/>
              </w:rPr>
              <w:t>0.0124</w:t>
            </w:r>
          </w:p>
        </w:tc>
        <w:tc>
          <w:tcPr>
            <w:tcW w:w="1842" w:type="dxa"/>
            <w:shd w:val="clear" w:color="auto" w:fill="auto"/>
            <w:noWrap/>
            <w:tcMar>
              <w:top w:w="15" w:type="dxa"/>
              <w:left w:w="15" w:type="dxa"/>
              <w:bottom w:w="0" w:type="dxa"/>
              <w:right w:w="15" w:type="dxa"/>
            </w:tcMar>
            <w:vAlign w:val="center"/>
            <w:hideMark/>
          </w:tcPr>
          <w:p w14:paraId="0A9A1F65" w14:textId="77777777" w:rsidR="00923EFE" w:rsidRDefault="00923EFE" w:rsidP="00923EFE">
            <w:pPr>
              <w:jc w:val="center"/>
              <w:rPr>
                <w:rFonts w:eastAsia="맑은 고딕"/>
                <w:color w:val="000000"/>
                <w:sz w:val="22"/>
                <w:szCs w:val="22"/>
              </w:rPr>
            </w:pPr>
            <w:r>
              <w:rPr>
                <w:rFonts w:eastAsia="맑은 고딕"/>
                <w:color w:val="000000"/>
                <w:sz w:val="22"/>
                <w:szCs w:val="22"/>
              </w:rPr>
              <w:t>0.0124</w:t>
            </w:r>
          </w:p>
        </w:tc>
      </w:tr>
      <w:tr w:rsidR="00923EFE" w14:paraId="68E6126E"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50F66E05" w14:textId="77777777" w:rsidR="00923EFE" w:rsidRDefault="00923EFE" w:rsidP="00923EFE">
            <w:pPr>
              <w:jc w:val="center"/>
              <w:rPr>
                <w:rFonts w:eastAsia="맑은 고딕"/>
                <w:color w:val="000000"/>
                <w:sz w:val="22"/>
                <w:szCs w:val="22"/>
              </w:rPr>
            </w:pPr>
            <w:r>
              <w:rPr>
                <w:rFonts w:eastAsia="맑은 고딕"/>
                <w:color w:val="000000"/>
                <w:sz w:val="22"/>
                <w:szCs w:val="22"/>
              </w:rPr>
              <w:t>3</w:t>
            </w:r>
          </w:p>
        </w:tc>
        <w:tc>
          <w:tcPr>
            <w:tcW w:w="1587" w:type="dxa"/>
            <w:shd w:val="clear" w:color="auto" w:fill="auto"/>
            <w:tcMar>
              <w:top w:w="15" w:type="dxa"/>
              <w:left w:w="15" w:type="dxa"/>
              <w:bottom w:w="0" w:type="dxa"/>
              <w:right w:w="15" w:type="dxa"/>
            </w:tcMar>
            <w:vAlign w:val="center"/>
            <w:hideMark/>
          </w:tcPr>
          <w:p w14:paraId="18E79102"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06B2AF61"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062" w:type="dxa"/>
            <w:shd w:val="clear" w:color="auto" w:fill="auto"/>
            <w:tcMar>
              <w:top w:w="15" w:type="dxa"/>
              <w:left w:w="15" w:type="dxa"/>
              <w:bottom w:w="0" w:type="dxa"/>
              <w:right w:w="15" w:type="dxa"/>
            </w:tcMar>
            <w:vAlign w:val="center"/>
            <w:hideMark/>
          </w:tcPr>
          <w:p w14:paraId="0FFED1D1"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134" w:type="dxa"/>
            <w:shd w:val="clear" w:color="auto" w:fill="auto"/>
            <w:tcMar>
              <w:top w:w="15" w:type="dxa"/>
              <w:left w:w="15" w:type="dxa"/>
              <w:bottom w:w="0" w:type="dxa"/>
              <w:right w:w="15" w:type="dxa"/>
            </w:tcMar>
            <w:vAlign w:val="center"/>
            <w:hideMark/>
          </w:tcPr>
          <w:p w14:paraId="3DC3ED88"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134" w:type="dxa"/>
            <w:shd w:val="clear" w:color="auto" w:fill="auto"/>
            <w:tcMar>
              <w:top w:w="15" w:type="dxa"/>
              <w:left w:w="15" w:type="dxa"/>
              <w:bottom w:w="0" w:type="dxa"/>
              <w:right w:w="15" w:type="dxa"/>
            </w:tcMar>
            <w:vAlign w:val="center"/>
            <w:hideMark/>
          </w:tcPr>
          <w:p w14:paraId="207C5380"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842" w:type="dxa"/>
            <w:shd w:val="clear" w:color="auto" w:fill="auto"/>
            <w:tcMar>
              <w:top w:w="15" w:type="dxa"/>
              <w:left w:w="15" w:type="dxa"/>
              <w:bottom w:w="0" w:type="dxa"/>
              <w:right w:w="15" w:type="dxa"/>
            </w:tcMar>
            <w:vAlign w:val="center"/>
            <w:hideMark/>
          </w:tcPr>
          <w:p w14:paraId="5C9C07DA" w14:textId="77777777" w:rsidR="00923EFE" w:rsidRDefault="00923EFE" w:rsidP="00E4700A">
            <w:pPr>
              <w:jc w:val="center"/>
              <w:rPr>
                <w:rFonts w:eastAsia="맑은 고딕"/>
                <w:color w:val="000000"/>
                <w:sz w:val="22"/>
                <w:szCs w:val="22"/>
              </w:rPr>
            </w:pPr>
            <w:r>
              <w:rPr>
                <w:rFonts w:eastAsia="맑은 고딕"/>
                <w:color w:val="000000"/>
                <w:sz w:val="22"/>
                <w:szCs w:val="22"/>
              </w:rPr>
              <w:t>0.012</w:t>
            </w:r>
            <w:r w:rsidR="00E4700A">
              <w:rPr>
                <w:rFonts w:eastAsia="맑은 고딕"/>
                <w:color w:val="000000"/>
                <w:sz w:val="22"/>
                <w:szCs w:val="22"/>
              </w:rPr>
              <w:t>2</w:t>
            </w:r>
          </w:p>
        </w:tc>
      </w:tr>
      <w:tr w:rsidR="00923EFE" w14:paraId="3A002B9E"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5D5DF6CD" w14:textId="77777777" w:rsidR="00923EFE" w:rsidRDefault="00923EFE" w:rsidP="00923EFE">
            <w:pPr>
              <w:jc w:val="center"/>
              <w:rPr>
                <w:rFonts w:eastAsia="맑은 고딕"/>
                <w:color w:val="000000"/>
                <w:sz w:val="22"/>
                <w:szCs w:val="22"/>
              </w:rPr>
            </w:pPr>
            <w:r>
              <w:rPr>
                <w:rFonts w:eastAsia="맑은 고딕"/>
                <w:color w:val="000000"/>
                <w:sz w:val="22"/>
                <w:szCs w:val="22"/>
              </w:rPr>
              <w:t>5</w:t>
            </w:r>
          </w:p>
        </w:tc>
        <w:tc>
          <w:tcPr>
            <w:tcW w:w="1587" w:type="dxa"/>
            <w:shd w:val="clear" w:color="auto" w:fill="auto"/>
            <w:tcMar>
              <w:top w:w="15" w:type="dxa"/>
              <w:left w:w="15" w:type="dxa"/>
              <w:bottom w:w="0" w:type="dxa"/>
              <w:right w:w="15" w:type="dxa"/>
            </w:tcMar>
            <w:vAlign w:val="center"/>
            <w:hideMark/>
          </w:tcPr>
          <w:p w14:paraId="78D20570"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2C279A44" w14:textId="77777777" w:rsidR="00923EFE" w:rsidRDefault="00923EFE" w:rsidP="00923EFE">
            <w:pPr>
              <w:jc w:val="center"/>
              <w:rPr>
                <w:rFonts w:eastAsia="맑은 고딕"/>
                <w:color w:val="000000"/>
                <w:sz w:val="22"/>
                <w:szCs w:val="22"/>
              </w:rPr>
            </w:pPr>
            <w:r>
              <w:rPr>
                <w:rFonts w:eastAsia="맑은 고딕"/>
                <w:color w:val="000000"/>
                <w:sz w:val="22"/>
                <w:szCs w:val="22"/>
              </w:rPr>
              <w:t>0.0125</w:t>
            </w:r>
          </w:p>
        </w:tc>
        <w:tc>
          <w:tcPr>
            <w:tcW w:w="1062" w:type="dxa"/>
            <w:shd w:val="clear" w:color="auto" w:fill="auto"/>
            <w:tcMar>
              <w:top w:w="15" w:type="dxa"/>
              <w:left w:w="15" w:type="dxa"/>
              <w:bottom w:w="0" w:type="dxa"/>
              <w:right w:w="15" w:type="dxa"/>
            </w:tcMar>
            <w:vAlign w:val="center"/>
            <w:hideMark/>
          </w:tcPr>
          <w:p w14:paraId="0655F0DB"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134" w:type="dxa"/>
            <w:shd w:val="clear" w:color="auto" w:fill="auto"/>
            <w:tcMar>
              <w:top w:w="15" w:type="dxa"/>
              <w:left w:w="15" w:type="dxa"/>
              <w:bottom w:w="0" w:type="dxa"/>
              <w:right w:w="15" w:type="dxa"/>
            </w:tcMar>
            <w:vAlign w:val="center"/>
            <w:hideMark/>
          </w:tcPr>
          <w:p w14:paraId="2A05C658" w14:textId="77777777" w:rsidR="00923EFE" w:rsidRDefault="00923EFE" w:rsidP="00923EFE">
            <w:pPr>
              <w:jc w:val="center"/>
              <w:rPr>
                <w:rFonts w:eastAsia="맑은 고딕"/>
                <w:color w:val="000000"/>
                <w:sz w:val="22"/>
                <w:szCs w:val="22"/>
              </w:rPr>
            </w:pPr>
            <w:r>
              <w:rPr>
                <w:rFonts w:eastAsia="맑은 고딕"/>
                <w:color w:val="000000"/>
                <w:sz w:val="22"/>
                <w:szCs w:val="22"/>
              </w:rPr>
              <w:t>0.0121</w:t>
            </w:r>
          </w:p>
        </w:tc>
        <w:tc>
          <w:tcPr>
            <w:tcW w:w="1134" w:type="dxa"/>
            <w:shd w:val="clear" w:color="auto" w:fill="auto"/>
            <w:tcMar>
              <w:top w:w="15" w:type="dxa"/>
              <w:left w:w="15" w:type="dxa"/>
              <w:bottom w:w="0" w:type="dxa"/>
              <w:right w:w="15" w:type="dxa"/>
            </w:tcMar>
            <w:vAlign w:val="center"/>
            <w:hideMark/>
          </w:tcPr>
          <w:p w14:paraId="3A96EE11" w14:textId="77777777" w:rsidR="00923EFE" w:rsidRDefault="00923EFE" w:rsidP="00923EFE">
            <w:pPr>
              <w:jc w:val="center"/>
              <w:rPr>
                <w:rFonts w:eastAsia="맑은 고딕"/>
                <w:color w:val="000000"/>
                <w:sz w:val="22"/>
                <w:szCs w:val="22"/>
              </w:rPr>
            </w:pPr>
            <w:r>
              <w:rPr>
                <w:rFonts w:eastAsia="맑은 고딕"/>
                <w:color w:val="000000"/>
                <w:sz w:val="22"/>
                <w:szCs w:val="22"/>
              </w:rPr>
              <w:t>0.0125</w:t>
            </w:r>
          </w:p>
        </w:tc>
        <w:tc>
          <w:tcPr>
            <w:tcW w:w="1842" w:type="dxa"/>
            <w:shd w:val="clear" w:color="auto" w:fill="auto"/>
            <w:tcMar>
              <w:top w:w="15" w:type="dxa"/>
              <w:left w:w="15" w:type="dxa"/>
              <w:bottom w:w="0" w:type="dxa"/>
              <w:right w:w="15" w:type="dxa"/>
            </w:tcMar>
            <w:vAlign w:val="center"/>
            <w:hideMark/>
          </w:tcPr>
          <w:p w14:paraId="4B37E2AF"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r>
      <w:tr w:rsidR="00923EFE" w14:paraId="659D38F1" w14:textId="77777777" w:rsidTr="00923EFE">
        <w:trPr>
          <w:trHeight w:val="315"/>
          <w:jc w:val="center"/>
        </w:trPr>
        <w:tc>
          <w:tcPr>
            <w:tcW w:w="913" w:type="dxa"/>
            <w:tcBorders>
              <w:bottom w:val="single" w:sz="4" w:space="0" w:color="auto"/>
            </w:tcBorders>
            <w:shd w:val="clear" w:color="auto" w:fill="auto"/>
            <w:noWrap/>
            <w:tcMar>
              <w:top w:w="15" w:type="dxa"/>
              <w:left w:w="15" w:type="dxa"/>
              <w:bottom w:w="0" w:type="dxa"/>
              <w:right w:w="15" w:type="dxa"/>
            </w:tcMar>
            <w:vAlign w:val="center"/>
            <w:hideMark/>
          </w:tcPr>
          <w:p w14:paraId="33961049" w14:textId="77777777" w:rsidR="00923EFE" w:rsidRDefault="00923EFE" w:rsidP="00923EFE">
            <w:pPr>
              <w:jc w:val="center"/>
              <w:rPr>
                <w:rFonts w:eastAsia="맑은 고딕"/>
                <w:color w:val="000000"/>
                <w:sz w:val="22"/>
                <w:szCs w:val="22"/>
              </w:rPr>
            </w:pPr>
            <w:r>
              <w:rPr>
                <w:rFonts w:eastAsia="맑은 고딕"/>
                <w:color w:val="000000"/>
                <w:sz w:val="22"/>
                <w:szCs w:val="22"/>
              </w:rPr>
              <w:t>10</w:t>
            </w:r>
          </w:p>
        </w:tc>
        <w:tc>
          <w:tcPr>
            <w:tcW w:w="1587" w:type="dxa"/>
            <w:tcBorders>
              <w:bottom w:val="single" w:sz="4" w:space="0" w:color="auto"/>
            </w:tcBorders>
            <w:shd w:val="clear" w:color="auto" w:fill="auto"/>
            <w:tcMar>
              <w:top w:w="15" w:type="dxa"/>
              <w:left w:w="15" w:type="dxa"/>
              <w:bottom w:w="0" w:type="dxa"/>
              <w:right w:w="15" w:type="dxa"/>
            </w:tcMar>
            <w:vAlign w:val="center"/>
            <w:hideMark/>
          </w:tcPr>
          <w:p w14:paraId="1EFB89BA"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tcBorders>
              <w:bottom w:val="single" w:sz="4" w:space="0" w:color="auto"/>
            </w:tcBorders>
            <w:shd w:val="clear" w:color="auto" w:fill="auto"/>
            <w:tcMar>
              <w:top w:w="15" w:type="dxa"/>
              <w:left w:w="15" w:type="dxa"/>
              <w:bottom w:w="0" w:type="dxa"/>
              <w:right w:w="15" w:type="dxa"/>
            </w:tcMar>
            <w:vAlign w:val="center"/>
            <w:hideMark/>
          </w:tcPr>
          <w:p w14:paraId="32DF69CE" w14:textId="77777777" w:rsidR="00923EFE" w:rsidRDefault="00923EFE" w:rsidP="00923EFE">
            <w:pPr>
              <w:jc w:val="center"/>
              <w:rPr>
                <w:rFonts w:eastAsia="맑은 고딕"/>
                <w:color w:val="000000"/>
                <w:sz w:val="22"/>
                <w:szCs w:val="22"/>
              </w:rPr>
            </w:pPr>
            <w:r>
              <w:rPr>
                <w:rFonts w:eastAsia="맑은 고딕"/>
                <w:color w:val="000000"/>
                <w:sz w:val="22"/>
                <w:szCs w:val="22"/>
              </w:rPr>
              <w:t>0.0121</w:t>
            </w:r>
          </w:p>
        </w:tc>
        <w:tc>
          <w:tcPr>
            <w:tcW w:w="1062" w:type="dxa"/>
            <w:tcBorders>
              <w:bottom w:val="single" w:sz="4" w:space="0" w:color="auto"/>
            </w:tcBorders>
            <w:shd w:val="clear" w:color="auto" w:fill="auto"/>
            <w:tcMar>
              <w:top w:w="15" w:type="dxa"/>
              <w:left w:w="15" w:type="dxa"/>
              <w:bottom w:w="0" w:type="dxa"/>
              <w:right w:w="15" w:type="dxa"/>
            </w:tcMar>
            <w:vAlign w:val="center"/>
            <w:hideMark/>
          </w:tcPr>
          <w:p w14:paraId="3FEAD762"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2F559262" w14:textId="77777777" w:rsidR="00923EFE" w:rsidRDefault="00923EFE" w:rsidP="00923EFE">
            <w:pPr>
              <w:jc w:val="center"/>
              <w:rPr>
                <w:rFonts w:eastAsia="맑은 고딕"/>
                <w:color w:val="000000"/>
                <w:sz w:val="22"/>
                <w:szCs w:val="22"/>
              </w:rPr>
            </w:pPr>
            <w:r>
              <w:rPr>
                <w:rFonts w:eastAsia="맑은 고딕"/>
                <w:color w:val="000000"/>
                <w:sz w:val="22"/>
                <w:szCs w:val="22"/>
              </w:rPr>
              <w:t>0.0119</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00DD93E5" w14:textId="77777777" w:rsidR="00923EFE" w:rsidRDefault="00923EFE" w:rsidP="00923EFE">
            <w:pPr>
              <w:jc w:val="center"/>
              <w:rPr>
                <w:rFonts w:eastAsia="맑은 고딕"/>
                <w:color w:val="000000"/>
                <w:sz w:val="22"/>
                <w:szCs w:val="22"/>
              </w:rPr>
            </w:pPr>
            <w:r>
              <w:rPr>
                <w:rFonts w:eastAsia="맑은 고딕"/>
                <w:color w:val="000000"/>
                <w:sz w:val="22"/>
                <w:szCs w:val="22"/>
              </w:rPr>
              <w:t>0.0119</w:t>
            </w:r>
          </w:p>
        </w:tc>
        <w:tc>
          <w:tcPr>
            <w:tcW w:w="1842" w:type="dxa"/>
            <w:shd w:val="clear" w:color="auto" w:fill="auto"/>
            <w:tcMar>
              <w:top w:w="15" w:type="dxa"/>
              <w:left w:w="15" w:type="dxa"/>
              <w:bottom w:w="0" w:type="dxa"/>
              <w:right w:w="15" w:type="dxa"/>
            </w:tcMar>
            <w:vAlign w:val="center"/>
            <w:hideMark/>
          </w:tcPr>
          <w:p w14:paraId="4F7F66F2"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r>
      <w:tr w:rsidR="00923EFE" w14:paraId="24030D57" w14:textId="77777777" w:rsidTr="00923EFE">
        <w:trPr>
          <w:trHeight w:val="315"/>
          <w:jc w:val="center"/>
        </w:trPr>
        <w:tc>
          <w:tcPr>
            <w:tcW w:w="2500" w:type="dxa"/>
            <w:gridSpan w:val="2"/>
            <w:tcBorders>
              <w:top w:val="single" w:sz="4" w:space="0" w:color="auto"/>
            </w:tcBorders>
            <w:shd w:val="clear" w:color="auto" w:fill="auto"/>
            <w:noWrap/>
            <w:tcMar>
              <w:top w:w="15" w:type="dxa"/>
              <w:left w:w="15" w:type="dxa"/>
              <w:bottom w:w="0" w:type="dxa"/>
              <w:right w:w="15" w:type="dxa"/>
            </w:tcMar>
            <w:vAlign w:val="center"/>
            <w:hideMark/>
          </w:tcPr>
          <w:p w14:paraId="5B9E517D" w14:textId="77777777" w:rsidR="00923EFE" w:rsidRDefault="00923EFE" w:rsidP="00923EFE">
            <w:pPr>
              <w:jc w:val="center"/>
              <w:rPr>
                <w:rFonts w:eastAsia="맑은 고딕"/>
                <w:color w:val="000000"/>
                <w:sz w:val="22"/>
                <w:szCs w:val="22"/>
              </w:rPr>
            </w:pPr>
            <w:r>
              <w:rPr>
                <w:rFonts w:eastAsia="맑은 고딕"/>
                <w:color w:val="000000"/>
                <w:sz w:val="22"/>
                <w:szCs w:val="22"/>
              </w:rPr>
              <w:t>Predict day : 3</w:t>
            </w:r>
          </w:p>
        </w:tc>
        <w:tc>
          <w:tcPr>
            <w:tcW w:w="1400" w:type="dxa"/>
            <w:tcBorders>
              <w:top w:val="single" w:sz="4" w:space="0" w:color="auto"/>
            </w:tcBorders>
            <w:shd w:val="clear" w:color="auto" w:fill="auto"/>
            <w:noWrap/>
            <w:tcMar>
              <w:top w:w="15" w:type="dxa"/>
              <w:left w:w="15" w:type="dxa"/>
              <w:bottom w:w="0" w:type="dxa"/>
              <w:right w:w="15" w:type="dxa"/>
            </w:tcMar>
            <w:vAlign w:val="bottom"/>
            <w:hideMark/>
          </w:tcPr>
          <w:p w14:paraId="63A8FD61"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062" w:type="dxa"/>
            <w:tcBorders>
              <w:top w:val="single" w:sz="4" w:space="0" w:color="auto"/>
            </w:tcBorders>
            <w:shd w:val="clear" w:color="auto" w:fill="auto"/>
            <w:noWrap/>
            <w:tcMar>
              <w:top w:w="15" w:type="dxa"/>
              <w:left w:w="15" w:type="dxa"/>
              <w:bottom w:w="0" w:type="dxa"/>
              <w:right w:w="15" w:type="dxa"/>
            </w:tcMar>
            <w:vAlign w:val="center"/>
            <w:hideMark/>
          </w:tcPr>
          <w:p w14:paraId="650D4B53"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4A0FAE3B"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569BE9AB"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842" w:type="dxa"/>
            <w:tcBorders>
              <w:top w:val="single" w:sz="4" w:space="0" w:color="auto"/>
            </w:tcBorders>
            <w:shd w:val="clear" w:color="auto" w:fill="auto"/>
            <w:noWrap/>
            <w:tcMar>
              <w:top w:w="15" w:type="dxa"/>
              <w:left w:w="15" w:type="dxa"/>
              <w:bottom w:w="0" w:type="dxa"/>
              <w:right w:w="15" w:type="dxa"/>
            </w:tcMar>
            <w:vAlign w:val="center"/>
            <w:hideMark/>
          </w:tcPr>
          <w:p w14:paraId="366035F7"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r>
      <w:tr w:rsidR="00923EFE" w14:paraId="2E59677C"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24237675" w14:textId="77777777" w:rsidR="00923EFE" w:rsidRDefault="00923EFE" w:rsidP="00923EFE">
            <w:pPr>
              <w:jc w:val="center"/>
              <w:rPr>
                <w:rFonts w:eastAsia="맑은 고딕"/>
                <w:color w:val="000000"/>
                <w:sz w:val="22"/>
                <w:szCs w:val="22"/>
              </w:rPr>
            </w:pPr>
            <w:r>
              <w:rPr>
                <w:rFonts w:eastAsia="맑은 고딕"/>
                <w:color w:val="000000"/>
                <w:sz w:val="22"/>
                <w:szCs w:val="22"/>
              </w:rPr>
              <w:t>1</w:t>
            </w:r>
          </w:p>
        </w:tc>
        <w:tc>
          <w:tcPr>
            <w:tcW w:w="1587" w:type="dxa"/>
            <w:shd w:val="clear" w:color="auto" w:fill="auto"/>
            <w:tcMar>
              <w:top w:w="15" w:type="dxa"/>
              <w:left w:w="15" w:type="dxa"/>
              <w:bottom w:w="0" w:type="dxa"/>
              <w:right w:w="15" w:type="dxa"/>
            </w:tcMar>
            <w:vAlign w:val="center"/>
            <w:hideMark/>
          </w:tcPr>
          <w:p w14:paraId="7F8434A7"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0DE4D5D2"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062" w:type="dxa"/>
            <w:shd w:val="clear" w:color="auto" w:fill="auto"/>
            <w:noWrap/>
            <w:tcMar>
              <w:top w:w="15" w:type="dxa"/>
              <w:left w:w="15" w:type="dxa"/>
              <w:bottom w:w="0" w:type="dxa"/>
              <w:right w:w="15" w:type="dxa"/>
            </w:tcMar>
            <w:vAlign w:val="center"/>
            <w:hideMark/>
          </w:tcPr>
          <w:p w14:paraId="1EEB832D"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134" w:type="dxa"/>
            <w:shd w:val="clear" w:color="auto" w:fill="auto"/>
            <w:noWrap/>
            <w:tcMar>
              <w:top w:w="15" w:type="dxa"/>
              <w:left w:w="15" w:type="dxa"/>
              <w:bottom w:w="0" w:type="dxa"/>
              <w:right w:w="15" w:type="dxa"/>
            </w:tcMar>
            <w:vAlign w:val="center"/>
            <w:hideMark/>
          </w:tcPr>
          <w:p w14:paraId="4C141D6E"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134" w:type="dxa"/>
            <w:shd w:val="clear" w:color="auto" w:fill="auto"/>
            <w:tcMar>
              <w:top w:w="15" w:type="dxa"/>
              <w:left w:w="15" w:type="dxa"/>
              <w:bottom w:w="0" w:type="dxa"/>
              <w:right w:w="15" w:type="dxa"/>
            </w:tcMar>
            <w:vAlign w:val="center"/>
            <w:hideMark/>
          </w:tcPr>
          <w:p w14:paraId="3AB9D4C3"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842" w:type="dxa"/>
            <w:shd w:val="clear" w:color="auto" w:fill="auto"/>
            <w:noWrap/>
            <w:tcMar>
              <w:top w:w="15" w:type="dxa"/>
              <w:left w:w="15" w:type="dxa"/>
              <w:bottom w:w="0" w:type="dxa"/>
              <w:right w:w="15" w:type="dxa"/>
            </w:tcMar>
            <w:vAlign w:val="center"/>
            <w:hideMark/>
          </w:tcPr>
          <w:p w14:paraId="0624017A"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r>
      <w:tr w:rsidR="00923EFE" w14:paraId="31368CF8"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36E3C26F" w14:textId="77777777" w:rsidR="00923EFE" w:rsidRDefault="00923EFE" w:rsidP="00923EFE">
            <w:pPr>
              <w:jc w:val="center"/>
              <w:rPr>
                <w:rFonts w:eastAsia="맑은 고딕"/>
                <w:color w:val="000000"/>
                <w:sz w:val="22"/>
                <w:szCs w:val="22"/>
              </w:rPr>
            </w:pPr>
            <w:r>
              <w:rPr>
                <w:rFonts w:eastAsia="맑은 고딕"/>
                <w:color w:val="000000"/>
                <w:sz w:val="22"/>
                <w:szCs w:val="22"/>
              </w:rPr>
              <w:lastRenderedPageBreak/>
              <w:t>3</w:t>
            </w:r>
          </w:p>
        </w:tc>
        <w:tc>
          <w:tcPr>
            <w:tcW w:w="1587" w:type="dxa"/>
            <w:shd w:val="clear" w:color="auto" w:fill="auto"/>
            <w:tcMar>
              <w:top w:w="15" w:type="dxa"/>
              <w:left w:w="15" w:type="dxa"/>
              <w:bottom w:w="0" w:type="dxa"/>
              <w:right w:w="15" w:type="dxa"/>
            </w:tcMar>
            <w:vAlign w:val="center"/>
            <w:hideMark/>
          </w:tcPr>
          <w:p w14:paraId="5AA6F39D"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51DCBF53" w14:textId="77777777" w:rsidR="00923EFE" w:rsidRDefault="00923EFE" w:rsidP="00923EFE">
            <w:pPr>
              <w:jc w:val="center"/>
              <w:rPr>
                <w:rFonts w:eastAsia="맑은 고딕"/>
                <w:color w:val="000000"/>
                <w:sz w:val="22"/>
                <w:szCs w:val="22"/>
              </w:rPr>
            </w:pPr>
            <w:r>
              <w:rPr>
                <w:rFonts w:eastAsia="맑은 고딕"/>
                <w:color w:val="000000"/>
                <w:sz w:val="22"/>
                <w:szCs w:val="22"/>
              </w:rPr>
              <w:t>0.0125</w:t>
            </w:r>
          </w:p>
        </w:tc>
        <w:tc>
          <w:tcPr>
            <w:tcW w:w="1062" w:type="dxa"/>
            <w:shd w:val="clear" w:color="auto" w:fill="auto"/>
            <w:tcMar>
              <w:top w:w="15" w:type="dxa"/>
              <w:left w:w="15" w:type="dxa"/>
              <w:bottom w:w="0" w:type="dxa"/>
              <w:right w:w="15" w:type="dxa"/>
            </w:tcMar>
            <w:vAlign w:val="center"/>
            <w:hideMark/>
          </w:tcPr>
          <w:p w14:paraId="1CA4C592"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134" w:type="dxa"/>
            <w:shd w:val="clear" w:color="auto" w:fill="auto"/>
            <w:tcMar>
              <w:top w:w="15" w:type="dxa"/>
              <w:left w:w="15" w:type="dxa"/>
              <w:bottom w:w="0" w:type="dxa"/>
              <w:right w:w="15" w:type="dxa"/>
            </w:tcMar>
            <w:vAlign w:val="center"/>
            <w:hideMark/>
          </w:tcPr>
          <w:p w14:paraId="783C3386"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134" w:type="dxa"/>
            <w:shd w:val="clear" w:color="auto" w:fill="auto"/>
            <w:tcMar>
              <w:top w:w="15" w:type="dxa"/>
              <w:left w:w="15" w:type="dxa"/>
              <w:bottom w:w="0" w:type="dxa"/>
              <w:right w:w="15" w:type="dxa"/>
            </w:tcMar>
            <w:vAlign w:val="center"/>
            <w:hideMark/>
          </w:tcPr>
          <w:p w14:paraId="38919271"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842" w:type="dxa"/>
            <w:shd w:val="clear" w:color="auto" w:fill="auto"/>
            <w:tcMar>
              <w:top w:w="15" w:type="dxa"/>
              <w:left w:w="15" w:type="dxa"/>
              <w:bottom w:w="0" w:type="dxa"/>
              <w:right w:w="15" w:type="dxa"/>
            </w:tcMar>
            <w:vAlign w:val="center"/>
            <w:hideMark/>
          </w:tcPr>
          <w:p w14:paraId="43ABCF25" w14:textId="77777777" w:rsidR="00923EFE" w:rsidRDefault="00923EFE" w:rsidP="00923EFE">
            <w:pPr>
              <w:jc w:val="center"/>
              <w:rPr>
                <w:rFonts w:eastAsia="맑은 고딕"/>
                <w:color w:val="000000"/>
                <w:sz w:val="22"/>
                <w:szCs w:val="22"/>
              </w:rPr>
            </w:pPr>
            <w:r>
              <w:rPr>
                <w:rFonts w:eastAsia="맑은 고딕"/>
                <w:color w:val="000000"/>
                <w:sz w:val="22"/>
                <w:szCs w:val="22"/>
              </w:rPr>
              <w:t>0.0124</w:t>
            </w:r>
          </w:p>
        </w:tc>
      </w:tr>
      <w:tr w:rsidR="00923EFE" w14:paraId="3C19BE3C"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14CAC75C" w14:textId="77777777" w:rsidR="00923EFE" w:rsidRDefault="00923EFE" w:rsidP="00923EFE">
            <w:pPr>
              <w:jc w:val="center"/>
              <w:rPr>
                <w:rFonts w:eastAsia="맑은 고딕"/>
                <w:color w:val="000000"/>
                <w:sz w:val="22"/>
                <w:szCs w:val="22"/>
              </w:rPr>
            </w:pPr>
            <w:r>
              <w:rPr>
                <w:rFonts w:eastAsia="맑은 고딕"/>
                <w:color w:val="000000"/>
                <w:sz w:val="22"/>
                <w:szCs w:val="22"/>
              </w:rPr>
              <w:t>5</w:t>
            </w:r>
          </w:p>
        </w:tc>
        <w:tc>
          <w:tcPr>
            <w:tcW w:w="1587" w:type="dxa"/>
            <w:shd w:val="clear" w:color="auto" w:fill="auto"/>
            <w:tcMar>
              <w:top w:w="15" w:type="dxa"/>
              <w:left w:w="15" w:type="dxa"/>
              <w:bottom w:w="0" w:type="dxa"/>
              <w:right w:w="15" w:type="dxa"/>
            </w:tcMar>
            <w:vAlign w:val="center"/>
            <w:hideMark/>
          </w:tcPr>
          <w:p w14:paraId="424ECFEA"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648B2663" w14:textId="77777777" w:rsidR="00923EFE" w:rsidRDefault="00923EFE" w:rsidP="00923EFE">
            <w:pPr>
              <w:jc w:val="center"/>
              <w:rPr>
                <w:rFonts w:eastAsia="맑은 고딕"/>
                <w:color w:val="000000"/>
                <w:sz w:val="22"/>
                <w:szCs w:val="22"/>
              </w:rPr>
            </w:pPr>
            <w:r>
              <w:rPr>
                <w:rFonts w:eastAsia="맑은 고딕"/>
                <w:color w:val="000000"/>
                <w:sz w:val="22"/>
                <w:szCs w:val="22"/>
              </w:rPr>
              <w:t>0.0126</w:t>
            </w:r>
          </w:p>
        </w:tc>
        <w:tc>
          <w:tcPr>
            <w:tcW w:w="1062" w:type="dxa"/>
            <w:shd w:val="clear" w:color="auto" w:fill="auto"/>
            <w:tcMar>
              <w:top w:w="15" w:type="dxa"/>
              <w:left w:w="15" w:type="dxa"/>
              <w:bottom w:w="0" w:type="dxa"/>
              <w:right w:w="15" w:type="dxa"/>
            </w:tcMar>
            <w:vAlign w:val="center"/>
            <w:hideMark/>
          </w:tcPr>
          <w:p w14:paraId="494C90C3"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134" w:type="dxa"/>
            <w:shd w:val="clear" w:color="auto" w:fill="auto"/>
            <w:tcMar>
              <w:top w:w="15" w:type="dxa"/>
              <w:left w:w="15" w:type="dxa"/>
              <w:bottom w:w="0" w:type="dxa"/>
              <w:right w:w="15" w:type="dxa"/>
            </w:tcMar>
            <w:vAlign w:val="center"/>
            <w:hideMark/>
          </w:tcPr>
          <w:p w14:paraId="195A58CB"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134" w:type="dxa"/>
            <w:shd w:val="clear" w:color="auto" w:fill="auto"/>
            <w:tcMar>
              <w:top w:w="15" w:type="dxa"/>
              <w:left w:w="15" w:type="dxa"/>
              <w:bottom w:w="0" w:type="dxa"/>
              <w:right w:w="15" w:type="dxa"/>
            </w:tcMar>
            <w:vAlign w:val="center"/>
            <w:hideMark/>
          </w:tcPr>
          <w:p w14:paraId="3A0D0FF4"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842" w:type="dxa"/>
            <w:shd w:val="clear" w:color="auto" w:fill="auto"/>
            <w:tcMar>
              <w:top w:w="15" w:type="dxa"/>
              <w:left w:w="15" w:type="dxa"/>
              <w:bottom w:w="0" w:type="dxa"/>
              <w:right w:w="15" w:type="dxa"/>
            </w:tcMar>
            <w:vAlign w:val="center"/>
            <w:hideMark/>
          </w:tcPr>
          <w:p w14:paraId="2229E3ED"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r>
      <w:tr w:rsidR="00923EFE" w14:paraId="4775F25C" w14:textId="77777777" w:rsidTr="00923EFE">
        <w:trPr>
          <w:trHeight w:val="315"/>
          <w:jc w:val="center"/>
        </w:trPr>
        <w:tc>
          <w:tcPr>
            <w:tcW w:w="913" w:type="dxa"/>
            <w:tcBorders>
              <w:bottom w:val="single" w:sz="4" w:space="0" w:color="auto"/>
            </w:tcBorders>
            <w:shd w:val="clear" w:color="auto" w:fill="auto"/>
            <w:noWrap/>
            <w:tcMar>
              <w:top w:w="15" w:type="dxa"/>
              <w:left w:w="15" w:type="dxa"/>
              <w:bottom w:w="0" w:type="dxa"/>
              <w:right w:w="15" w:type="dxa"/>
            </w:tcMar>
            <w:vAlign w:val="center"/>
            <w:hideMark/>
          </w:tcPr>
          <w:p w14:paraId="42A3D40C" w14:textId="77777777" w:rsidR="00923EFE" w:rsidRDefault="00923EFE" w:rsidP="00923EFE">
            <w:pPr>
              <w:jc w:val="center"/>
              <w:rPr>
                <w:rFonts w:eastAsia="맑은 고딕"/>
                <w:color w:val="000000"/>
                <w:sz w:val="22"/>
                <w:szCs w:val="22"/>
              </w:rPr>
            </w:pPr>
            <w:r>
              <w:rPr>
                <w:rFonts w:eastAsia="맑은 고딕"/>
                <w:color w:val="000000"/>
                <w:sz w:val="22"/>
                <w:szCs w:val="22"/>
              </w:rPr>
              <w:t>10</w:t>
            </w:r>
          </w:p>
        </w:tc>
        <w:tc>
          <w:tcPr>
            <w:tcW w:w="1587" w:type="dxa"/>
            <w:tcBorders>
              <w:bottom w:val="single" w:sz="4" w:space="0" w:color="auto"/>
            </w:tcBorders>
            <w:shd w:val="clear" w:color="auto" w:fill="auto"/>
            <w:tcMar>
              <w:top w:w="15" w:type="dxa"/>
              <w:left w:w="15" w:type="dxa"/>
              <w:bottom w:w="0" w:type="dxa"/>
              <w:right w:w="15" w:type="dxa"/>
            </w:tcMar>
            <w:vAlign w:val="center"/>
            <w:hideMark/>
          </w:tcPr>
          <w:p w14:paraId="220A9871"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tcBorders>
              <w:bottom w:val="single" w:sz="4" w:space="0" w:color="auto"/>
            </w:tcBorders>
            <w:shd w:val="clear" w:color="auto" w:fill="auto"/>
            <w:tcMar>
              <w:top w:w="15" w:type="dxa"/>
              <w:left w:w="15" w:type="dxa"/>
              <w:bottom w:w="0" w:type="dxa"/>
              <w:right w:w="15" w:type="dxa"/>
            </w:tcMar>
            <w:vAlign w:val="center"/>
            <w:hideMark/>
          </w:tcPr>
          <w:p w14:paraId="0B86F6DA" w14:textId="77777777" w:rsidR="00923EFE" w:rsidRDefault="00923EFE" w:rsidP="00923EFE">
            <w:pPr>
              <w:jc w:val="center"/>
              <w:rPr>
                <w:rFonts w:eastAsia="맑은 고딕"/>
                <w:color w:val="000000"/>
                <w:sz w:val="22"/>
                <w:szCs w:val="22"/>
              </w:rPr>
            </w:pPr>
            <w:r>
              <w:rPr>
                <w:rFonts w:eastAsia="맑은 고딕"/>
                <w:color w:val="000000"/>
                <w:sz w:val="22"/>
                <w:szCs w:val="22"/>
              </w:rPr>
              <w:t>0.0126</w:t>
            </w:r>
          </w:p>
        </w:tc>
        <w:tc>
          <w:tcPr>
            <w:tcW w:w="1062" w:type="dxa"/>
            <w:tcBorders>
              <w:bottom w:val="single" w:sz="4" w:space="0" w:color="auto"/>
            </w:tcBorders>
            <w:shd w:val="clear" w:color="auto" w:fill="auto"/>
            <w:tcMar>
              <w:top w:w="15" w:type="dxa"/>
              <w:left w:w="15" w:type="dxa"/>
              <w:bottom w:w="0" w:type="dxa"/>
              <w:right w:w="15" w:type="dxa"/>
            </w:tcMar>
            <w:vAlign w:val="center"/>
            <w:hideMark/>
          </w:tcPr>
          <w:p w14:paraId="53B8CDD4"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73BD268A"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3A7C64E2"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842" w:type="dxa"/>
            <w:shd w:val="clear" w:color="auto" w:fill="auto"/>
            <w:tcMar>
              <w:top w:w="15" w:type="dxa"/>
              <w:left w:w="15" w:type="dxa"/>
              <w:bottom w:w="0" w:type="dxa"/>
              <w:right w:w="15" w:type="dxa"/>
            </w:tcMar>
            <w:vAlign w:val="center"/>
            <w:hideMark/>
          </w:tcPr>
          <w:p w14:paraId="5137098B" w14:textId="77777777" w:rsidR="00923EFE" w:rsidRDefault="00923EFE" w:rsidP="00E4700A">
            <w:pPr>
              <w:jc w:val="center"/>
              <w:rPr>
                <w:rFonts w:eastAsia="맑은 고딕"/>
                <w:color w:val="000000"/>
                <w:sz w:val="22"/>
                <w:szCs w:val="22"/>
              </w:rPr>
            </w:pPr>
            <w:r>
              <w:rPr>
                <w:rFonts w:eastAsia="맑은 고딕"/>
                <w:color w:val="000000"/>
                <w:sz w:val="22"/>
                <w:szCs w:val="22"/>
              </w:rPr>
              <w:t>0.01</w:t>
            </w:r>
            <w:r w:rsidR="00E4700A">
              <w:rPr>
                <w:rFonts w:eastAsia="맑은 고딕"/>
                <w:color w:val="000000"/>
                <w:sz w:val="22"/>
                <w:szCs w:val="22"/>
              </w:rPr>
              <w:t>19</w:t>
            </w:r>
          </w:p>
        </w:tc>
      </w:tr>
      <w:tr w:rsidR="00923EFE" w14:paraId="3DE8E576" w14:textId="77777777" w:rsidTr="00923EFE">
        <w:trPr>
          <w:trHeight w:val="315"/>
          <w:jc w:val="center"/>
        </w:trPr>
        <w:tc>
          <w:tcPr>
            <w:tcW w:w="2500" w:type="dxa"/>
            <w:gridSpan w:val="2"/>
            <w:tcBorders>
              <w:top w:val="single" w:sz="4" w:space="0" w:color="auto"/>
            </w:tcBorders>
            <w:shd w:val="clear" w:color="auto" w:fill="auto"/>
            <w:noWrap/>
            <w:tcMar>
              <w:top w:w="15" w:type="dxa"/>
              <w:left w:w="15" w:type="dxa"/>
              <w:bottom w:w="0" w:type="dxa"/>
              <w:right w:w="15" w:type="dxa"/>
            </w:tcMar>
            <w:vAlign w:val="center"/>
            <w:hideMark/>
          </w:tcPr>
          <w:p w14:paraId="12DF9D99" w14:textId="77777777" w:rsidR="00923EFE" w:rsidRDefault="00923EFE" w:rsidP="00923EFE">
            <w:pPr>
              <w:jc w:val="center"/>
              <w:rPr>
                <w:rFonts w:eastAsia="맑은 고딕"/>
                <w:color w:val="000000"/>
                <w:sz w:val="22"/>
                <w:szCs w:val="22"/>
              </w:rPr>
            </w:pPr>
            <w:r>
              <w:rPr>
                <w:rFonts w:eastAsia="맑은 고딕"/>
                <w:color w:val="000000"/>
                <w:sz w:val="22"/>
                <w:szCs w:val="22"/>
              </w:rPr>
              <w:t>Predict day : 5</w:t>
            </w:r>
          </w:p>
        </w:tc>
        <w:tc>
          <w:tcPr>
            <w:tcW w:w="1400" w:type="dxa"/>
            <w:tcBorders>
              <w:top w:val="single" w:sz="4" w:space="0" w:color="auto"/>
            </w:tcBorders>
            <w:shd w:val="clear" w:color="auto" w:fill="auto"/>
            <w:noWrap/>
            <w:tcMar>
              <w:top w:w="15" w:type="dxa"/>
              <w:left w:w="15" w:type="dxa"/>
              <w:bottom w:w="0" w:type="dxa"/>
              <w:right w:w="15" w:type="dxa"/>
            </w:tcMar>
            <w:vAlign w:val="bottom"/>
            <w:hideMark/>
          </w:tcPr>
          <w:p w14:paraId="27ADB8D2"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062" w:type="dxa"/>
            <w:tcBorders>
              <w:top w:val="single" w:sz="4" w:space="0" w:color="auto"/>
            </w:tcBorders>
            <w:shd w:val="clear" w:color="auto" w:fill="auto"/>
            <w:noWrap/>
            <w:tcMar>
              <w:top w:w="15" w:type="dxa"/>
              <w:left w:w="15" w:type="dxa"/>
              <w:bottom w:w="0" w:type="dxa"/>
              <w:right w:w="15" w:type="dxa"/>
            </w:tcMar>
            <w:vAlign w:val="center"/>
            <w:hideMark/>
          </w:tcPr>
          <w:p w14:paraId="4E9819A5"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3C1CA21D"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3183FDD7"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842" w:type="dxa"/>
            <w:tcBorders>
              <w:top w:val="single" w:sz="4" w:space="0" w:color="auto"/>
            </w:tcBorders>
            <w:shd w:val="clear" w:color="auto" w:fill="auto"/>
            <w:noWrap/>
            <w:tcMar>
              <w:top w:w="15" w:type="dxa"/>
              <w:left w:w="15" w:type="dxa"/>
              <w:bottom w:w="0" w:type="dxa"/>
              <w:right w:w="15" w:type="dxa"/>
            </w:tcMar>
            <w:vAlign w:val="center"/>
            <w:hideMark/>
          </w:tcPr>
          <w:p w14:paraId="2FADE9A3"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r>
      <w:tr w:rsidR="00923EFE" w14:paraId="242EDEF4"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2AB7B224" w14:textId="77777777" w:rsidR="00923EFE" w:rsidRDefault="00923EFE" w:rsidP="00923EFE">
            <w:pPr>
              <w:jc w:val="center"/>
              <w:rPr>
                <w:rFonts w:eastAsia="맑은 고딕"/>
                <w:color w:val="000000"/>
                <w:sz w:val="22"/>
                <w:szCs w:val="22"/>
              </w:rPr>
            </w:pPr>
            <w:r>
              <w:rPr>
                <w:rFonts w:eastAsia="맑은 고딕"/>
                <w:color w:val="000000"/>
                <w:sz w:val="22"/>
                <w:szCs w:val="22"/>
              </w:rPr>
              <w:t>1</w:t>
            </w:r>
          </w:p>
        </w:tc>
        <w:tc>
          <w:tcPr>
            <w:tcW w:w="1587" w:type="dxa"/>
            <w:shd w:val="clear" w:color="auto" w:fill="auto"/>
            <w:tcMar>
              <w:top w:w="15" w:type="dxa"/>
              <w:left w:w="15" w:type="dxa"/>
              <w:bottom w:w="0" w:type="dxa"/>
              <w:right w:w="15" w:type="dxa"/>
            </w:tcMar>
            <w:vAlign w:val="center"/>
            <w:hideMark/>
          </w:tcPr>
          <w:p w14:paraId="6439D37C"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19733608"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062" w:type="dxa"/>
            <w:shd w:val="clear" w:color="auto" w:fill="auto"/>
            <w:noWrap/>
            <w:tcMar>
              <w:top w:w="15" w:type="dxa"/>
              <w:left w:w="15" w:type="dxa"/>
              <w:bottom w:w="0" w:type="dxa"/>
              <w:right w:w="15" w:type="dxa"/>
            </w:tcMar>
            <w:vAlign w:val="center"/>
            <w:hideMark/>
          </w:tcPr>
          <w:p w14:paraId="73EC9FA7"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134" w:type="dxa"/>
            <w:shd w:val="clear" w:color="auto" w:fill="auto"/>
            <w:noWrap/>
            <w:tcMar>
              <w:top w:w="15" w:type="dxa"/>
              <w:left w:w="15" w:type="dxa"/>
              <w:bottom w:w="0" w:type="dxa"/>
              <w:right w:w="15" w:type="dxa"/>
            </w:tcMar>
            <w:vAlign w:val="center"/>
            <w:hideMark/>
          </w:tcPr>
          <w:p w14:paraId="57B5C633"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134" w:type="dxa"/>
            <w:shd w:val="clear" w:color="auto" w:fill="auto"/>
            <w:tcMar>
              <w:top w:w="15" w:type="dxa"/>
              <w:left w:w="15" w:type="dxa"/>
              <w:bottom w:w="0" w:type="dxa"/>
              <w:right w:w="15" w:type="dxa"/>
            </w:tcMar>
            <w:vAlign w:val="center"/>
            <w:hideMark/>
          </w:tcPr>
          <w:p w14:paraId="7381682B"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842" w:type="dxa"/>
            <w:shd w:val="clear" w:color="auto" w:fill="auto"/>
            <w:noWrap/>
            <w:tcMar>
              <w:top w:w="15" w:type="dxa"/>
              <w:left w:w="15" w:type="dxa"/>
              <w:bottom w:w="0" w:type="dxa"/>
              <w:right w:w="15" w:type="dxa"/>
            </w:tcMar>
            <w:vAlign w:val="center"/>
            <w:hideMark/>
          </w:tcPr>
          <w:p w14:paraId="46862B10"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r>
      <w:tr w:rsidR="00923EFE" w14:paraId="1A711E94"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352BFDD3" w14:textId="77777777" w:rsidR="00923EFE" w:rsidRDefault="00923EFE" w:rsidP="00923EFE">
            <w:pPr>
              <w:jc w:val="center"/>
              <w:rPr>
                <w:rFonts w:eastAsia="맑은 고딕"/>
                <w:color w:val="000000"/>
                <w:sz w:val="22"/>
                <w:szCs w:val="22"/>
              </w:rPr>
            </w:pPr>
            <w:r>
              <w:rPr>
                <w:rFonts w:eastAsia="맑은 고딕"/>
                <w:color w:val="000000"/>
                <w:sz w:val="22"/>
                <w:szCs w:val="22"/>
              </w:rPr>
              <w:t>3</w:t>
            </w:r>
          </w:p>
        </w:tc>
        <w:tc>
          <w:tcPr>
            <w:tcW w:w="1587" w:type="dxa"/>
            <w:shd w:val="clear" w:color="auto" w:fill="auto"/>
            <w:tcMar>
              <w:top w:w="15" w:type="dxa"/>
              <w:left w:w="15" w:type="dxa"/>
              <w:bottom w:w="0" w:type="dxa"/>
              <w:right w:w="15" w:type="dxa"/>
            </w:tcMar>
            <w:vAlign w:val="center"/>
            <w:hideMark/>
          </w:tcPr>
          <w:p w14:paraId="73B5508E"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0DE04DAD"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062" w:type="dxa"/>
            <w:shd w:val="clear" w:color="auto" w:fill="auto"/>
            <w:tcMar>
              <w:top w:w="15" w:type="dxa"/>
              <w:left w:w="15" w:type="dxa"/>
              <w:bottom w:w="0" w:type="dxa"/>
              <w:right w:w="15" w:type="dxa"/>
            </w:tcMar>
            <w:vAlign w:val="center"/>
            <w:hideMark/>
          </w:tcPr>
          <w:p w14:paraId="7110A383"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134" w:type="dxa"/>
            <w:shd w:val="clear" w:color="auto" w:fill="auto"/>
            <w:tcMar>
              <w:top w:w="15" w:type="dxa"/>
              <w:left w:w="15" w:type="dxa"/>
              <w:bottom w:w="0" w:type="dxa"/>
              <w:right w:w="15" w:type="dxa"/>
            </w:tcMar>
            <w:vAlign w:val="center"/>
            <w:hideMark/>
          </w:tcPr>
          <w:p w14:paraId="265DC53D"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134" w:type="dxa"/>
            <w:shd w:val="clear" w:color="auto" w:fill="auto"/>
            <w:tcMar>
              <w:top w:w="15" w:type="dxa"/>
              <w:left w:w="15" w:type="dxa"/>
              <w:bottom w:w="0" w:type="dxa"/>
              <w:right w:w="15" w:type="dxa"/>
            </w:tcMar>
            <w:vAlign w:val="center"/>
            <w:hideMark/>
          </w:tcPr>
          <w:p w14:paraId="76647752"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842" w:type="dxa"/>
            <w:shd w:val="clear" w:color="auto" w:fill="auto"/>
            <w:tcMar>
              <w:top w:w="15" w:type="dxa"/>
              <w:left w:w="15" w:type="dxa"/>
              <w:bottom w:w="0" w:type="dxa"/>
              <w:right w:w="15" w:type="dxa"/>
            </w:tcMar>
            <w:vAlign w:val="center"/>
            <w:hideMark/>
          </w:tcPr>
          <w:p w14:paraId="07426D8B"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r>
      <w:tr w:rsidR="00923EFE" w14:paraId="0B1796F4"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00AEC646" w14:textId="77777777" w:rsidR="00923EFE" w:rsidRDefault="00923EFE" w:rsidP="00923EFE">
            <w:pPr>
              <w:jc w:val="center"/>
              <w:rPr>
                <w:rFonts w:eastAsia="맑은 고딕"/>
                <w:color w:val="000000"/>
                <w:sz w:val="22"/>
                <w:szCs w:val="22"/>
              </w:rPr>
            </w:pPr>
            <w:r>
              <w:rPr>
                <w:rFonts w:eastAsia="맑은 고딕"/>
                <w:color w:val="000000"/>
                <w:sz w:val="22"/>
                <w:szCs w:val="22"/>
              </w:rPr>
              <w:t>5</w:t>
            </w:r>
          </w:p>
        </w:tc>
        <w:tc>
          <w:tcPr>
            <w:tcW w:w="1587" w:type="dxa"/>
            <w:shd w:val="clear" w:color="auto" w:fill="auto"/>
            <w:tcMar>
              <w:top w:w="15" w:type="dxa"/>
              <w:left w:w="15" w:type="dxa"/>
              <w:bottom w:w="0" w:type="dxa"/>
              <w:right w:w="15" w:type="dxa"/>
            </w:tcMar>
            <w:vAlign w:val="center"/>
            <w:hideMark/>
          </w:tcPr>
          <w:p w14:paraId="4BF908E0"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2BD661FA" w14:textId="77777777" w:rsidR="00923EFE" w:rsidRDefault="00923EFE" w:rsidP="00923EFE">
            <w:pPr>
              <w:jc w:val="center"/>
              <w:rPr>
                <w:rFonts w:eastAsia="맑은 고딕"/>
                <w:color w:val="000000"/>
                <w:sz w:val="22"/>
                <w:szCs w:val="22"/>
              </w:rPr>
            </w:pPr>
            <w:r>
              <w:rPr>
                <w:rFonts w:eastAsia="맑은 고딕"/>
                <w:color w:val="000000"/>
                <w:sz w:val="22"/>
                <w:szCs w:val="22"/>
              </w:rPr>
              <w:t>0.0124</w:t>
            </w:r>
          </w:p>
        </w:tc>
        <w:tc>
          <w:tcPr>
            <w:tcW w:w="1062" w:type="dxa"/>
            <w:shd w:val="clear" w:color="auto" w:fill="auto"/>
            <w:tcMar>
              <w:top w:w="15" w:type="dxa"/>
              <w:left w:w="15" w:type="dxa"/>
              <w:bottom w:w="0" w:type="dxa"/>
              <w:right w:w="15" w:type="dxa"/>
            </w:tcMar>
            <w:vAlign w:val="center"/>
            <w:hideMark/>
          </w:tcPr>
          <w:p w14:paraId="5A7988A3"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134" w:type="dxa"/>
            <w:shd w:val="clear" w:color="auto" w:fill="auto"/>
            <w:tcMar>
              <w:top w:w="15" w:type="dxa"/>
              <w:left w:w="15" w:type="dxa"/>
              <w:bottom w:w="0" w:type="dxa"/>
              <w:right w:w="15" w:type="dxa"/>
            </w:tcMar>
            <w:vAlign w:val="center"/>
            <w:hideMark/>
          </w:tcPr>
          <w:p w14:paraId="037BC6BC" w14:textId="77777777" w:rsidR="00923EFE" w:rsidRDefault="00923EFE" w:rsidP="00923EFE">
            <w:pPr>
              <w:jc w:val="center"/>
              <w:rPr>
                <w:rFonts w:eastAsia="맑은 고딕"/>
                <w:color w:val="000000"/>
                <w:sz w:val="22"/>
                <w:szCs w:val="22"/>
              </w:rPr>
            </w:pPr>
            <w:r>
              <w:rPr>
                <w:rFonts w:eastAsia="맑은 고딕"/>
                <w:color w:val="000000"/>
                <w:sz w:val="22"/>
                <w:szCs w:val="22"/>
              </w:rPr>
              <w:t>0.0121</w:t>
            </w:r>
          </w:p>
        </w:tc>
        <w:tc>
          <w:tcPr>
            <w:tcW w:w="1134" w:type="dxa"/>
            <w:shd w:val="clear" w:color="auto" w:fill="auto"/>
            <w:tcMar>
              <w:top w:w="15" w:type="dxa"/>
              <w:left w:w="15" w:type="dxa"/>
              <w:bottom w:w="0" w:type="dxa"/>
              <w:right w:w="15" w:type="dxa"/>
            </w:tcMar>
            <w:vAlign w:val="center"/>
            <w:hideMark/>
          </w:tcPr>
          <w:p w14:paraId="3E83D4E4"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842" w:type="dxa"/>
            <w:shd w:val="clear" w:color="auto" w:fill="auto"/>
            <w:tcMar>
              <w:top w:w="15" w:type="dxa"/>
              <w:left w:w="15" w:type="dxa"/>
              <w:bottom w:w="0" w:type="dxa"/>
              <w:right w:w="15" w:type="dxa"/>
            </w:tcMar>
            <w:vAlign w:val="center"/>
            <w:hideMark/>
          </w:tcPr>
          <w:p w14:paraId="628B0A50"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r>
      <w:tr w:rsidR="00923EFE" w14:paraId="60A3AAA2" w14:textId="77777777" w:rsidTr="00923EFE">
        <w:trPr>
          <w:trHeight w:val="315"/>
          <w:jc w:val="center"/>
        </w:trPr>
        <w:tc>
          <w:tcPr>
            <w:tcW w:w="913" w:type="dxa"/>
            <w:tcBorders>
              <w:bottom w:val="single" w:sz="4" w:space="0" w:color="auto"/>
            </w:tcBorders>
            <w:shd w:val="clear" w:color="auto" w:fill="auto"/>
            <w:noWrap/>
            <w:tcMar>
              <w:top w:w="15" w:type="dxa"/>
              <w:left w:w="15" w:type="dxa"/>
              <w:bottom w:w="0" w:type="dxa"/>
              <w:right w:w="15" w:type="dxa"/>
            </w:tcMar>
            <w:vAlign w:val="center"/>
            <w:hideMark/>
          </w:tcPr>
          <w:p w14:paraId="2306B3BB" w14:textId="77777777" w:rsidR="00923EFE" w:rsidRDefault="00923EFE" w:rsidP="00923EFE">
            <w:pPr>
              <w:jc w:val="center"/>
              <w:rPr>
                <w:rFonts w:eastAsia="맑은 고딕"/>
                <w:color w:val="000000"/>
                <w:sz w:val="22"/>
                <w:szCs w:val="22"/>
              </w:rPr>
            </w:pPr>
            <w:r>
              <w:rPr>
                <w:rFonts w:eastAsia="맑은 고딕"/>
                <w:color w:val="000000"/>
                <w:sz w:val="22"/>
                <w:szCs w:val="22"/>
              </w:rPr>
              <w:t>10</w:t>
            </w:r>
          </w:p>
        </w:tc>
        <w:tc>
          <w:tcPr>
            <w:tcW w:w="1587" w:type="dxa"/>
            <w:tcBorders>
              <w:bottom w:val="single" w:sz="4" w:space="0" w:color="auto"/>
            </w:tcBorders>
            <w:shd w:val="clear" w:color="auto" w:fill="auto"/>
            <w:tcMar>
              <w:top w:w="15" w:type="dxa"/>
              <w:left w:w="15" w:type="dxa"/>
              <w:bottom w:w="0" w:type="dxa"/>
              <w:right w:w="15" w:type="dxa"/>
            </w:tcMar>
            <w:vAlign w:val="center"/>
            <w:hideMark/>
          </w:tcPr>
          <w:p w14:paraId="5329E366"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tcBorders>
              <w:bottom w:val="single" w:sz="4" w:space="0" w:color="auto"/>
            </w:tcBorders>
            <w:shd w:val="clear" w:color="auto" w:fill="auto"/>
            <w:tcMar>
              <w:top w:w="15" w:type="dxa"/>
              <w:left w:w="15" w:type="dxa"/>
              <w:bottom w:w="0" w:type="dxa"/>
              <w:right w:w="15" w:type="dxa"/>
            </w:tcMar>
            <w:vAlign w:val="center"/>
            <w:hideMark/>
          </w:tcPr>
          <w:p w14:paraId="0905B16D" w14:textId="77777777" w:rsidR="00923EFE" w:rsidRDefault="00923EFE" w:rsidP="00923EFE">
            <w:pPr>
              <w:jc w:val="center"/>
              <w:rPr>
                <w:rFonts w:eastAsia="맑은 고딕"/>
                <w:color w:val="000000"/>
                <w:sz w:val="22"/>
                <w:szCs w:val="22"/>
              </w:rPr>
            </w:pPr>
            <w:r>
              <w:rPr>
                <w:rFonts w:eastAsia="맑은 고딕"/>
                <w:color w:val="000000"/>
                <w:sz w:val="22"/>
                <w:szCs w:val="22"/>
              </w:rPr>
              <w:t>0.0125</w:t>
            </w:r>
          </w:p>
        </w:tc>
        <w:tc>
          <w:tcPr>
            <w:tcW w:w="1062" w:type="dxa"/>
            <w:tcBorders>
              <w:bottom w:val="single" w:sz="4" w:space="0" w:color="auto"/>
            </w:tcBorders>
            <w:shd w:val="clear" w:color="auto" w:fill="auto"/>
            <w:tcMar>
              <w:top w:w="15" w:type="dxa"/>
              <w:left w:w="15" w:type="dxa"/>
              <w:bottom w:w="0" w:type="dxa"/>
              <w:right w:w="15" w:type="dxa"/>
            </w:tcMar>
            <w:vAlign w:val="center"/>
            <w:hideMark/>
          </w:tcPr>
          <w:p w14:paraId="3A744F41" w14:textId="77777777" w:rsidR="00923EFE" w:rsidRDefault="00923EFE" w:rsidP="00923EFE">
            <w:pPr>
              <w:jc w:val="center"/>
              <w:rPr>
                <w:rFonts w:eastAsia="맑은 고딕"/>
                <w:color w:val="000000"/>
                <w:sz w:val="22"/>
                <w:szCs w:val="22"/>
              </w:rPr>
            </w:pPr>
            <w:r>
              <w:rPr>
                <w:rFonts w:eastAsia="맑은 고딕"/>
                <w:color w:val="000000"/>
                <w:sz w:val="22"/>
                <w:szCs w:val="22"/>
              </w:rPr>
              <w:t>0.0121</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1B115458"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tcBorders>
              <w:bottom w:val="single" w:sz="4" w:space="0" w:color="auto"/>
            </w:tcBorders>
            <w:shd w:val="clear" w:color="auto" w:fill="auto"/>
            <w:tcMar>
              <w:top w:w="15" w:type="dxa"/>
              <w:left w:w="15" w:type="dxa"/>
              <w:bottom w:w="0" w:type="dxa"/>
              <w:right w:w="15" w:type="dxa"/>
            </w:tcMar>
            <w:vAlign w:val="center"/>
            <w:hideMark/>
          </w:tcPr>
          <w:p w14:paraId="02DD84BF"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842" w:type="dxa"/>
            <w:shd w:val="clear" w:color="auto" w:fill="auto"/>
            <w:tcMar>
              <w:top w:w="15" w:type="dxa"/>
              <w:left w:w="15" w:type="dxa"/>
              <w:bottom w:w="0" w:type="dxa"/>
              <w:right w:w="15" w:type="dxa"/>
            </w:tcMar>
            <w:vAlign w:val="center"/>
            <w:hideMark/>
          </w:tcPr>
          <w:p w14:paraId="073A3F86" w14:textId="77777777" w:rsidR="00923EFE" w:rsidRDefault="00923EFE" w:rsidP="00923EFE">
            <w:pPr>
              <w:jc w:val="center"/>
              <w:rPr>
                <w:rFonts w:eastAsia="맑은 고딕"/>
                <w:color w:val="000000"/>
                <w:sz w:val="22"/>
                <w:szCs w:val="22"/>
              </w:rPr>
            </w:pPr>
            <w:r>
              <w:rPr>
                <w:rFonts w:eastAsia="맑은 고딕"/>
                <w:color w:val="000000"/>
                <w:sz w:val="22"/>
                <w:szCs w:val="22"/>
              </w:rPr>
              <w:t>0.0121</w:t>
            </w:r>
          </w:p>
        </w:tc>
      </w:tr>
      <w:tr w:rsidR="00923EFE" w14:paraId="38FC550F" w14:textId="77777777" w:rsidTr="00923EFE">
        <w:trPr>
          <w:trHeight w:val="315"/>
          <w:jc w:val="center"/>
        </w:trPr>
        <w:tc>
          <w:tcPr>
            <w:tcW w:w="2500" w:type="dxa"/>
            <w:gridSpan w:val="2"/>
            <w:tcBorders>
              <w:top w:val="single" w:sz="4" w:space="0" w:color="auto"/>
            </w:tcBorders>
            <w:shd w:val="clear" w:color="auto" w:fill="auto"/>
            <w:noWrap/>
            <w:tcMar>
              <w:top w:w="15" w:type="dxa"/>
              <w:left w:w="15" w:type="dxa"/>
              <w:bottom w:w="0" w:type="dxa"/>
              <w:right w:w="15" w:type="dxa"/>
            </w:tcMar>
            <w:vAlign w:val="center"/>
            <w:hideMark/>
          </w:tcPr>
          <w:p w14:paraId="01D5E71B" w14:textId="77777777" w:rsidR="00923EFE" w:rsidRDefault="00923EFE" w:rsidP="00923EFE">
            <w:pPr>
              <w:jc w:val="center"/>
              <w:rPr>
                <w:rFonts w:eastAsia="맑은 고딕"/>
                <w:color w:val="000000"/>
                <w:sz w:val="22"/>
                <w:szCs w:val="22"/>
              </w:rPr>
            </w:pPr>
            <w:r>
              <w:rPr>
                <w:rFonts w:eastAsia="맑은 고딕"/>
                <w:color w:val="000000"/>
                <w:sz w:val="22"/>
                <w:szCs w:val="22"/>
              </w:rPr>
              <w:t>Predict day : 10</w:t>
            </w:r>
          </w:p>
        </w:tc>
        <w:tc>
          <w:tcPr>
            <w:tcW w:w="1400" w:type="dxa"/>
            <w:tcBorders>
              <w:top w:val="single" w:sz="4" w:space="0" w:color="auto"/>
            </w:tcBorders>
            <w:shd w:val="clear" w:color="auto" w:fill="auto"/>
            <w:noWrap/>
            <w:tcMar>
              <w:top w:w="15" w:type="dxa"/>
              <w:left w:w="15" w:type="dxa"/>
              <w:bottom w:w="0" w:type="dxa"/>
              <w:right w:w="15" w:type="dxa"/>
            </w:tcMar>
            <w:vAlign w:val="bottom"/>
            <w:hideMark/>
          </w:tcPr>
          <w:p w14:paraId="060FAE56"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062" w:type="dxa"/>
            <w:tcBorders>
              <w:top w:val="single" w:sz="4" w:space="0" w:color="auto"/>
            </w:tcBorders>
            <w:shd w:val="clear" w:color="auto" w:fill="auto"/>
            <w:noWrap/>
            <w:tcMar>
              <w:top w:w="15" w:type="dxa"/>
              <w:left w:w="15" w:type="dxa"/>
              <w:bottom w:w="0" w:type="dxa"/>
              <w:right w:w="15" w:type="dxa"/>
            </w:tcMar>
            <w:vAlign w:val="center"/>
            <w:hideMark/>
          </w:tcPr>
          <w:p w14:paraId="229FBD36"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652A9247"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134" w:type="dxa"/>
            <w:tcBorders>
              <w:top w:val="single" w:sz="4" w:space="0" w:color="auto"/>
            </w:tcBorders>
            <w:shd w:val="clear" w:color="auto" w:fill="auto"/>
            <w:noWrap/>
            <w:tcMar>
              <w:top w:w="15" w:type="dxa"/>
              <w:left w:w="15" w:type="dxa"/>
              <w:bottom w:w="0" w:type="dxa"/>
              <w:right w:w="15" w:type="dxa"/>
            </w:tcMar>
            <w:vAlign w:val="center"/>
            <w:hideMark/>
          </w:tcPr>
          <w:p w14:paraId="2D3A9E4D"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c>
          <w:tcPr>
            <w:tcW w:w="1842" w:type="dxa"/>
            <w:tcBorders>
              <w:top w:val="single" w:sz="4" w:space="0" w:color="auto"/>
            </w:tcBorders>
            <w:shd w:val="clear" w:color="auto" w:fill="auto"/>
            <w:noWrap/>
            <w:tcMar>
              <w:top w:w="15" w:type="dxa"/>
              <w:left w:w="15" w:type="dxa"/>
              <w:bottom w:w="0" w:type="dxa"/>
              <w:right w:w="15" w:type="dxa"/>
            </w:tcMar>
            <w:vAlign w:val="center"/>
            <w:hideMark/>
          </w:tcPr>
          <w:p w14:paraId="3CD7AC5E" w14:textId="77777777" w:rsidR="00923EFE" w:rsidRDefault="00923EFE" w:rsidP="00923EFE">
            <w:pPr>
              <w:jc w:val="center"/>
              <w:rPr>
                <w:rFonts w:eastAsia="맑은 고딕"/>
                <w:color w:val="000000"/>
                <w:sz w:val="22"/>
                <w:szCs w:val="22"/>
              </w:rPr>
            </w:pPr>
            <w:r>
              <w:rPr>
                <w:rFonts w:eastAsia="맑은 고딕"/>
                <w:color w:val="000000"/>
                <w:sz w:val="22"/>
                <w:szCs w:val="22"/>
              </w:rPr>
              <w:t xml:space="preserve">　</w:t>
            </w:r>
          </w:p>
        </w:tc>
      </w:tr>
      <w:tr w:rsidR="00923EFE" w14:paraId="4ED2788D"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43580228" w14:textId="77777777" w:rsidR="00923EFE" w:rsidRDefault="00923EFE" w:rsidP="00923EFE">
            <w:pPr>
              <w:jc w:val="center"/>
              <w:rPr>
                <w:rFonts w:eastAsia="맑은 고딕"/>
                <w:color w:val="000000"/>
                <w:sz w:val="22"/>
                <w:szCs w:val="22"/>
              </w:rPr>
            </w:pPr>
            <w:r>
              <w:rPr>
                <w:rFonts w:eastAsia="맑은 고딕"/>
                <w:color w:val="000000"/>
                <w:sz w:val="22"/>
                <w:szCs w:val="22"/>
              </w:rPr>
              <w:t>1</w:t>
            </w:r>
          </w:p>
        </w:tc>
        <w:tc>
          <w:tcPr>
            <w:tcW w:w="1587" w:type="dxa"/>
            <w:shd w:val="clear" w:color="auto" w:fill="auto"/>
            <w:tcMar>
              <w:top w:w="15" w:type="dxa"/>
              <w:left w:w="15" w:type="dxa"/>
              <w:bottom w:w="0" w:type="dxa"/>
              <w:right w:w="15" w:type="dxa"/>
            </w:tcMar>
            <w:vAlign w:val="center"/>
            <w:hideMark/>
          </w:tcPr>
          <w:p w14:paraId="22578CFA"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13C8217F" w14:textId="77777777" w:rsidR="00923EFE" w:rsidRDefault="00923EFE" w:rsidP="00923EFE">
            <w:pPr>
              <w:jc w:val="center"/>
              <w:rPr>
                <w:rFonts w:eastAsia="맑은 고딕"/>
                <w:color w:val="000000"/>
                <w:sz w:val="22"/>
                <w:szCs w:val="22"/>
              </w:rPr>
            </w:pPr>
            <w:r>
              <w:rPr>
                <w:rFonts w:eastAsia="맑은 고딕"/>
                <w:color w:val="000000"/>
                <w:sz w:val="22"/>
                <w:szCs w:val="22"/>
              </w:rPr>
              <w:t>0.0125</w:t>
            </w:r>
          </w:p>
        </w:tc>
        <w:tc>
          <w:tcPr>
            <w:tcW w:w="1062" w:type="dxa"/>
            <w:shd w:val="clear" w:color="auto" w:fill="auto"/>
            <w:noWrap/>
            <w:tcMar>
              <w:top w:w="15" w:type="dxa"/>
              <w:left w:w="15" w:type="dxa"/>
              <w:bottom w:w="0" w:type="dxa"/>
              <w:right w:w="15" w:type="dxa"/>
            </w:tcMar>
            <w:vAlign w:val="center"/>
            <w:hideMark/>
          </w:tcPr>
          <w:p w14:paraId="7FB9D455"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shd w:val="clear" w:color="auto" w:fill="auto"/>
            <w:noWrap/>
            <w:tcMar>
              <w:top w:w="15" w:type="dxa"/>
              <w:left w:w="15" w:type="dxa"/>
              <w:bottom w:w="0" w:type="dxa"/>
              <w:right w:w="15" w:type="dxa"/>
            </w:tcMar>
            <w:vAlign w:val="center"/>
            <w:hideMark/>
          </w:tcPr>
          <w:p w14:paraId="1713C0DC"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shd w:val="clear" w:color="auto" w:fill="auto"/>
            <w:tcMar>
              <w:top w:w="15" w:type="dxa"/>
              <w:left w:w="15" w:type="dxa"/>
              <w:bottom w:w="0" w:type="dxa"/>
              <w:right w:w="15" w:type="dxa"/>
            </w:tcMar>
            <w:vAlign w:val="center"/>
            <w:hideMark/>
          </w:tcPr>
          <w:p w14:paraId="6BDA74B0"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842" w:type="dxa"/>
            <w:shd w:val="clear" w:color="auto" w:fill="auto"/>
            <w:noWrap/>
            <w:tcMar>
              <w:top w:w="15" w:type="dxa"/>
              <w:left w:w="15" w:type="dxa"/>
              <w:bottom w:w="0" w:type="dxa"/>
              <w:right w:w="15" w:type="dxa"/>
            </w:tcMar>
            <w:vAlign w:val="center"/>
            <w:hideMark/>
          </w:tcPr>
          <w:p w14:paraId="36BB69B1"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r>
      <w:tr w:rsidR="00923EFE" w14:paraId="11C014AE"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7B679D79" w14:textId="77777777" w:rsidR="00923EFE" w:rsidRDefault="00923EFE" w:rsidP="00923EFE">
            <w:pPr>
              <w:jc w:val="center"/>
              <w:rPr>
                <w:rFonts w:eastAsia="맑은 고딕"/>
                <w:color w:val="000000"/>
                <w:sz w:val="22"/>
                <w:szCs w:val="22"/>
              </w:rPr>
            </w:pPr>
            <w:r>
              <w:rPr>
                <w:rFonts w:eastAsia="맑은 고딕"/>
                <w:color w:val="000000"/>
                <w:sz w:val="22"/>
                <w:szCs w:val="22"/>
              </w:rPr>
              <w:t>3</w:t>
            </w:r>
          </w:p>
        </w:tc>
        <w:tc>
          <w:tcPr>
            <w:tcW w:w="1587" w:type="dxa"/>
            <w:shd w:val="clear" w:color="auto" w:fill="auto"/>
            <w:tcMar>
              <w:top w:w="15" w:type="dxa"/>
              <w:left w:w="15" w:type="dxa"/>
              <w:bottom w:w="0" w:type="dxa"/>
              <w:right w:w="15" w:type="dxa"/>
            </w:tcMar>
            <w:vAlign w:val="center"/>
            <w:hideMark/>
          </w:tcPr>
          <w:p w14:paraId="51112C82"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1AE55351" w14:textId="77777777" w:rsidR="00923EFE" w:rsidRDefault="00923EFE" w:rsidP="00923EFE">
            <w:pPr>
              <w:jc w:val="center"/>
              <w:rPr>
                <w:rFonts w:eastAsia="맑은 고딕"/>
                <w:color w:val="000000"/>
                <w:sz w:val="22"/>
                <w:szCs w:val="22"/>
              </w:rPr>
            </w:pPr>
            <w:r>
              <w:rPr>
                <w:rFonts w:eastAsia="맑은 고딕"/>
                <w:color w:val="000000"/>
                <w:sz w:val="22"/>
                <w:szCs w:val="22"/>
              </w:rPr>
              <w:t>0.0125</w:t>
            </w:r>
          </w:p>
        </w:tc>
        <w:tc>
          <w:tcPr>
            <w:tcW w:w="1062" w:type="dxa"/>
            <w:shd w:val="clear" w:color="auto" w:fill="auto"/>
            <w:tcMar>
              <w:top w:w="15" w:type="dxa"/>
              <w:left w:w="15" w:type="dxa"/>
              <w:bottom w:w="0" w:type="dxa"/>
              <w:right w:w="15" w:type="dxa"/>
            </w:tcMar>
            <w:vAlign w:val="center"/>
            <w:hideMark/>
          </w:tcPr>
          <w:p w14:paraId="6ABA06F7"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shd w:val="clear" w:color="auto" w:fill="auto"/>
            <w:tcMar>
              <w:top w:w="15" w:type="dxa"/>
              <w:left w:w="15" w:type="dxa"/>
              <w:bottom w:w="0" w:type="dxa"/>
              <w:right w:w="15" w:type="dxa"/>
            </w:tcMar>
            <w:vAlign w:val="center"/>
            <w:hideMark/>
          </w:tcPr>
          <w:p w14:paraId="7DAA28F0"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shd w:val="clear" w:color="auto" w:fill="auto"/>
            <w:tcMar>
              <w:top w:w="15" w:type="dxa"/>
              <w:left w:w="15" w:type="dxa"/>
              <w:bottom w:w="0" w:type="dxa"/>
              <w:right w:w="15" w:type="dxa"/>
            </w:tcMar>
            <w:vAlign w:val="center"/>
            <w:hideMark/>
          </w:tcPr>
          <w:p w14:paraId="03F17F05"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842" w:type="dxa"/>
            <w:shd w:val="clear" w:color="auto" w:fill="auto"/>
            <w:tcMar>
              <w:top w:w="15" w:type="dxa"/>
              <w:left w:w="15" w:type="dxa"/>
              <w:bottom w:w="0" w:type="dxa"/>
              <w:right w:w="15" w:type="dxa"/>
            </w:tcMar>
            <w:vAlign w:val="center"/>
            <w:hideMark/>
          </w:tcPr>
          <w:p w14:paraId="62A291CB" w14:textId="77777777" w:rsidR="00923EFE" w:rsidRDefault="00923EFE" w:rsidP="00E4700A">
            <w:pPr>
              <w:jc w:val="center"/>
              <w:rPr>
                <w:rFonts w:eastAsia="맑은 고딕"/>
                <w:color w:val="000000"/>
                <w:sz w:val="22"/>
                <w:szCs w:val="22"/>
              </w:rPr>
            </w:pPr>
            <w:r>
              <w:rPr>
                <w:rFonts w:eastAsia="맑은 고딕"/>
                <w:color w:val="000000"/>
                <w:sz w:val="22"/>
                <w:szCs w:val="22"/>
              </w:rPr>
              <w:t>0.012</w:t>
            </w:r>
            <w:r w:rsidR="00E4700A">
              <w:rPr>
                <w:rFonts w:eastAsia="맑은 고딕"/>
                <w:color w:val="000000"/>
                <w:sz w:val="22"/>
                <w:szCs w:val="22"/>
              </w:rPr>
              <w:t>0</w:t>
            </w:r>
          </w:p>
        </w:tc>
      </w:tr>
      <w:tr w:rsidR="00923EFE" w14:paraId="604BF32D" w14:textId="77777777" w:rsidTr="00923EFE">
        <w:trPr>
          <w:trHeight w:val="315"/>
          <w:jc w:val="center"/>
        </w:trPr>
        <w:tc>
          <w:tcPr>
            <w:tcW w:w="913" w:type="dxa"/>
            <w:shd w:val="clear" w:color="auto" w:fill="auto"/>
            <w:noWrap/>
            <w:tcMar>
              <w:top w:w="15" w:type="dxa"/>
              <w:left w:w="15" w:type="dxa"/>
              <w:bottom w:w="0" w:type="dxa"/>
              <w:right w:w="15" w:type="dxa"/>
            </w:tcMar>
            <w:vAlign w:val="center"/>
            <w:hideMark/>
          </w:tcPr>
          <w:p w14:paraId="10E61B53" w14:textId="77777777" w:rsidR="00923EFE" w:rsidRDefault="00923EFE" w:rsidP="00923EFE">
            <w:pPr>
              <w:jc w:val="center"/>
              <w:rPr>
                <w:rFonts w:eastAsia="맑은 고딕"/>
                <w:color w:val="000000"/>
                <w:sz w:val="22"/>
                <w:szCs w:val="22"/>
              </w:rPr>
            </w:pPr>
            <w:r>
              <w:rPr>
                <w:rFonts w:eastAsia="맑은 고딕"/>
                <w:color w:val="000000"/>
                <w:sz w:val="22"/>
                <w:szCs w:val="22"/>
              </w:rPr>
              <w:t>5</w:t>
            </w:r>
          </w:p>
        </w:tc>
        <w:tc>
          <w:tcPr>
            <w:tcW w:w="1587" w:type="dxa"/>
            <w:shd w:val="clear" w:color="auto" w:fill="auto"/>
            <w:tcMar>
              <w:top w:w="15" w:type="dxa"/>
              <w:left w:w="15" w:type="dxa"/>
              <w:bottom w:w="0" w:type="dxa"/>
              <w:right w:w="15" w:type="dxa"/>
            </w:tcMar>
            <w:vAlign w:val="center"/>
            <w:hideMark/>
          </w:tcPr>
          <w:p w14:paraId="66B2F6E6"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shd w:val="clear" w:color="auto" w:fill="auto"/>
            <w:tcMar>
              <w:top w:w="15" w:type="dxa"/>
              <w:left w:w="15" w:type="dxa"/>
              <w:bottom w:w="0" w:type="dxa"/>
              <w:right w:w="15" w:type="dxa"/>
            </w:tcMar>
            <w:vAlign w:val="center"/>
            <w:hideMark/>
          </w:tcPr>
          <w:p w14:paraId="7AB6B4C9" w14:textId="77777777" w:rsidR="00923EFE" w:rsidRDefault="00923EFE" w:rsidP="00923EFE">
            <w:pPr>
              <w:jc w:val="center"/>
              <w:rPr>
                <w:rFonts w:eastAsia="맑은 고딕"/>
                <w:color w:val="000000"/>
                <w:sz w:val="22"/>
                <w:szCs w:val="22"/>
              </w:rPr>
            </w:pPr>
            <w:r>
              <w:rPr>
                <w:rFonts w:eastAsia="맑은 고딕"/>
                <w:color w:val="000000"/>
                <w:sz w:val="22"/>
                <w:szCs w:val="22"/>
              </w:rPr>
              <w:t>0.0123</w:t>
            </w:r>
          </w:p>
        </w:tc>
        <w:tc>
          <w:tcPr>
            <w:tcW w:w="1062" w:type="dxa"/>
            <w:shd w:val="clear" w:color="auto" w:fill="auto"/>
            <w:tcMar>
              <w:top w:w="15" w:type="dxa"/>
              <w:left w:w="15" w:type="dxa"/>
              <w:bottom w:w="0" w:type="dxa"/>
              <w:right w:w="15" w:type="dxa"/>
            </w:tcMar>
            <w:vAlign w:val="center"/>
            <w:hideMark/>
          </w:tcPr>
          <w:p w14:paraId="4E427E0D"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shd w:val="clear" w:color="auto" w:fill="auto"/>
            <w:tcMar>
              <w:top w:w="15" w:type="dxa"/>
              <w:left w:w="15" w:type="dxa"/>
              <w:bottom w:w="0" w:type="dxa"/>
              <w:right w:w="15" w:type="dxa"/>
            </w:tcMar>
            <w:vAlign w:val="center"/>
            <w:hideMark/>
          </w:tcPr>
          <w:p w14:paraId="67EA9C73"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shd w:val="clear" w:color="auto" w:fill="auto"/>
            <w:tcMar>
              <w:top w:w="15" w:type="dxa"/>
              <w:left w:w="15" w:type="dxa"/>
              <w:bottom w:w="0" w:type="dxa"/>
              <w:right w:w="15" w:type="dxa"/>
            </w:tcMar>
            <w:vAlign w:val="center"/>
            <w:hideMark/>
          </w:tcPr>
          <w:p w14:paraId="2E80DEEA"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842" w:type="dxa"/>
            <w:shd w:val="clear" w:color="auto" w:fill="auto"/>
            <w:tcMar>
              <w:top w:w="15" w:type="dxa"/>
              <w:left w:w="15" w:type="dxa"/>
              <w:bottom w:w="0" w:type="dxa"/>
              <w:right w:w="15" w:type="dxa"/>
            </w:tcMar>
            <w:vAlign w:val="center"/>
            <w:hideMark/>
          </w:tcPr>
          <w:p w14:paraId="20F48982" w14:textId="77777777" w:rsidR="00923EFE" w:rsidRDefault="00923EFE" w:rsidP="00923EFE">
            <w:pPr>
              <w:jc w:val="center"/>
              <w:rPr>
                <w:rFonts w:eastAsia="맑은 고딕"/>
                <w:color w:val="000000"/>
                <w:sz w:val="22"/>
                <w:szCs w:val="22"/>
              </w:rPr>
            </w:pPr>
            <w:r>
              <w:rPr>
                <w:rFonts w:eastAsia="맑은 고딕"/>
                <w:color w:val="000000"/>
                <w:sz w:val="22"/>
                <w:szCs w:val="22"/>
              </w:rPr>
              <w:t>0.0121</w:t>
            </w:r>
          </w:p>
        </w:tc>
      </w:tr>
      <w:tr w:rsidR="00923EFE" w14:paraId="6E78A01D" w14:textId="77777777" w:rsidTr="00923EFE">
        <w:trPr>
          <w:trHeight w:val="315"/>
          <w:jc w:val="center"/>
        </w:trPr>
        <w:tc>
          <w:tcPr>
            <w:tcW w:w="913" w:type="dxa"/>
            <w:tcBorders>
              <w:bottom w:val="single" w:sz="12" w:space="0" w:color="auto"/>
            </w:tcBorders>
            <w:shd w:val="clear" w:color="auto" w:fill="auto"/>
            <w:noWrap/>
            <w:tcMar>
              <w:top w:w="15" w:type="dxa"/>
              <w:left w:w="15" w:type="dxa"/>
              <w:bottom w:w="0" w:type="dxa"/>
              <w:right w:w="15" w:type="dxa"/>
            </w:tcMar>
            <w:vAlign w:val="center"/>
            <w:hideMark/>
          </w:tcPr>
          <w:p w14:paraId="5CBCF2F7" w14:textId="77777777" w:rsidR="00923EFE" w:rsidRDefault="00923EFE" w:rsidP="00923EFE">
            <w:pPr>
              <w:jc w:val="center"/>
              <w:rPr>
                <w:rFonts w:eastAsia="맑은 고딕"/>
                <w:color w:val="000000"/>
                <w:sz w:val="22"/>
                <w:szCs w:val="22"/>
              </w:rPr>
            </w:pPr>
            <w:r>
              <w:rPr>
                <w:rFonts w:eastAsia="맑은 고딕"/>
                <w:color w:val="000000"/>
                <w:sz w:val="22"/>
                <w:szCs w:val="22"/>
              </w:rPr>
              <w:t>10</w:t>
            </w:r>
          </w:p>
        </w:tc>
        <w:tc>
          <w:tcPr>
            <w:tcW w:w="1587" w:type="dxa"/>
            <w:tcBorders>
              <w:bottom w:val="single" w:sz="12" w:space="0" w:color="auto"/>
            </w:tcBorders>
            <w:shd w:val="clear" w:color="auto" w:fill="auto"/>
            <w:tcMar>
              <w:top w:w="15" w:type="dxa"/>
              <w:left w:w="15" w:type="dxa"/>
              <w:bottom w:w="0" w:type="dxa"/>
              <w:right w:w="15" w:type="dxa"/>
            </w:tcMar>
            <w:vAlign w:val="center"/>
            <w:hideMark/>
          </w:tcPr>
          <w:p w14:paraId="57C1E3F7" w14:textId="77777777" w:rsidR="00923EFE" w:rsidRDefault="00923EFE" w:rsidP="00923EFE">
            <w:pPr>
              <w:jc w:val="center"/>
              <w:rPr>
                <w:rFonts w:eastAsia="맑은 고딕"/>
                <w:color w:val="000000"/>
                <w:sz w:val="22"/>
                <w:szCs w:val="22"/>
              </w:rPr>
            </w:pPr>
            <w:r>
              <w:rPr>
                <w:rFonts w:eastAsia="맑은 고딕"/>
                <w:color w:val="000000"/>
                <w:sz w:val="22"/>
                <w:szCs w:val="22"/>
              </w:rPr>
              <w:t>W/o Recession</w:t>
            </w:r>
          </w:p>
        </w:tc>
        <w:tc>
          <w:tcPr>
            <w:tcW w:w="1400" w:type="dxa"/>
            <w:tcBorders>
              <w:bottom w:val="single" w:sz="12" w:space="0" w:color="auto"/>
            </w:tcBorders>
            <w:shd w:val="clear" w:color="auto" w:fill="auto"/>
            <w:tcMar>
              <w:top w:w="15" w:type="dxa"/>
              <w:left w:w="15" w:type="dxa"/>
              <w:bottom w:w="0" w:type="dxa"/>
              <w:right w:w="15" w:type="dxa"/>
            </w:tcMar>
            <w:vAlign w:val="center"/>
            <w:hideMark/>
          </w:tcPr>
          <w:p w14:paraId="44536CB2" w14:textId="77777777" w:rsidR="00923EFE" w:rsidRDefault="00923EFE" w:rsidP="00923EFE">
            <w:pPr>
              <w:jc w:val="center"/>
              <w:rPr>
                <w:rFonts w:eastAsia="맑은 고딕"/>
                <w:color w:val="000000"/>
                <w:sz w:val="22"/>
                <w:szCs w:val="22"/>
              </w:rPr>
            </w:pPr>
            <w:r>
              <w:rPr>
                <w:rFonts w:eastAsia="맑은 고딕"/>
                <w:color w:val="000000"/>
                <w:sz w:val="22"/>
                <w:szCs w:val="22"/>
              </w:rPr>
              <w:t>0.0122</w:t>
            </w:r>
          </w:p>
        </w:tc>
        <w:tc>
          <w:tcPr>
            <w:tcW w:w="1062" w:type="dxa"/>
            <w:tcBorders>
              <w:bottom w:val="single" w:sz="12" w:space="0" w:color="auto"/>
            </w:tcBorders>
            <w:shd w:val="clear" w:color="auto" w:fill="auto"/>
            <w:tcMar>
              <w:top w:w="15" w:type="dxa"/>
              <w:left w:w="15" w:type="dxa"/>
              <w:bottom w:w="0" w:type="dxa"/>
              <w:right w:w="15" w:type="dxa"/>
            </w:tcMar>
            <w:vAlign w:val="center"/>
            <w:hideMark/>
          </w:tcPr>
          <w:p w14:paraId="4F7DCD11"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tcBorders>
              <w:bottom w:val="single" w:sz="12" w:space="0" w:color="auto"/>
            </w:tcBorders>
            <w:shd w:val="clear" w:color="auto" w:fill="auto"/>
            <w:tcMar>
              <w:top w:w="15" w:type="dxa"/>
              <w:left w:w="15" w:type="dxa"/>
              <w:bottom w:w="0" w:type="dxa"/>
              <w:right w:w="15" w:type="dxa"/>
            </w:tcMar>
            <w:vAlign w:val="center"/>
            <w:hideMark/>
          </w:tcPr>
          <w:p w14:paraId="2830EE4D"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134" w:type="dxa"/>
            <w:tcBorders>
              <w:bottom w:val="single" w:sz="12" w:space="0" w:color="auto"/>
            </w:tcBorders>
            <w:shd w:val="clear" w:color="auto" w:fill="auto"/>
            <w:tcMar>
              <w:top w:w="15" w:type="dxa"/>
              <w:left w:w="15" w:type="dxa"/>
              <w:bottom w:w="0" w:type="dxa"/>
              <w:right w:w="15" w:type="dxa"/>
            </w:tcMar>
            <w:vAlign w:val="center"/>
            <w:hideMark/>
          </w:tcPr>
          <w:p w14:paraId="7832D3BD"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c>
          <w:tcPr>
            <w:tcW w:w="1842" w:type="dxa"/>
            <w:tcBorders>
              <w:bottom w:val="single" w:sz="12" w:space="0" w:color="auto"/>
            </w:tcBorders>
            <w:shd w:val="clear" w:color="auto" w:fill="auto"/>
            <w:tcMar>
              <w:top w:w="15" w:type="dxa"/>
              <w:left w:w="15" w:type="dxa"/>
              <w:bottom w:w="0" w:type="dxa"/>
              <w:right w:w="15" w:type="dxa"/>
            </w:tcMar>
            <w:vAlign w:val="center"/>
            <w:hideMark/>
          </w:tcPr>
          <w:p w14:paraId="50F1FCB6" w14:textId="77777777" w:rsidR="00923EFE" w:rsidRDefault="00923EFE" w:rsidP="00923EFE">
            <w:pPr>
              <w:jc w:val="center"/>
              <w:rPr>
                <w:rFonts w:eastAsia="맑은 고딕"/>
                <w:color w:val="000000"/>
                <w:sz w:val="22"/>
                <w:szCs w:val="22"/>
              </w:rPr>
            </w:pPr>
            <w:r>
              <w:rPr>
                <w:rFonts w:eastAsia="맑은 고딕"/>
                <w:color w:val="000000"/>
                <w:sz w:val="22"/>
                <w:szCs w:val="22"/>
              </w:rPr>
              <w:t>0.0120</w:t>
            </w:r>
          </w:p>
        </w:tc>
      </w:tr>
    </w:tbl>
    <w:p w14:paraId="24A37C1C" w14:textId="77777777" w:rsidR="00923EFE" w:rsidRDefault="00923EFE" w:rsidP="0000471A">
      <w:pPr>
        <w:spacing w:line="276" w:lineRule="auto"/>
        <w:jc w:val="both"/>
        <w:rPr>
          <w:sz w:val="24"/>
          <w:szCs w:val="24"/>
          <w:lang w:eastAsia="ko-KR"/>
        </w:rPr>
      </w:pPr>
    </w:p>
    <w:p w14:paraId="37E3586B" w14:textId="152839EF" w:rsidR="005E615C" w:rsidRDefault="00BB10A0" w:rsidP="0000471A">
      <w:pPr>
        <w:spacing w:line="276" w:lineRule="auto"/>
        <w:ind w:firstLine="202"/>
        <w:jc w:val="both"/>
        <w:rPr>
          <w:sz w:val="24"/>
          <w:szCs w:val="24"/>
          <w:lang w:eastAsia="ko-KR"/>
        </w:rPr>
      </w:pPr>
      <w:r w:rsidRPr="0000471A">
        <w:rPr>
          <w:sz w:val="24"/>
          <w:szCs w:val="24"/>
          <w:lang w:eastAsia="ko-KR"/>
        </w:rPr>
        <w:t>The second</w:t>
      </w:r>
      <w:r w:rsidR="005E615C" w:rsidRPr="0000471A">
        <w:rPr>
          <w:sz w:val="24"/>
          <w:szCs w:val="24"/>
          <w:lang w:eastAsia="ko-KR"/>
        </w:rPr>
        <w:t xml:space="preserve"> </w:t>
      </w:r>
      <w:r w:rsidR="008D26FF" w:rsidRPr="0000471A">
        <w:rPr>
          <w:sz w:val="24"/>
          <w:szCs w:val="24"/>
          <w:lang w:eastAsia="ko-KR"/>
        </w:rPr>
        <w:t>way</w:t>
      </w:r>
      <w:r w:rsidR="00694CA1">
        <w:rPr>
          <w:sz w:val="24"/>
          <w:szCs w:val="24"/>
          <w:lang w:eastAsia="ko-KR"/>
        </w:rPr>
        <w:t xml:space="preserve"> to </w:t>
      </w:r>
      <w:r w:rsidR="006553A7">
        <w:rPr>
          <w:sz w:val="24"/>
          <w:szCs w:val="24"/>
          <w:lang w:eastAsia="ko-KR"/>
        </w:rPr>
        <w:t xml:space="preserve">investigate </w:t>
      </w:r>
      <w:r w:rsidR="00BC3F3D" w:rsidRPr="0000471A">
        <w:rPr>
          <w:sz w:val="24"/>
          <w:szCs w:val="24"/>
          <w:lang w:eastAsia="ko-KR"/>
        </w:rPr>
        <w:t>the results’ robustness</w:t>
      </w:r>
      <w:r w:rsidR="0050478B" w:rsidRPr="0000471A">
        <w:rPr>
          <w:sz w:val="24"/>
          <w:szCs w:val="24"/>
          <w:lang w:eastAsia="ko-KR"/>
        </w:rPr>
        <w:t xml:space="preserve"> </w:t>
      </w:r>
      <w:r w:rsidR="005E615C" w:rsidRPr="0000471A">
        <w:rPr>
          <w:sz w:val="24"/>
          <w:szCs w:val="24"/>
          <w:lang w:eastAsia="ko-KR"/>
        </w:rPr>
        <w:t xml:space="preserve">is to verify the small loss of a LSTM network without considering the features. In this robustness check, we evaluate the performance of a LSTM without AE’s features relative to that of a neural network and a traditional OLS. In order to make an experiment fair, we do not use features in predicting the composite returns when estimating the fitted values by a neural network and a OLS regression. Thus, all fitted values are obtained by all individual stock returns that Granger cause the composite returns. From this experiment, we fail to show the outperformance of a LSTM network over OLS when a network is trained by individual returns with one period lag. However, the performance of a LSTM network is better than that of a neural network. Furthermore, a LSTM network outperforms for predicting the composite returns in 1, 3, 5, 10 days when it is trained by 3, 5, and 10 period lagged individual returns. This result emphasizes the quality of training data is critical in improving the performance of a LSTM network. </w:t>
      </w:r>
    </w:p>
    <w:p w14:paraId="27C3C7AE" w14:textId="77777777" w:rsidR="001F4B2B" w:rsidRPr="0000471A" w:rsidRDefault="001F4B2B" w:rsidP="0000471A">
      <w:pPr>
        <w:spacing w:line="276" w:lineRule="auto"/>
        <w:ind w:firstLine="202"/>
        <w:jc w:val="both"/>
        <w:rPr>
          <w:sz w:val="24"/>
          <w:szCs w:val="24"/>
          <w:lang w:eastAsia="ko-KR"/>
        </w:rPr>
      </w:pPr>
    </w:p>
    <w:p w14:paraId="1CD02AA4" w14:textId="3C314C8E" w:rsidR="001F4B2B" w:rsidRPr="001F4B2B" w:rsidRDefault="001F4B2B" w:rsidP="001F4B2B">
      <w:pPr>
        <w:pStyle w:val="af9"/>
        <w:keepNext/>
        <w:spacing w:line="360" w:lineRule="auto"/>
        <w:ind w:firstLineChars="50" w:firstLine="120"/>
        <w:rPr>
          <w:sz w:val="24"/>
        </w:rPr>
      </w:pPr>
      <w:r w:rsidRPr="001F4B2B">
        <w:rPr>
          <w:sz w:val="24"/>
        </w:rPr>
        <w:t xml:space="preserve">Table </w:t>
      </w:r>
      <w:r w:rsidR="00FB7E59" w:rsidRPr="001F4B2B">
        <w:rPr>
          <w:sz w:val="24"/>
        </w:rPr>
        <w:fldChar w:fldCharType="begin"/>
      </w:r>
      <w:r w:rsidRPr="001F4B2B">
        <w:rPr>
          <w:sz w:val="24"/>
        </w:rPr>
        <w:instrText xml:space="preserve"> SEQ Table \* ARABIC </w:instrText>
      </w:r>
      <w:r w:rsidR="00FB7E59" w:rsidRPr="001F4B2B">
        <w:rPr>
          <w:sz w:val="24"/>
        </w:rPr>
        <w:fldChar w:fldCharType="separate"/>
      </w:r>
      <w:r w:rsidR="00EA49B3">
        <w:rPr>
          <w:noProof/>
          <w:sz w:val="24"/>
        </w:rPr>
        <w:t>4</w:t>
      </w:r>
      <w:r w:rsidR="00FB7E59" w:rsidRPr="001F4B2B">
        <w:rPr>
          <w:sz w:val="24"/>
        </w:rPr>
        <w:fldChar w:fldCharType="end"/>
      </w:r>
      <w:r w:rsidRPr="001F4B2B">
        <w:rPr>
          <w:sz w:val="24"/>
        </w:rPr>
        <w:t xml:space="preserve">  Performance Review for a ANN and LSTM network</w:t>
      </w:r>
    </w:p>
    <w:tbl>
      <w:tblPr>
        <w:tblW w:w="9680" w:type="dxa"/>
        <w:jc w:val="center"/>
        <w:tblCellMar>
          <w:left w:w="99" w:type="dxa"/>
          <w:right w:w="99" w:type="dxa"/>
        </w:tblCellMar>
        <w:tblLook w:val="04A0" w:firstRow="1" w:lastRow="0" w:firstColumn="1" w:lastColumn="0" w:noHBand="0" w:noVBand="1"/>
      </w:tblPr>
      <w:tblGrid>
        <w:gridCol w:w="879"/>
        <w:gridCol w:w="1673"/>
        <w:gridCol w:w="1176"/>
        <w:gridCol w:w="1200"/>
        <w:gridCol w:w="1200"/>
        <w:gridCol w:w="1280"/>
        <w:gridCol w:w="1200"/>
        <w:gridCol w:w="1200"/>
      </w:tblGrid>
      <w:tr w:rsidR="001F4B2B" w:rsidRPr="001F4B2B" w14:paraId="1B8A5646" w14:textId="77777777" w:rsidTr="00FB7EDF">
        <w:trPr>
          <w:trHeight w:val="345"/>
          <w:jc w:val="center"/>
        </w:trPr>
        <w:tc>
          <w:tcPr>
            <w:tcW w:w="2552" w:type="dxa"/>
            <w:gridSpan w:val="2"/>
            <w:vMerge w:val="restart"/>
            <w:tcBorders>
              <w:top w:val="single" w:sz="12" w:space="0" w:color="auto"/>
              <w:right w:val="single" w:sz="4" w:space="0" w:color="auto"/>
            </w:tcBorders>
            <w:shd w:val="clear" w:color="auto" w:fill="auto"/>
            <w:noWrap/>
            <w:vAlign w:val="center"/>
            <w:hideMark/>
          </w:tcPr>
          <w:p w14:paraId="7900938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MSE</w:t>
            </w:r>
          </w:p>
        </w:tc>
        <w:tc>
          <w:tcPr>
            <w:tcW w:w="1048"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14:paraId="26291DA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Empirical test</w:t>
            </w:r>
          </w:p>
        </w:tc>
        <w:tc>
          <w:tcPr>
            <w:tcW w:w="2400" w:type="dxa"/>
            <w:gridSpan w:val="2"/>
            <w:tcBorders>
              <w:top w:val="single" w:sz="12" w:space="0" w:color="auto"/>
              <w:left w:val="single" w:sz="4" w:space="0" w:color="auto"/>
              <w:bottom w:val="single" w:sz="4" w:space="0" w:color="auto"/>
              <w:right w:val="single" w:sz="12" w:space="0" w:color="auto"/>
            </w:tcBorders>
            <w:shd w:val="clear" w:color="auto" w:fill="auto"/>
            <w:noWrap/>
            <w:vAlign w:val="center"/>
            <w:hideMark/>
          </w:tcPr>
          <w:p w14:paraId="126367B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Machine Learning</w:t>
            </w:r>
          </w:p>
        </w:tc>
        <w:tc>
          <w:tcPr>
            <w:tcW w:w="1280" w:type="dxa"/>
            <w:tcBorders>
              <w:top w:val="single" w:sz="12" w:space="0" w:color="auto"/>
              <w:left w:val="single" w:sz="12" w:space="0" w:color="auto"/>
              <w:bottom w:val="single" w:sz="4" w:space="0" w:color="auto"/>
              <w:right w:val="single" w:sz="4" w:space="0" w:color="auto"/>
            </w:tcBorders>
            <w:shd w:val="clear" w:color="auto" w:fill="auto"/>
            <w:noWrap/>
            <w:vAlign w:val="center"/>
            <w:hideMark/>
          </w:tcPr>
          <w:p w14:paraId="0A8E750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Empirical test</w:t>
            </w:r>
          </w:p>
        </w:tc>
        <w:tc>
          <w:tcPr>
            <w:tcW w:w="2400" w:type="dxa"/>
            <w:gridSpan w:val="2"/>
            <w:tcBorders>
              <w:top w:val="single" w:sz="12" w:space="0" w:color="auto"/>
              <w:left w:val="single" w:sz="4" w:space="0" w:color="auto"/>
              <w:bottom w:val="single" w:sz="4" w:space="0" w:color="auto"/>
            </w:tcBorders>
            <w:shd w:val="clear" w:color="auto" w:fill="auto"/>
            <w:noWrap/>
            <w:vAlign w:val="center"/>
            <w:hideMark/>
          </w:tcPr>
          <w:p w14:paraId="162B709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Machine Learning</w:t>
            </w:r>
          </w:p>
        </w:tc>
      </w:tr>
      <w:tr w:rsidR="001F4B2B" w:rsidRPr="001F4B2B" w14:paraId="45B41087" w14:textId="77777777" w:rsidTr="00FB7EDF">
        <w:trPr>
          <w:trHeight w:val="345"/>
          <w:jc w:val="center"/>
        </w:trPr>
        <w:tc>
          <w:tcPr>
            <w:tcW w:w="2552" w:type="dxa"/>
            <w:gridSpan w:val="2"/>
            <w:vMerge/>
            <w:tcBorders>
              <w:bottom w:val="single" w:sz="4" w:space="0" w:color="auto"/>
              <w:right w:val="single" w:sz="4" w:space="0" w:color="auto"/>
            </w:tcBorders>
            <w:vAlign w:val="center"/>
            <w:hideMark/>
          </w:tcPr>
          <w:p w14:paraId="251C8EFA" w14:textId="77777777" w:rsidR="001F4B2B" w:rsidRPr="001F4B2B" w:rsidRDefault="001F4B2B" w:rsidP="001F4B2B">
            <w:pPr>
              <w:autoSpaceDE/>
              <w:autoSpaceDN/>
              <w:rPr>
                <w:rFonts w:eastAsia="맑은 고딕"/>
                <w:color w:val="000000"/>
                <w:sz w:val="22"/>
                <w:szCs w:val="22"/>
                <w:lang w:eastAsia="ko-KR"/>
              </w:rPr>
            </w:pPr>
          </w:p>
        </w:tc>
        <w:tc>
          <w:tcPr>
            <w:tcW w:w="1048" w:type="dxa"/>
            <w:vMerge w:val="restart"/>
            <w:tcBorders>
              <w:top w:val="single" w:sz="4" w:space="0" w:color="auto"/>
              <w:left w:val="single" w:sz="4" w:space="0" w:color="auto"/>
              <w:right w:val="single" w:sz="4" w:space="0" w:color="auto"/>
            </w:tcBorders>
            <w:shd w:val="clear" w:color="auto" w:fill="auto"/>
            <w:noWrap/>
            <w:vAlign w:val="center"/>
            <w:hideMark/>
          </w:tcPr>
          <w:p w14:paraId="53A5D49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Regression</w:t>
            </w:r>
          </w:p>
        </w:tc>
        <w:tc>
          <w:tcPr>
            <w:tcW w:w="1200" w:type="dxa"/>
            <w:vMerge w:val="restart"/>
            <w:tcBorders>
              <w:top w:val="single" w:sz="4" w:space="0" w:color="auto"/>
              <w:left w:val="single" w:sz="4" w:space="0" w:color="auto"/>
            </w:tcBorders>
            <w:shd w:val="clear" w:color="auto" w:fill="auto"/>
            <w:noWrap/>
            <w:vAlign w:val="center"/>
            <w:hideMark/>
          </w:tcPr>
          <w:p w14:paraId="1BD9F23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LSTM</w:t>
            </w:r>
          </w:p>
        </w:tc>
        <w:tc>
          <w:tcPr>
            <w:tcW w:w="1200" w:type="dxa"/>
            <w:vMerge w:val="restart"/>
            <w:tcBorders>
              <w:top w:val="single" w:sz="4" w:space="0" w:color="auto"/>
              <w:right w:val="single" w:sz="12" w:space="0" w:color="auto"/>
            </w:tcBorders>
            <w:shd w:val="clear" w:color="auto" w:fill="auto"/>
            <w:noWrap/>
            <w:vAlign w:val="center"/>
            <w:hideMark/>
          </w:tcPr>
          <w:p w14:paraId="132EBCE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Regression</w:t>
            </w:r>
          </w:p>
        </w:tc>
        <w:tc>
          <w:tcPr>
            <w:tcW w:w="1280" w:type="dxa"/>
            <w:vMerge w:val="restart"/>
            <w:tcBorders>
              <w:top w:val="single" w:sz="4" w:space="0" w:color="auto"/>
              <w:left w:val="single" w:sz="12" w:space="0" w:color="auto"/>
              <w:right w:val="single" w:sz="4" w:space="0" w:color="auto"/>
            </w:tcBorders>
            <w:shd w:val="clear" w:color="auto" w:fill="auto"/>
            <w:noWrap/>
            <w:vAlign w:val="center"/>
            <w:hideMark/>
          </w:tcPr>
          <w:p w14:paraId="0312440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Regression</w:t>
            </w:r>
          </w:p>
        </w:tc>
        <w:tc>
          <w:tcPr>
            <w:tcW w:w="1200" w:type="dxa"/>
            <w:vMerge w:val="restart"/>
            <w:tcBorders>
              <w:top w:val="single" w:sz="4" w:space="0" w:color="auto"/>
              <w:left w:val="single" w:sz="4" w:space="0" w:color="auto"/>
            </w:tcBorders>
            <w:shd w:val="clear" w:color="auto" w:fill="auto"/>
            <w:noWrap/>
            <w:vAlign w:val="center"/>
            <w:hideMark/>
          </w:tcPr>
          <w:p w14:paraId="6EC8DDB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LSTM</w:t>
            </w:r>
          </w:p>
        </w:tc>
        <w:tc>
          <w:tcPr>
            <w:tcW w:w="1200" w:type="dxa"/>
            <w:vMerge w:val="restart"/>
            <w:tcBorders>
              <w:top w:val="single" w:sz="4" w:space="0" w:color="auto"/>
            </w:tcBorders>
            <w:shd w:val="clear" w:color="auto" w:fill="auto"/>
            <w:noWrap/>
            <w:vAlign w:val="center"/>
            <w:hideMark/>
          </w:tcPr>
          <w:p w14:paraId="2AEF9F0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Regression</w:t>
            </w:r>
          </w:p>
        </w:tc>
      </w:tr>
      <w:tr w:rsidR="001F4B2B" w:rsidRPr="001F4B2B" w14:paraId="65B07018" w14:textId="77777777" w:rsidTr="00FB7EDF">
        <w:trPr>
          <w:trHeight w:val="345"/>
          <w:jc w:val="center"/>
        </w:trPr>
        <w:tc>
          <w:tcPr>
            <w:tcW w:w="879" w:type="dxa"/>
            <w:tcBorders>
              <w:top w:val="single" w:sz="4" w:space="0" w:color="auto"/>
              <w:bottom w:val="single" w:sz="4" w:space="0" w:color="auto"/>
            </w:tcBorders>
            <w:shd w:val="clear" w:color="auto" w:fill="auto"/>
            <w:noWrap/>
            <w:vAlign w:val="center"/>
            <w:hideMark/>
          </w:tcPr>
          <w:p w14:paraId="27EAEE1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See day</w:t>
            </w:r>
          </w:p>
        </w:tc>
        <w:tc>
          <w:tcPr>
            <w:tcW w:w="1673" w:type="dxa"/>
            <w:tcBorders>
              <w:top w:val="single" w:sz="4" w:space="0" w:color="auto"/>
              <w:bottom w:val="single" w:sz="4" w:space="0" w:color="auto"/>
              <w:right w:val="single" w:sz="4" w:space="0" w:color="auto"/>
            </w:tcBorders>
            <w:shd w:val="clear" w:color="auto" w:fill="auto"/>
            <w:noWrap/>
            <w:vAlign w:val="center"/>
            <w:hideMark/>
          </w:tcPr>
          <w:p w14:paraId="7ABD13D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Data</w:t>
            </w:r>
          </w:p>
        </w:tc>
        <w:tc>
          <w:tcPr>
            <w:tcW w:w="1048" w:type="dxa"/>
            <w:vMerge/>
            <w:tcBorders>
              <w:left w:val="single" w:sz="4" w:space="0" w:color="auto"/>
              <w:bottom w:val="single" w:sz="4" w:space="0" w:color="auto"/>
              <w:right w:val="single" w:sz="4" w:space="0" w:color="auto"/>
            </w:tcBorders>
            <w:vAlign w:val="center"/>
            <w:hideMark/>
          </w:tcPr>
          <w:p w14:paraId="42AFFCDF" w14:textId="77777777" w:rsidR="001F4B2B" w:rsidRPr="001F4B2B" w:rsidRDefault="001F4B2B" w:rsidP="001F4B2B">
            <w:pPr>
              <w:autoSpaceDE/>
              <w:autoSpaceDN/>
              <w:rPr>
                <w:rFonts w:eastAsia="맑은 고딕"/>
                <w:color w:val="000000"/>
                <w:sz w:val="22"/>
                <w:szCs w:val="22"/>
                <w:lang w:eastAsia="ko-KR"/>
              </w:rPr>
            </w:pPr>
          </w:p>
        </w:tc>
        <w:tc>
          <w:tcPr>
            <w:tcW w:w="1200" w:type="dxa"/>
            <w:vMerge/>
            <w:tcBorders>
              <w:left w:val="single" w:sz="4" w:space="0" w:color="auto"/>
              <w:bottom w:val="single" w:sz="4" w:space="0" w:color="auto"/>
            </w:tcBorders>
            <w:vAlign w:val="center"/>
            <w:hideMark/>
          </w:tcPr>
          <w:p w14:paraId="7484CCF4" w14:textId="77777777" w:rsidR="001F4B2B" w:rsidRPr="001F4B2B" w:rsidRDefault="001F4B2B" w:rsidP="001F4B2B">
            <w:pPr>
              <w:autoSpaceDE/>
              <w:autoSpaceDN/>
              <w:rPr>
                <w:rFonts w:eastAsia="맑은 고딕"/>
                <w:color w:val="000000"/>
                <w:sz w:val="22"/>
                <w:szCs w:val="22"/>
                <w:lang w:eastAsia="ko-KR"/>
              </w:rPr>
            </w:pPr>
          </w:p>
        </w:tc>
        <w:tc>
          <w:tcPr>
            <w:tcW w:w="1200" w:type="dxa"/>
            <w:vMerge/>
            <w:tcBorders>
              <w:bottom w:val="single" w:sz="4" w:space="0" w:color="auto"/>
              <w:right w:val="single" w:sz="12" w:space="0" w:color="auto"/>
            </w:tcBorders>
            <w:vAlign w:val="center"/>
            <w:hideMark/>
          </w:tcPr>
          <w:p w14:paraId="25B79398" w14:textId="77777777" w:rsidR="001F4B2B" w:rsidRPr="001F4B2B" w:rsidRDefault="001F4B2B" w:rsidP="001F4B2B">
            <w:pPr>
              <w:autoSpaceDE/>
              <w:autoSpaceDN/>
              <w:rPr>
                <w:rFonts w:eastAsia="맑은 고딕"/>
                <w:color w:val="000000"/>
                <w:sz w:val="22"/>
                <w:szCs w:val="22"/>
                <w:lang w:eastAsia="ko-KR"/>
              </w:rPr>
            </w:pPr>
          </w:p>
        </w:tc>
        <w:tc>
          <w:tcPr>
            <w:tcW w:w="1280" w:type="dxa"/>
            <w:vMerge/>
            <w:tcBorders>
              <w:left w:val="single" w:sz="12" w:space="0" w:color="auto"/>
              <w:bottom w:val="single" w:sz="4" w:space="0" w:color="auto"/>
              <w:right w:val="single" w:sz="4" w:space="0" w:color="auto"/>
            </w:tcBorders>
            <w:vAlign w:val="center"/>
            <w:hideMark/>
          </w:tcPr>
          <w:p w14:paraId="0EA5F7E0" w14:textId="77777777" w:rsidR="001F4B2B" w:rsidRPr="001F4B2B" w:rsidRDefault="001F4B2B" w:rsidP="001F4B2B">
            <w:pPr>
              <w:autoSpaceDE/>
              <w:autoSpaceDN/>
              <w:rPr>
                <w:rFonts w:eastAsia="맑은 고딕"/>
                <w:color w:val="000000"/>
                <w:sz w:val="22"/>
                <w:szCs w:val="22"/>
                <w:lang w:eastAsia="ko-KR"/>
              </w:rPr>
            </w:pPr>
          </w:p>
        </w:tc>
        <w:tc>
          <w:tcPr>
            <w:tcW w:w="1200" w:type="dxa"/>
            <w:vMerge/>
            <w:tcBorders>
              <w:left w:val="single" w:sz="4" w:space="0" w:color="auto"/>
              <w:bottom w:val="single" w:sz="4" w:space="0" w:color="auto"/>
            </w:tcBorders>
            <w:vAlign w:val="center"/>
            <w:hideMark/>
          </w:tcPr>
          <w:p w14:paraId="1023150F" w14:textId="77777777" w:rsidR="001F4B2B" w:rsidRPr="001F4B2B" w:rsidRDefault="001F4B2B" w:rsidP="001F4B2B">
            <w:pPr>
              <w:autoSpaceDE/>
              <w:autoSpaceDN/>
              <w:rPr>
                <w:rFonts w:eastAsia="맑은 고딕"/>
                <w:color w:val="000000"/>
                <w:sz w:val="22"/>
                <w:szCs w:val="22"/>
                <w:lang w:eastAsia="ko-KR"/>
              </w:rPr>
            </w:pPr>
          </w:p>
        </w:tc>
        <w:tc>
          <w:tcPr>
            <w:tcW w:w="1200" w:type="dxa"/>
            <w:vMerge/>
            <w:vAlign w:val="center"/>
            <w:hideMark/>
          </w:tcPr>
          <w:p w14:paraId="2CEB9B45" w14:textId="77777777" w:rsidR="001F4B2B" w:rsidRPr="001F4B2B" w:rsidRDefault="001F4B2B" w:rsidP="001F4B2B">
            <w:pPr>
              <w:autoSpaceDE/>
              <w:autoSpaceDN/>
              <w:rPr>
                <w:rFonts w:eastAsia="맑은 고딕"/>
                <w:color w:val="000000"/>
                <w:sz w:val="22"/>
                <w:szCs w:val="22"/>
                <w:lang w:eastAsia="ko-KR"/>
              </w:rPr>
            </w:pPr>
          </w:p>
        </w:tc>
      </w:tr>
      <w:tr w:rsidR="001F4B2B" w:rsidRPr="001F4B2B" w14:paraId="66F7BCA9" w14:textId="77777777" w:rsidTr="00FB7EDF">
        <w:trPr>
          <w:trHeight w:val="345"/>
          <w:jc w:val="center"/>
        </w:trPr>
        <w:tc>
          <w:tcPr>
            <w:tcW w:w="879" w:type="dxa"/>
            <w:tcBorders>
              <w:top w:val="single" w:sz="4" w:space="0" w:color="auto"/>
              <w:bottom w:val="single" w:sz="4" w:space="0" w:color="auto"/>
            </w:tcBorders>
            <w:shd w:val="clear" w:color="auto" w:fill="auto"/>
            <w:noWrap/>
            <w:vAlign w:val="center"/>
            <w:hideMark/>
          </w:tcPr>
          <w:p w14:paraId="3CC9343E"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 xml:space="preserve">　</w:t>
            </w:r>
          </w:p>
        </w:tc>
        <w:tc>
          <w:tcPr>
            <w:tcW w:w="1673" w:type="dxa"/>
            <w:tcBorders>
              <w:top w:val="single" w:sz="4" w:space="0" w:color="auto"/>
              <w:bottom w:val="single" w:sz="4" w:space="0" w:color="auto"/>
              <w:right w:val="single" w:sz="4" w:space="0" w:color="auto"/>
            </w:tcBorders>
            <w:shd w:val="clear" w:color="auto" w:fill="auto"/>
            <w:noWrap/>
            <w:vAlign w:val="center"/>
            <w:hideMark/>
          </w:tcPr>
          <w:p w14:paraId="0DE5FB1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 xml:space="preserve">　</w:t>
            </w:r>
          </w:p>
        </w:tc>
        <w:tc>
          <w:tcPr>
            <w:tcW w:w="2248" w:type="dxa"/>
            <w:gridSpan w:val="2"/>
            <w:tcBorders>
              <w:top w:val="single" w:sz="4" w:space="0" w:color="auto"/>
              <w:left w:val="single" w:sz="4" w:space="0" w:color="auto"/>
              <w:bottom w:val="single" w:sz="4" w:space="0" w:color="auto"/>
            </w:tcBorders>
            <w:shd w:val="clear" w:color="auto" w:fill="auto"/>
            <w:noWrap/>
            <w:vAlign w:val="center"/>
            <w:hideMark/>
          </w:tcPr>
          <w:p w14:paraId="4ADEE059" w14:textId="77777777" w:rsidR="001F4B2B" w:rsidRPr="001F4B2B" w:rsidRDefault="001F4B2B" w:rsidP="00FB7EDF">
            <w:pPr>
              <w:autoSpaceDE/>
              <w:autoSpaceDN/>
              <w:rPr>
                <w:rFonts w:eastAsia="맑은 고딕"/>
                <w:color w:val="000000"/>
                <w:sz w:val="22"/>
                <w:szCs w:val="22"/>
                <w:lang w:eastAsia="ko-KR"/>
              </w:rPr>
            </w:pPr>
            <w:r w:rsidRPr="001F4B2B">
              <w:rPr>
                <w:rFonts w:eastAsia="맑은 고딕"/>
                <w:color w:val="000000"/>
                <w:sz w:val="22"/>
                <w:szCs w:val="22"/>
                <w:lang w:eastAsia="ko-KR"/>
              </w:rPr>
              <w:t>Predict day : 1</w:t>
            </w:r>
          </w:p>
        </w:tc>
        <w:tc>
          <w:tcPr>
            <w:tcW w:w="1200" w:type="dxa"/>
            <w:tcBorders>
              <w:top w:val="single" w:sz="4" w:space="0" w:color="auto"/>
              <w:bottom w:val="single" w:sz="4" w:space="0" w:color="auto"/>
              <w:right w:val="single" w:sz="12" w:space="0" w:color="auto"/>
            </w:tcBorders>
            <w:shd w:val="clear" w:color="auto" w:fill="auto"/>
            <w:noWrap/>
            <w:vAlign w:val="center"/>
            <w:hideMark/>
          </w:tcPr>
          <w:p w14:paraId="6351903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 xml:space="preserve">　</w:t>
            </w:r>
          </w:p>
        </w:tc>
        <w:tc>
          <w:tcPr>
            <w:tcW w:w="2480" w:type="dxa"/>
            <w:gridSpan w:val="2"/>
            <w:tcBorders>
              <w:top w:val="single" w:sz="4" w:space="0" w:color="auto"/>
              <w:left w:val="single" w:sz="12" w:space="0" w:color="auto"/>
              <w:bottom w:val="single" w:sz="4" w:space="0" w:color="auto"/>
            </w:tcBorders>
            <w:shd w:val="clear" w:color="auto" w:fill="auto"/>
            <w:noWrap/>
            <w:vAlign w:val="center"/>
            <w:hideMark/>
          </w:tcPr>
          <w:p w14:paraId="4B179987" w14:textId="77777777" w:rsidR="001F4B2B" w:rsidRPr="001F4B2B" w:rsidRDefault="001F4B2B" w:rsidP="00FB7EDF">
            <w:pPr>
              <w:autoSpaceDE/>
              <w:autoSpaceDN/>
              <w:rPr>
                <w:rFonts w:eastAsia="맑은 고딕"/>
                <w:color w:val="000000"/>
                <w:sz w:val="22"/>
                <w:szCs w:val="22"/>
                <w:lang w:eastAsia="ko-KR"/>
              </w:rPr>
            </w:pPr>
            <w:r w:rsidRPr="001F4B2B">
              <w:rPr>
                <w:rFonts w:eastAsia="맑은 고딕"/>
                <w:color w:val="000000"/>
                <w:sz w:val="22"/>
                <w:szCs w:val="22"/>
                <w:lang w:eastAsia="ko-KR"/>
              </w:rPr>
              <w:t>Predict day : 5</w:t>
            </w:r>
          </w:p>
        </w:tc>
        <w:tc>
          <w:tcPr>
            <w:tcW w:w="1200" w:type="dxa"/>
            <w:tcBorders>
              <w:top w:val="single" w:sz="4" w:space="0" w:color="auto"/>
              <w:bottom w:val="single" w:sz="4" w:space="0" w:color="auto"/>
            </w:tcBorders>
            <w:shd w:val="clear" w:color="auto" w:fill="auto"/>
            <w:noWrap/>
            <w:vAlign w:val="center"/>
            <w:hideMark/>
          </w:tcPr>
          <w:p w14:paraId="6369A54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 xml:space="preserve">　</w:t>
            </w:r>
          </w:p>
        </w:tc>
      </w:tr>
      <w:tr w:rsidR="001F4B2B" w:rsidRPr="001F4B2B" w14:paraId="042F4929" w14:textId="77777777" w:rsidTr="00FB7EDF">
        <w:trPr>
          <w:trHeight w:val="300"/>
          <w:jc w:val="center"/>
        </w:trPr>
        <w:tc>
          <w:tcPr>
            <w:tcW w:w="879" w:type="dxa"/>
            <w:vMerge w:val="restart"/>
            <w:tcBorders>
              <w:top w:val="single" w:sz="4" w:space="0" w:color="auto"/>
            </w:tcBorders>
            <w:shd w:val="clear" w:color="auto" w:fill="auto"/>
            <w:noWrap/>
            <w:vAlign w:val="center"/>
            <w:hideMark/>
          </w:tcPr>
          <w:p w14:paraId="490D8DF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1</w:t>
            </w:r>
          </w:p>
        </w:tc>
        <w:tc>
          <w:tcPr>
            <w:tcW w:w="1673" w:type="dxa"/>
            <w:tcBorders>
              <w:top w:val="single" w:sz="4" w:space="0" w:color="auto"/>
              <w:right w:val="single" w:sz="4" w:space="0" w:color="auto"/>
            </w:tcBorders>
            <w:shd w:val="clear" w:color="auto" w:fill="auto"/>
            <w:vAlign w:val="center"/>
            <w:hideMark/>
          </w:tcPr>
          <w:p w14:paraId="280D00A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All</w:t>
            </w:r>
          </w:p>
        </w:tc>
        <w:tc>
          <w:tcPr>
            <w:tcW w:w="1048" w:type="dxa"/>
            <w:tcBorders>
              <w:top w:val="single" w:sz="4" w:space="0" w:color="auto"/>
              <w:left w:val="single" w:sz="4" w:space="0" w:color="auto"/>
            </w:tcBorders>
            <w:shd w:val="clear" w:color="auto" w:fill="auto"/>
            <w:noWrap/>
            <w:vAlign w:val="center"/>
            <w:hideMark/>
          </w:tcPr>
          <w:p w14:paraId="15DE9CB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0.0356</w:t>
            </w:r>
          </w:p>
        </w:tc>
        <w:tc>
          <w:tcPr>
            <w:tcW w:w="1200" w:type="dxa"/>
            <w:tcBorders>
              <w:top w:val="single" w:sz="4" w:space="0" w:color="auto"/>
            </w:tcBorders>
            <w:shd w:val="clear" w:color="auto" w:fill="auto"/>
            <w:noWrap/>
            <w:vAlign w:val="center"/>
            <w:hideMark/>
          </w:tcPr>
          <w:p w14:paraId="182E41F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0.0371</w:t>
            </w:r>
          </w:p>
        </w:tc>
        <w:tc>
          <w:tcPr>
            <w:tcW w:w="1200" w:type="dxa"/>
            <w:tcBorders>
              <w:top w:val="single" w:sz="4" w:space="0" w:color="auto"/>
              <w:right w:val="single" w:sz="12" w:space="0" w:color="auto"/>
            </w:tcBorders>
            <w:shd w:val="clear" w:color="auto" w:fill="auto"/>
            <w:noWrap/>
            <w:vAlign w:val="center"/>
            <w:hideMark/>
          </w:tcPr>
          <w:p w14:paraId="41A475E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0.0379</w:t>
            </w:r>
          </w:p>
        </w:tc>
        <w:tc>
          <w:tcPr>
            <w:tcW w:w="1280" w:type="dxa"/>
            <w:tcBorders>
              <w:top w:val="single" w:sz="4" w:space="0" w:color="auto"/>
              <w:left w:val="single" w:sz="12" w:space="0" w:color="auto"/>
            </w:tcBorders>
            <w:shd w:val="clear" w:color="auto" w:fill="auto"/>
            <w:noWrap/>
            <w:vAlign w:val="center"/>
            <w:hideMark/>
          </w:tcPr>
          <w:p w14:paraId="5D4BA6A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0.0365</w:t>
            </w:r>
          </w:p>
        </w:tc>
        <w:tc>
          <w:tcPr>
            <w:tcW w:w="1200" w:type="dxa"/>
            <w:tcBorders>
              <w:top w:val="single" w:sz="4" w:space="0" w:color="auto"/>
            </w:tcBorders>
            <w:shd w:val="clear" w:color="auto" w:fill="auto"/>
            <w:noWrap/>
            <w:vAlign w:val="center"/>
            <w:hideMark/>
          </w:tcPr>
          <w:p w14:paraId="3A4489E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0.0363</w:t>
            </w:r>
          </w:p>
        </w:tc>
        <w:tc>
          <w:tcPr>
            <w:tcW w:w="1200" w:type="dxa"/>
            <w:tcBorders>
              <w:top w:val="single" w:sz="4" w:space="0" w:color="auto"/>
            </w:tcBorders>
            <w:shd w:val="clear" w:color="auto" w:fill="auto"/>
            <w:noWrap/>
            <w:vAlign w:val="center"/>
            <w:hideMark/>
          </w:tcPr>
          <w:p w14:paraId="726ABF0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0.0368</w:t>
            </w:r>
          </w:p>
        </w:tc>
      </w:tr>
      <w:tr w:rsidR="001F4B2B" w:rsidRPr="001F4B2B" w14:paraId="63E9F419" w14:textId="77777777" w:rsidTr="00FB7EDF">
        <w:trPr>
          <w:trHeight w:val="300"/>
          <w:jc w:val="center"/>
        </w:trPr>
        <w:tc>
          <w:tcPr>
            <w:tcW w:w="879" w:type="dxa"/>
            <w:vMerge/>
            <w:vAlign w:val="center"/>
            <w:hideMark/>
          </w:tcPr>
          <w:p w14:paraId="251666AA" w14:textId="77777777" w:rsidR="001F4B2B" w:rsidRPr="001F4B2B" w:rsidRDefault="001F4B2B" w:rsidP="001F4B2B">
            <w:pPr>
              <w:autoSpaceDE/>
              <w:autoSpaceDN/>
              <w:rPr>
                <w:rFonts w:eastAsia="맑은 고딕"/>
                <w:color w:val="000000"/>
                <w:sz w:val="22"/>
                <w:szCs w:val="22"/>
                <w:lang w:eastAsia="ko-KR"/>
              </w:rPr>
            </w:pPr>
          </w:p>
        </w:tc>
        <w:tc>
          <w:tcPr>
            <w:tcW w:w="1673" w:type="dxa"/>
            <w:tcBorders>
              <w:right w:val="single" w:sz="4" w:space="0" w:color="auto"/>
            </w:tcBorders>
            <w:shd w:val="clear" w:color="auto" w:fill="auto"/>
            <w:vAlign w:val="center"/>
            <w:hideMark/>
          </w:tcPr>
          <w:p w14:paraId="676D472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Recession</w:t>
            </w:r>
          </w:p>
        </w:tc>
        <w:tc>
          <w:tcPr>
            <w:tcW w:w="1048" w:type="dxa"/>
            <w:tcBorders>
              <w:left w:val="single" w:sz="4" w:space="0" w:color="auto"/>
            </w:tcBorders>
            <w:shd w:val="clear" w:color="auto" w:fill="auto"/>
            <w:noWrap/>
            <w:vAlign w:val="center"/>
            <w:hideMark/>
          </w:tcPr>
          <w:p w14:paraId="664F49E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0.0578</w:t>
            </w:r>
          </w:p>
        </w:tc>
        <w:tc>
          <w:tcPr>
            <w:tcW w:w="1200" w:type="dxa"/>
            <w:shd w:val="clear" w:color="auto" w:fill="auto"/>
            <w:noWrap/>
            <w:vAlign w:val="center"/>
            <w:hideMark/>
          </w:tcPr>
          <w:p w14:paraId="0AD31F9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0.0603</w:t>
            </w:r>
          </w:p>
        </w:tc>
        <w:tc>
          <w:tcPr>
            <w:tcW w:w="1200" w:type="dxa"/>
            <w:tcBorders>
              <w:right w:val="single" w:sz="12" w:space="0" w:color="auto"/>
            </w:tcBorders>
            <w:shd w:val="clear" w:color="auto" w:fill="auto"/>
            <w:noWrap/>
            <w:vAlign w:val="center"/>
            <w:hideMark/>
          </w:tcPr>
          <w:p w14:paraId="6070140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0.0618</w:t>
            </w:r>
          </w:p>
        </w:tc>
        <w:tc>
          <w:tcPr>
            <w:tcW w:w="1280" w:type="dxa"/>
            <w:tcBorders>
              <w:left w:val="single" w:sz="12" w:space="0" w:color="auto"/>
            </w:tcBorders>
            <w:shd w:val="clear" w:color="auto" w:fill="auto"/>
            <w:noWrap/>
            <w:vAlign w:val="center"/>
            <w:hideMark/>
          </w:tcPr>
          <w:p w14:paraId="46BC925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0.0604</w:t>
            </w:r>
          </w:p>
        </w:tc>
        <w:tc>
          <w:tcPr>
            <w:tcW w:w="1200" w:type="dxa"/>
            <w:shd w:val="clear" w:color="auto" w:fill="auto"/>
            <w:noWrap/>
            <w:vAlign w:val="center"/>
            <w:hideMark/>
          </w:tcPr>
          <w:p w14:paraId="4B4769A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0.0591</w:t>
            </w:r>
          </w:p>
        </w:tc>
        <w:tc>
          <w:tcPr>
            <w:tcW w:w="1200" w:type="dxa"/>
            <w:shd w:val="clear" w:color="auto" w:fill="auto"/>
            <w:noWrap/>
            <w:vAlign w:val="center"/>
            <w:hideMark/>
          </w:tcPr>
          <w:p w14:paraId="0DADE9A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0.0602</w:t>
            </w:r>
          </w:p>
        </w:tc>
      </w:tr>
      <w:tr w:rsidR="001F4B2B" w:rsidRPr="001F4B2B" w14:paraId="345F4357" w14:textId="77777777" w:rsidTr="00FB7EDF">
        <w:trPr>
          <w:trHeight w:val="315"/>
          <w:jc w:val="center"/>
        </w:trPr>
        <w:tc>
          <w:tcPr>
            <w:tcW w:w="879" w:type="dxa"/>
            <w:vMerge/>
            <w:tcBorders>
              <w:bottom w:val="single" w:sz="4" w:space="0" w:color="auto"/>
            </w:tcBorders>
            <w:vAlign w:val="center"/>
            <w:hideMark/>
          </w:tcPr>
          <w:p w14:paraId="21465F04" w14:textId="77777777" w:rsidR="001F4B2B" w:rsidRPr="001F4B2B" w:rsidRDefault="001F4B2B" w:rsidP="001F4B2B">
            <w:pPr>
              <w:autoSpaceDE/>
              <w:autoSpaceDN/>
              <w:rPr>
                <w:rFonts w:eastAsia="맑은 고딕"/>
                <w:color w:val="000000"/>
                <w:sz w:val="22"/>
                <w:szCs w:val="22"/>
                <w:lang w:eastAsia="ko-KR"/>
              </w:rPr>
            </w:pPr>
          </w:p>
        </w:tc>
        <w:tc>
          <w:tcPr>
            <w:tcW w:w="1673" w:type="dxa"/>
            <w:tcBorders>
              <w:bottom w:val="single" w:sz="4" w:space="0" w:color="auto"/>
              <w:right w:val="single" w:sz="4" w:space="0" w:color="auto"/>
            </w:tcBorders>
            <w:shd w:val="clear" w:color="auto" w:fill="auto"/>
            <w:vAlign w:val="center"/>
            <w:hideMark/>
          </w:tcPr>
          <w:p w14:paraId="23B7E09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W/o Recession</w:t>
            </w:r>
          </w:p>
        </w:tc>
        <w:tc>
          <w:tcPr>
            <w:tcW w:w="1048" w:type="dxa"/>
            <w:tcBorders>
              <w:left w:val="single" w:sz="4" w:space="0" w:color="auto"/>
              <w:bottom w:val="single" w:sz="4" w:space="0" w:color="auto"/>
            </w:tcBorders>
            <w:shd w:val="clear" w:color="auto" w:fill="auto"/>
            <w:noWrap/>
            <w:vAlign w:val="center"/>
            <w:hideMark/>
          </w:tcPr>
          <w:p w14:paraId="602ED26C"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0.0124</w:t>
            </w:r>
          </w:p>
        </w:tc>
        <w:tc>
          <w:tcPr>
            <w:tcW w:w="1200" w:type="dxa"/>
            <w:tcBorders>
              <w:bottom w:val="single" w:sz="4" w:space="0" w:color="auto"/>
            </w:tcBorders>
            <w:shd w:val="clear" w:color="auto" w:fill="auto"/>
            <w:noWrap/>
            <w:vAlign w:val="center"/>
            <w:hideMark/>
          </w:tcPr>
          <w:p w14:paraId="7F4B587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0.0130</w:t>
            </w:r>
          </w:p>
        </w:tc>
        <w:tc>
          <w:tcPr>
            <w:tcW w:w="1200" w:type="dxa"/>
            <w:tcBorders>
              <w:bottom w:val="single" w:sz="4" w:space="0" w:color="auto"/>
              <w:right w:val="single" w:sz="12" w:space="0" w:color="auto"/>
            </w:tcBorders>
            <w:shd w:val="clear" w:color="auto" w:fill="auto"/>
            <w:noWrap/>
            <w:vAlign w:val="center"/>
            <w:hideMark/>
          </w:tcPr>
          <w:p w14:paraId="088DC84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0.0133</w:t>
            </w:r>
          </w:p>
        </w:tc>
        <w:tc>
          <w:tcPr>
            <w:tcW w:w="1280" w:type="dxa"/>
            <w:tcBorders>
              <w:left w:val="single" w:sz="12" w:space="0" w:color="auto"/>
              <w:bottom w:val="single" w:sz="4" w:space="0" w:color="auto"/>
            </w:tcBorders>
            <w:shd w:val="clear" w:color="auto" w:fill="auto"/>
            <w:noWrap/>
            <w:vAlign w:val="center"/>
            <w:hideMark/>
          </w:tcPr>
          <w:p w14:paraId="4248961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0.0120</w:t>
            </w:r>
          </w:p>
        </w:tc>
        <w:tc>
          <w:tcPr>
            <w:tcW w:w="1200" w:type="dxa"/>
            <w:tcBorders>
              <w:bottom w:val="single" w:sz="4" w:space="0" w:color="auto"/>
            </w:tcBorders>
            <w:shd w:val="clear" w:color="auto" w:fill="auto"/>
            <w:noWrap/>
            <w:vAlign w:val="center"/>
            <w:hideMark/>
          </w:tcPr>
          <w:p w14:paraId="75B2014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0.0126</w:t>
            </w:r>
          </w:p>
        </w:tc>
        <w:tc>
          <w:tcPr>
            <w:tcW w:w="1200" w:type="dxa"/>
            <w:tcBorders>
              <w:bottom w:val="single" w:sz="4" w:space="0" w:color="auto"/>
            </w:tcBorders>
            <w:shd w:val="clear" w:color="auto" w:fill="auto"/>
            <w:noWrap/>
            <w:vAlign w:val="center"/>
            <w:hideMark/>
          </w:tcPr>
          <w:p w14:paraId="48E92C8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0.0125</w:t>
            </w:r>
          </w:p>
        </w:tc>
      </w:tr>
      <w:tr w:rsidR="001F4B2B" w:rsidRPr="001F4B2B" w14:paraId="2332DD38" w14:textId="77777777" w:rsidTr="00FB7EDF">
        <w:trPr>
          <w:trHeight w:val="300"/>
          <w:jc w:val="center"/>
        </w:trPr>
        <w:tc>
          <w:tcPr>
            <w:tcW w:w="879" w:type="dxa"/>
            <w:vMerge w:val="restart"/>
            <w:tcBorders>
              <w:top w:val="single" w:sz="4" w:space="0" w:color="auto"/>
            </w:tcBorders>
            <w:shd w:val="clear" w:color="auto" w:fill="auto"/>
            <w:noWrap/>
            <w:vAlign w:val="center"/>
            <w:hideMark/>
          </w:tcPr>
          <w:p w14:paraId="45A72ED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3</w:t>
            </w:r>
          </w:p>
        </w:tc>
        <w:tc>
          <w:tcPr>
            <w:tcW w:w="1673" w:type="dxa"/>
            <w:tcBorders>
              <w:top w:val="single" w:sz="4" w:space="0" w:color="auto"/>
              <w:right w:val="single" w:sz="4" w:space="0" w:color="auto"/>
            </w:tcBorders>
            <w:shd w:val="clear" w:color="auto" w:fill="auto"/>
            <w:vAlign w:val="center"/>
            <w:hideMark/>
          </w:tcPr>
          <w:p w14:paraId="39BC6D2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All</w:t>
            </w:r>
          </w:p>
        </w:tc>
        <w:tc>
          <w:tcPr>
            <w:tcW w:w="1048" w:type="dxa"/>
            <w:tcBorders>
              <w:top w:val="single" w:sz="4" w:space="0" w:color="auto"/>
              <w:left w:val="single" w:sz="4" w:space="0" w:color="auto"/>
            </w:tcBorders>
            <w:shd w:val="clear" w:color="auto" w:fill="auto"/>
            <w:vAlign w:val="center"/>
            <w:hideMark/>
          </w:tcPr>
          <w:p w14:paraId="0CB37D5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0.0389</w:t>
            </w:r>
          </w:p>
        </w:tc>
        <w:tc>
          <w:tcPr>
            <w:tcW w:w="1200" w:type="dxa"/>
            <w:tcBorders>
              <w:top w:val="single" w:sz="4" w:space="0" w:color="auto"/>
            </w:tcBorders>
            <w:shd w:val="clear" w:color="auto" w:fill="auto"/>
            <w:vAlign w:val="center"/>
            <w:hideMark/>
          </w:tcPr>
          <w:p w14:paraId="5CDBE06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0.0363</w:t>
            </w:r>
          </w:p>
        </w:tc>
        <w:tc>
          <w:tcPr>
            <w:tcW w:w="1200" w:type="dxa"/>
            <w:tcBorders>
              <w:top w:val="single" w:sz="4" w:space="0" w:color="auto"/>
              <w:right w:val="single" w:sz="12" w:space="0" w:color="auto"/>
            </w:tcBorders>
            <w:shd w:val="clear" w:color="auto" w:fill="auto"/>
            <w:vAlign w:val="center"/>
            <w:hideMark/>
          </w:tcPr>
          <w:p w14:paraId="7A3C7D9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0.0379</w:t>
            </w:r>
          </w:p>
        </w:tc>
        <w:tc>
          <w:tcPr>
            <w:tcW w:w="1280" w:type="dxa"/>
            <w:tcBorders>
              <w:top w:val="single" w:sz="4" w:space="0" w:color="auto"/>
              <w:left w:val="single" w:sz="12" w:space="0" w:color="auto"/>
            </w:tcBorders>
            <w:shd w:val="clear" w:color="auto" w:fill="auto"/>
            <w:vAlign w:val="center"/>
            <w:hideMark/>
          </w:tcPr>
          <w:p w14:paraId="7DAA460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0.0368</w:t>
            </w:r>
          </w:p>
        </w:tc>
        <w:tc>
          <w:tcPr>
            <w:tcW w:w="1200" w:type="dxa"/>
            <w:tcBorders>
              <w:top w:val="single" w:sz="4" w:space="0" w:color="auto"/>
            </w:tcBorders>
            <w:shd w:val="clear" w:color="auto" w:fill="auto"/>
            <w:vAlign w:val="center"/>
            <w:hideMark/>
          </w:tcPr>
          <w:p w14:paraId="084E058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0.0361</w:t>
            </w:r>
          </w:p>
        </w:tc>
        <w:tc>
          <w:tcPr>
            <w:tcW w:w="1200" w:type="dxa"/>
            <w:tcBorders>
              <w:top w:val="single" w:sz="4" w:space="0" w:color="auto"/>
            </w:tcBorders>
            <w:shd w:val="clear" w:color="auto" w:fill="auto"/>
            <w:vAlign w:val="center"/>
            <w:hideMark/>
          </w:tcPr>
          <w:p w14:paraId="3436539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0.0374</w:t>
            </w:r>
          </w:p>
        </w:tc>
      </w:tr>
      <w:tr w:rsidR="001F4B2B" w:rsidRPr="001F4B2B" w14:paraId="08066E8C" w14:textId="77777777" w:rsidTr="00FB7EDF">
        <w:trPr>
          <w:trHeight w:val="300"/>
          <w:jc w:val="center"/>
        </w:trPr>
        <w:tc>
          <w:tcPr>
            <w:tcW w:w="879" w:type="dxa"/>
            <w:vMerge/>
            <w:vAlign w:val="center"/>
            <w:hideMark/>
          </w:tcPr>
          <w:p w14:paraId="715D7ABE" w14:textId="77777777" w:rsidR="001F4B2B" w:rsidRPr="001F4B2B" w:rsidRDefault="001F4B2B" w:rsidP="001F4B2B">
            <w:pPr>
              <w:autoSpaceDE/>
              <w:autoSpaceDN/>
              <w:rPr>
                <w:rFonts w:eastAsia="맑은 고딕"/>
                <w:color w:val="000000"/>
                <w:sz w:val="22"/>
                <w:szCs w:val="22"/>
                <w:lang w:eastAsia="ko-KR"/>
              </w:rPr>
            </w:pPr>
          </w:p>
        </w:tc>
        <w:tc>
          <w:tcPr>
            <w:tcW w:w="1673" w:type="dxa"/>
            <w:tcBorders>
              <w:right w:val="single" w:sz="4" w:space="0" w:color="auto"/>
            </w:tcBorders>
            <w:shd w:val="clear" w:color="auto" w:fill="auto"/>
            <w:vAlign w:val="center"/>
            <w:hideMark/>
          </w:tcPr>
          <w:p w14:paraId="2A3ABD3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Recession</w:t>
            </w:r>
          </w:p>
        </w:tc>
        <w:tc>
          <w:tcPr>
            <w:tcW w:w="1048" w:type="dxa"/>
            <w:tcBorders>
              <w:left w:val="single" w:sz="4" w:space="0" w:color="auto"/>
            </w:tcBorders>
            <w:shd w:val="clear" w:color="auto" w:fill="auto"/>
            <w:noWrap/>
            <w:vAlign w:val="center"/>
            <w:hideMark/>
          </w:tcPr>
          <w:p w14:paraId="2A79B9E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0.0638</w:t>
            </w:r>
          </w:p>
        </w:tc>
        <w:tc>
          <w:tcPr>
            <w:tcW w:w="1200" w:type="dxa"/>
            <w:shd w:val="clear" w:color="auto" w:fill="auto"/>
            <w:noWrap/>
            <w:vAlign w:val="center"/>
            <w:hideMark/>
          </w:tcPr>
          <w:p w14:paraId="1ADE95D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0.0586</w:t>
            </w:r>
          </w:p>
        </w:tc>
        <w:tc>
          <w:tcPr>
            <w:tcW w:w="1200" w:type="dxa"/>
            <w:tcBorders>
              <w:right w:val="single" w:sz="12" w:space="0" w:color="auto"/>
            </w:tcBorders>
            <w:shd w:val="clear" w:color="auto" w:fill="auto"/>
            <w:noWrap/>
            <w:vAlign w:val="center"/>
            <w:hideMark/>
          </w:tcPr>
          <w:p w14:paraId="6827EDD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0.0619</w:t>
            </w:r>
          </w:p>
        </w:tc>
        <w:tc>
          <w:tcPr>
            <w:tcW w:w="1280" w:type="dxa"/>
            <w:tcBorders>
              <w:left w:val="single" w:sz="12" w:space="0" w:color="auto"/>
            </w:tcBorders>
            <w:shd w:val="clear" w:color="auto" w:fill="auto"/>
            <w:noWrap/>
            <w:vAlign w:val="center"/>
            <w:hideMark/>
          </w:tcPr>
          <w:p w14:paraId="5EDB3D0C"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0.0596</w:t>
            </w:r>
          </w:p>
        </w:tc>
        <w:tc>
          <w:tcPr>
            <w:tcW w:w="1200" w:type="dxa"/>
            <w:shd w:val="clear" w:color="auto" w:fill="auto"/>
            <w:noWrap/>
            <w:vAlign w:val="center"/>
            <w:hideMark/>
          </w:tcPr>
          <w:p w14:paraId="1BC1D23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0.0590</w:t>
            </w:r>
          </w:p>
        </w:tc>
        <w:tc>
          <w:tcPr>
            <w:tcW w:w="1200" w:type="dxa"/>
            <w:shd w:val="clear" w:color="auto" w:fill="auto"/>
            <w:noWrap/>
            <w:vAlign w:val="center"/>
            <w:hideMark/>
          </w:tcPr>
          <w:p w14:paraId="75A9A40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0.0596</w:t>
            </w:r>
          </w:p>
        </w:tc>
      </w:tr>
      <w:tr w:rsidR="001F4B2B" w:rsidRPr="001F4B2B" w14:paraId="465CF936" w14:textId="77777777" w:rsidTr="00FB7EDF">
        <w:trPr>
          <w:trHeight w:val="315"/>
          <w:jc w:val="center"/>
        </w:trPr>
        <w:tc>
          <w:tcPr>
            <w:tcW w:w="879" w:type="dxa"/>
            <w:vMerge/>
            <w:tcBorders>
              <w:bottom w:val="single" w:sz="4" w:space="0" w:color="auto"/>
            </w:tcBorders>
            <w:vAlign w:val="center"/>
            <w:hideMark/>
          </w:tcPr>
          <w:p w14:paraId="79CBA7C7" w14:textId="77777777" w:rsidR="001F4B2B" w:rsidRPr="001F4B2B" w:rsidRDefault="001F4B2B" w:rsidP="001F4B2B">
            <w:pPr>
              <w:autoSpaceDE/>
              <w:autoSpaceDN/>
              <w:rPr>
                <w:rFonts w:eastAsia="맑은 고딕"/>
                <w:color w:val="000000"/>
                <w:sz w:val="22"/>
                <w:szCs w:val="22"/>
                <w:lang w:eastAsia="ko-KR"/>
              </w:rPr>
            </w:pPr>
          </w:p>
        </w:tc>
        <w:tc>
          <w:tcPr>
            <w:tcW w:w="1673" w:type="dxa"/>
            <w:tcBorders>
              <w:bottom w:val="single" w:sz="4" w:space="0" w:color="auto"/>
              <w:right w:val="single" w:sz="4" w:space="0" w:color="auto"/>
            </w:tcBorders>
            <w:shd w:val="clear" w:color="auto" w:fill="auto"/>
            <w:vAlign w:val="center"/>
            <w:hideMark/>
          </w:tcPr>
          <w:p w14:paraId="14F082F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W/o Recession</w:t>
            </w:r>
          </w:p>
        </w:tc>
        <w:tc>
          <w:tcPr>
            <w:tcW w:w="1048" w:type="dxa"/>
            <w:tcBorders>
              <w:left w:val="single" w:sz="4" w:space="0" w:color="auto"/>
              <w:bottom w:val="single" w:sz="4" w:space="0" w:color="auto"/>
            </w:tcBorders>
            <w:shd w:val="clear" w:color="auto" w:fill="auto"/>
            <w:vAlign w:val="center"/>
            <w:hideMark/>
          </w:tcPr>
          <w:p w14:paraId="69DD195E"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0.0130</w:t>
            </w:r>
          </w:p>
        </w:tc>
        <w:tc>
          <w:tcPr>
            <w:tcW w:w="1200" w:type="dxa"/>
            <w:tcBorders>
              <w:bottom w:val="single" w:sz="4" w:space="0" w:color="auto"/>
            </w:tcBorders>
            <w:shd w:val="clear" w:color="auto" w:fill="auto"/>
            <w:vAlign w:val="center"/>
            <w:hideMark/>
          </w:tcPr>
          <w:p w14:paraId="62230A9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0.0131</w:t>
            </w:r>
          </w:p>
        </w:tc>
        <w:tc>
          <w:tcPr>
            <w:tcW w:w="1200" w:type="dxa"/>
            <w:tcBorders>
              <w:bottom w:val="single" w:sz="4" w:space="0" w:color="auto"/>
              <w:right w:val="single" w:sz="12" w:space="0" w:color="auto"/>
            </w:tcBorders>
            <w:shd w:val="clear" w:color="auto" w:fill="auto"/>
            <w:vAlign w:val="center"/>
            <w:hideMark/>
          </w:tcPr>
          <w:p w14:paraId="755AC5E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0.0135</w:t>
            </w:r>
          </w:p>
        </w:tc>
        <w:tc>
          <w:tcPr>
            <w:tcW w:w="1280" w:type="dxa"/>
            <w:tcBorders>
              <w:left w:val="single" w:sz="12" w:space="0" w:color="auto"/>
              <w:bottom w:val="single" w:sz="4" w:space="0" w:color="auto"/>
            </w:tcBorders>
            <w:shd w:val="clear" w:color="auto" w:fill="auto"/>
            <w:vAlign w:val="center"/>
            <w:hideMark/>
          </w:tcPr>
          <w:p w14:paraId="3666465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0.0132</w:t>
            </w:r>
          </w:p>
        </w:tc>
        <w:tc>
          <w:tcPr>
            <w:tcW w:w="1200" w:type="dxa"/>
            <w:tcBorders>
              <w:bottom w:val="single" w:sz="4" w:space="0" w:color="auto"/>
            </w:tcBorders>
            <w:shd w:val="clear" w:color="auto" w:fill="auto"/>
            <w:vAlign w:val="center"/>
            <w:hideMark/>
          </w:tcPr>
          <w:p w14:paraId="0CA47BC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0.0125</w:t>
            </w:r>
          </w:p>
        </w:tc>
        <w:tc>
          <w:tcPr>
            <w:tcW w:w="1200" w:type="dxa"/>
            <w:tcBorders>
              <w:bottom w:val="single" w:sz="4" w:space="0" w:color="auto"/>
            </w:tcBorders>
            <w:shd w:val="clear" w:color="auto" w:fill="auto"/>
            <w:vAlign w:val="center"/>
            <w:hideMark/>
          </w:tcPr>
          <w:p w14:paraId="1D2C44E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0.0132</w:t>
            </w:r>
          </w:p>
        </w:tc>
      </w:tr>
      <w:tr w:rsidR="001F4B2B" w:rsidRPr="001F4B2B" w14:paraId="3745C222" w14:textId="77777777" w:rsidTr="00FB7EDF">
        <w:trPr>
          <w:trHeight w:val="300"/>
          <w:jc w:val="center"/>
        </w:trPr>
        <w:tc>
          <w:tcPr>
            <w:tcW w:w="879" w:type="dxa"/>
            <w:vMerge w:val="restart"/>
            <w:tcBorders>
              <w:top w:val="single" w:sz="4" w:space="0" w:color="auto"/>
            </w:tcBorders>
            <w:shd w:val="clear" w:color="auto" w:fill="auto"/>
            <w:noWrap/>
            <w:vAlign w:val="center"/>
            <w:hideMark/>
          </w:tcPr>
          <w:p w14:paraId="77D16089"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5</w:t>
            </w:r>
          </w:p>
        </w:tc>
        <w:tc>
          <w:tcPr>
            <w:tcW w:w="1673" w:type="dxa"/>
            <w:tcBorders>
              <w:top w:val="single" w:sz="4" w:space="0" w:color="auto"/>
              <w:right w:val="single" w:sz="4" w:space="0" w:color="auto"/>
            </w:tcBorders>
            <w:shd w:val="clear" w:color="auto" w:fill="auto"/>
            <w:vAlign w:val="center"/>
            <w:hideMark/>
          </w:tcPr>
          <w:p w14:paraId="3671526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All</w:t>
            </w:r>
          </w:p>
        </w:tc>
        <w:tc>
          <w:tcPr>
            <w:tcW w:w="1048" w:type="dxa"/>
            <w:tcBorders>
              <w:top w:val="single" w:sz="4" w:space="0" w:color="auto"/>
              <w:left w:val="single" w:sz="4" w:space="0" w:color="auto"/>
            </w:tcBorders>
            <w:shd w:val="clear" w:color="auto" w:fill="auto"/>
            <w:vAlign w:val="center"/>
            <w:hideMark/>
          </w:tcPr>
          <w:p w14:paraId="3472B27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0.0409</w:t>
            </w:r>
          </w:p>
        </w:tc>
        <w:tc>
          <w:tcPr>
            <w:tcW w:w="1200" w:type="dxa"/>
            <w:tcBorders>
              <w:top w:val="single" w:sz="4" w:space="0" w:color="auto"/>
            </w:tcBorders>
            <w:shd w:val="clear" w:color="auto" w:fill="auto"/>
            <w:vAlign w:val="center"/>
            <w:hideMark/>
          </w:tcPr>
          <w:p w14:paraId="2F34C3B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0.0363</w:t>
            </w:r>
          </w:p>
        </w:tc>
        <w:tc>
          <w:tcPr>
            <w:tcW w:w="1200" w:type="dxa"/>
            <w:tcBorders>
              <w:top w:val="single" w:sz="4" w:space="0" w:color="auto"/>
              <w:right w:val="single" w:sz="12" w:space="0" w:color="auto"/>
            </w:tcBorders>
            <w:shd w:val="clear" w:color="auto" w:fill="auto"/>
            <w:vAlign w:val="center"/>
            <w:hideMark/>
          </w:tcPr>
          <w:p w14:paraId="1645FAF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0.0387</w:t>
            </w:r>
          </w:p>
        </w:tc>
        <w:tc>
          <w:tcPr>
            <w:tcW w:w="1280" w:type="dxa"/>
            <w:tcBorders>
              <w:top w:val="single" w:sz="4" w:space="0" w:color="auto"/>
              <w:left w:val="single" w:sz="12" w:space="0" w:color="auto"/>
            </w:tcBorders>
            <w:shd w:val="clear" w:color="auto" w:fill="auto"/>
            <w:vAlign w:val="center"/>
            <w:hideMark/>
          </w:tcPr>
          <w:p w14:paraId="15B965E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0.0389</w:t>
            </w:r>
          </w:p>
        </w:tc>
        <w:tc>
          <w:tcPr>
            <w:tcW w:w="1200" w:type="dxa"/>
            <w:tcBorders>
              <w:top w:val="single" w:sz="4" w:space="0" w:color="auto"/>
            </w:tcBorders>
            <w:shd w:val="clear" w:color="auto" w:fill="auto"/>
            <w:vAlign w:val="center"/>
            <w:hideMark/>
          </w:tcPr>
          <w:p w14:paraId="0487A4D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0.0362</w:t>
            </w:r>
          </w:p>
        </w:tc>
        <w:tc>
          <w:tcPr>
            <w:tcW w:w="1200" w:type="dxa"/>
            <w:tcBorders>
              <w:top w:val="single" w:sz="4" w:space="0" w:color="auto"/>
            </w:tcBorders>
            <w:shd w:val="clear" w:color="auto" w:fill="auto"/>
            <w:vAlign w:val="center"/>
            <w:hideMark/>
          </w:tcPr>
          <w:p w14:paraId="62CB95FC"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0.0385</w:t>
            </w:r>
          </w:p>
        </w:tc>
      </w:tr>
      <w:tr w:rsidR="001F4B2B" w:rsidRPr="001F4B2B" w14:paraId="06EC6CAE" w14:textId="77777777" w:rsidTr="00FB7EDF">
        <w:trPr>
          <w:trHeight w:val="330"/>
          <w:jc w:val="center"/>
        </w:trPr>
        <w:tc>
          <w:tcPr>
            <w:tcW w:w="879" w:type="dxa"/>
            <w:vMerge/>
            <w:vAlign w:val="center"/>
            <w:hideMark/>
          </w:tcPr>
          <w:p w14:paraId="0A35672D" w14:textId="77777777" w:rsidR="001F4B2B" w:rsidRPr="001F4B2B" w:rsidRDefault="001F4B2B" w:rsidP="001F4B2B">
            <w:pPr>
              <w:autoSpaceDE/>
              <w:autoSpaceDN/>
              <w:rPr>
                <w:rFonts w:eastAsia="맑은 고딕"/>
                <w:color w:val="000000"/>
                <w:sz w:val="22"/>
                <w:szCs w:val="22"/>
                <w:lang w:eastAsia="ko-KR"/>
              </w:rPr>
            </w:pPr>
          </w:p>
        </w:tc>
        <w:tc>
          <w:tcPr>
            <w:tcW w:w="1673" w:type="dxa"/>
            <w:tcBorders>
              <w:right w:val="single" w:sz="4" w:space="0" w:color="auto"/>
            </w:tcBorders>
            <w:shd w:val="clear" w:color="auto" w:fill="auto"/>
            <w:vAlign w:val="center"/>
            <w:hideMark/>
          </w:tcPr>
          <w:p w14:paraId="3DC3CE2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Recession</w:t>
            </w:r>
          </w:p>
        </w:tc>
        <w:tc>
          <w:tcPr>
            <w:tcW w:w="1048" w:type="dxa"/>
            <w:tcBorders>
              <w:left w:val="single" w:sz="4" w:space="0" w:color="auto"/>
            </w:tcBorders>
            <w:shd w:val="clear" w:color="auto" w:fill="auto"/>
            <w:noWrap/>
            <w:vAlign w:val="center"/>
            <w:hideMark/>
          </w:tcPr>
          <w:p w14:paraId="1BC7F5A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0.0672</w:t>
            </w:r>
          </w:p>
        </w:tc>
        <w:tc>
          <w:tcPr>
            <w:tcW w:w="1200" w:type="dxa"/>
            <w:shd w:val="clear" w:color="auto" w:fill="auto"/>
            <w:noWrap/>
            <w:vAlign w:val="center"/>
            <w:hideMark/>
          </w:tcPr>
          <w:p w14:paraId="6128A2F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0.0588</w:t>
            </w:r>
          </w:p>
        </w:tc>
        <w:tc>
          <w:tcPr>
            <w:tcW w:w="1200" w:type="dxa"/>
            <w:tcBorders>
              <w:right w:val="single" w:sz="12" w:space="0" w:color="auto"/>
            </w:tcBorders>
            <w:shd w:val="clear" w:color="auto" w:fill="auto"/>
            <w:noWrap/>
            <w:vAlign w:val="center"/>
            <w:hideMark/>
          </w:tcPr>
          <w:p w14:paraId="6F00FBF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0.0604</w:t>
            </w:r>
          </w:p>
        </w:tc>
        <w:tc>
          <w:tcPr>
            <w:tcW w:w="1280" w:type="dxa"/>
            <w:tcBorders>
              <w:left w:val="single" w:sz="12" w:space="0" w:color="auto"/>
            </w:tcBorders>
            <w:shd w:val="clear" w:color="auto" w:fill="auto"/>
            <w:noWrap/>
            <w:vAlign w:val="center"/>
            <w:hideMark/>
          </w:tcPr>
          <w:p w14:paraId="13CF97A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0.0638</w:t>
            </w:r>
          </w:p>
        </w:tc>
        <w:tc>
          <w:tcPr>
            <w:tcW w:w="1200" w:type="dxa"/>
            <w:shd w:val="clear" w:color="auto" w:fill="auto"/>
            <w:noWrap/>
            <w:vAlign w:val="center"/>
            <w:hideMark/>
          </w:tcPr>
          <w:p w14:paraId="1DF91EC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0.0592</w:t>
            </w:r>
          </w:p>
        </w:tc>
        <w:tc>
          <w:tcPr>
            <w:tcW w:w="1200" w:type="dxa"/>
            <w:shd w:val="clear" w:color="auto" w:fill="auto"/>
            <w:noWrap/>
            <w:vAlign w:val="center"/>
            <w:hideMark/>
          </w:tcPr>
          <w:p w14:paraId="791DCA7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0.0628</w:t>
            </w:r>
          </w:p>
        </w:tc>
      </w:tr>
      <w:tr w:rsidR="001F4B2B" w:rsidRPr="001F4B2B" w14:paraId="23E6D537" w14:textId="77777777" w:rsidTr="00FB7EDF">
        <w:trPr>
          <w:trHeight w:val="315"/>
          <w:jc w:val="center"/>
        </w:trPr>
        <w:tc>
          <w:tcPr>
            <w:tcW w:w="879" w:type="dxa"/>
            <w:vMerge/>
            <w:tcBorders>
              <w:bottom w:val="single" w:sz="4" w:space="0" w:color="auto"/>
            </w:tcBorders>
            <w:vAlign w:val="center"/>
            <w:hideMark/>
          </w:tcPr>
          <w:p w14:paraId="37120D07" w14:textId="77777777" w:rsidR="001F4B2B" w:rsidRPr="001F4B2B" w:rsidRDefault="001F4B2B" w:rsidP="001F4B2B">
            <w:pPr>
              <w:autoSpaceDE/>
              <w:autoSpaceDN/>
              <w:rPr>
                <w:rFonts w:eastAsia="맑은 고딕"/>
                <w:color w:val="000000"/>
                <w:sz w:val="22"/>
                <w:szCs w:val="22"/>
                <w:lang w:eastAsia="ko-KR"/>
              </w:rPr>
            </w:pPr>
          </w:p>
        </w:tc>
        <w:tc>
          <w:tcPr>
            <w:tcW w:w="1673" w:type="dxa"/>
            <w:tcBorders>
              <w:bottom w:val="single" w:sz="4" w:space="0" w:color="auto"/>
              <w:right w:val="single" w:sz="4" w:space="0" w:color="auto"/>
            </w:tcBorders>
            <w:shd w:val="clear" w:color="auto" w:fill="auto"/>
            <w:vAlign w:val="center"/>
            <w:hideMark/>
          </w:tcPr>
          <w:p w14:paraId="4A8A99C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W/o Recession</w:t>
            </w:r>
          </w:p>
        </w:tc>
        <w:tc>
          <w:tcPr>
            <w:tcW w:w="1048" w:type="dxa"/>
            <w:tcBorders>
              <w:left w:val="single" w:sz="4" w:space="0" w:color="auto"/>
              <w:bottom w:val="single" w:sz="4" w:space="0" w:color="auto"/>
            </w:tcBorders>
            <w:shd w:val="clear" w:color="auto" w:fill="auto"/>
            <w:vAlign w:val="center"/>
            <w:hideMark/>
          </w:tcPr>
          <w:p w14:paraId="4239ADF9"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0.0140</w:t>
            </w:r>
          </w:p>
        </w:tc>
        <w:tc>
          <w:tcPr>
            <w:tcW w:w="1200" w:type="dxa"/>
            <w:tcBorders>
              <w:bottom w:val="single" w:sz="4" w:space="0" w:color="auto"/>
            </w:tcBorders>
            <w:shd w:val="clear" w:color="auto" w:fill="auto"/>
            <w:vAlign w:val="center"/>
            <w:hideMark/>
          </w:tcPr>
          <w:p w14:paraId="39D4050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0.0131</w:t>
            </w:r>
          </w:p>
        </w:tc>
        <w:tc>
          <w:tcPr>
            <w:tcW w:w="1200" w:type="dxa"/>
            <w:tcBorders>
              <w:bottom w:val="single" w:sz="4" w:space="0" w:color="auto"/>
              <w:right w:val="single" w:sz="12" w:space="0" w:color="auto"/>
            </w:tcBorders>
            <w:shd w:val="clear" w:color="auto" w:fill="auto"/>
            <w:vAlign w:val="center"/>
            <w:hideMark/>
          </w:tcPr>
          <w:p w14:paraId="15D1694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0.0137</w:t>
            </w:r>
          </w:p>
        </w:tc>
        <w:tc>
          <w:tcPr>
            <w:tcW w:w="1280" w:type="dxa"/>
            <w:tcBorders>
              <w:left w:val="single" w:sz="12" w:space="0" w:color="auto"/>
              <w:bottom w:val="single" w:sz="4" w:space="0" w:color="auto"/>
            </w:tcBorders>
            <w:shd w:val="clear" w:color="auto" w:fill="auto"/>
            <w:vAlign w:val="center"/>
            <w:hideMark/>
          </w:tcPr>
          <w:p w14:paraId="1DC1C309"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0.0130</w:t>
            </w:r>
          </w:p>
        </w:tc>
        <w:tc>
          <w:tcPr>
            <w:tcW w:w="1200" w:type="dxa"/>
            <w:tcBorders>
              <w:bottom w:val="single" w:sz="4" w:space="0" w:color="auto"/>
            </w:tcBorders>
            <w:shd w:val="clear" w:color="auto" w:fill="auto"/>
            <w:vAlign w:val="center"/>
            <w:hideMark/>
          </w:tcPr>
          <w:p w14:paraId="2D63E0C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0.0126</w:t>
            </w:r>
          </w:p>
        </w:tc>
        <w:tc>
          <w:tcPr>
            <w:tcW w:w="1200" w:type="dxa"/>
            <w:tcBorders>
              <w:bottom w:val="single" w:sz="4" w:space="0" w:color="auto"/>
            </w:tcBorders>
            <w:shd w:val="clear" w:color="auto" w:fill="auto"/>
            <w:vAlign w:val="center"/>
            <w:hideMark/>
          </w:tcPr>
          <w:p w14:paraId="6BB1ED3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0.0136</w:t>
            </w:r>
          </w:p>
        </w:tc>
      </w:tr>
      <w:tr w:rsidR="001F4B2B" w:rsidRPr="001F4B2B" w14:paraId="45222C10" w14:textId="77777777" w:rsidTr="00FB7EDF">
        <w:trPr>
          <w:trHeight w:val="300"/>
          <w:jc w:val="center"/>
        </w:trPr>
        <w:tc>
          <w:tcPr>
            <w:tcW w:w="879" w:type="dxa"/>
            <w:vMerge w:val="restart"/>
            <w:tcBorders>
              <w:top w:val="single" w:sz="4" w:space="0" w:color="auto"/>
            </w:tcBorders>
            <w:shd w:val="clear" w:color="auto" w:fill="auto"/>
            <w:noWrap/>
            <w:vAlign w:val="center"/>
            <w:hideMark/>
          </w:tcPr>
          <w:p w14:paraId="698E5E4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10</w:t>
            </w:r>
          </w:p>
        </w:tc>
        <w:tc>
          <w:tcPr>
            <w:tcW w:w="1673" w:type="dxa"/>
            <w:tcBorders>
              <w:top w:val="single" w:sz="4" w:space="0" w:color="auto"/>
              <w:right w:val="single" w:sz="4" w:space="0" w:color="auto"/>
            </w:tcBorders>
            <w:shd w:val="clear" w:color="auto" w:fill="auto"/>
            <w:vAlign w:val="center"/>
            <w:hideMark/>
          </w:tcPr>
          <w:p w14:paraId="15C44FB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All</w:t>
            </w:r>
          </w:p>
        </w:tc>
        <w:tc>
          <w:tcPr>
            <w:tcW w:w="1048" w:type="dxa"/>
            <w:tcBorders>
              <w:top w:val="single" w:sz="4" w:space="0" w:color="auto"/>
              <w:left w:val="single" w:sz="4" w:space="0" w:color="auto"/>
            </w:tcBorders>
            <w:shd w:val="clear" w:color="auto" w:fill="auto"/>
            <w:vAlign w:val="center"/>
            <w:hideMark/>
          </w:tcPr>
          <w:p w14:paraId="2734067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0.0494</w:t>
            </w:r>
          </w:p>
        </w:tc>
        <w:tc>
          <w:tcPr>
            <w:tcW w:w="1200" w:type="dxa"/>
            <w:tcBorders>
              <w:top w:val="single" w:sz="4" w:space="0" w:color="auto"/>
            </w:tcBorders>
            <w:shd w:val="clear" w:color="auto" w:fill="auto"/>
            <w:vAlign w:val="center"/>
            <w:hideMark/>
          </w:tcPr>
          <w:p w14:paraId="11E8BFE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0.0363</w:t>
            </w:r>
          </w:p>
        </w:tc>
        <w:tc>
          <w:tcPr>
            <w:tcW w:w="1200" w:type="dxa"/>
            <w:tcBorders>
              <w:top w:val="single" w:sz="4" w:space="0" w:color="auto"/>
              <w:right w:val="single" w:sz="12" w:space="0" w:color="auto"/>
            </w:tcBorders>
            <w:shd w:val="clear" w:color="auto" w:fill="auto"/>
            <w:vAlign w:val="center"/>
            <w:hideMark/>
          </w:tcPr>
          <w:p w14:paraId="29179F8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0.0394</w:t>
            </w:r>
          </w:p>
        </w:tc>
        <w:tc>
          <w:tcPr>
            <w:tcW w:w="1280" w:type="dxa"/>
            <w:tcBorders>
              <w:top w:val="single" w:sz="4" w:space="0" w:color="auto"/>
              <w:left w:val="single" w:sz="12" w:space="0" w:color="auto"/>
            </w:tcBorders>
            <w:shd w:val="clear" w:color="auto" w:fill="auto"/>
            <w:vAlign w:val="center"/>
            <w:hideMark/>
          </w:tcPr>
          <w:p w14:paraId="0A4F828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0.0415</w:t>
            </w:r>
          </w:p>
        </w:tc>
        <w:tc>
          <w:tcPr>
            <w:tcW w:w="1200" w:type="dxa"/>
            <w:tcBorders>
              <w:top w:val="single" w:sz="4" w:space="0" w:color="auto"/>
            </w:tcBorders>
            <w:shd w:val="clear" w:color="auto" w:fill="auto"/>
            <w:vAlign w:val="center"/>
            <w:hideMark/>
          </w:tcPr>
          <w:p w14:paraId="274FBE1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0.0363</w:t>
            </w:r>
          </w:p>
        </w:tc>
        <w:tc>
          <w:tcPr>
            <w:tcW w:w="1200" w:type="dxa"/>
            <w:tcBorders>
              <w:top w:val="single" w:sz="4" w:space="0" w:color="auto"/>
            </w:tcBorders>
            <w:shd w:val="clear" w:color="auto" w:fill="auto"/>
            <w:vAlign w:val="center"/>
            <w:hideMark/>
          </w:tcPr>
          <w:p w14:paraId="393BC5D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0.0424</w:t>
            </w:r>
          </w:p>
        </w:tc>
      </w:tr>
      <w:tr w:rsidR="001F4B2B" w:rsidRPr="001F4B2B" w14:paraId="13D93F47" w14:textId="77777777" w:rsidTr="00FB7EDF">
        <w:trPr>
          <w:trHeight w:val="330"/>
          <w:jc w:val="center"/>
        </w:trPr>
        <w:tc>
          <w:tcPr>
            <w:tcW w:w="879" w:type="dxa"/>
            <w:vMerge/>
            <w:vAlign w:val="center"/>
            <w:hideMark/>
          </w:tcPr>
          <w:p w14:paraId="4B0142EB" w14:textId="77777777" w:rsidR="001F4B2B" w:rsidRPr="001F4B2B" w:rsidRDefault="001F4B2B" w:rsidP="001F4B2B">
            <w:pPr>
              <w:autoSpaceDE/>
              <w:autoSpaceDN/>
              <w:rPr>
                <w:rFonts w:eastAsia="맑은 고딕"/>
                <w:color w:val="000000"/>
                <w:sz w:val="22"/>
                <w:szCs w:val="22"/>
                <w:lang w:eastAsia="ko-KR"/>
              </w:rPr>
            </w:pPr>
          </w:p>
        </w:tc>
        <w:tc>
          <w:tcPr>
            <w:tcW w:w="1673" w:type="dxa"/>
            <w:tcBorders>
              <w:right w:val="single" w:sz="4" w:space="0" w:color="auto"/>
            </w:tcBorders>
            <w:shd w:val="clear" w:color="auto" w:fill="auto"/>
            <w:vAlign w:val="center"/>
            <w:hideMark/>
          </w:tcPr>
          <w:p w14:paraId="0A711ACC"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Recession</w:t>
            </w:r>
          </w:p>
        </w:tc>
        <w:tc>
          <w:tcPr>
            <w:tcW w:w="1048" w:type="dxa"/>
            <w:tcBorders>
              <w:left w:val="single" w:sz="4" w:space="0" w:color="auto"/>
            </w:tcBorders>
            <w:shd w:val="clear" w:color="auto" w:fill="auto"/>
            <w:noWrap/>
            <w:vAlign w:val="center"/>
            <w:hideMark/>
          </w:tcPr>
          <w:p w14:paraId="301DCD6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0.0811</w:t>
            </w:r>
          </w:p>
        </w:tc>
        <w:tc>
          <w:tcPr>
            <w:tcW w:w="1200" w:type="dxa"/>
            <w:shd w:val="clear" w:color="auto" w:fill="auto"/>
            <w:noWrap/>
            <w:vAlign w:val="center"/>
            <w:hideMark/>
          </w:tcPr>
          <w:p w14:paraId="025D4189"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0.0586</w:t>
            </w:r>
          </w:p>
        </w:tc>
        <w:tc>
          <w:tcPr>
            <w:tcW w:w="1200" w:type="dxa"/>
            <w:tcBorders>
              <w:right w:val="single" w:sz="12" w:space="0" w:color="auto"/>
            </w:tcBorders>
            <w:shd w:val="clear" w:color="auto" w:fill="auto"/>
            <w:noWrap/>
            <w:vAlign w:val="center"/>
            <w:hideMark/>
          </w:tcPr>
          <w:p w14:paraId="4EA7CDD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0.0635</w:t>
            </w:r>
          </w:p>
        </w:tc>
        <w:tc>
          <w:tcPr>
            <w:tcW w:w="1280" w:type="dxa"/>
            <w:tcBorders>
              <w:left w:val="single" w:sz="12" w:space="0" w:color="auto"/>
            </w:tcBorders>
            <w:shd w:val="clear" w:color="auto" w:fill="auto"/>
            <w:noWrap/>
            <w:vAlign w:val="center"/>
            <w:hideMark/>
          </w:tcPr>
          <w:p w14:paraId="16902C8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0.0684</w:t>
            </w:r>
          </w:p>
        </w:tc>
        <w:tc>
          <w:tcPr>
            <w:tcW w:w="1200" w:type="dxa"/>
            <w:shd w:val="clear" w:color="auto" w:fill="auto"/>
            <w:noWrap/>
            <w:vAlign w:val="center"/>
            <w:hideMark/>
          </w:tcPr>
          <w:p w14:paraId="3409718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0.0600</w:t>
            </w:r>
          </w:p>
        </w:tc>
        <w:tc>
          <w:tcPr>
            <w:tcW w:w="1200" w:type="dxa"/>
            <w:shd w:val="clear" w:color="auto" w:fill="auto"/>
            <w:noWrap/>
            <w:vAlign w:val="center"/>
            <w:hideMark/>
          </w:tcPr>
          <w:p w14:paraId="695598F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0.0899</w:t>
            </w:r>
          </w:p>
        </w:tc>
      </w:tr>
      <w:tr w:rsidR="001F4B2B" w:rsidRPr="001F4B2B" w14:paraId="5D9F2D4A" w14:textId="77777777" w:rsidTr="00FB7EDF">
        <w:trPr>
          <w:trHeight w:val="315"/>
          <w:jc w:val="center"/>
        </w:trPr>
        <w:tc>
          <w:tcPr>
            <w:tcW w:w="879" w:type="dxa"/>
            <w:vMerge/>
            <w:tcBorders>
              <w:bottom w:val="single" w:sz="4" w:space="0" w:color="auto"/>
            </w:tcBorders>
            <w:vAlign w:val="center"/>
            <w:hideMark/>
          </w:tcPr>
          <w:p w14:paraId="105D4596" w14:textId="77777777" w:rsidR="001F4B2B" w:rsidRPr="001F4B2B" w:rsidRDefault="001F4B2B" w:rsidP="001F4B2B">
            <w:pPr>
              <w:autoSpaceDE/>
              <w:autoSpaceDN/>
              <w:rPr>
                <w:rFonts w:eastAsia="맑은 고딕"/>
                <w:color w:val="000000"/>
                <w:sz w:val="22"/>
                <w:szCs w:val="22"/>
                <w:lang w:eastAsia="ko-KR"/>
              </w:rPr>
            </w:pPr>
          </w:p>
        </w:tc>
        <w:tc>
          <w:tcPr>
            <w:tcW w:w="1673" w:type="dxa"/>
            <w:tcBorders>
              <w:bottom w:val="single" w:sz="4" w:space="0" w:color="auto"/>
              <w:right w:val="single" w:sz="4" w:space="0" w:color="auto"/>
            </w:tcBorders>
            <w:shd w:val="clear" w:color="auto" w:fill="auto"/>
            <w:vAlign w:val="center"/>
            <w:hideMark/>
          </w:tcPr>
          <w:p w14:paraId="6543473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W/o Recession</w:t>
            </w:r>
          </w:p>
        </w:tc>
        <w:tc>
          <w:tcPr>
            <w:tcW w:w="1048" w:type="dxa"/>
            <w:tcBorders>
              <w:left w:val="single" w:sz="4" w:space="0" w:color="auto"/>
              <w:bottom w:val="single" w:sz="4" w:space="0" w:color="auto"/>
            </w:tcBorders>
            <w:shd w:val="clear" w:color="auto" w:fill="auto"/>
            <w:vAlign w:val="center"/>
            <w:hideMark/>
          </w:tcPr>
          <w:p w14:paraId="610FB38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0.0168</w:t>
            </w:r>
          </w:p>
        </w:tc>
        <w:tc>
          <w:tcPr>
            <w:tcW w:w="1200" w:type="dxa"/>
            <w:tcBorders>
              <w:bottom w:val="single" w:sz="4" w:space="0" w:color="auto"/>
            </w:tcBorders>
            <w:shd w:val="clear" w:color="auto" w:fill="auto"/>
            <w:vAlign w:val="center"/>
            <w:hideMark/>
          </w:tcPr>
          <w:p w14:paraId="3267959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0.0129</w:t>
            </w:r>
          </w:p>
        </w:tc>
        <w:tc>
          <w:tcPr>
            <w:tcW w:w="1200" w:type="dxa"/>
            <w:tcBorders>
              <w:bottom w:val="single" w:sz="4" w:space="0" w:color="auto"/>
              <w:right w:val="single" w:sz="12" w:space="0" w:color="auto"/>
            </w:tcBorders>
            <w:shd w:val="clear" w:color="auto" w:fill="auto"/>
            <w:vAlign w:val="center"/>
            <w:hideMark/>
          </w:tcPr>
          <w:p w14:paraId="4AE1ACB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0.0127</w:t>
            </w:r>
          </w:p>
        </w:tc>
        <w:tc>
          <w:tcPr>
            <w:tcW w:w="1280" w:type="dxa"/>
            <w:tcBorders>
              <w:left w:val="single" w:sz="12" w:space="0" w:color="auto"/>
              <w:bottom w:val="single" w:sz="4" w:space="0" w:color="auto"/>
            </w:tcBorders>
            <w:shd w:val="clear" w:color="auto" w:fill="auto"/>
            <w:vAlign w:val="center"/>
            <w:hideMark/>
          </w:tcPr>
          <w:p w14:paraId="4EAD09C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0.0142</w:t>
            </w:r>
          </w:p>
        </w:tc>
        <w:tc>
          <w:tcPr>
            <w:tcW w:w="1200" w:type="dxa"/>
            <w:tcBorders>
              <w:bottom w:val="single" w:sz="4" w:space="0" w:color="auto"/>
            </w:tcBorders>
            <w:shd w:val="clear" w:color="auto" w:fill="auto"/>
            <w:vAlign w:val="center"/>
            <w:hideMark/>
          </w:tcPr>
          <w:p w14:paraId="5F5C204E"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0.0121</w:t>
            </w:r>
          </w:p>
        </w:tc>
        <w:tc>
          <w:tcPr>
            <w:tcW w:w="1200" w:type="dxa"/>
            <w:shd w:val="clear" w:color="auto" w:fill="auto"/>
            <w:vAlign w:val="center"/>
            <w:hideMark/>
          </w:tcPr>
          <w:p w14:paraId="6C503F7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0.0144</w:t>
            </w:r>
          </w:p>
        </w:tc>
      </w:tr>
      <w:tr w:rsidR="001F4B2B" w:rsidRPr="001F4B2B" w14:paraId="49EB917D" w14:textId="77777777" w:rsidTr="00FB7EDF">
        <w:trPr>
          <w:trHeight w:val="315"/>
          <w:jc w:val="center"/>
        </w:trPr>
        <w:tc>
          <w:tcPr>
            <w:tcW w:w="879" w:type="dxa"/>
            <w:tcBorders>
              <w:top w:val="single" w:sz="4" w:space="0" w:color="auto"/>
              <w:bottom w:val="single" w:sz="4" w:space="0" w:color="auto"/>
            </w:tcBorders>
            <w:shd w:val="clear" w:color="auto" w:fill="auto"/>
            <w:noWrap/>
            <w:vAlign w:val="center"/>
            <w:hideMark/>
          </w:tcPr>
          <w:p w14:paraId="3E995C4E"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 xml:space="preserve">　</w:t>
            </w:r>
          </w:p>
        </w:tc>
        <w:tc>
          <w:tcPr>
            <w:tcW w:w="1673" w:type="dxa"/>
            <w:tcBorders>
              <w:top w:val="single" w:sz="4" w:space="0" w:color="auto"/>
              <w:bottom w:val="single" w:sz="4" w:space="0" w:color="auto"/>
              <w:right w:val="single" w:sz="4" w:space="0" w:color="auto"/>
            </w:tcBorders>
            <w:shd w:val="clear" w:color="auto" w:fill="auto"/>
            <w:noWrap/>
            <w:vAlign w:val="center"/>
            <w:hideMark/>
          </w:tcPr>
          <w:p w14:paraId="1C76EFC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 xml:space="preserve">　</w:t>
            </w:r>
          </w:p>
        </w:tc>
        <w:tc>
          <w:tcPr>
            <w:tcW w:w="2248" w:type="dxa"/>
            <w:gridSpan w:val="2"/>
            <w:tcBorders>
              <w:top w:val="single" w:sz="4" w:space="0" w:color="auto"/>
              <w:left w:val="single" w:sz="4" w:space="0" w:color="auto"/>
              <w:bottom w:val="single" w:sz="4" w:space="0" w:color="auto"/>
            </w:tcBorders>
            <w:shd w:val="clear" w:color="auto" w:fill="auto"/>
            <w:noWrap/>
            <w:vAlign w:val="center"/>
            <w:hideMark/>
          </w:tcPr>
          <w:p w14:paraId="19DA9904" w14:textId="77777777" w:rsidR="001F4B2B" w:rsidRPr="001F4B2B" w:rsidRDefault="001F4B2B" w:rsidP="00FB7EDF">
            <w:pPr>
              <w:autoSpaceDE/>
              <w:autoSpaceDN/>
              <w:rPr>
                <w:rFonts w:eastAsia="맑은 고딕"/>
                <w:color w:val="000000"/>
                <w:sz w:val="22"/>
                <w:szCs w:val="22"/>
                <w:lang w:eastAsia="ko-KR"/>
              </w:rPr>
            </w:pPr>
            <w:r w:rsidRPr="001F4B2B">
              <w:rPr>
                <w:rFonts w:eastAsia="맑은 고딕"/>
                <w:color w:val="000000"/>
                <w:sz w:val="22"/>
                <w:szCs w:val="22"/>
                <w:lang w:eastAsia="ko-KR"/>
              </w:rPr>
              <w:t>Predict day : 3</w:t>
            </w:r>
          </w:p>
        </w:tc>
        <w:tc>
          <w:tcPr>
            <w:tcW w:w="1200" w:type="dxa"/>
            <w:tcBorders>
              <w:top w:val="single" w:sz="4" w:space="0" w:color="auto"/>
              <w:bottom w:val="single" w:sz="4" w:space="0" w:color="auto"/>
              <w:right w:val="single" w:sz="12" w:space="0" w:color="auto"/>
            </w:tcBorders>
            <w:shd w:val="clear" w:color="auto" w:fill="auto"/>
            <w:noWrap/>
            <w:vAlign w:val="center"/>
            <w:hideMark/>
          </w:tcPr>
          <w:p w14:paraId="722CE67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 xml:space="preserve">　</w:t>
            </w:r>
          </w:p>
        </w:tc>
        <w:tc>
          <w:tcPr>
            <w:tcW w:w="2480" w:type="dxa"/>
            <w:gridSpan w:val="2"/>
            <w:tcBorders>
              <w:top w:val="single" w:sz="4" w:space="0" w:color="auto"/>
              <w:left w:val="single" w:sz="12" w:space="0" w:color="auto"/>
              <w:bottom w:val="single" w:sz="4" w:space="0" w:color="auto"/>
            </w:tcBorders>
            <w:shd w:val="clear" w:color="auto" w:fill="auto"/>
            <w:noWrap/>
            <w:vAlign w:val="center"/>
            <w:hideMark/>
          </w:tcPr>
          <w:p w14:paraId="3F93913F" w14:textId="77777777" w:rsidR="001F4B2B" w:rsidRPr="001F4B2B" w:rsidRDefault="001F4B2B" w:rsidP="00FB7EDF">
            <w:pPr>
              <w:autoSpaceDE/>
              <w:autoSpaceDN/>
              <w:rPr>
                <w:rFonts w:eastAsia="맑은 고딕"/>
                <w:color w:val="000000"/>
                <w:sz w:val="22"/>
                <w:szCs w:val="22"/>
                <w:lang w:eastAsia="ko-KR"/>
              </w:rPr>
            </w:pPr>
            <w:r w:rsidRPr="001F4B2B">
              <w:rPr>
                <w:rFonts w:eastAsia="맑은 고딕"/>
                <w:color w:val="000000"/>
                <w:sz w:val="22"/>
                <w:szCs w:val="22"/>
                <w:lang w:eastAsia="ko-KR"/>
              </w:rPr>
              <w:t>Predict day : 10</w:t>
            </w:r>
          </w:p>
        </w:tc>
        <w:tc>
          <w:tcPr>
            <w:tcW w:w="1200" w:type="dxa"/>
            <w:tcBorders>
              <w:top w:val="single" w:sz="4" w:space="0" w:color="auto"/>
              <w:bottom w:val="single" w:sz="4" w:space="0" w:color="auto"/>
            </w:tcBorders>
            <w:shd w:val="clear" w:color="auto" w:fill="auto"/>
            <w:noWrap/>
            <w:vAlign w:val="center"/>
            <w:hideMark/>
          </w:tcPr>
          <w:p w14:paraId="1B37E22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 xml:space="preserve">　</w:t>
            </w:r>
          </w:p>
        </w:tc>
      </w:tr>
      <w:tr w:rsidR="001F4B2B" w:rsidRPr="001F4B2B" w14:paraId="1969525D" w14:textId="77777777" w:rsidTr="00FB7EDF">
        <w:trPr>
          <w:trHeight w:val="300"/>
          <w:jc w:val="center"/>
        </w:trPr>
        <w:tc>
          <w:tcPr>
            <w:tcW w:w="879" w:type="dxa"/>
            <w:vMerge w:val="restart"/>
            <w:tcBorders>
              <w:top w:val="single" w:sz="4" w:space="0" w:color="auto"/>
            </w:tcBorders>
            <w:shd w:val="clear" w:color="auto" w:fill="auto"/>
            <w:noWrap/>
            <w:vAlign w:val="center"/>
            <w:hideMark/>
          </w:tcPr>
          <w:p w14:paraId="6D393F6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lastRenderedPageBreak/>
              <w:t>1</w:t>
            </w:r>
          </w:p>
        </w:tc>
        <w:tc>
          <w:tcPr>
            <w:tcW w:w="1673" w:type="dxa"/>
            <w:tcBorders>
              <w:top w:val="single" w:sz="4" w:space="0" w:color="auto"/>
              <w:right w:val="single" w:sz="4" w:space="0" w:color="auto"/>
            </w:tcBorders>
            <w:shd w:val="clear" w:color="auto" w:fill="auto"/>
            <w:vAlign w:val="center"/>
            <w:hideMark/>
          </w:tcPr>
          <w:p w14:paraId="484227D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All</w:t>
            </w:r>
          </w:p>
        </w:tc>
        <w:tc>
          <w:tcPr>
            <w:tcW w:w="1048" w:type="dxa"/>
            <w:tcBorders>
              <w:top w:val="single" w:sz="4" w:space="0" w:color="auto"/>
              <w:left w:val="single" w:sz="4" w:space="0" w:color="auto"/>
            </w:tcBorders>
            <w:shd w:val="clear" w:color="auto" w:fill="auto"/>
            <w:noWrap/>
            <w:vAlign w:val="center"/>
            <w:hideMark/>
          </w:tcPr>
          <w:p w14:paraId="2CFF194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0.0366</w:t>
            </w:r>
          </w:p>
        </w:tc>
        <w:tc>
          <w:tcPr>
            <w:tcW w:w="1200" w:type="dxa"/>
            <w:tcBorders>
              <w:top w:val="single" w:sz="4" w:space="0" w:color="auto"/>
            </w:tcBorders>
            <w:shd w:val="clear" w:color="auto" w:fill="auto"/>
            <w:noWrap/>
            <w:vAlign w:val="center"/>
            <w:hideMark/>
          </w:tcPr>
          <w:p w14:paraId="51799F2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0.0365</w:t>
            </w:r>
          </w:p>
        </w:tc>
        <w:tc>
          <w:tcPr>
            <w:tcW w:w="1200" w:type="dxa"/>
            <w:tcBorders>
              <w:top w:val="single" w:sz="4" w:space="0" w:color="auto"/>
              <w:right w:val="single" w:sz="12" w:space="0" w:color="auto"/>
            </w:tcBorders>
            <w:shd w:val="clear" w:color="auto" w:fill="auto"/>
            <w:noWrap/>
            <w:vAlign w:val="center"/>
            <w:hideMark/>
          </w:tcPr>
          <w:p w14:paraId="41DB2CE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0.0371</w:t>
            </w:r>
          </w:p>
        </w:tc>
        <w:tc>
          <w:tcPr>
            <w:tcW w:w="1280" w:type="dxa"/>
            <w:tcBorders>
              <w:top w:val="single" w:sz="4" w:space="0" w:color="auto"/>
              <w:left w:val="single" w:sz="12" w:space="0" w:color="auto"/>
            </w:tcBorders>
            <w:shd w:val="clear" w:color="auto" w:fill="auto"/>
            <w:noWrap/>
            <w:vAlign w:val="center"/>
            <w:hideMark/>
          </w:tcPr>
          <w:p w14:paraId="10575BD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0.0366</w:t>
            </w:r>
          </w:p>
        </w:tc>
        <w:tc>
          <w:tcPr>
            <w:tcW w:w="1200" w:type="dxa"/>
            <w:shd w:val="clear" w:color="auto" w:fill="auto"/>
            <w:noWrap/>
            <w:vAlign w:val="center"/>
            <w:hideMark/>
          </w:tcPr>
          <w:p w14:paraId="0269FAA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0.0364</w:t>
            </w:r>
          </w:p>
        </w:tc>
        <w:tc>
          <w:tcPr>
            <w:tcW w:w="1200" w:type="dxa"/>
            <w:tcBorders>
              <w:top w:val="single" w:sz="4" w:space="0" w:color="auto"/>
            </w:tcBorders>
            <w:shd w:val="clear" w:color="auto" w:fill="auto"/>
            <w:noWrap/>
            <w:vAlign w:val="center"/>
            <w:hideMark/>
          </w:tcPr>
          <w:p w14:paraId="36C0B19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0.0375</w:t>
            </w:r>
          </w:p>
        </w:tc>
      </w:tr>
      <w:tr w:rsidR="001F4B2B" w:rsidRPr="001F4B2B" w14:paraId="1E4F4CDC" w14:textId="77777777" w:rsidTr="00FB7EDF">
        <w:trPr>
          <w:trHeight w:val="300"/>
          <w:jc w:val="center"/>
        </w:trPr>
        <w:tc>
          <w:tcPr>
            <w:tcW w:w="879" w:type="dxa"/>
            <w:vMerge/>
            <w:vAlign w:val="center"/>
            <w:hideMark/>
          </w:tcPr>
          <w:p w14:paraId="78896ADC" w14:textId="77777777" w:rsidR="001F4B2B" w:rsidRPr="001F4B2B" w:rsidRDefault="001F4B2B" w:rsidP="001F4B2B">
            <w:pPr>
              <w:autoSpaceDE/>
              <w:autoSpaceDN/>
              <w:rPr>
                <w:rFonts w:eastAsia="맑은 고딕"/>
                <w:color w:val="000000"/>
                <w:sz w:val="22"/>
                <w:szCs w:val="22"/>
                <w:lang w:eastAsia="ko-KR"/>
              </w:rPr>
            </w:pPr>
          </w:p>
        </w:tc>
        <w:tc>
          <w:tcPr>
            <w:tcW w:w="1673" w:type="dxa"/>
            <w:tcBorders>
              <w:right w:val="single" w:sz="4" w:space="0" w:color="auto"/>
            </w:tcBorders>
            <w:shd w:val="clear" w:color="auto" w:fill="auto"/>
            <w:vAlign w:val="center"/>
            <w:hideMark/>
          </w:tcPr>
          <w:p w14:paraId="4AD5792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Recession</w:t>
            </w:r>
          </w:p>
        </w:tc>
        <w:tc>
          <w:tcPr>
            <w:tcW w:w="1048" w:type="dxa"/>
            <w:tcBorders>
              <w:left w:val="single" w:sz="4" w:space="0" w:color="auto"/>
            </w:tcBorders>
            <w:shd w:val="clear" w:color="auto" w:fill="auto"/>
            <w:noWrap/>
            <w:vAlign w:val="center"/>
            <w:hideMark/>
          </w:tcPr>
          <w:p w14:paraId="7A95912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0.0596</w:t>
            </w:r>
          </w:p>
        </w:tc>
        <w:tc>
          <w:tcPr>
            <w:tcW w:w="1200" w:type="dxa"/>
            <w:shd w:val="clear" w:color="auto" w:fill="auto"/>
            <w:noWrap/>
            <w:vAlign w:val="center"/>
            <w:hideMark/>
          </w:tcPr>
          <w:p w14:paraId="56ED6F29"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0.0597</w:t>
            </w:r>
          </w:p>
        </w:tc>
        <w:tc>
          <w:tcPr>
            <w:tcW w:w="1200" w:type="dxa"/>
            <w:tcBorders>
              <w:right w:val="single" w:sz="12" w:space="0" w:color="auto"/>
            </w:tcBorders>
            <w:shd w:val="clear" w:color="auto" w:fill="auto"/>
            <w:noWrap/>
            <w:vAlign w:val="center"/>
            <w:hideMark/>
          </w:tcPr>
          <w:p w14:paraId="6DCE5F8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0.0607</w:t>
            </w:r>
          </w:p>
        </w:tc>
        <w:tc>
          <w:tcPr>
            <w:tcW w:w="1280" w:type="dxa"/>
            <w:tcBorders>
              <w:left w:val="single" w:sz="12" w:space="0" w:color="auto"/>
            </w:tcBorders>
            <w:shd w:val="clear" w:color="auto" w:fill="auto"/>
            <w:noWrap/>
            <w:vAlign w:val="center"/>
            <w:hideMark/>
          </w:tcPr>
          <w:p w14:paraId="2133532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0.0600</w:t>
            </w:r>
          </w:p>
        </w:tc>
        <w:tc>
          <w:tcPr>
            <w:tcW w:w="1200" w:type="dxa"/>
            <w:shd w:val="clear" w:color="auto" w:fill="auto"/>
            <w:noWrap/>
            <w:vAlign w:val="center"/>
            <w:hideMark/>
          </w:tcPr>
          <w:p w14:paraId="490AA18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0.0594</w:t>
            </w:r>
          </w:p>
        </w:tc>
        <w:tc>
          <w:tcPr>
            <w:tcW w:w="1200" w:type="dxa"/>
            <w:shd w:val="clear" w:color="auto" w:fill="auto"/>
            <w:noWrap/>
            <w:vAlign w:val="center"/>
            <w:hideMark/>
          </w:tcPr>
          <w:p w14:paraId="37E3195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0.0615</w:t>
            </w:r>
          </w:p>
        </w:tc>
      </w:tr>
      <w:tr w:rsidR="001F4B2B" w:rsidRPr="001F4B2B" w14:paraId="16E93BA7" w14:textId="77777777" w:rsidTr="00FB7EDF">
        <w:trPr>
          <w:trHeight w:val="315"/>
          <w:jc w:val="center"/>
        </w:trPr>
        <w:tc>
          <w:tcPr>
            <w:tcW w:w="879" w:type="dxa"/>
            <w:vMerge/>
            <w:tcBorders>
              <w:bottom w:val="single" w:sz="4" w:space="0" w:color="auto"/>
            </w:tcBorders>
            <w:vAlign w:val="center"/>
            <w:hideMark/>
          </w:tcPr>
          <w:p w14:paraId="6344673E" w14:textId="77777777" w:rsidR="001F4B2B" w:rsidRPr="001F4B2B" w:rsidRDefault="001F4B2B" w:rsidP="001F4B2B">
            <w:pPr>
              <w:autoSpaceDE/>
              <w:autoSpaceDN/>
              <w:rPr>
                <w:rFonts w:eastAsia="맑은 고딕"/>
                <w:color w:val="000000"/>
                <w:sz w:val="22"/>
                <w:szCs w:val="22"/>
                <w:lang w:eastAsia="ko-KR"/>
              </w:rPr>
            </w:pPr>
          </w:p>
        </w:tc>
        <w:tc>
          <w:tcPr>
            <w:tcW w:w="1673" w:type="dxa"/>
            <w:tcBorders>
              <w:bottom w:val="single" w:sz="4" w:space="0" w:color="auto"/>
              <w:right w:val="single" w:sz="4" w:space="0" w:color="auto"/>
            </w:tcBorders>
            <w:shd w:val="clear" w:color="auto" w:fill="auto"/>
            <w:vAlign w:val="center"/>
            <w:hideMark/>
          </w:tcPr>
          <w:p w14:paraId="52398EC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W/o Recession</w:t>
            </w:r>
          </w:p>
        </w:tc>
        <w:tc>
          <w:tcPr>
            <w:tcW w:w="1048" w:type="dxa"/>
            <w:tcBorders>
              <w:left w:val="single" w:sz="4" w:space="0" w:color="auto"/>
              <w:bottom w:val="single" w:sz="4" w:space="0" w:color="auto"/>
            </w:tcBorders>
            <w:shd w:val="clear" w:color="auto" w:fill="auto"/>
            <w:noWrap/>
            <w:vAlign w:val="center"/>
            <w:hideMark/>
          </w:tcPr>
          <w:p w14:paraId="0526B57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0.0124</w:t>
            </w:r>
          </w:p>
        </w:tc>
        <w:tc>
          <w:tcPr>
            <w:tcW w:w="1200" w:type="dxa"/>
            <w:tcBorders>
              <w:bottom w:val="single" w:sz="4" w:space="0" w:color="auto"/>
            </w:tcBorders>
            <w:shd w:val="clear" w:color="auto" w:fill="auto"/>
            <w:noWrap/>
            <w:vAlign w:val="center"/>
            <w:hideMark/>
          </w:tcPr>
          <w:p w14:paraId="390D76C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0.0125</w:t>
            </w:r>
          </w:p>
        </w:tc>
        <w:tc>
          <w:tcPr>
            <w:tcW w:w="1200" w:type="dxa"/>
            <w:tcBorders>
              <w:bottom w:val="single" w:sz="4" w:space="0" w:color="auto"/>
              <w:right w:val="single" w:sz="12" w:space="0" w:color="auto"/>
            </w:tcBorders>
            <w:shd w:val="clear" w:color="auto" w:fill="auto"/>
            <w:noWrap/>
            <w:vAlign w:val="center"/>
            <w:hideMark/>
          </w:tcPr>
          <w:p w14:paraId="54922EC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0.0125</w:t>
            </w:r>
          </w:p>
        </w:tc>
        <w:tc>
          <w:tcPr>
            <w:tcW w:w="1280" w:type="dxa"/>
            <w:tcBorders>
              <w:left w:val="single" w:sz="12" w:space="0" w:color="auto"/>
              <w:bottom w:val="single" w:sz="4" w:space="0" w:color="auto"/>
            </w:tcBorders>
            <w:shd w:val="clear" w:color="auto" w:fill="auto"/>
            <w:noWrap/>
            <w:vAlign w:val="center"/>
            <w:hideMark/>
          </w:tcPr>
          <w:p w14:paraId="071A09A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0.0124</w:t>
            </w:r>
          </w:p>
        </w:tc>
        <w:tc>
          <w:tcPr>
            <w:tcW w:w="1200" w:type="dxa"/>
            <w:tcBorders>
              <w:bottom w:val="single" w:sz="4" w:space="0" w:color="auto"/>
            </w:tcBorders>
            <w:shd w:val="clear" w:color="auto" w:fill="auto"/>
            <w:noWrap/>
            <w:vAlign w:val="center"/>
            <w:hideMark/>
          </w:tcPr>
          <w:p w14:paraId="0CF1E2D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0.0127</w:t>
            </w:r>
          </w:p>
        </w:tc>
        <w:tc>
          <w:tcPr>
            <w:tcW w:w="1200" w:type="dxa"/>
            <w:tcBorders>
              <w:bottom w:val="single" w:sz="4" w:space="0" w:color="auto"/>
            </w:tcBorders>
            <w:shd w:val="clear" w:color="auto" w:fill="auto"/>
            <w:noWrap/>
            <w:vAlign w:val="center"/>
            <w:hideMark/>
          </w:tcPr>
          <w:p w14:paraId="3698971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0.0125</w:t>
            </w:r>
          </w:p>
        </w:tc>
      </w:tr>
      <w:tr w:rsidR="001F4B2B" w:rsidRPr="001F4B2B" w14:paraId="414735E1" w14:textId="77777777" w:rsidTr="00FB7EDF">
        <w:trPr>
          <w:trHeight w:val="300"/>
          <w:jc w:val="center"/>
        </w:trPr>
        <w:tc>
          <w:tcPr>
            <w:tcW w:w="879" w:type="dxa"/>
            <w:vMerge w:val="restart"/>
            <w:tcBorders>
              <w:top w:val="single" w:sz="4" w:space="0" w:color="auto"/>
            </w:tcBorders>
            <w:shd w:val="clear" w:color="auto" w:fill="auto"/>
            <w:noWrap/>
            <w:vAlign w:val="center"/>
            <w:hideMark/>
          </w:tcPr>
          <w:p w14:paraId="0CA23789"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3</w:t>
            </w:r>
          </w:p>
        </w:tc>
        <w:tc>
          <w:tcPr>
            <w:tcW w:w="1673" w:type="dxa"/>
            <w:tcBorders>
              <w:top w:val="single" w:sz="4" w:space="0" w:color="auto"/>
              <w:right w:val="single" w:sz="4" w:space="0" w:color="auto"/>
            </w:tcBorders>
            <w:shd w:val="clear" w:color="auto" w:fill="auto"/>
            <w:vAlign w:val="center"/>
            <w:hideMark/>
          </w:tcPr>
          <w:p w14:paraId="4639294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All</w:t>
            </w:r>
          </w:p>
        </w:tc>
        <w:tc>
          <w:tcPr>
            <w:tcW w:w="1048" w:type="dxa"/>
            <w:tcBorders>
              <w:top w:val="single" w:sz="4" w:space="0" w:color="auto"/>
              <w:left w:val="single" w:sz="4" w:space="0" w:color="auto"/>
            </w:tcBorders>
            <w:shd w:val="clear" w:color="auto" w:fill="auto"/>
            <w:vAlign w:val="center"/>
            <w:hideMark/>
          </w:tcPr>
          <w:p w14:paraId="19F196E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0.0385</w:t>
            </w:r>
          </w:p>
        </w:tc>
        <w:tc>
          <w:tcPr>
            <w:tcW w:w="1200" w:type="dxa"/>
            <w:tcBorders>
              <w:top w:val="single" w:sz="4" w:space="0" w:color="auto"/>
            </w:tcBorders>
            <w:shd w:val="clear" w:color="auto" w:fill="auto"/>
            <w:vAlign w:val="center"/>
            <w:hideMark/>
          </w:tcPr>
          <w:p w14:paraId="6438184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0.0362</w:t>
            </w:r>
          </w:p>
        </w:tc>
        <w:tc>
          <w:tcPr>
            <w:tcW w:w="1200" w:type="dxa"/>
            <w:tcBorders>
              <w:top w:val="single" w:sz="4" w:space="0" w:color="auto"/>
              <w:right w:val="single" w:sz="12" w:space="0" w:color="auto"/>
            </w:tcBorders>
            <w:shd w:val="clear" w:color="auto" w:fill="auto"/>
            <w:vAlign w:val="center"/>
            <w:hideMark/>
          </w:tcPr>
          <w:p w14:paraId="57074FC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0.0375</w:t>
            </w:r>
          </w:p>
        </w:tc>
        <w:tc>
          <w:tcPr>
            <w:tcW w:w="1280" w:type="dxa"/>
            <w:tcBorders>
              <w:top w:val="single" w:sz="4" w:space="0" w:color="auto"/>
              <w:left w:val="single" w:sz="12" w:space="0" w:color="auto"/>
            </w:tcBorders>
            <w:shd w:val="clear" w:color="auto" w:fill="auto"/>
            <w:vAlign w:val="center"/>
            <w:hideMark/>
          </w:tcPr>
          <w:p w14:paraId="4E8B664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0.0384</w:t>
            </w:r>
          </w:p>
        </w:tc>
        <w:tc>
          <w:tcPr>
            <w:tcW w:w="1200" w:type="dxa"/>
            <w:tcBorders>
              <w:top w:val="single" w:sz="4" w:space="0" w:color="auto"/>
            </w:tcBorders>
            <w:shd w:val="clear" w:color="auto" w:fill="auto"/>
            <w:vAlign w:val="center"/>
            <w:hideMark/>
          </w:tcPr>
          <w:p w14:paraId="54E03A8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0.0363</w:t>
            </w:r>
          </w:p>
        </w:tc>
        <w:tc>
          <w:tcPr>
            <w:tcW w:w="1200" w:type="dxa"/>
            <w:tcBorders>
              <w:top w:val="single" w:sz="4" w:space="0" w:color="auto"/>
            </w:tcBorders>
            <w:shd w:val="clear" w:color="auto" w:fill="auto"/>
            <w:vAlign w:val="center"/>
            <w:hideMark/>
          </w:tcPr>
          <w:p w14:paraId="3931A9A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0.0380</w:t>
            </w:r>
          </w:p>
        </w:tc>
      </w:tr>
      <w:tr w:rsidR="001F4B2B" w:rsidRPr="001F4B2B" w14:paraId="3123CA45" w14:textId="77777777" w:rsidTr="00FB7EDF">
        <w:trPr>
          <w:trHeight w:val="300"/>
          <w:jc w:val="center"/>
        </w:trPr>
        <w:tc>
          <w:tcPr>
            <w:tcW w:w="879" w:type="dxa"/>
            <w:vMerge/>
            <w:vAlign w:val="center"/>
            <w:hideMark/>
          </w:tcPr>
          <w:p w14:paraId="63EABF05" w14:textId="77777777" w:rsidR="001F4B2B" w:rsidRPr="001F4B2B" w:rsidRDefault="001F4B2B" w:rsidP="001F4B2B">
            <w:pPr>
              <w:autoSpaceDE/>
              <w:autoSpaceDN/>
              <w:rPr>
                <w:rFonts w:eastAsia="맑은 고딕"/>
                <w:color w:val="000000"/>
                <w:sz w:val="22"/>
                <w:szCs w:val="22"/>
                <w:lang w:eastAsia="ko-KR"/>
              </w:rPr>
            </w:pPr>
          </w:p>
        </w:tc>
        <w:tc>
          <w:tcPr>
            <w:tcW w:w="1673" w:type="dxa"/>
            <w:tcBorders>
              <w:right w:val="single" w:sz="4" w:space="0" w:color="auto"/>
            </w:tcBorders>
            <w:shd w:val="clear" w:color="auto" w:fill="auto"/>
            <w:vAlign w:val="center"/>
            <w:hideMark/>
          </w:tcPr>
          <w:p w14:paraId="3FAF0B3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Recession</w:t>
            </w:r>
          </w:p>
        </w:tc>
        <w:tc>
          <w:tcPr>
            <w:tcW w:w="1048" w:type="dxa"/>
            <w:tcBorders>
              <w:left w:val="single" w:sz="4" w:space="0" w:color="auto"/>
            </w:tcBorders>
            <w:shd w:val="clear" w:color="auto" w:fill="auto"/>
            <w:noWrap/>
            <w:vAlign w:val="center"/>
            <w:hideMark/>
          </w:tcPr>
          <w:p w14:paraId="394D319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0.0628</w:t>
            </w:r>
          </w:p>
        </w:tc>
        <w:tc>
          <w:tcPr>
            <w:tcW w:w="1200" w:type="dxa"/>
            <w:shd w:val="clear" w:color="auto" w:fill="auto"/>
            <w:noWrap/>
            <w:vAlign w:val="center"/>
            <w:hideMark/>
          </w:tcPr>
          <w:p w14:paraId="6175339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0.0588</w:t>
            </w:r>
          </w:p>
        </w:tc>
        <w:tc>
          <w:tcPr>
            <w:tcW w:w="1200" w:type="dxa"/>
            <w:tcBorders>
              <w:right w:val="single" w:sz="12" w:space="0" w:color="auto"/>
            </w:tcBorders>
            <w:shd w:val="clear" w:color="auto" w:fill="auto"/>
            <w:noWrap/>
            <w:vAlign w:val="center"/>
            <w:hideMark/>
          </w:tcPr>
          <w:p w14:paraId="6848323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0.0603</w:t>
            </w:r>
          </w:p>
        </w:tc>
        <w:tc>
          <w:tcPr>
            <w:tcW w:w="1280" w:type="dxa"/>
            <w:tcBorders>
              <w:left w:val="single" w:sz="12" w:space="0" w:color="auto"/>
            </w:tcBorders>
            <w:shd w:val="clear" w:color="auto" w:fill="auto"/>
            <w:noWrap/>
            <w:vAlign w:val="center"/>
            <w:hideMark/>
          </w:tcPr>
          <w:p w14:paraId="34BB617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0.0632</w:t>
            </w:r>
          </w:p>
        </w:tc>
        <w:tc>
          <w:tcPr>
            <w:tcW w:w="1200" w:type="dxa"/>
            <w:shd w:val="clear" w:color="auto" w:fill="auto"/>
            <w:noWrap/>
            <w:vAlign w:val="center"/>
            <w:hideMark/>
          </w:tcPr>
          <w:p w14:paraId="1395F06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0.0596</w:t>
            </w:r>
          </w:p>
        </w:tc>
        <w:tc>
          <w:tcPr>
            <w:tcW w:w="1200" w:type="dxa"/>
            <w:shd w:val="clear" w:color="auto" w:fill="auto"/>
            <w:noWrap/>
            <w:vAlign w:val="center"/>
            <w:hideMark/>
          </w:tcPr>
          <w:p w14:paraId="7A33D29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0.0654</w:t>
            </w:r>
          </w:p>
        </w:tc>
      </w:tr>
      <w:tr w:rsidR="001F4B2B" w:rsidRPr="001F4B2B" w14:paraId="1B173AD9" w14:textId="77777777" w:rsidTr="00FB7EDF">
        <w:trPr>
          <w:trHeight w:val="315"/>
          <w:jc w:val="center"/>
        </w:trPr>
        <w:tc>
          <w:tcPr>
            <w:tcW w:w="879" w:type="dxa"/>
            <w:vMerge/>
            <w:tcBorders>
              <w:bottom w:val="single" w:sz="4" w:space="0" w:color="auto"/>
            </w:tcBorders>
            <w:vAlign w:val="center"/>
            <w:hideMark/>
          </w:tcPr>
          <w:p w14:paraId="45138F02" w14:textId="77777777" w:rsidR="001F4B2B" w:rsidRPr="001F4B2B" w:rsidRDefault="001F4B2B" w:rsidP="001F4B2B">
            <w:pPr>
              <w:autoSpaceDE/>
              <w:autoSpaceDN/>
              <w:rPr>
                <w:rFonts w:eastAsia="맑은 고딕"/>
                <w:color w:val="000000"/>
                <w:sz w:val="22"/>
                <w:szCs w:val="22"/>
                <w:lang w:eastAsia="ko-KR"/>
              </w:rPr>
            </w:pPr>
          </w:p>
        </w:tc>
        <w:tc>
          <w:tcPr>
            <w:tcW w:w="1673" w:type="dxa"/>
            <w:tcBorders>
              <w:bottom w:val="single" w:sz="4" w:space="0" w:color="auto"/>
              <w:right w:val="single" w:sz="4" w:space="0" w:color="auto"/>
            </w:tcBorders>
            <w:shd w:val="clear" w:color="auto" w:fill="auto"/>
            <w:vAlign w:val="center"/>
            <w:hideMark/>
          </w:tcPr>
          <w:p w14:paraId="1A6226AE"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W/o Recession</w:t>
            </w:r>
          </w:p>
        </w:tc>
        <w:tc>
          <w:tcPr>
            <w:tcW w:w="1048" w:type="dxa"/>
            <w:tcBorders>
              <w:left w:val="single" w:sz="4" w:space="0" w:color="auto"/>
              <w:bottom w:val="single" w:sz="4" w:space="0" w:color="auto"/>
            </w:tcBorders>
            <w:shd w:val="clear" w:color="auto" w:fill="auto"/>
            <w:vAlign w:val="center"/>
            <w:hideMark/>
          </w:tcPr>
          <w:p w14:paraId="4272AAB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0.0136</w:t>
            </w:r>
          </w:p>
        </w:tc>
        <w:tc>
          <w:tcPr>
            <w:tcW w:w="1200" w:type="dxa"/>
            <w:tcBorders>
              <w:bottom w:val="single" w:sz="4" w:space="0" w:color="auto"/>
            </w:tcBorders>
            <w:shd w:val="clear" w:color="auto" w:fill="auto"/>
            <w:vAlign w:val="center"/>
            <w:hideMark/>
          </w:tcPr>
          <w:p w14:paraId="440C0F9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0.0128</w:t>
            </w:r>
          </w:p>
        </w:tc>
        <w:tc>
          <w:tcPr>
            <w:tcW w:w="1200" w:type="dxa"/>
            <w:tcBorders>
              <w:bottom w:val="single" w:sz="4" w:space="0" w:color="auto"/>
              <w:right w:val="single" w:sz="12" w:space="0" w:color="auto"/>
            </w:tcBorders>
            <w:shd w:val="clear" w:color="auto" w:fill="auto"/>
            <w:vAlign w:val="center"/>
            <w:hideMark/>
          </w:tcPr>
          <w:p w14:paraId="1DBED6E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0.0128</w:t>
            </w:r>
          </w:p>
        </w:tc>
        <w:tc>
          <w:tcPr>
            <w:tcW w:w="1280" w:type="dxa"/>
            <w:tcBorders>
              <w:left w:val="single" w:sz="12" w:space="0" w:color="auto"/>
              <w:bottom w:val="single" w:sz="4" w:space="0" w:color="auto"/>
            </w:tcBorders>
            <w:shd w:val="clear" w:color="auto" w:fill="auto"/>
            <w:vAlign w:val="center"/>
            <w:hideMark/>
          </w:tcPr>
          <w:p w14:paraId="3D47BEA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0.0130</w:t>
            </w:r>
          </w:p>
        </w:tc>
        <w:tc>
          <w:tcPr>
            <w:tcW w:w="1200" w:type="dxa"/>
            <w:tcBorders>
              <w:bottom w:val="single" w:sz="4" w:space="0" w:color="auto"/>
            </w:tcBorders>
            <w:shd w:val="clear" w:color="auto" w:fill="auto"/>
            <w:vAlign w:val="center"/>
            <w:hideMark/>
          </w:tcPr>
          <w:p w14:paraId="0469D8E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0.0124</w:t>
            </w:r>
          </w:p>
        </w:tc>
        <w:tc>
          <w:tcPr>
            <w:tcW w:w="1200" w:type="dxa"/>
            <w:tcBorders>
              <w:bottom w:val="single" w:sz="4" w:space="0" w:color="auto"/>
            </w:tcBorders>
            <w:shd w:val="clear" w:color="auto" w:fill="auto"/>
            <w:vAlign w:val="center"/>
            <w:hideMark/>
          </w:tcPr>
          <w:p w14:paraId="6BB1B26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0.0136</w:t>
            </w:r>
          </w:p>
        </w:tc>
      </w:tr>
      <w:tr w:rsidR="001F4B2B" w:rsidRPr="001F4B2B" w14:paraId="24F22E59" w14:textId="77777777" w:rsidTr="00FB7EDF">
        <w:trPr>
          <w:trHeight w:val="300"/>
          <w:jc w:val="center"/>
        </w:trPr>
        <w:tc>
          <w:tcPr>
            <w:tcW w:w="879" w:type="dxa"/>
            <w:vMerge w:val="restart"/>
            <w:tcBorders>
              <w:top w:val="single" w:sz="4" w:space="0" w:color="auto"/>
            </w:tcBorders>
            <w:shd w:val="clear" w:color="auto" w:fill="auto"/>
            <w:noWrap/>
            <w:vAlign w:val="center"/>
            <w:hideMark/>
          </w:tcPr>
          <w:p w14:paraId="6539474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5</w:t>
            </w:r>
          </w:p>
        </w:tc>
        <w:tc>
          <w:tcPr>
            <w:tcW w:w="1673" w:type="dxa"/>
            <w:tcBorders>
              <w:top w:val="single" w:sz="4" w:space="0" w:color="auto"/>
              <w:right w:val="single" w:sz="4" w:space="0" w:color="auto"/>
            </w:tcBorders>
            <w:shd w:val="clear" w:color="auto" w:fill="auto"/>
            <w:vAlign w:val="center"/>
            <w:hideMark/>
          </w:tcPr>
          <w:p w14:paraId="61718F8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All</w:t>
            </w:r>
          </w:p>
        </w:tc>
        <w:tc>
          <w:tcPr>
            <w:tcW w:w="1048" w:type="dxa"/>
            <w:tcBorders>
              <w:top w:val="single" w:sz="4" w:space="0" w:color="auto"/>
              <w:left w:val="single" w:sz="4" w:space="0" w:color="auto"/>
            </w:tcBorders>
            <w:shd w:val="clear" w:color="auto" w:fill="auto"/>
            <w:vAlign w:val="center"/>
            <w:hideMark/>
          </w:tcPr>
          <w:p w14:paraId="5C9CAC4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0.0418</w:t>
            </w:r>
          </w:p>
        </w:tc>
        <w:tc>
          <w:tcPr>
            <w:tcW w:w="1200" w:type="dxa"/>
            <w:tcBorders>
              <w:top w:val="single" w:sz="4" w:space="0" w:color="auto"/>
            </w:tcBorders>
            <w:shd w:val="clear" w:color="auto" w:fill="auto"/>
            <w:vAlign w:val="center"/>
            <w:hideMark/>
          </w:tcPr>
          <w:p w14:paraId="0189DF09"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0.0363</w:t>
            </w:r>
          </w:p>
        </w:tc>
        <w:tc>
          <w:tcPr>
            <w:tcW w:w="1200" w:type="dxa"/>
            <w:tcBorders>
              <w:top w:val="single" w:sz="4" w:space="0" w:color="auto"/>
              <w:right w:val="single" w:sz="12" w:space="0" w:color="auto"/>
            </w:tcBorders>
            <w:shd w:val="clear" w:color="auto" w:fill="auto"/>
            <w:vAlign w:val="center"/>
            <w:hideMark/>
          </w:tcPr>
          <w:p w14:paraId="213E1B7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0.0416</w:t>
            </w:r>
          </w:p>
        </w:tc>
        <w:tc>
          <w:tcPr>
            <w:tcW w:w="1280" w:type="dxa"/>
            <w:tcBorders>
              <w:top w:val="single" w:sz="4" w:space="0" w:color="auto"/>
              <w:left w:val="single" w:sz="12" w:space="0" w:color="auto"/>
            </w:tcBorders>
            <w:shd w:val="clear" w:color="auto" w:fill="auto"/>
            <w:vAlign w:val="center"/>
            <w:hideMark/>
          </w:tcPr>
          <w:p w14:paraId="66AF4FE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0.0381</w:t>
            </w:r>
          </w:p>
        </w:tc>
        <w:tc>
          <w:tcPr>
            <w:tcW w:w="1200" w:type="dxa"/>
            <w:tcBorders>
              <w:top w:val="single" w:sz="4" w:space="0" w:color="auto"/>
            </w:tcBorders>
            <w:shd w:val="clear" w:color="auto" w:fill="auto"/>
            <w:vAlign w:val="center"/>
            <w:hideMark/>
          </w:tcPr>
          <w:p w14:paraId="6E987F4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0.0366</w:t>
            </w:r>
          </w:p>
        </w:tc>
        <w:tc>
          <w:tcPr>
            <w:tcW w:w="1200" w:type="dxa"/>
            <w:tcBorders>
              <w:top w:val="single" w:sz="4" w:space="0" w:color="auto"/>
            </w:tcBorders>
            <w:shd w:val="clear" w:color="auto" w:fill="auto"/>
            <w:vAlign w:val="center"/>
            <w:hideMark/>
          </w:tcPr>
          <w:p w14:paraId="6B57DE2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0.0381</w:t>
            </w:r>
          </w:p>
        </w:tc>
      </w:tr>
      <w:tr w:rsidR="001F4B2B" w:rsidRPr="001F4B2B" w14:paraId="514C6681" w14:textId="77777777" w:rsidTr="00FB7EDF">
        <w:trPr>
          <w:trHeight w:val="300"/>
          <w:jc w:val="center"/>
        </w:trPr>
        <w:tc>
          <w:tcPr>
            <w:tcW w:w="879" w:type="dxa"/>
            <w:vMerge/>
            <w:vAlign w:val="center"/>
            <w:hideMark/>
          </w:tcPr>
          <w:p w14:paraId="79E8DE60" w14:textId="77777777" w:rsidR="001F4B2B" w:rsidRPr="001F4B2B" w:rsidRDefault="001F4B2B" w:rsidP="001F4B2B">
            <w:pPr>
              <w:autoSpaceDE/>
              <w:autoSpaceDN/>
              <w:rPr>
                <w:rFonts w:eastAsia="맑은 고딕"/>
                <w:color w:val="000000"/>
                <w:sz w:val="22"/>
                <w:szCs w:val="22"/>
                <w:lang w:eastAsia="ko-KR"/>
              </w:rPr>
            </w:pPr>
          </w:p>
        </w:tc>
        <w:tc>
          <w:tcPr>
            <w:tcW w:w="1673" w:type="dxa"/>
            <w:tcBorders>
              <w:right w:val="single" w:sz="4" w:space="0" w:color="auto"/>
            </w:tcBorders>
            <w:shd w:val="clear" w:color="auto" w:fill="auto"/>
            <w:vAlign w:val="center"/>
            <w:hideMark/>
          </w:tcPr>
          <w:p w14:paraId="75A8051A"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Recession</w:t>
            </w:r>
          </w:p>
        </w:tc>
        <w:tc>
          <w:tcPr>
            <w:tcW w:w="1048" w:type="dxa"/>
            <w:tcBorders>
              <w:left w:val="single" w:sz="4" w:space="0" w:color="auto"/>
            </w:tcBorders>
            <w:shd w:val="clear" w:color="auto" w:fill="auto"/>
            <w:noWrap/>
            <w:vAlign w:val="center"/>
            <w:hideMark/>
          </w:tcPr>
          <w:p w14:paraId="49D8BCF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0.0684</w:t>
            </w:r>
          </w:p>
        </w:tc>
        <w:tc>
          <w:tcPr>
            <w:tcW w:w="1200" w:type="dxa"/>
            <w:shd w:val="clear" w:color="auto" w:fill="auto"/>
            <w:noWrap/>
            <w:vAlign w:val="center"/>
            <w:hideMark/>
          </w:tcPr>
          <w:p w14:paraId="1AD54531"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0.0595</w:t>
            </w:r>
          </w:p>
        </w:tc>
        <w:tc>
          <w:tcPr>
            <w:tcW w:w="1200" w:type="dxa"/>
            <w:tcBorders>
              <w:right w:val="single" w:sz="12" w:space="0" w:color="auto"/>
            </w:tcBorders>
            <w:shd w:val="clear" w:color="auto" w:fill="auto"/>
            <w:noWrap/>
            <w:vAlign w:val="center"/>
            <w:hideMark/>
          </w:tcPr>
          <w:p w14:paraId="02CC21E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0.0635</w:t>
            </w:r>
          </w:p>
        </w:tc>
        <w:tc>
          <w:tcPr>
            <w:tcW w:w="1280" w:type="dxa"/>
            <w:tcBorders>
              <w:left w:val="single" w:sz="12" w:space="0" w:color="auto"/>
            </w:tcBorders>
            <w:shd w:val="clear" w:color="auto" w:fill="auto"/>
            <w:noWrap/>
            <w:vAlign w:val="center"/>
            <w:hideMark/>
          </w:tcPr>
          <w:p w14:paraId="6C3D37C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0.0624</w:t>
            </w:r>
          </w:p>
        </w:tc>
        <w:tc>
          <w:tcPr>
            <w:tcW w:w="1200" w:type="dxa"/>
            <w:shd w:val="clear" w:color="auto" w:fill="auto"/>
            <w:noWrap/>
            <w:vAlign w:val="center"/>
            <w:hideMark/>
          </w:tcPr>
          <w:p w14:paraId="0391316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0.0606</w:t>
            </w:r>
          </w:p>
        </w:tc>
        <w:tc>
          <w:tcPr>
            <w:tcW w:w="1200" w:type="dxa"/>
            <w:shd w:val="clear" w:color="auto" w:fill="auto"/>
            <w:noWrap/>
            <w:vAlign w:val="center"/>
            <w:hideMark/>
          </w:tcPr>
          <w:p w14:paraId="7421D74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0.0607</w:t>
            </w:r>
          </w:p>
        </w:tc>
      </w:tr>
      <w:tr w:rsidR="001F4B2B" w:rsidRPr="001F4B2B" w14:paraId="6718FDA1" w14:textId="77777777" w:rsidTr="00FB7EDF">
        <w:trPr>
          <w:trHeight w:val="315"/>
          <w:jc w:val="center"/>
        </w:trPr>
        <w:tc>
          <w:tcPr>
            <w:tcW w:w="879" w:type="dxa"/>
            <w:vMerge/>
            <w:tcBorders>
              <w:bottom w:val="single" w:sz="4" w:space="0" w:color="auto"/>
            </w:tcBorders>
            <w:vAlign w:val="center"/>
            <w:hideMark/>
          </w:tcPr>
          <w:p w14:paraId="7B054730" w14:textId="77777777" w:rsidR="001F4B2B" w:rsidRPr="001F4B2B" w:rsidRDefault="001F4B2B" w:rsidP="001F4B2B">
            <w:pPr>
              <w:autoSpaceDE/>
              <w:autoSpaceDN/>
              <w:rPr>
                <w:rFonts w:eastAsia="맑은 고딕"/>
                <w:color w:val="000000"/>
                <w:sz w:val="22"/>
                <w:szCs w:val="22"/>
                <w:lang w:eastAsia="ko-KR"/>
              </w:rPr>
            </w:pPr>
          </w:p>
        </w:tc>
        <w:tc>
          <w:tcPr>
            <w:tcW w:w="1673" w:type="dxa"/>
            <w:tcBorders>
              <w:bottom w:val="single" w:sz="4" w:space="0" w:color="auto"/>
              <w:right w:val="single" w:sz="4" w:space="0" w:color="auto"/>
            </w:tcBorders>
            <w:shd w:val="clear" w:color="auto" w:fill="auto"/>
            <w:vAlign w:val="center"/>
            <w:hideMark/>
          </w:tcPr>
          <w:p w14:paraId="148904F6"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W/o Recession</w:t>
            </w:r>
          </w:p>
        </w:tc>
        <w:tc>
          <w:tcPr>
            <w:tcW w:w="1048" w:type="dxa"/>
            <w:tcBorders>
              <w:left w:val="single" w:sz="4" w:space="0" w:color="auto"/>
              <w:bottom w:val="single" w:sz="4" w:space="0" w:color="auto"/>
            </w:tcBorders>
            <w:shd w:val="clear" w:color="auto" w:fill="auto"/>
            <w:vAlign w:val="center"/>
            <w:hideMark/>
          </w:tcPr>
          <w:p w14:paraId="6790030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0.0145</w:t>
            </w:r>
          </w:p>
        </w:tc>
        <w:tc>
          <w:tcPr>
            <w:tcW w:w="1200" w:type="dxa"/>
            <w:tcBorders>
              <w:bottom w:val="single" w:sz="4" w:space="0" w:color="auto"/>
            </w:tcBorders>
            <w:shd w:val="clear" w:color="auto" w:fill="auto"/>
            <w:vAlign w:val="center"/>
            <w:hideMark/>
          </w:tcPr>
          <w:p w14:paraId="1AD1A73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0.0126</w:t>
            </w:r>
          </w:p>
        </w:tc>
        <w:tc>
          <w:tcPr>
            <w:tcW w:w="1200" w:type="dxa"/>
            <w:tcBorders>
              <w:bottom w:val="single" w:sz="4" w:space="0" w:color="auto"/>
              <w:right w:val="single" w:sz="12" w:space="0" w:color="auto"/>
            </w:tcBorders>
            <w:shd w:val="clear" w:color="auto" w:fill="auto"/>
            <w:vAlign w:val="center"/>
            <w:hideMark/>
          </w:tcPr>
          <w:p w14:paraId="7809E517"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0.0158</w:t>
            </w:r>
          </w:p>
        </w:tc>
        <w:tc>
          <w:tcPr>
            <w:tcW w:w="1280" w:type="dxa"/>
            <w:tcBorders>
              <w:left w:val="single" w:sz="12" w:space="0" w:color="auto"/>
              <w:bottom w:val="single" w:sz="4" w:space="0" w:color="auto"/>
            </w:tcBorders>
            <w:shd w:val="clear" w:color="auto" w:fill="auto"/>
            <w:vAlign w:val="center"/>
            <w:hideMark/>
          </w:tcPr>
          <w:p w14:paraId="2EA68EF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0.0133</w:t>
            </w:r>
          </w:p>
        </w:tc>
        <w:tc>
          <w:tcPr>
            <w:tcW w:w="1200" w:type="dxa"/>
            <w:tcBorders>
              <w:bottom w:val="single" w:sz="4" w:space="0" w:color="auto"/>
            </w:tcBorders>
            <w:shd w:val="clear" w:color="auto" w:fill="auto"/>
            <w:vAlign w:val="center"/>
            <w:hideMark/>
          </w:tcPr>
          <w:p w14:paraId="46C6FA3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0.0121</w:t>
            </w:r>
          </w:p>
        </w:tc>
        <w:tc>
          <w:tcPr>
            <w:tcW w:w="1200" w:type="dxa"/>
            <w:tcBorders>
              <w:bottom w:val="single" w:sz="4" w:space="0" w:color="auto"/>
            </w:tcBorders>
            <w:shd w:val="clear" w:color="auto" w:fill="auto"/>
            <w:vAlign w:val="center"/>
            <w:hideMark/>
          </w:tcPr>
          <w:p w14:paraId="5A78CB3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0.0126</w:t>
            </w:r>
          </w:p>
        </w:tc>
      </w:tr>
      <w:tr w:rsidR="001F4B2B" w:rsidRPr="001F4B2B" w14:paraId="6E176737" w14:textId="77777777" w:rsidTr="00FB7EDF">
        <w:trPr>
          <w:trHeight w:val="300"/>
          <w:jc w:val="center"/>
        </w:trPr>
        <w:tc>
          <w:tcPr>
            <w:tcW w:w="879" w:type="dxa"/>
            <w:vMerge w:val="restart"/>
            <w:tcBorders>
              <w:top w:val="single" w:sz="4" w:space="0" w:color="auto"/>
            </w:tcBorders>
            <w:shd w:val="clear" w:color="auto" w:fill="auto"/>
            <w:noWrap/>
            <w:vAlign w:val="center"/>
            <w:hideMark/>
          </w:tcPr>
          <w:p w14:paraId="44C704F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10</w:t>
            </w:r>
          </w:p>
        </w:tc>
        <w:tc>
          <w:tcPr>
            <w:tcW w:w="1673" w:type="dxa"/>
            <w:tcBorders>
              <w:top w:val="single" w:sz="4" w:space="0" w:color="auto"/>
              <w:right w:val="single" w:sz="4" w:space="0" w:color="auto"/>
            </w:tcBorders>
            <w:shd w:val="clear" w:color="auto" w:fill="auto"/>
            <w:vAlign w:val="center"/>
            <w:hideMark/>
          </w:tcPr>
          <w:p w14:paraId="2216851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All</w:t>
            </w:r>
          </w:p>
        </w:tc>
        <w:tc>
          <w:tcPr>
            <w:tcW w:w="1048" w:type="dxa"/>
            <w:tcBorders>
              <w:top w:val="single" w:sz="4" w:space="0" w:color="auto"/>
              <w:left w:val="single" w:sz="4" w:space="0" w:color="auto"/>
            </w:tcBorders>
            <w:shd w:val="clear" w:color="auto" w:fill="auto"/>
            <w:vAlign w:val="center"/>
            <w:hideMark/>
          </w:tcPr>
          <w:p w14:paraId="54FDC6BC"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0.0466</w:t>
            </w:r>
          </w:p>
        </w:tc>
        <w:tc>
          <w:tcPr>
            <w:tcW w:w="1200" w:type="dxa"/>
            <w:tcBorders>
              <w:top w:val="single" w:sz="4" w:space="0" w:color="auto"/>
            </w:tcBorders>
            <w:shd w:val="clear" w:color="auto" w:fill="auto"/>
            <w:vAlign w:val="center"/>
            <w:hideMark/>
          </w:tcPr>
          <w:p w14:paraId="26BDF749"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0.0362</w:t>
            </w:r>
          </w:p>
        </w:tc>
        <w:tc>
          <w:tcPr>
            <w:tcW w:w="1200" w:type="dxa"/>
            <w:tcBorders>
              <w:top w:val="single" w:sz="4" w:space="0" w:color="auto"/>
              <w:right w:val="single" w:sz="12" w:space="0" w:color="auto"/>
            </w:tcBorders>
            <w:shd w:val="clear" w:color="auto" w:fill="auto"/>
            <w:vAlign w:val="center"/>
            <w:hideMark/>
          </w:tcPr>
          <w:p w14:paraId="60C46EF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0.0422</w:t>
            </w:r>
          </w:p>
        </w:tc>
        <w:tc>
          <w:tcPr>
            <w:tcW w:w="1280" w:type="dxa"/>
            <w:tcBorders>
              <w:top w:val="single" w:sz="4" w:space="0" w:color="auto"/>
              <w:left w:val="single" w:sz="12" w:space="0" w:color="auto"/>
            </w:tcBorders>
            <w:shd w:val="clear" w:color="auto" w:fill="auto"/>
            <w:vAlign w:val="center"/>
            <w:hideMark/>
          </w:tcPr>
          <w:p w14:paraId="6AE172C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0.0383</w:t>
            </w:r>
          </w:p>
        </w:tc>
        <w:tc>
          <w:tcPr>
            <w:tcW w:w="1200" w:type="dxa"/>
            <w:tcBorders>
              <w:top w:val="single" w:sz="4" w:space="0" w:color="auto"/>
            </w:tcBorders>
            <w:shd w:val="clear" w:color="auto" w:fill="auto"/>
            <w:vAlign w:val="center"/>
            <w:hideMark/>
          </w:tcPr>
          <w:p w14:paraId="65FC80CC"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0.0374</w:t>
            </w:r>
          </w:p>
        </w:tc>
        <w:tc>
          <w:tcPr>
            <w:tcW w:w="1200" w:type="dxa"/>
            <w:tcBorders>
              <w:top w:val="single" w:sz="4" w:space="0" w:color="auto"/>
            </w:tcBorders>
            <w:shd w:val="clear" w:color="auto" w:fill="auto"/>
            <w:vAlign w:val="center"/>
            <w:hideMark/>
          </w:tcPr>
          <w:p w14:paraId="22E609EC"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0.0390</w:t>
            </w:r>
          </w:p>
        </w:tc>
      </w:tr>
      <w:tr w:rsidR="001F4B2B" w:rsidRPr="001F4B2B" w14:paraId="32C1E3C7" w14:textId="77777777" w:rsidTr="00FB7EDF">
        <w:trPr>
          <w:trHeight w:val="300"/>
          <w:jc w:val="center"/>
        </w:trPr>
        <w:tc>
          <w:tcPr>
            <w:tcW w:w="879" w:type="dxa"/>
            <w:vMerge/>
            <w:vAlign w:val="center"/>
            <w:hideMark/>
          </w:tcPr>
          <w:p w14:paraId="12DFA9EF" w14:textId="77777777" w:rsidR="001F4B2B" w:rsidRPr="001F4B2B" w:rsidRDefault="001F4B2B" w:rsidP="001F4B2B">
            <w:pPr>
              <w:autoSpaceDE/>
              <w:autoSpaceDN/>
              <w:rPr>
                <w:rFonts w:eastAsia="맑은 고딕"/>
                <w:color w:val="000000"/>
                <w:sz w:val="22"/>
                <w:szCs w:val="22"/>
                <w:lang w:eastAsia="ko-KR"/>
              </w:rPr>
            </w:pPr>
          </w:p>
        </w:tc>
        <w:tc>
          <w:tcPr>
            <w:tcW w:w="1673" w:type="dxa"/>
            <w:tcBorders>
              <w:right w:val="single" w:sz="4" w:space="0" w:color="auto"/>
            </w:tcBorders>
            <w:shd w:val="clear" w:color="auto" w:fill="auto"/>
            <w:vAlign w:val="center"/>
            <w:hideMark/>
          </w:tcPr>
          <w:p w14:paraId="29870088"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Recession</w:t>
            </w:r>
          </w:p>
        </w:tc>
        <w:tc>
          <w:tcPr>
            <w:tcW w:w="1048" w:type="dxa"/>
            <w:tcBorders>
              <w:left w:val="single" w:sz="4" w:space="0" w:color="auto"/>
            </w:tcBorders>
            <w:shd w:val="clear" w:color="auto" w:fill="auto"/>
            <w:noWrap/>
            <w:vAlign w:val="center"/>
            <w:hideMark/>
          </w:tcPr>
          <w:p w14:paraId="3B2C188E"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0.0763</w:t>
            </w:r>
          </w:p>
        </w:tc>
        <w:tc>
          <w:tcPr>
            <w:tcW w:w="1200" w:type="dxa"/>
            <w:shd w:val="clear" w:color="auto" w:fill="auto"/>
            <w:noWrap/>
            <w:vAlign w:val="center"/>
            <w:hideMark/>
          </w:tcPr>
          <w:p w14:paraId="25B6CD7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0.0588</w:t>
            </w:r>
          </w:p>
        </w:tc>
        <w:tc>
          <w:tcPr>
            <w:tcW w:w="1200" w:type="dxa"/>
            <w:tcBorders>
              <w:right w:val="single" w:sz="12" w:space="0" w:color="auto"/>
            </w:tcBorders>
            <w:shd w:val="clear" w:color="auto" w:fill="auto"/>
            <w:noWrap/>
            <w:vAlign w:val="center"/>
            <w:hideMark/>
          </w:tcPr>
          <w:p w14:paraId="70F410F5"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0.0658</w:t>
            </w:r>
          </w:p>
        </w:tc>
        <w:tc>
          <w:tcPr>
            <w:tcW w:w="1280" w:type="dxa"/>
            <w:tcBorders>
              <w:left w:val="single" w:sz="12" w:space="0" w:color="auto"/>
            </w:tcBorders>
            <w:shd w:val="clear" w:color="auto" w:fill="auto"/>
            <w:noWrap/>
            <w:vAlign w:val="center"/>
            <w:hideMark/>
          </w:tcPr>
          <w:p w14:paraId="5E3B8DF3"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0.0630</w:t>
            </w:r>
          </w:p>
        </w:tc>
        <w:tc>
          <w:tcPr>
            <w:tcW w:w="1200" w:type="dxa"/>
            <w:shd w:val="clear" w:color="auto" w:fill="auto"/>
            <w:noWrap/>
            <w:vAlign w:val="center"/>
            <w:hideMark/>
          </w:tcPr>
          <w:p w14:paraId="2DC1825D"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0.0624</w:t>
            </w:r>
          </w:p>
        </w:tc>
        <w:tc>
          <w:tcPr>
            <w:tcW w:w="1200" w:type="dxa"/>
            <w:shd w:val="clear" w:color="auto" w:fill="auto"/>
            <w:noWrap/>
            <w:vAlign w:val="center"/>
            <w:hideMark/>
          </w:tcPr>
          <w:p w14:paraId="73B2F08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0.0592</w:t>
            </w:r>
          </w:p>
        </w:tc>
      </w:tr>
      <w:tr w:rsidR="001F4B2B" w:rsidRPr="001F4B2B" w14:paraId="540434E5" w14:textId="77777777" w:rsidTr="00FB7EDF">
        <w:trPr>
          <w:trHeight w:val="315"/>
          <w:jc w:val="center"/>
        </w:trPr>
        <w:tc>
          <w:tcPr>
            <w:tcW w:w="879" w:type="dxa"/>
            <w:vMerge/>
            <w:tcBorders>
              <w:bottom w:val="single" w:sz="12" w:space="0" w:color="auto"/>
            </w:tcBorders>
            <w:vAlign w:val="center"/>
            <w:hideMark/>
          </w:tcPr>
          <w:p w14:paraId="534C0B74" w14:textId="77777777" w:rsidR="001F4B2B" w:rsidRPr="001F4B2B" w:rsidRDefault="001F4B2B" w:rsidP="001F4B2B">
            <w:pPr>
              <w:autoSpaceDE/>
              <w:autoSpaceDN/>
              <w:rPr>
                <w:rFonts w:eastAsia="맑은 고딕"/>
                <w:color w:val="000000"/>
                <w:sz w:val="22"/>
                <w:szCs w:val="22"/>
                <w:lang w:eastAsia="ko-KR"/>
              </w:rPr>
            </w:pPr>
          </w:p>
        </w:tc>
        <w:tc>
          <w:tcPr>
            <w:tcW w:w="1673" w:type="dxa"/>
            <w:tcBorders>
              <w:bottom w:val="single" w:sz="12" w:space="0" w:color="auto"/>
              <w:right w:val="single" w:sz="4" w:space="0" w:color="auto"/>
            </w:tcBorders>
            <w:shd w:val="clear" w:color="auto" w:fill="auto"/>
            <w:vAlign w:val="center"/>
            <w:hideMark/>
          </w:tcPr>
          <w:p w14:paraId="276049E4"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W/o Recession</w:t>
            </w:r>
          </w:p>
        </w:tc>
        <w:tc>
          <w:tcPr>
            <w:tcW w:w="1048" w:type="dxa"/>
            <w:tcBorders>
              <w:left w:val="single" w:sz="4" w:space="0" w:color="auto"/>
              <w:bottom w:val="single" w:sz="12" w:space="0" w:color="auto"/>
            </w:tcBorders>
            <w:shd w:val="clear" w:color="auto" w:fill="auto"/>
            <w:vAlign w:val="center"/>
            <w:hideMark/>
          </w:tcPr>
          <w:p w14:paraId="33FF871F"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0.0163</w:t>
            </w:r>
          </w:p>
        </w:tc>
        <w:tc>
          <w:tcPr>
            <w:tcW w:w="1200" w:type="dxa"/>
            <w:tcBorders>
              <w:bottom w:val="single" w:sz="12" w:space="0" w:color="auto"/>
            </w:tcBorders>
            <w:shd w:val="clear" w:color="auto" w:fill="auto"/>
            <w:vAlign w:val="center"/>
            <w:hideMark/>
          </w:tcPr>
          <w:p w14:paraId="6CEF7B3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0.0119</w:t>
            </w:r>
          </w:p>
        </w:tc>
        <w:tc>
          <w:tcPr>
            <w:tcW w:w="1200" w:type="dxa"/>
            <w:tcBorders>
              <w:bottom w:val="single" w:sz="12" w:space="0" w:color="auto"/>
              <w:right w:val="single" w:sz="12" w:space="0" w:color="auto"/>
            </w:tcBorders>
            <w:shd w:val="clear" w:color="auto" w:fill="auto"/>
            <w:vAlign w:val="center"/>
            <w:hideMark/>
          </w:tcPr>
          <w:p w14:paraId="3A55D2DB"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0.0131</w:t>
            </w:r>
          </w:p>
        </w:tc>
        <w:tc>
          <w:tcPr>
            <w:tcW w:w="1280" w:type="dxa"/>
            <w:tcBorders>
              <w:left w:val="single" w:sz="12" w:space="0" w:color="auto"/>
              <w:bottom w:val="single" w:sz="12" w:space="0" w:color="auto"/>
            </w:tcBorders>
            <w:shd w:val="clear" w:color="auto" w:fill="auto"/>
            <w:vAlign w:val="center"/>
            <w:hideMark/>
          </w:tcPr>
          <w:p w14:paraId="0986DD20"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0.0134</w:t>
            </w:r>
          </w:p>
        </w:tc>
        <w:tc>
          <w:tcPr>
            <w:tcW w:w="1200" w:type="dxa"/>
            <w:tcBorders>
              <w:bottom w:val="single" w:sz="12" w:space="0" w:color="auto"/>
            </w:tcBorders>
            <w:shd w:val="clear" w:color="auto" w:fill="auto"/>
            <w:vAlign w:val="center"/>
            <w:hideMark/>
          </w:tcPr>
          <w:p w14:paraId="15DDC5A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0.0123</w:t>
            </w:r>
          </w:p>
        </w:tc>
        <w:tc>
          <w:tcPr>
            <w:tcW w:w="1200" w:type="dxa"/>
            <w:tcBorders>
              <w:bottom w:val="single" w:sz="12" w:space="0" w:color="auto"/>
            </w:tcBorders>
            <w:shd w:val="clear" w:color="auto" w:fill="auto"/>
            <w:vAlign w:val="center"/>
            <w:hideMark/>
          </w:tcPr>
          <w:p w14:paraId="77F38362" w14:textId="77777777" w:rsidR="001F4B2B" w:rsidRPr="001F4B2B" w:rsidRDefault="001F4B2B" w:rsidP="001F4B2B">
            <w:pPr>
              <w:autoSpaceDE/>
              <w:autoSpaceDN/>
              <w:jc w:val="center"/>
              <w:rPr>
                <w:rFonts w:eastAsia="맑은 고딕"/>
                <w:color w:val="000000"/>
                <w:sz w:val="22"/>
                <w:szCs w:val="22"/>
                <w:lang w:eastAsia="ko-KR"/>
              </w:rPr>
            </w:pPr>
            <w:r w:rsidRPr="001F4B2B">
              <w:rPr>
                <w:rFonts w:eastAsia="맑은 고딕"/>
                <w:color w:val="000000"/>
                <w:sz w:val="22"/>
                <w:szCs w:val="22"/>
                <w:lang w:eastAsia="ko-KR"/>
              </w:rPr>
              <w:t>0.0135</w:t>
            </w:r>
          </w:p>
        </w:tc>
      </w:tr>
    </w:tbl>
    <w:p w14:paraId="5B6B5EBF" w14:textId="4D2FBAFD" w:rsidR="00E810C8" w:rsidRPr="0000471A" w:rsidRDefault="00E810C8" w:rsidP="0000471A">
      <w:pPr>
        <w:spacing w:line="276" w:lineRule="auto"/>
        <w:jc w:val="both"/>
        <w:rPr>
          <w:sz w:val="24"/>
          <w:szCs w:val="24"/>
          <w:lang w:eastAsia="ko-KR"/>
        </w:rPr>
      </w:pPr>
    </w:p>
    <w:p w14:paraId="411EAD2A" w14:textId="77777777" w:rsidR="00C2692F" w:rsidRPr="0000471A" w:rsidRDefault="00C2692F" w:rsidP="0000471A">
      <w:pPr>
        <w:pStyle w:val="1"/>
        <w:spacing w:line="276" w:lineRule="auto"/>
        <w:rPr>
          <w:sz w:val="24"/>
          <w:szCs w:val="24"/>
        </w:rPr>
      </w:pPr>
      <w:r w:rsidRPr="0000471A">
        <w:rPr>
          <w:sz w:val="24"/>
          <w:szCs w:val="24"/>
        </w:rPr>
        <w:t>Conclusion</w:t>
      </w:r>
    </w:p>
    <w:p w14:paraId="50E5EDB0" w14:textId="77777777" w:rsidR="00A35F33" w:rsidRPr="0000471A" w:rsidRDefault="00A35F33" w:rsidP="0000471A">
      <w:pPr>
        <w:spacing w:line="276" w:lineRule="auto"/>
        <w:rPr>
          <w:sz w:val="24"/>
          <w:szCs w:val="24"/>
        </w:rPr>
      </w:pPr>
    </w:p>
    <w:p w14:paraId="1FDC5314" w14:textId="0CF74B08" w:rsidR="00A35F33" w:rsidRPr="0000471A" w:rsidRDefault="00A35F33" w:rsidP="00FB7EDF">
      <w:pPr>
        <w:spacing w:line="276" w:lineRule="auto"/>
        <w:ind w:firstLineChars="100" w:firstLine="240"/>
        <w:jc w:val="both"/>
        <w:rPr>
          <w:sz w:val="24"/>
          <w:szCs w:val="24"/>
          <w:lang w:eastAsia="ko-KR"/>
        </w:rPr>
      </w:pPr>
      <w:r w:rsidRPr="0000471A">
        <w:rPr>
          <w:rFonts w:hint="eastAsia"/>
          <w:sz w:val="24"/>
          <w:szCs w:val="24"/>
          <w:lang w:eastAsia="ko-KR"/>
        </w:rPr>
        <w:t xml:space="preserve">In this paper, </w:t>
      </w:r>
      <w:r w:rsidR="0053797C" w:rsidRPr="0000471A">
        <w:rPr>
          <w:sz w:val="24"/>
          <w:szCs w:val="24"/>
          <w:lang w:eastAsia="ko-KR"/>
        </w:rPr>
        <w:t xml:space="preserve">we apply </w:t>
      </w:r>
      <w:r w:rsidR="00F64020" w:rsidRPr="0000471A">
        <w:rPr>
          <w:sz w:val="24"/>
          <w:szCs w:val="24"/>
          <w:lang w:eastAsia="ko-KR"/>
        </w:rPr>
        <w:t>an AE and</w:t>
      </w:r>
      <w:r w:rsidR="00C362BC" w:rsidRPr="0000471A">
        <w:rPr>
          <w:sz w:val="24"/>
          <w:szCs w:val="24"/>
          <w:lang w:eastAsia="ko-KR"/>
        </w:rPr>
        <w:t xml:space="preserve"> a</w:t>
      </w:r>
      <w:r w:rsidR="00F64020" w:rsidRPr="0000471A">
        <w:rPr>
          <w:sz w:val="24"/>
          <w:szCs w:val="24"/>
          <w:lang w:eastAsia="ko-KR"/>
        </w:rPr>
        <w:t xml:space="preserve"> LSTM network</w:t>
      </w:r>
      <w:r w:rsidR="00D23552" w:rsidRPr="0000471A">
        <w:rPr>
          <w:sz w:val="24"/>
          <w:szCs w:val="24"/>
          <w:lang w:eastAsia="ko-KR"/>
        </w:rPr>
        <w:t xml:space="preserve"> to</w:t>
      </w:r>
      <w:r w:rsidR="00E47F6F" w:rsidRPr="0000471A">
        <w:rPr>
          <w:sz w:val="24"/>
          <w:szCs w:val="24"/>
          <w:lang w:eastAsia="ko-KR"/>
        </w:rPr>
        <w:t xml:space="preserve"> st</w:t>
      </w:r>
      <w:r w:rsidR="00A91C33" w:rsidRPr="0000471A">
        <w:rPr>
          <w:sz w:val="24"/>
          <w:szCs w:val="24"/>
          <w:lang w:eastAsia="ko-KR"/>
        </w:rPr>
        <w:t xml:space="preserve">ock market index prediction. </w:t>
      </w:r>
      <w:r w:rsidR="001C1394" w:rsidRPr="0000471A">
        <w:rPr>
          <w:sz w:val="24"/>
          <w:szCs w:val="24"/>
          <w:lang w:eastAsia="ko-KR"/>
        </w:rPr>
        <w:t xml:space="preserve">Among 289 individual stocks that have been consistently listed on S&amp;P composite index list, </w:t>
      </w:r>
      <w:r w:rsidR="00EA7B5E" w:rsidRPr="0000471A">
        <w:rPr>
          <w:sz w:val="24"/>
          <w:szCs w:val="24"/>
          <w:lang w:eastAsia="ko-KR"/>
        </w:rPr>
        <w:t>w</w:t>
      </w:r>
      <w:r w:rsidR="00FA67F3" w:rsidRPr="0000471A">
        <w:rPr>
          <w:sz w:val="24"/>
          <w:szCs w:val="24"/>
          <w:lang w:eastAsia="ko-KR"/>
        </w:rPr>
        <w:t xml:space="preserve">e </w:t>
      </w:r>
      <w:r w:rsidR="00D20D20" w:rsidRPr="0000471A">
        <w:rPr>
          <w:sz w:val="24"/>
          <w:szCs w:val="24"/>
          <w:lang w:eastAsia="ko-KR"/>
        </w:rPr>
        <w:t xml:space="preserve">select numbers of individual stocks which </w:t>
      </w:r>
      <w:r w:rsidR="00FA67F3" w:rsidRPr="0000471A">
        <w:rPr>
          <w:sz w:val="24"/>
          <w:szCs w:val="24"/>
          <w:lang w:eastAsia="ko-KR"/>
        </w:rPr>
        <w:t xml:space="preserve">Granger </w:t>
      </w:r>
      <w:r w:rsidR="00D20D20" w:rsidRPr="0000471A">
        <w:rPr>
          <w:sz w:val="24"/>
          <w:szCs w:val="24"/>
          <w:lang w:eastAsia="ko-KR"/>
        </w:rPr>
        <w:t xml:space="preserve">cause the </w:t>
      </w:r>
      <w:r w:rsidR="003213C8" w:rsidRPr="0000471A">
        <w:rPr>
          <w:sz w:val="24"/>
          <w:szCs w:val="24"/>
          <w:lang w:eastAsia="ko-KR"/>
        </w:rPr>
        <w:t>S&amp;P 500 in</w:t>
      </w:r>
      <w:r w:rsidR="005A5186" w:rsidRPr="0000471A">
        <w:rPr>
          <w:sz w:val="24"/>
          <w:szCs w:val="24"/>
          <w:lang w:eastAsia="ko-KR"/>
        </w:rPr>
        <w:t xml:space="preserve">dex returns after the estimation of a pairwise VAR system. </w:t>
      </w:r>
      <w:r w:rsidR="00F64020" w:rsidRPr="0000471A">
        <w:rPr>
          <w:sz w:val="24"/>
          <w:szCs w:val="24"/>
          <w:lang w:eastAsia="ko-KR"/>
        </w:rPr>
        <w:t xml:space="preserve">In the application of RNNs in a multifactor model of </w:t>
      </w:r>
      <w:r w:rsidR="00C25590" w:rsidRPr="0000471A">
        <w:rPr>
          <w:sz w:val="24"/>
          <w:szCs w:val="24"/>
          <w:lang w:eastAsia="ko-KR"/>
        </w:rPr>
        <w:t xml:space="preserve">the S&amp;P500 composite return prediction, </w:t>
      </w:r>
      <w:r w:rsidR="00A4028A" w:rsidRPr="0000471A">
        <w:rPr>
          <w:sz w:val="24"/>
          <w:szCs w:val="24"/>
          <w:lang w:eastAsia="ko-KR"/>
        </w:rPr>
        <w:t xml:space="preserve">we train </w:t>
      </w:r>
      <w:r w:rsidR="00A64EAF" w:rsidRPr="0000471A">
        <w:rPr>
          <w:sz w:val="24"/>
          <w:szCs w:val="24"/>
          <w:lang w:eastAsia="ko-KR"/>
        </w:rPr>
        <w:t xml:space="preserve">the consolidated network of an AE and LSTM </w:t>
      </w:r>
      <w:r w:rsidR="001653DB" w:rsidRPr="0000471A">
        <w:rPr>
          <w:sz w:val="24"/>
          <w:szCs w:val="24"/>
          <w:lang w:eastAsia="ko-KR"/>
        </w:rPr>
        <w:t xml:space="preserve">by input data of </w:t>
      </w:r>
      <w:r w:rsidR="00E24B2D">
        <w:rPr>
          <w:sz w:val="24"/>
          <w:szCs w:val="24"/>
          <w:lang w:eastAsia="ko-KR"/>
        </w:rPr>
        <w:t xml:space="preserve">the selected </w:t>
      </w:r>
      <w:r w:rsidR="003F07F5" w:rsidRPr="0000471A">
        <w:rPr>
          <w:sz w:val="24"/>
          <w:szCs w:val="24"/>
          <w:lang w:eastAsia="ko-KR"/>
        </w:rPr>
        <w:t>lagged individual stock returns. W</w:t>
      </w:r>
      <w:r w:rsidR="002572CF" w:rsidRPr="0000471A">
        <w:rPr>
          <w:sz w:val="24"/>
          <w:szCs w:val="24"/>
          <w:lang w:eastAsia="ko-KR"/>
        </w:rPr>
        <w:t>e use various AEs</w:t>
      </w:r>
      <w:r w:rsidR="00D44D98" w:rsidRPr="0000471A">
        <w:rPr>
          <w:sz w:val="24"/>
          <w:szCs w:val="24"/>
          <w:lang w:eastAsia="ko-KR"/>
        </w:rPr>
        <w:t xml:space="preserve"> – AE,</w:t>
      </w:r>
      <w:r w:rsidR="00501835" w:rsidRPr="0000471A">
        <w:rPr>
          <w:sz w:val="24"/>
          <w:szCs w:val="24"/>
          <w:lang w:eastAsia="ko-KR"/>
        </w:rPr>
        <w:t xml:space="preserve"> DAE, and CAE -</w:t>
      </w:r>
      <w:r w:rsidR="002572CF" w:rsidRPr="0000471A">
        <w:rPr>
          <w:sz w:val="24"/>
          <w:szCs w:val="24"/>
          <w:lang w:eastAsia="ko-KR"/>
        </w:rPr>
        <w:t xml:space="preserve"> in data dimensionality reduction and a LSTM to train a </w:t>
      </w:r>
      <w:r w:rsidR="00BC4BDA" w:rsidRPr="0000471A">
        <w:rPr>
          <w:sz w:val="24"/>
          <w:szCs w:val="24"/>
          <w:lang w:eastAsia="ko-KR"/>
        </w:rPr>
        <w:t xml:space="preserve">network. </w:t>
      </w:r>
      <w:r w:rsidR="00F64020" w:rsidRPr="0000471A">
        <w:rPr>
          <w:sz w:val="24"/>
          <w:szCs w:val="24"/>
          <w:lang w:eastAsia="ko-KR"/>
        </w:rPr>
        <w:t xml:space="preserve">Our experiment </w:t>
      </w:r>
      <w:r w:rsidR="00026867" w:rsidRPr="0000471A">
        <w:rPr>
          <w:sz w:val="24"/>
          <w:szCs w:val="24"/>
          <w:lang w:eastAsia="ko-KR"/>
        </w:rPr>
        <w:t xml:space="preserve">design </w:t>
      </w:r>
      <w:r w:rsidR="00501835" w:rsidRPr="0000471A">
        <w:rPr>
          <w:sz w:val="24"/>
          <w:szCs w:val="24"/>
          <w:lang w:eastAsia="ko-KR"/>
        </w:rPr>
        <w:t>is unique to compare two different architecture</w:t>
      </w:r>
      <w:r w:rsidR="00BA0865" w:rsidRPr="0000471A">
        <w:rPr>
          <w:sz w:val="24"/>
          <w:szCs w:val="24"/>
          <w:lang w:eastAsia="ko-KR"/>
        </w:rPr>
        <w:t>s</w:t>
      </w:r>
      <w:r w:rsidR="00501835" w:rsidRPr="0000471A">
        <w:rPr>
          <w:sz w:val="24"/>
          <w:szCs w:val="24"/>
          <w:lang w:eastAsia="ko-KR"/>
        </w:rPr>
        <w:t xml:space="preserve"> of consolidating a </w:t>
      </w:r>
      <w:r w:rsidR="00BA0865" w:rsidRPr="0000471A">
        <w:rPr>
          <w:sz w:val="24"/>
          <w:szCs w:val="24"/>
          <w:lang w:eastAsia="ko-KR"/>
        </w:rPr>
        <w:t xml:space="preserve">selected AE and a LSTM network – </w:t>
      </w:r>
      <w:r w:rsidR="00BF0010" w:rsidRPr="00777A13">
        <w:rPr>
          <w:sz w:val="24"/>
          <w:szCs w:val="24"/>
          <w:lang w:eastAsia="ko-KR"/>
        </w:rPr>
        <w:t>a</w:t>
      </w:r>
      <w:r w:rsidR="007E1D27" w:rsidRPr="00777A13">
        <w:rPr>
          <w:sz w:val="24"/>
          <w:szCs w:val="24"/>
          <w:lang w:eastAsia="ko-KR"/>
        </w:rPr>
        <w:t>n</w:t>
      </w:r>
      <w:r w:rsidR="00BF0010" w:rsidRPr="00777A13">
        <w:rPr>
          <w:sz w:val="24"/>
          <w:szCs w:val="24"/>
          <w:lang w:eastAsia="ko-KR"/>
        </w:rPr>
        <w:t xml:space="preserve"> </w:t>
      </w:r>
      <w:r w:rsidR="00CC566F" w:rsidRPr="00706E8F">
        <w:rPr>
          <w:noProof/>
          <w:sz w:val="24"/>
          <w:szCs w:val="24"/>
          <w:lang w:eastAsia="ko-KR"/>
        </w:rPr>
        <w:t>end-to-end</w:t>
      </w:r>
      <w:r w:rsidR="00BF0010" w:rsidRPr="00777A13">
        <w:rPr>
          <w:sz w:val="24"/>
          <w:szCs w:val="24"/>
          <w:lang w:eastAsia="ko-KR"/>
        </w:rPr>
        <w:t xml:space="preserve"> AE+L</w:t>
      </w:r>
      <w:r w:rsidR="00AF1D0F" w:rsidRPr="00777A13">
        <w:rPr>
          <w:sz w:val="24"/>
          <w:szCs w:val="24"/>
          <w:lang w:eastAsia="ko-KR"/>
        </w:rPr>
        <w:t xml:space="preserve">STM and a multitasking AE+LSTM. </w:t>
      </w:r>
      <w:r w:rsidR="00A97E77">
        <w:rPr>
          <w:sz w:val="24"/>
          <w:szCs w:val="24"/>
          <w:lang w:eastAsia="ko-KR"/>
        </w:rPr>
        <w:t>In comparison</w:t>
      </w:r>
      <w:r w:rsidR="00796475" w:rsidRPr="00777A13">
        <w:rPr>
          <w:sz w:val="24"/>
          <w:szCs w:val="24"/>
          <w:lang w:eastAsia="ko-KR"/>
        </w:rPr>
        <w:t xml:space="preserve"> the LSTM’s performance with that of factor r</w:t>
      </w:r>
      <w:r w:rsidR="00796475" w:rsidRPr="00A878C6">
        <w:rPr>
          <w:sz w:val="24"/>
          <w:szCs w:val="24"/>
          <w:lang w:eastAsia="ko-KR"/>
        </w:rPr>
        <w:t>egression, a regression of S&amp;P500 index</w:t>
      </w:r>
      <w:r w:rsidR="00925471">
        <w:rPr>
          <w:sz w:val="24"/>
          <w:szCs w:val="24"/>
          <w:lang w:eastAsia="ko-KR"/>
        </w:rPr>
        <w:t xml:space="preserve"> return on principal components, </w:t>
      </w:r>
      <w:r w:rsidR="00E3439E">
        <w:rPr>
          <w:sz w:val="24"/>
          <w:szCs w:val="24"/>
          <w:lang w:eastAsia="ko-KR"/>
        </w:rPr>
        <w:t>LSTM outperforms the</w:t>
      </w:r>
      <w:r w:rsidR="00796475" w:rsidRPr="00A878C6">
        <w:rPr>
          <w:sz w:val="24"/>
          <w:szCs w:val="24"/>
          <w:lang w:eastAsia="ko-KR"/>
        </w:rPr>
        <w:t xml:space="preserve"> traditional factor analysis. </w:t>
      </w:r>
      <w:r w:rsidR="00AF1D0F" w:rsidRPr="00A878C6">
        <w:rPr>
          <w:sz w:val="24"/>
          <w:szCs w:val="24"/>
          <w:lang w:eastAsia="ko-KR"/>
        </w:rPr>
        <w:t>According to our results</w:t>
      </w:r>
      <w:r w:rsidR="00024CFA" w:rsidRPr="00A878C6">
        <w:rPr>
          <w:sz w:val="24"/>
          <w:szCs w:val="24"/>
          <w:lang w:eastAsia="ko-KR"/>
        </w:rPr>
        <w:t xml:space="preserve"> in estimating each network architecture’s performance in predicting </w:t>
      </w:r>
      <w:r w:rsidR="00E47ECE" w:rsidRPr="00A878C6">
        <w:rPr>
          <w:sz w:val="24"/>
          <w:szCs w:val="24"/>
          <w:lang w:eastAsia="ko-KR"/>
        </w:rPr>
        <w:t>the composite return</w:t>
      </w:r>
      <w:r w:rsidR="00EA4F34" w:rsidRPr="00A878C6">
        <w:rPr>
          <w:sz w:val="24"/>
          <w:szCs w:val="24"/>
          <w:lang w:eastAsia="ko-KR"/>
        </w:rPr>
        <w:t>s</w:t>
      </w:r>
      <w:r w:rsidR="00AF1D0F" w:rsidRPr="00A878C6">
        <w:rPr>
          <w:sz w:val="24"/>
          <w:szCs w:val="24"/>
          <w:lang w:eastAsia="ko-KR"/>
        </w:rPr>
        <w:t>, a multitasking AE+LSTM performs better than a</w:t>
      </w:r>
      <w:r w:rsidR="007E1D27" w:rsidRPr="00A878C6">
        <w:rPr>
          <w:sz w:val="24"/>
          <w:szCs w:val="24"/>
          <w:lang w:eastAsia="ko-KR"/>
        </w:rPr>
        <w:t>n</w:t>
      </w:r>
      <w:r w:rsidR="00AF1D0F" w:rsidRPr="00A878C6">
        <w:rPr>
          <w:sz w:val="24"/>
          <w:szCs w:val="24"/>
          <w:lang w:eastAsia="ko-KR"/>
        </w:rPr>
        <w:t xml:space="preserve"> </w:t>
      </w:r>
      <w:r w:rsidR="00CC566F" w:rsidRPr="00706E8F">
        <w:rPr>
          <w:noProof/>
          <w:sz w:val="24"/>
          <w:szCs w:val="24"/>
          <w:lang w:eastAsia="ko-KR"/>
        </w:rPr>
        <w:t>end-to-end</w:t>
      </w:r>
      <w:r w:rsidR="00AF1D0F" w:rsidRPr="00777A13">
        <w:rPr>
          <w:sz w:val="24"/>
          <w:szCs w:val="24"/>
          <w:lang w:eastAsia="ko-KR"/>
        </w:rPr>
        <w:t xml:space="preserve"> AE+LSTM </w:t>
      </w:r>
      <w:r w:rsidR="00732B42" w:rsidRPr="00777A13">
        <w:rPr>
          <w:sz w:val="24"/>
          <w:szCs w:val="24"/>
          <w:lang w:eastAsia="ko-KR"/>
        </w:rPr>
        <w:t>when the network is trained by a large input data</w:t>
      </w:r>
      <w:r w:rsidR="00EF0975" w:rsidRPr="00777A13">
        <w:rPr>
          <w:sz w:val="24"/>
          <w:szCs w:val="24"/>
          <w:lang w:eastAsia="ko-KR"/>
        </w:rPr>
        <w:t xml:space="preserve"> which include</w:t>
      </w:r>
      <w:r w:rsidR="00180FC0" w:rsidRPr="00A878C6">
        <w:rPr>
          <w:sz w:val="24"/>
          <w:szCs w:val="24"/>
          <w:lang w:eastAsia="ko-KR"/>
        </w:rPr>
        <w:t xml:space="preserve"> m</w:t>
      </w:r>
      <w:r w:rsidR="003E7471" w:rsidRPr="00A878C6">
        <w:rPr>
          <w:sz w:val="24"/>
          <w:szCs w:val="24"/>
          <w:lang w:eastAsia="ko-KR"/>
        </w:rPr>
        <w:t>any</w:t>
      </w:r>
      <w:r w:rsidR="00180FC0" w:rsidRPr="00A878C6">
        <w:rPr>
          <w:sz w:val="24"/>
          <w:szCs w:val="24"/>
          <w:lang w:eastAsia="ko-KR"/>
        </w:rPr>
        <w:t xml:space="preserve"> lagged values of individual </w:t>
      </w:r>
      <w:r w:rsidR="00180FC0" w:rsidRPr="0000471A">
        <w:rPr>
          <w:sz w:val="24"/>
          <w:szCs w:val="24"/>
          <w:lang w:eastAsia="ko-KR"/>
        </w:rPr>
        <w:t>returns</w:t>
      </w:r>
      <w:r w:rsidR="00732B42" w:rsidRPr="0000471A">
        <w:rPr>
          <w:sz w:val="24"/>
          <w:szCs w:val="24"/>
          <w:lang w:eastAsia="ko-KR"/>
        </w:rPr>
        <w:t xml:space="preserve">. </w:t>
      </w:r>
      <w:r w:rsidR="0076621A" w:rsidRPr="0000471A">
        <w:rPr>
          <w:sz w:val="24"/>
          <w:szCs w:val="24"/>
          <w:lang w:eastAsia="ko-KR"/>
        </w:rPr>
        <w:t xml:space="preserve">Our study demonstrates that consolidation of an AE and </w:t>
      </w:r>
      <w:r w:rsidR="000E3490" w:rsidRPr="0000471A">
        <w:rPr>
          <w:sz w:val="24"/>
          <w:szCs w:val="24"/>
          <w:lang w:eastAsia="ko-KR"/>
        </w:rPr>
        <w:t xml:space="preserve">LSTM </w:t>
      </w:r>
      <w:r w:rsidR="00251CEB" w:rsidRPr="0000471A">
        <w:rPr>
          <w:sz w:val="24"/>
          <w:szCs w:val="24"/>
          <w:lang w:eastAsia="ko-KR"/>
        </w:rPr>
        <w:t xml:space="preserve">network is capable of extracting efficient factors </w:t>
      </w:r>
      <w:r w:rsidR="00AD2CAD" w:rsidRPr="0000471A">
        <w:rPr>
          <w:sz w:val="24"/>
          <w:szCs w:val="24"/>
          <w:lang w:eastAsia="ko-KR"/>
        </w:rPr>
        <w:t>from a large scale</w:t>
      </w:r>
      <w:r w:rsidR="00D21BEE" w:rsidRPr="0000471A">
        <w:rPr>
          <w:sz w:val="24"/>
          <w:szCs w:val="24"/>
          <w:lang w:eastAsia="ko-KR"/>
        </w:rPr>
        <w:t xml:space="preserve"> noisy financial time-</w:t>
      </w:r>
      <w:r w:rsidR="00AD2CAD" w:rsidRPr="0000471A">
        <w:rPr>
          <w:sz w:val="24"/>
          <w:szCs w:val="24"/>
          <w:lang w:eastAsia="ko-KR"/>
        </w:rPr>
        <w:t xml:space="preserve">series, cross-sectional data. </w:t>
      </w:r>
    </w:p>
    <w:p w14:paraId="626BED72" w14:textId="77777777" w:rsidR="000B2C13" w:rsidRPr="00BB0525" w:rsidRDefault="00C2692F" w:rsidP="0000471A">
      <w:pPr>
        <w:pStyle w:val="ReferenceHead"/>
        <w:spacing w:line="276" w:lineRule="auto"/>
        <w:rPr>
          <w:sz w:val="24"/>
          <w:szCs w:val="24"/>
        </w:rPr>
      </w:pPr>
      <w:r w:rsidRPr="00BB0525">
        <w:rPr>
          <w:sz w:val="24"/>
          <w:szCs w:val="24"/>
        </w:rPr>
        <w:t>References</w:t>
      </w:r>
    </w:p>
    <w:p w14:paraId="61811DAE" w14:textId="77777777" w:rsidR="00E06990" w:rsidRDefault="00E06990"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B. N. Lehmann, and D. M. Modest</w:t>
      </w:r>
      <w:r w:rsidR="001A392D" w:rsidRPr="0022145F">
        <w:rPr>
          <w:rFonts w:ascii="Times New Roman" w:eastAsia="맑은 고딕" w:hAnsi="Times New Roman" w:cs="Times New Roman" w:hint="eastAsia"/>
          <w:sz w:val="24"/>
          <w:szCs w:val="24"/>
          <w:shd w:val="clear" w:color="auto" w:fill="FFFFFF"/>
        </w:rPr>
        <w:t xml:space="preserve"> (1988). </w:t>
      </w:r>
      <w:r w:rsidRPr="0022145F">
        <w:rPr>
          <w:rFonts w:ascii="Times New Roman" w:eastAsia="맑은 고딕" w:hAnsi="Times New Roman" w:cs="Times New Roman"/>
          <w:sz w:val="24"/>
          <w:szCs w:val="24"/>
          <w:shd w:val="clear" w:color="auto" w:fill="FFFFFF"/>
        </w:rPr>
        <w:t>The empirical foundations o</w:t>
      </w:r>
      <w:r w:rsidR="001A392D" w:rsidRPr="0022145F">
        <w:rPr>
          <w:rFonts w:ascii="Times New Roman" w:eastAsia="맑은 고딕" w:hAnsi="Times New Roman" w:cs="Times New Roman"/>
          <w:sz w:val="24"/>
          <w:szCs w:val="24"/>
          <w:shd w:val="clear" w:color="auto" w:fill="FFFFFF"/>
        </w:rPr>
        <w:t>f the arbitrage pricing theory</w:t>
      </w:r>
      <w:r w:rsidR="001A392D" w:rsidRPr="0022145F">
        <w:rPr>
          <w:rFonts w:ascii="Times New Roman" w:eastAsia="맑은 고딕" w:hAnsi="Times New Roman" w:cs="Times New Roman" w:hint="eastAsia"/>
          <w:sz w:val="24"/>
          <w:szCs w:val="24"/>
          <w:shd w:val="clear" w:color="auto" w:fill="FFFFFF"/>
        </w:rPr>
        <w:t xml:space="preserve">. </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 xml:space="preserve">Journal of Financial Economics, </w:t>
      </w:r>
      <w:r w:rsidR="001866C2" w:rsidRPr="0022145F">
        <w:rPr>
          <w:rFonts w:ascii="Times New Roman" w:eastAsia="맑은 고딕" w:hAnsi="Times New Roman" w:cs="Times New Roman" w:hint="eastAsia"/>
          <w:i/>
          <w:iCs/>
          <w:sz w:val="24"/>
          <w:szCs w:val="24"/>
          <w:shd w:val="clear" w:color="auto" w:fill="FFFFFF"/>
        </w:rPr>
        <w:t>21</w:t>
      </w:r>
      <w:r w:rsidR="001866C2" w:rsidRPr="0022145F">
        <w:rPr>
          <w:rFonts w:ascii="Times New Roman" w:eastAsia="맑은 고딕" w:hAnsi="Times New Roman" w:cs="Times New Roman" w:hint="eastAsia"/>
          <w:iCs/>
          <w:sz w:val="24"/>
          <w:szCs w:val="24"/>
          <w:shd w:val="clear" w:color="auto" w:fill="FFFFFF"/>
        </w:rPr>
        <w:t>(2)</w:t>
      </w:r>
      <w:r w:rsidR="001866C2"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sz w:val="24"/>
          <w:szCs w:val="24"/>
          <w:shd w:val="clear" w:color="auto" w:fill="FFFFFF"/>
        </w:rPr>
        <w:t>213-254</w:t>
      </w:r>
      <w:r w:rsidR="001A392D" w:rsidRPr="0022145F">
        <w:rPr>
          <w:rFonts w:ascii="Times New Roman" w:eastAsia="맑은 고딕" w:hAnsi="Times New Roman" w:cs="Times New Roman" w:hint="eastAsia"/>
          <w:sz w:val="24"/>
          <w:szCs w:val="24"/>
          <w:shd w:val="clear" w:color="auto" w:fill="FFFFFF"/>
        </w:rPr>
        <w:t>.</w:t>
      </w:r>
      <w:r w:rsidR="0070010F" w:rsidRPr="0022145F">
        <w:rPr>
          <w:rFonts w:ascii="Times New Roman" w:eastAsia="맑은 고딕" w:hAnsi="Times New Roman" w:cs="Times New Roman"/>
          <w:sz w:val="24"/>
          <w:szCs w:val="24"/>
          <w:shd w:val="clear" w:color="auto" w:fill="FFFFFF"/>
        </w:rPr>
        <w:t xml:space="preserve"> </w:t>
      </w:r>
    </w:p>
    <w:p w14:paraId="315C924D"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476551A3" w14:textId="77777777" w:rsidR="0022145F" w:rsidRDefault="00BB0525" w:rsidP="0022145F">
      <w:pPr>
        <w:pStyle w:val="MS"/>
        <w:widowControl/>
        <w:wordWrap/>
        <w:autoSpaceDE/>
        <w:spacing w:after="0" w:line="276" w:lineRule="auto"/>
        <w:ind w:left="404" w:hanging="404"/>
        <w:jc w:val="left"/>
        <w:rPr>
          <w:rFonts w:ascii="Times New Roman" w:hAnsi="Times New Roman" w:cs="Times New Roman"/>
          <w:sz w:val="24"/>
          <w:szCs w:val="24"/>
        </w:rPr>
      </w:pPr>
      <w:r w:rsidRPr="0022145F">
        <w:rPr>
          <w:rFonts w:ascii="Times New Roman" w:eastAsia="맑은 고딕" w:hAnsi="Times New Roman" w:cs="Times New Roman"/>
          <w:sz w:val="24"/>
          <w:szCs w:val="24"/>
          <w:shd w:val="clear" w:color="auto" w:fill="FFFFFF"/>
        </w:rPr>
        <w:t>C. Krauss, X. A. Do, and N. Huck</w:t>
      </w:r>
      <w:r w:rsidR="001A392D" w:rsidRPr="0022145F">
        <w:rPr>
          <w:rFonts w:ascii="Times New Roman" w:eastAsia="맑은 고딕" w:hAnsi="Times New Roman" w:cs="Times New Roman" w:hint="eastAsia"/>
          <w:sz w:val="24"/>
          <w:szCs w:val="24"/>
          <w:shd w:val="clear" w:color="auto" w:fill="FFFFFF"/>
        </w:rPr>
        <w:t xml:space="preserve"> (2016).</w:t>
      </w:r>
      <w:r w:rsidR="001A392D"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sz w:val="24"/>
          <w:szCs w:val="24"/>
          <w:shd w:val="clear" w:color="auto" w:fill="FFFFFF"/>
        </w:rPr>
        <w:t>Deep neural networks, gradient-boosted trees, random forests: Statis</w:t>
      </w:r>
      <w:r w:rsidR="001A392D" w:rsidRPr="0022145F">
        <w:rPr>
          <w:rFonts w:ascii="Times New Roman" w:eastAsia="맑은 고딕" w:hAnsi="Times New Roman" w:cs="Times New Roman"/>
          <w:sz w:val="24"/>
          <w:szCs w:val="24"/>
          <w:shd w:val="clear" w:color="auto" w:fill="FFFFFF"/>
        </w:rPr>
        <w:t>tical arbitrage on the S&amp;P 500</w:t>
      </w:r>
      <w:r w:rsidR="001A392D" w:rsidRPr="0022145F">
        <w:rPr>
          <w:rFonts w:ascii="Times New Roman" w:eastAsia="맑은 고딕" w:hAnsi="Times New Roman" w:cs="Times New Roman" w:hint="eastAsia"/>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 xml:space="preserve">European </w:t>
      </w:r>
      <w:r w:rsidR="001866C2" w:rsidRPr="0022145F">
        <w:rPr>
          <w:rFonts w:ascii="Times New Roman" w:eastAsia="맑은 고딕" w:hAnsi="Times New Roman" w:cs="Times New Roman"/>
          <w:i/>
          <w:iCs/>
          <w:sz w:val="24"/>
          <w:szCs w:val="24"/>
          <w:shd w:val="clear" w:color="auto" w:fill="FFFFFF"/>
        </w:rPr>
        <w:t>Journal of Operational Research</w:t>
      </w:r>
      <w:r w:rsidR="001866C2" w:rsidRPr="0022145F">
        <w:rPr>
          <w:rFonts w:ascii="Times New Roman" w:eastAsia="맑은 고딕" w:hAnsi="Times New Roman" w:cs="Times New Roman" w:hint="eastAsia"/>
          <w:i/>
          <w:iCs/>
          <w:sz w:val="24"/>
          <w:szCs w:val="24"/>
          <w:shd w:val="clear" w:color="auto" w:fill="FFFFFF"/>
        </w:rPr>
        <w:t xml:space="preserve">, </w:t>
      </w:r>
      <w:r w:rsidRPr="0022145F">
        <w:rPr>
          <w:rFonts w:ascii="Times New Roman" w:eastAsia="맑은 고딕" w:hAnsi="Times New Roman" w:cs="Times New Roman"/>
          <w:i/>
          <w:sz w:val="24"/>
          <w:szCs w:val="24"/>
          <w:shd w:val="clear" w:color="auto" w:fill="FFFFFF"/>
        </w:rPr>
        <w:t>259</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2</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689-702</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color w:val="FF0000"/>
          <w:sz w:val="24"/>
          <w:szCs w:val="24"/>
          <w:shd w:val="clear" w:color="auto" w:fill="FFFFFF"/>
        </w:rPr>
        <w:t xml:space="preserve"> </w:t>
      </w:r>
    </w:p>
    <w:p w14:paraId="14F9C6DD" w14:textId="77777777" w:rsidR="0022145F" w:rsidRDefault="0022145F" w:rsidP="0022145F">
      <w:pPr>
        <w:pStyle w:val="MS"/>
        <w:widowControl/>
        <w:wordWrap/>
        <w:autoSpaceDE/>
        <w:spacing w:after="0" w:line="276" w:lineRule="auto"/>
        <w:ind w:left="404" w:hanging="404"/>
        <w:jc w:val="left"/>
        <w:rPr>
          <w:rFonts w:ascii="Times New Roman" w:hAnsi="Times New Roman" w:cs="Times New Roman"/>
          <w:sz w:val="24"/>
          <w:szCs w:val="24"/>
        </w:rPr>
      </w:pPr>
    </w:p>
    <w:p w14:paraId="4D4ECE4C" w14:textId="14B3517A" w:rsidR="00BB0525" w:rsidRDefault="00BB0525" w:rsidP="00E859CC">
      <w:pPr>
        <w:pStyle w:val="MS"/>
        <w:widowControl/>
        <w:numPr>
          <w:ilvl w:val="0"/>
          <w:numId w:val="26"/>
        </w:numPr>
        <w:wordWrap/>
        <w:autoSpaceDE/>
        <w:spacing w:after="0" w:line="276" w:lineRule="auto"/>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Trzcinka</w:t>
      </w:r>
      <w:r w:rsidR="001866C2" w:rsidRPr="0022145F">
        <w:rPr>
          <w:rFonts w:ascii="Times New Roman" w:eastAsia="맑은 고딕" w:hAnsi="Times New Roman" w:cs="Times New Roman" w:hint="eastAsia"/>
          <w:sz w:val="24"/>
          <w:szCs w:val="24"/>
          <w:shd w:val="clear" w:color="auto" w:fill="FFFFFF"/>
        </w:rPr>
        <w:t xml:space="preserve"> (1986).</w:t>
      </w:r>
      <w:r w:rsidRPr="0022145F">
        <w:rPr>
          <w:rFonts w:ascii="Times New Roman" w:eastAsia="맑은 고딕" w:hAnsi="Times New Roman" w:cs="Times New Roman"/>
          <w:sz w:val="24"/>
          <w:szCs w:val="24"/>
          <w:shd w:val="clear" w:color="auto" w:fill="FFFFFF"/>
        </w:rPr>
        <w:t xml:space="preserve"> On the number of factors in the arbitrage pricing model</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001866C2" w:rsidRPr="0022145F">
        <w:rPr>
          <w:rFonts w:ascii="Times New Roman" w:eastAsia="맑은 고딕" w:hAnsi="Times New Roman" w:cs="Times New Roman"/>
          <w:i/>
          <w:iCs/>
          <w:sz w:val="24"/>
          <w:szCs w:val="24"/>
          <w:shd w:val="clear" w:color="auto" w:fill="FFFFFF"/>
        </w:rPr>
        <w:t>The Journal of Finance</w:t>
      </w:r>
      <w:r w:rsidR="001866C2" w:rsidRPr="0022145F">
        <w:rPr>
          <w:rFonts w:ascii="Times New Roman" w:eastAsia="맑은 고딕" w:hAnsi="Times New Roman" w:cs="Times New Roman" w:hint="eastAsia"/>
          <w:i/>
          <w:iCs/>
          <w:sz w:val="24"/>
          <w:szCs w:val="24"/>
          <w:shd w:val="clear" w:color="auto" w:fill="FFFFFF"/>
        </w:rPr>
        <w:t>,</w:t>
      </w:r>
      <w:r w:rsidRPr="0022145F">
        <w:rPr>
          <w:rFonts w:ascii="Times New Roman" w:eastAsia="맑은 고딕" w:hAnsi="Times New Roman" w:cs="Times New Roman"/>
          <w:i/>
          <w:iCs/>
          <w:sz w:val="24"/>
          <w:szCs w:val="24"/>
          <w:shd w:val="clear" w:color="auto" w:fill="FFFFFF"/>
        </w:rPr>
        <w:t xml:space="preserve"> </w:t>
      </w:r>
      <w:r w:rsidR="001866C2" w:rsidRPr="0022145F">
        <w:rPr>
          <w:rFonts w:ascii="Times New Roman" w:eastAsia="맑은 고딕" w:hAnsi="Times New Roman" w:cs="Times New Roman" w:hint="eastAsia"/>
          <w:i/>
          <w:iCs/>
          <w:sz w:val="24"/>
          <w:szCs w:val="24"/>
          <w:shd w:val="clear" w:color="auto" w:fill="FFFFFF"/>
        </w:rPr>
        <w:t>41</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2</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347-368.</w:t>
      </w:r>
    </w:p>
    <w:p w14:paraId="6D55EEB4" w14:textId="5272AFA8" w:rsidR="00E859CC" w:rsidRDefault="00E859CC" w:rsidP="00E859CC">
      <w:pPr>
        <w:pStyle w:val="MS"/>
        <w:widowControl/>
        <w:wordWrap/>
        <w:autoSpaceDE/>
        <w:spacing w:after="0" w:line="276" w:lineRule="auto"/>
        <w:jc w:val="left"/>
        <w:rPr>
          <w:rFonts w:ascii="Times New Roman" w:eastAsia="맑은 고딕" w:hAnsi="Times New Roman" w:cs="Times New Roman"/>
          <w:sz w:val="24"/>
          <w:szCs w:val="24"/>
          <w:shd w:val="clear" w:color="auto" w:fill="FFFFFF"/>
        </w:rPr>
      </w:pPr>
    </w:p>
    <w:p w14:paraId="37B5628E" w14:textId="415D230F" w:rsidR="00706E8F" w:rsidRDefault="00E859CC" w:rsidP="00E859CC">
      <w:pPr>
        <w:pStyle w:val="MS"/>
        <w:widowControl/>
        <w:wordWrap/>
        <w:autoSpaceDE/>
        <w:spacing w:after="0" w:line="276" w:lineRule="auto"/>
        <w:ind w:left="404" w:hanging="404"/>
        <w:jc w:val="left"/>
        <w:rPr>
          <w:rFonts w:ascii="Times New Roman" w:eastAsia="휴먼아미체" w:hAnsi="Times New Roman" w:cs="Times New Roman"/>
          <w:shd w:val="clear" w:color="auto" w:fill="FFFFFF"/>
        </w:rPr>
      </w:pPr>
      <w:r w:rsidRPr="00E859CC">
        <w:rPr>
          <w:rFonts w:ascii="Times New Roman" w:eastAsia="맑은 고딕" w:hAnsi="Times New Roman" w:cs="Times New Roman"/>
          <w:sz w:val="24"/>
          <w:szCs w:val="24"/>
          <w:shd w:val="clear" w:color="auto" w:fill="FFFFFF"/>
        </w:rPr>
        <w:t>C. W. J. Granger (1969). Investigating causal relations by econometric mo</w:t>
      </w:r>
      <w:r>
        <w:rPr>
          <w:rFonts w:ascii="Times New Roman" w:eastAsia="맑은 고딕" w:hAnsi="Times New Roman" w:cs="Times New Roman"/>
          <w:sz w:val="24"/>
          <w:szCs w:val="24"/>
          <w:shd w:val="clear" w:color="auto" w:fill="FFFFFF"/>
        </w:rPr>
        <w:t>dels and cross-spectral methods.</w:t>
      </w:r>
      <w:r w:rsidRPr="00E859CC">
        <w:rPr>
          <w:rFonts w:ascii="Times New Roman" w:eastAsia="맑은 고딕" w:hAnsi="Times New Roman" w:cs="Times New Roman"/>
          <w:sz w:val="24"/>
          <w:szCs w:val="24"/>
          <w:shd w:val="clear" w:color="auto" w:fill="FFFFFF"/>
        </w:rPr>
        <w:tab/>
      </w:r>
      <w:r w:rsidRPr="00E859CC">
        <w:rPr>
          <w:rFonts w:ascii="Times New Roman" w:eastAsia="맑은 고딕" w:hAnsi="Times New Roman" w:cs="Times New Roman"/>
          <w:i/>
          <w:sz w:val="24"/>
          <w:szCs w:val="24"/>
          <w:shd w:val="clear" w:color="auto" w:fill="FFFFFF"/>
        </w:rPr>
        <w:t>Econometrica, 37</w:t>
      </w:r>
      <w:r>
        <w:rPr>
          <w:rFonts w:ascii="Times New Roman" w:eastAsia="맑은 고딕" w:hAnsi="Times New Roman" w:cs="Times New Roman"/>
          <w:sz w:val="24"/>
          <w:szCs w:val="24"/>
          <w:shd w:val="clear" w:color="auto" w:fill="FFFFFF"/>
        </w:rPr>
        <w:t>(</w:t>
      </w:r>
      <w:r w:rsidRPr="00E859CC">
        <w:rPr>
          <w:rFonts w:ascii="Times New Roman" w:eastAsia="맑은 고딕" w:hAnsi="Times New Roman" w:cs="Times New Roman"/>
          <w:sz w:val="24"/>
          <w:szCs w:val="24"/>
          <w:shd w:val="clear" w:color="auto" w:fill="FFFFFF"/>
        </w:rPr>
        <w:t>3</w:t>
      </w:r>
      <w:r>
        <w:rPr>
          <w:rFonts w:ascii="Times New Roman" w:eastAsia="맑은 고딕" w:hAnsi="Times New Roman" w:cs="Times New Roman"/>
          <w:sz w:val="24"/>
          <w:szCs w:val="24"/>
          <w:shd w:val="clear" w:color="auto" w:fill="FFFFFF"/>
        </w:rPr>
        <w:t>)</w:t>
      </w:r>
      <w:r w:rsidRPr="00E859CC">
        <w:rPr>
          <w:rFonts w:ascii="Times New Roman" w:eastAsia="맑은 고딕" w:hAnsi="Times New Roman" w:cs="Times New Roman"/>
          <w:sz w:val="24"/>
          <w:szCs w:val="24"/>
          <w:shd w:val="clear" w:color="auto" w:fill="FFFFFF"/>
        </w:rPr>
        <w:t>, 424-438</w:t>
      </w:r>
      <w:r>
        <w:rPr>
          <w:rFonts w:ascii="Times New Roman" w:eastAsia="맑은 고딕" w:hAnsi="Times New Roman" w:cs="Times New Roman"/>
          <w:sz w:val="24"/>
          <w:szCs w:val="24"/>
          <w:shd w:val="clear" w:color="auto" w:fill="FFFFFF"/>
        </w:rPr>
        <w:t>.</w:t>
      </w:r>
    </w:p>
    <w:p w14:paraId="634D146C" w14:textId="392D3EFA" w:rsidR="0022145F" w:rsidRPr="0022145F" w:rsidRDefault="0022145F" w:rsidP="00291994">
      <w:pPr>
        <w:pStyle w:val="MS"/>
        <w:widowControl/>
        <w:wordWrap/>
        <w:autoSpaceDE/>
        <w:spacing w:after="0" w:line="276" w:lineRule="auto"/>
        <w:jc w:val="left"/>
        <w:rPr>
          <w:rFonts w:ascii="Times New Roman" w:hAnsi="Times New Roman" w:cs="Times New Roman"/>
          <w:sz w:val="24"/>
          <w:szCs w:val="24"/>
        </w:rPr>
      </w:pPr>
    </w:p>
    <w:p w14:paraId="1F1552C5" w14:textId="77777777"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lastRenderedPageBreak/>
        <w:t>D. A. Conway, and M. R. Reinganum</w:t>
      </w:r>
      <w:r w:rsidR="001866C2" w:rsidRPr="0022145F">
        <w:rPr>
          <w:rFonts w:ascii="Times New Roman" w:eastAsia="맑은 고딕" w:hAnsi="Times New Roman" w:cs="Times New Roman" w:hint="eastAsia"/>
          <w:sz w:val="24"/>
          <w:szCs w:val="24"/>
          <w:shd w:val="clear" w:color="auto" w:fill="FFFFFF"/>
        </w:rPr>
        <w:t xml:space="preserve"> (1988).</w:t>
      </w:r>
      <w:r w:rsidRPr="0022145F">
        <w:rPr>
          <w:rFonts w:ascii="Times New Roman" w:eastAsia="맑은 고딕" w:hAnsi="Times New Roman" w:cs="Times New Roman"/>
          <w:sz w:val="24"/>
          <w:szCs w:val="24"/>
          <w:shd w:val="clear" w:color="auto" w:fill="FFFFFF"/>
        </w:rPr>
        <w:t xml:space="preserve"> Stable factors in security returns: Identif</w:t>
      </w:r>
      <w:r w:rsidR="001866C2" w:rsidRPr="0022145F">
        <w:rPr>
          <w:rFonts w:ascii="Times New Roman" w:eastAsia="맑은 고딕" w:hAnsi="Times New Roman" w:cs="Times New Roman"/>
          <w:sz w:val="24"/>
          <w:szCs w:val="24"/>
          <w:shd w:val="clear" w:color="auto" w:fill="FFFFFF"/>
        </w:rPr>
        <w:t>ication using cross-validation</w:t>
      </w:r>
      <w:r w:rsidR="001866C2" w:rsidRPr="0022145F">
        <w:rPr>
          <w:rFonts w:ascii="Times New Roman" w:eastAsia="맑은 고딕" w:hAnsi="Times New Roman" w:cs="Times New Roman" w:hint="eastAsia"/>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Journal o</w:t>
      </w:r>
      <w:r w:rsidR="001866C2" w:rsidRPr="0022145F">
        <w:rPr>
          <w:rFonts w:ascii="Times New Roman" w:eastAsia="맑은 고딕" w:hAnsi="Times New Roman" w:cs="Times New Roman"/>
          <w:i/>
          <w:iCs/>
          <w:sz w:val="24"/>
          <w:szCs w:val="24"/>
          <w:shd w:val="clear" w:color="auto" w:fill="FFFFFF"/>
        </w:rPr>
        <w:t>f Business &amp;Economic Statistics</w:t>
      </w:r>
      <w:r w:rsidR="001866C2" w:rsidRPr="0022145F">
        <w:rPr>
          <w:rFonts w:ascii="Times New Roman" w:eastAsia="맑은 고딕" w:hAnsi="Times New Roman" w:cs="Times New Roman" w:hint="eastAsia"/>
          <w:i/>
          <w:iCs/>
          <w:sz w:val="24"/>
          <w:szCs w:val="24"/>
          <w:shd w:val="clear" w:color="auto" w:fill="FFFFFF"/>
        </w:rPr>
        <w:t>, 6</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1</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01-15.</w:t>
      </w:r>
    </w:p>
    <w:p w14:paraId="101519C0"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1489877C" w14:textId="77CADF0A"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E. Alfaro, N. Garcia, M. Gamez, and D. Elizondo</w:t>
      </w:r>
      <w:r w:rsidR="001866C2" w:rsidRPr="0022145F">
        <w:rPr>
          <w:rFonts w:ascii="Times New Roman" w:eastAsia="맑은 고딕" w:hAnsi="Times New Roman" w:cs="Times New Roman" w:hint="eastAsia"/>
          <w:sz w:val="24"/>
          <w:szCs w:val="24"/>
          <w:shd w:val="clear" w:color="auto" w:fill="FFFFFF"/>
        </w:rPr>
        <w:t xml:space="preserve"> (2007).</w:t>
      </w:r>
      <w:r w:rsidRPr="0022145F">
        <w:rPr>
          <w:rFonts w:ascii="Times New Roman" w:eastAsia="맑은 고딕" w:hAnsi="Times New Roman" w:cs="Times New Roman"/>
          <w:sz w:val="24"/>
          <w:szCs w:val="24"/>
          <w:shd w:val="clear" w:color="auto" w:fill="FFFFFF"/>
        </w:rPr>
        <w:t xml:space="preserve"> Bankruptcy forecasting: An empirical comparison </w:t>
      </w:r>
      <w:r w:rsidR="001866C2" w:rsidRPr="0022145F">
        <w:rPr>
          <w:rFonts w:ascii="Times New Roman" w:eastAsia="맑은 고딕" w:hAnsi="Times New Roman" w:cs="Times New Roman"/>
          <w:sz w:val="24"/>
          <w:szCs w:val="24"/>
          <w:shd w:val="clear" w:color="auto" w:fill="FFFFFF"/>
        </w:rPr>
        <w:t>of AdaBoost and neural networks</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001866C2" w:rsidRPr="0022145F">
        <w:rPr>
          <w:rFonts w:ascii="Times New Roman" w:eastAsia="맑은 고딕" w:hAnsi="Times New Roman" w:cs="Times New Roman"/>
          <w:i/>
          <w:iCs/>
          <w:sz w:val="24"/>
          <w:szCs w:val="24"/>
          <w:shd w:val="clear" w:color="auto" w:fill="FFFFFF"/>
        </w:rPr>
        <w:t>Decision Support Systems</w:t>
      </w:r>
      <w:r w:rsidRPr="0022145F">
        <w:rPr>
          <w:rFonts w:ascii="Times New Roman" w:eastAsia="맑은 고딕" w:hAnsi="Times New Roman" w:cs="Times New Roman"/>
          <w:i/>
          <w:iCs/>
          <w:sz w:val="24"/>
          <w:szCs w:val="24"/>
          <w:shd w:val="clear" w:color="auto" w:fill="FFFFFF"/>
        </w:rPr>
        <w:t>,</w:t>
      </w:r>
      <w:r w:rsidR="00496E7D">
        <w:rPr>
          <w:rFonts w:ascii="Times New Roman" w:eastAsia="맑은 고딕" w:hAnsi="Times New Roman" w:cs="Times New Roman"/>
          <w:i/>
          <w:iCs/>
          <w:sz w:val="24"/>
          <w:szCs w:val="24"/>
          <w:shd w:val="clear" w:color="auto" w:fill="FFFFFF"/>
        </w:rPr>
        <w:t xml:space="preserve"> </w:t>
      </w:r>
      <w:r w:rsidR="001866C2" w:rsidRPr="0022145F">
        <w:rPr>
          <w:rFonts w:ascii="Times New Roman" w:eastAsia="맑은 고딕" w:hAnsi="Times New Roman" w:cs="Times New Roman" w:hint="eastAsia"/>
          <w:i/>
          <w:iCs/>
          <w:sz w:val="24"/>
          <w:szCs w:val="24"/>
          <w:shd w:val="clear" w:color="auto" w:fill="FFFFFF"/>
        </w:rPr>
        <w:t>45</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1</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110-112</w:t>
      </w:r>
      <w:r w:rsidR="001866C2" w:rsidRPr="0022145F">
        <w:rPr>
          <w:rFonts w:ascii="Times New Roman" w:eastAsia="맑은 고딕" w:hAnsi="Times New Roman" w:cs="Times New Roman" w:hint="eastAsia"/>
          <w:sz w:val="24"/>
          <w:szCs w:val="24"/>
          <w:shd w:val="clear" w:color="auto" w:fill="FFFFFF"/>
        </w:rPr>
        <w:t>.</w:t>
      </w:r>
    </w:p>
    <w:p w14:paraId="7B1F6461" w14:textId="77777777" w:rsidR="0022145F" w:rsidRPr="0022145F" w:rsidRDefault="0022145F" w:rsidP="0022145F">
      <w:pPr>
        <w:pStyle w:val="MS"/>
        <w:widowControl/>
        <w:wordWrap/>
        <w:autoSpaceDE/>
        <w:spacing w:after="0" w:line="276" w:lineRule="auto"/>
        <w:ind w:left="404" w:hanging="404"/>
        <w:jc w:val="left"/>
        <w:rPr>
          <w:rFonts w:ascii="Times New Roman" w:hAnsi="Times New Roman" w:cs="Times New Roman"/>
          <w:sz w:val="24"/>
          <w:szCs w:val="24"/>
        </w:rPr>
      </w:pPr>
    </w:p>
    <w:p w14:paraId="7E5AD040" w14:textId="4268C111"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E. Angelini, G-di. Tollo, and A. Roli</w:t>
      </w:r>
      <w:r w:rsidR="001866C2" w:rsidRPr="0022145F">
        <w:rPr>
          <w:rFonts w:ascii="Times New Roman" w:eastAsia="맑은 고딕" w:hAnsi="Times New Roman" w:cs="Times New Roman" w:hint="eastAsia"/>
          <w:sz w:val="24"/>
          <w:szCs w:val="24"/>
          <w:shd w:val="clear" w:color="auto" w:fill="FFFFFF"/>
        </w:rPr>
        <w:t xml:space="preserve"> (2008).</w:t>
      </w:r>
      <w:r w:rsidRPr="0022145F">
        <w:rPr>
          <w:rFonts w:ascii="Times New Roman" w:eastAsia="맑은 고딕" w:hAnsi="Times New Roman" w:cs="Times New Roman"/>
          <w:sz w:val="24"/>
          <w:szCs w:val="24"/>
          <w:shd w:val="clear" w:color="auto" w:fill="FFFFFF"/>
        </w:rPr>
        <w:t xml:space="preserve"> A neural network appr</w:t>
      </w:r>
      <w:r w:rsidR="001866C2" w:rsidRPr="0022145F">
        <w:rPr>
          <w:rFonts w:ascii="Times New Roman" w:eastAsia="맑은 고딕" w:hAnsi="Times New Roman" w:cs="Times New Roman"/>
          <w:sz w:val="24"/>
          <w:szCs w:val="24"/>
          <w:shd w:val="clear" w:color="auto" w:fill="FFFFFF"/>
        </w:rPr>
        <w:t>oach for credit risk evaluation</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 xml:space="preserve">The quarterly </w:t>
      </w:r>
      <w:r w:rsidR="001866C2" w:rsidRPr="0022145F">
        <w:rPr>
          <w:rFonts w:ascii="Times New Roman" w:eastAsia="맑은 고딕" w:hAnsi="Times New Roman" w:cs="Times New Roman"/>
          <w:i/>
          <w:iCs/>
          <w:sz w:val="24"/>
          <w:szCs w:val="24"/>
          <w:shd w:val="clear" w:color="auto" w:fill="FFFFFF"/>
        </w:rPr>
        <w:t>review of economics and finance</w:t>
      </w:r>
      <w:r w:rsidRPr="0022145F">
        <w:rPr>
          <w:rFonts w:ascii="Times New Roman" w:eastAsia="맑은 고딕" w:hAnsi="Times New Roman" w:cs="Times New Roman"/>
          <w:i/>
          <w:iCs/>
          <w:sz w:val="24"/>
          <w:szCs w:val="24"/>
          <w:shd w:val="clear" w:color="auto" w:fill="FFFFFF"/>
        </w:rPr>
        <w:t>,</w:t>
      </w:r>
      <w:r w:rsidR="00496E7D">
        <w:rPr>
          <w:rFonts w:ascii="Times New Roman" w:eastAsia="맑은 고딕" w:hAnsi="Times New Roman" w:cs="Times New Roman"/>
          <w:i/>
          <w:iCs/>
          <w:sz w:val="24"/>
          <w:szCs w:val="24"/>
          <w:shd w:val="clear" w:color="auto" w:fill="FFFFFF"/>
        </w:rPr>
        <w:t xml:space="preserve"> </w:t>
      </w:r>
      <w:r w:rsidR="001866C2" w:rsidRPr="0022145F">
        <w:rPr>
          <w:rFonts w:ascii="Times New Roman" w:eastAsia="맑은 고딕" w:hAnsi="Times New Roman" w:cs="Times New Roman" w:hint="eastAsia"/>
          <w:i/>
          <w:iCs/>
          <w:sz w:val="24"/>
          <w:szCs w:val="24"/>
          <w:shd w:val="clear" w:color="auto" w:fill="FFFFFF"/>
        </w:rPr>
        <w:t>48</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4</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733-755. </w:t>
      </w:r>
    </w:p>
    <w:p w14:paraId="2C45A7FF" w14:textId="074ABBC7" w:rsidR="00496E7D" w:rsidRDefault="00496E7D"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370A793A" w14:textId="66616B93" w:rsidR="00496E7D" w:rsidRPr="0000471A" w:rsidRDefault="00496E7D" w:rsidP="00496E7D">
      <w:pPr>
        <w:pStyle w:val="MS"/>
        <w:widowControl/>
        <w:wordWrap/>
        <w:autoSpaceDE/>
        <w:spacing w:after="0" w:line="276" w:lineRule="auto"/>
        <w:jc w:val="left"/>
        <w:rPr>
          <w:rFonts w:ascii="Times New Roman" w:eastAsia="맑은 고딕" w:hAnsi="Times New Roman" w:cs="Times New Roman"/>
          <w:sz w:val="24"/>
          <w:szCs w:val="24"/>
          <w:shd w:val="clear" w:color="auto" w:fill="FFFFFF"/>
        </w:rPr>
      </w:pPr>
      <w:r w:rsidRPr="0000471A">
        <w:rPr>
          <w:rFonts w:ascii="Times New Roman" w:eastAsia="맑은 고딕" w:hAnsi="Times New Roman" w:cs="Times New Roman"/>
          <w:sz w:val="24"/>
          <w:szCs w:val="24"/>
          <w:shd w:val="clear" w:color="auto" w:fill="FFFFFF"/>
        </w:rPr>
        <w:t>E. Chong, C. Han, and F. C. Park</w:t>
      </w:r>
      <w:r>
        <w:rPr>
          <w:rFonts w:ascii="Times New Roman" w:eastAsia="맑은 고딕" w:hAnsi="Times New Roman" w:cs="Times New Roman"/>
          <w:sz w:val="24"/>
          <w:szCs w:val="24"/>
          <w:shd w:val="clear" w:color="auto" w:fill="FFFFFF"/>
        </w:rPr>
        <w:t xml:space="preserve"> (2017).</w:t>
      </w:r>
      <w:r w:rsidRPr="0000471A">
        <w:rPr>
          <w:rFonts w:ascii="Times New Roman" w:eastAsia="맑은 고딕" w:hAnsi="Times New Roman" w:cs="Times New Roman"/>
          <w:sz w:val="24"/>
          <w:szCs w:val="24"/>
          <w:shd w:val="clear" w:color="auto" w:fill="FFFFFF"/>
        </w:rPr>
        <w:t xml:space="preserve"> Deep learning networks for stock market analysis and prediction: Methodology, data re</w:t>
      </w:r>
      <w:r>
        <w:rPr>
          <w:rFonts w:ascii="Times New Roman" w:eastAsia="맑은 고딕" w:hAnsi="Times New Roman" w:cs="Times New Roman"/>
          <w:sz w:val="24"/>
          <w:szCs w:val="24"/>
          <w:shd w:val="clear" w:color="auto" w:fill="FFFFFF"/>
        </w:rPr>
        <w:t>presentations, and case studies.</w:t>
      </w:r>
      <w:r w:rsidRPr="0000471A">
        <w:rPr>
          <w:rFonts w:ascii="Times New Roman" w:eastAsia="맑은 고딕" w:hAnsi="Times New Roman" w:cs="Times New Roman"/>
          <w:sz w:val="24"/>
          <w:szCs w:val="24"/>
          <w:shd w:val="clear" w:color="auto" w:fill="FFFFFF"/>
        </w:rPr>
        <w:t xml:space="preserve"> </w:t>
      </w:r>
      <w:r w:rsidRPr="0000471A">
        <w:rPr>
          <w:rFonts w:ascii="Times New Roman" w:eastAsia="맑은 고딕" w:hAnsi="Times New Roman" w:cs="Times New Roman"/>
          <w:i/>
          <w:iCs/>
          <w:sz w:val="24"/>
          <w:szCs w:val="24"/>
          <w:shd w:val="clear" w:color="auto" w:fill="FFFFFF"/>
        </w:rPr>
        <w:t>E</w:t>
      </w:r>
      <w:r>
        <w:rPr>
          <w:rFonts w:ascii="Times New Roman" w:eastAsia="맑은 고딕" w:hAnsi="Times New Roman" w:cs="Times New Roman"/>
          <w:i/>
          <w:iCs/>
          <w:sz w:val="24"/>
          <w:szCs w:val="24"/>
          <w:shd w:val="clear" w:color="auto" w:fill="FFFFFF"/>
        </w:rPr>
        <w:t>xpert Systems with Applications</w:t>
      </w:r>
      <w:r w:rsidRPr="0000471A">
        <w:rPr>
          <w:rFonts w:ascii="Times New Roman" w:eastAsia="맑은 고딕" w:hAnsi="Times New Roman" w:cs="Times New Roman"/>
          <w:i/>
          <w:iCs/>
          <w:sz w:val="24"/>
          <w:szCs w:val="24"/>
          <w:shd w:val="clear" w:color="auto" w:fill="FFFFFF"/>
        </w:rPr>
        <w:t xml:space="preserve">, </w:t>
      </w:r>
      <w:r w:rsidRPr="00496E7D">
        <w:rPr>
          <w:rFonts w:ascii="Times New Roman" w:eastAsia="맑은 고딕" w:hAnsi="Times New Roman" w:cs="Times New Roman"/>
          <w:i/>
          <w:sz w:val="24"/>
          <w:szCs w:val="24"/>
          <w:shd w:val="clear" w:color="auto" w:fill="FFFFFF"/>
        </w:rPr>
        <w:t>83</w:t>
      </w:r>
      <w:r>
        <w:rPr>
          <w:rFonts w:ascii="Times New Roman" w:eastAsia="맑은 고딕" w:hAnsi="Times New Roman" w:cs="Times New Roman"/>
          <w:sz w:val="24"/>
          <w:szCs w:val="24"/>
          <w:shd w:val="clear" w:color="auto" w:fill="FFFFFF"/>
        </w:rPr>
        <w:t>(</w:t>
      </w:r>
      <w:r w:rsidRPr="0000471A">
        <w:rPr>
          <w:rFonts w:ascii="Times New Roman" w:eastAsia="맑은 고딕" w:hAnsi="Times New Roman" w:cs="Times New Roman"/>
          <w:sz w:val="24"/>
          <w:szCs w:val="24"/>
          <w:shd w:val="clear" w:color="auto" w:fill="FFFFFF"/>
        </w:rPr>
        <w:t>1</w:t>
      </w:r>
      <w:r>
        <w:rPr>
          <w:rFonts w:ascii="Times New Roman" w:eastAsia="맑은 고딕" w:hAnsi="Times New Roman" w:cs="Times New Roman"/>
          <w:sz w:val="24"/>
          <w:szCs w:val="24"/>
          <w:shd w:val="clear" w:color="auto" w:fill="FFFFFF"/>
        </w:rPr>
        <w:t>)</w:t>
      </w:r>
      <w:r w:rsidRPr="0000471A">
        <w:rPr>
          <w:rFonts w:ascii="Times New Roman" w:eastAsia="맑은 고딕" w:hAnsi="Times New Roman" w:cs="Times New Roman"/>
          <w:sz w:val="24"/>
          <w:szCs w:val="24"/>
          <w:shd w:val="clear" w:color="auto" w:fill="FFFFFF"/>
        </w:rPr>
        <w:t xml:space="preserve">, </w:t>
      </w:r>
      <w:r>
        <w:rPr>
          <w:rFonts w:ascii="Times New Roman" w:eastAsia="맑은 고딕" w:hAnsi="Times New Roman" w:cs="Times New Roman"/>
          <w:sz w:val="24"/>
          <w:szCs w:val="24"/>
          <w:shd w:val="clear" w:color="auto" w:fill="FFFFFF"/>
        </w:rPr>
        <w:t>187-205.</w:t>
      </w:r>
    </w:p>
    <w:p w14:paraId="7CF4208E"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3C91EAC9" w14:textId="3CDB7460" w:rsidR="0022145F"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E. F. Fama</w:t>
      </w:r>
      <w:r w:rsidR="001866C2" w:rsidRPr="0022145F">
        <w:rPr>
          <w:rFonts w:ascii="Times New Roman" w:eastAsia="맑은 고딕" w:hAnsi="Times New Roman" w:cs="Times New Roman" w:hint="eastAsia"/>
          <w:sz w:val="24"/>
          <w:szCs w:val="24"/>
          <w:shd w:val="clear" w:color="auto" w:fill="FFFFFF"/>
        </w:rPr>
        <w:t xml:space="preserve"> (1991).</w:t>
      </w:r>
      <w:r w:rsidRPr="0022145F">
        <w:rPr>
          <w:rFonts w:ascii="Times New Roman" w:eastAsia="맑은 고딕" w:hAnsi="Times New Roman" w:cs="Times New Roman"/>
          <w:sz w:val="24"/>
          <w:szCs w:val="24"/>
          <w:shd w:val="clear" w:color="auto" w:fill="FFFFFF"/>
        </w:rPr>
        <w:t xml:space="preserve"> Efficient capital markets: II</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The journal of finance,</w:t>
      </w:r>
      <w:r w:rsidR="00496E7D">
        <w:rPr>
          <w:rFonts w:ascii="Times New Roman" w:eastAsia="맑은 고딕" w:hAnsi="Times New Roman" w:cs="Times New Roman"/>
          <w:i/>
          <w:iCs/>
          <w:sz w:val="24"/>
          <w:szCs w:val="24"/>
          <w:shd w:val="clear" w:color="auto" w:fill="FFFFFF"/>
        </w:rPr>
        <w:t xml:space="preserve"> </w:t>
      </w:r>
      <w:r w:rsidR="001866C2" w:rsidRPr="0022145F">
        <w:rPr>
          <w:rFonts w:ascii="Times New Roman" w:eastAsia="맑은 고딕" w:hAnsi="Times New Roman" w:cs="Times New Roman" w:hint="eastAsia"/>
          <w:i/>
          <w:iCs/>
          <w:sz w:val="24"/>
          <w:szCs w:val="24"/>
          <w:shd w:val="clear" w:color="auto" w:fill="FFFFFF"/>
        </w:rPr>
        <w:t>46</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5</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1575-1617.</w:t>
      </w:r>
    </w:p>
    <w:p w14:paraId="44E8FCF5" w14:textId="77777777" w:rsid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393D17F9" w14:textId="1936DD05"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E. Gursen, G. Kayakutlu, and T. U. Daim</w:t>
      </w:r>
      <w:r w:rsidR="001866C2" w:rsidRPr="0022145F">
        <w:rPr>
          <w:rFonts w:ascii="Times New Roman" w:eastAsia="맑은 고딕" w:hAnsi="Times New Roman" w:cs="Times New Roman" w:hint="eastAsia"/>
          <w:sz w:val="24"/>
          <w:szCs w:val="24"/>
          <w:shd w:val="clear" w:color="auto" w:fill="FFFFFF"/>
        </w:rPr>
        <w:t xml:space="preserve"> (2011).</w:t>
      </w:r>
      <w:r w:rsidRPr="0022145F">
        <w:rPr>
          <w:rFonts w:ascii="Times New Roman" w:eastAsia="맑은 고딕" w:hAnsi="Times New Roman" w:cs="Times New Roman"/>
          <w:sz w:val="24"/>
          <w:szCs w:val="24"/>
          <w:shd w:val="clear" w:color="auto" w:fill="FFFFFF"/>
        </w:rPr>
        <w:t xml:space="preserve"> Using artificial neural network models i</w:t>
      </w:r>
      <w:r w:rsidR="001866C2" w:rsidRPr="0022145F">
        <w:rPr>
          <w:rFonts w:ascii="Times New Roman" w:eastAsia="맑은 고딕" w:hAnsi="Times New Roman" w:cs="Times New Roman"/>
          <w:sz w:val="24"/>
          <w:szCs w:val="24"/>
          <w:shd w:val="clear" w:color="auto" w:fill="FFFFFF"/>
        </w:rPr>
        <w:t>n stock market index prediction</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E</w:t>
      </w:r>
      <w:r w:rsidR="001866C2" w:rsidRPr="0022145F">
        <w:rPr>
          <w:rFonts w:ascii="Times New Roman" w:eastAsia="맑은 고딕" w:hAnsi="Times New Roman" w:cs="Times New Roman"/>
          <w:i/>
          <w:iCs/>
          <w:sz w:val="24"/>
          <w:szCs w:val="24"/>
          <w:shd w:val="clear" w:color="auto" w:fill="FFFFFF"/>
        </w:rPr>
        <w:t>xpert Systems with Applications</w:t>
      </w:r>
      <w:r w:rsidRPr="0022145F">
        <w:rPr>
          <w:rFonts w:ascii="Times New Roman" w:eastAsia="맑은 고딕" w:hAnsi="Times New Roman" w:cs="Times New Roman"/>
          <w:i/>
          <w:iCs/>
          <w:sz w:val="24"/>
          <w:szCs w:val="24"/>
          <w:shd w:val="clear" w:color="auto" w:fill="FFFFFF"/>
        </w:rPr>
        <w:t>,</w:t>
      </w:r>
      <w:r w:rsidR="00496E7D">
        <w:rPr>
          <w:rFonts w:ascii="Times New Roman" w:eastAsia="맑은 고딕" w:hAnsi="Times New Roman" w:cs="Times New Roman"/>
          <w:i/>
          <w:iCs/>
          <w:sz w:val="24"/>
          <w:szCs w:val="24"/>
          <w:shd w:val="clear" w:color="auto" w:fill="FFFFFF"/>
        </w:rPr>
        <w:t xml:space="preserve"> </w:t>
      </w:r>
      <w:r w:rsidR="001866C2" w:rsidRPr="0022145F">
        <w:rPr>
          <w:rFonts w:ascii="Times New Roman" w:eastAsia="맑은 고딕" w:hAnsi="Times New Roman" w:cs="Times New Roman" w:hint="eastAsia"/>
          <w:i/>
          <w:iCs/>
          <w:sz w:val="24"/>
          <w:szCs w:val="24"/>
          <w:shd w:val="clear" w:color="auto" w:fill="FFFFFF"/>
        </w:rPr>
        <w:t>38</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8</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10389-10397.</w:t>
      </w:r>
    </w:p>
    <w:p w14:paraId="77CD848B" w14:textId="46B8383D" w:rsidR="0022145F" w:rsidRPr="0022145F" w:rsidRDefault="0022145F" w:rsidP="00EA221A">
      <w:pPr>
        <w:pStyle w:val="MS"/>
        <w:widowControl/>
        <w:wordWrap/>
        <w:autoSpaceDE/>
        <w:spacing w:after="0" w:line="276" w:lineRule="auto"/>
        <w:jc w:val="left"/>
        <w:rPr>
          <w:rFonts w:ascii="Times New Roman" w:eastAsia="맑은 고딕" w:hAnsi="Times New Roman" w:cs="Times New Roman"/>
          <w:sz w:val="24"/>
          <w:szCs w:val="24"/>
          <w:shd w:val="clear" w:color="auto" w:fill="FFFFFF"/>
        </w:rPr>
      </w:pPr>
    </w:p>
    <w:p w14:paraId="2262C794" w14:textId="2D48636F" w:rsidR="002A4900" w:rsidRPr="00706E8F" w:rsidRDefault="002A4900" w:rsidP="0022145F">
      <w:pPr>
        <w:pStyle w:val="MS"/>
        <w:widowControl/>
        <w:wordWrap/>
        <w:autoSpaceDE/>
        <w:spacing w:after="0" w:line="276" w:lineRule="auto"/>
        <w:ind w:left="404" w:hanging="404"/>
        <w:jc w:val="left"/>
        <w:rPr>
          <w:rFonts w:ascii="Times New Roman" w:hAnsi="Times New Roman" w:cs="Times New Roman"/>
          <w:color w:val="auto"/>
          <w:sz w:val="24"/>
          <w:szCs w:val="24"/>
        </w:rPr>
      </w:pPr>
      <w:r w:rsidRPr="00706E8F">
        <w:rPr>
          <w:rFonts w:ascii="Times New Roman" w:hAnsi="Times New Roman" w:cs="Times New Roman"/>
          <w:color w:val="auto"/>
          <w:sz w:val="24"/>
          <w:szCs w:val="24"/>
        </w:rPr>
        <w:t>Fischer, Thomas, Christopher Krauss, and Alex Treichel</w:t>
      </w:r>
      <w:r w:rsidR="001866C2" w:rsidRPr="00706E8F">
        <w:rPr>
          <w:rFonts w:ascii="Times New Roman" w:hAnsi="Times New Roman" w:cs="Times New Roman" w:hint="eastAsia"/>
          <w:color w:val="auto"/>
          <w:sz w:val="24"/>
          <w:szCs w:val="24"/>
        </w:rPr>
        <w:t xml:space="preserve"> (2018)</w:t>
      </w:r>
      <w:r w:rsidRPr="00706E8F">
        <w:rPr>
          <w:rFonts w:ascii="Times New Roman" w:hAnsi="Times New Roman" w:cs="Times New Roman"/>
          <w:color w:val="auto"/>
          <w:sz w:val="24"/>
          <w:szCs w:val="24"/>
        </w:rPr>
        <w:t>. Machine learning for time series forecasting</w:t>
      </w:r>
      <w:r w:rsidR="00496E7D">
        <w:rPr>
          <w:rFonts w:ascii="Times New Roman" w:hAnsi="Times New Roman" w:cs="Times New Roman"/>
          <w:color w:val="auto"/>
          <w:sz w:val="24"/>
          <w:szCs w:val="24"/>
        </w:rPr>
        <w:t xml:space="preserve"> </w:t>
      </w:r>
      <w:r w:rsidRPr="00706E8F">
        <w:rPr>
          <w:rFonts w:ascii="Times New Roman" w:hAnsi="Times New Roman" w:cs="Times New Roman"/>
          <w:color w:val="auto"/>
          <w:sz w:val="24"/>
          <w:szCs w:val="24"/>
        </w:rPr>
        <w:t>-</w:t>
      </w:r>
      <w:r w:rsidR="00496E7D">
        <w:rPr>
          <w:rFonts w:ascii="Times New Roman" w:hAnsi="Times New Roman" w:cs="Times New Roman"/>
          <w:color w:val="auto"/>
          <w:sz w:val="24"/>
          <w:szCs w:val="24"/>
        </w:rPr>
        <w:t xml:space="preserve"> </w:t>
      </w:r>
      <w:r w:rsidRPr="00706E8F">
        <w:rPr>
          <w:rFonts w:ascii="Times New Roman" w:hAnsi="Times New Roman" w:cs="Times New Roman"/>
          <w:color w:val="auto"/>
          <w:sz w:val="24"/>
          <w:szCs w:val="24"/>
        </w:rPr>
        <w:t xml:space="preserve">a simulation study. </w:t>
      </w:r>
      <w:r w:rsidR="001866C2" w:rsidRPr="00706E8F">
        <w:rPr>
          <w:rFonts w:ascii="Times New Roman" w:hAnsi="Times New Roman" w:cs="Times New Roman"/>
          <w:i/>
          <w:color w:val="auto"/>
          <w:sz w:val="24"/>
          <w:szCs w:val="24"/>
        </w:rPr>
        <w:t>FAU Discussion Papers in Economics</w:t>
      </w:r>
      <w:r w:rsidRPr="00706E8F">
        <w:rPr>
          <w:rFonts w:ascii="Times New Roman" w:hAnsi="Times New Roman" w:cs="Times New Roman"/>
          <w:color w:val="auto"/>
          <w:sz w:val="24"/>
          <w:szCs w:val="24"/>
        </w:rPr>
        <w:t xml:space="preserve">. </w:t>
      </w:r>
    </w:p>
    <w:p w14:paraId="428F2EA4" w14:textId="77777777" w:rsidR="0022145F" w:rsidRPr="0022145F" w:rsidRDefault="0022145F" w:rsidP="0022145F">
      <w:pPr>
        <w:pStyle w:val="MS"/>
        <w:widowControl/>
        <w:wordWrap/>
        <w:autoSpaceDE/>
        <w:spacing w:after="0" w:line="276" w:lineRule="auto"/>
        <w:ind w:left="404" w:hanging="404"/>
        <w:jc w:val="left"/>
        <w:rPr>
          <w:rFonts w:ascii="Times New Roman" w:hAnsi="Times New Roman" w:cs="Times New Roman"/>
          <w:color w:val="FF0000"/>
          <w:sz w:val="24"/>
          <w:szCs w:val="24"/>
        </w:rPr>
      </w:pPr>
    </w:p>
    <w:p w14:paraId="09FD140F" w14:textId="3E37A29D" w:rsidR="001A392D" w:rsidRDefault="001A392D"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G. S. Atsalakis, and K. P. Valavanis</w:t>
      </w:r>
      <w:r w:rsidR="001866C2" w:rsidRPr="0022145F">
        <w:rPr>
          <w:rFonts w:ascii="Times New Roman" w:eastAsia="맑은 고딕" w:hAnsi="Times New Roman" w:cs="Times New Roman" w:hint="eastAsia"/>
          <w:sz w:val="24"/>
          <w:szCs w:val="24"/>
          <w:shd w:val="clear" w:color="auto" w:fill="FFFFFF"/>
        </w:rPr>
        <w:t xml:space="preserve"> (2008).</w:t>
      </w:r>
      <w:r w:rsidRPr="0022145F">
        <w:rPr>
          <w:rFonts w:ascii="Times New Roman" w:eastAsia="맑은 고딕" w:hAnsi="Times New Roman" w:cs="Times New Roman"/>
          <w:sz w:val="24"/>
          <w:szCs w:val="24"/>
          <w:shd w:val="clear" w:color="auto" w:fill="FFFFFF"/>
        </w:rPr>
        <w:t xml:space="preserve"> Surveying stock market forecasting techniques–Part II: Soft computing methods</w:t>
      </w:r>
      <w:r w:rsidR="001866C2"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E</w:t>
      </w:r>
      <w:r w:rsidR="001866C2" w:rsidRPr="0022145F">
        <w:rPr>
          <w:rFonts w:ascii="Times New Roman" w:eastAsia="맑은 고딕" w:hAnsi="Times New Roman" w:cs="Times New Roman"/>
          <w:i/>
          <w:iCs/>
          <w:sz w:val="24"/>
          <w:szCs w:val="24"/>
          <w:shd w:val="clear" w:color="auto" w:fill="FFFFFF"/>
        </w:rPr>
        <w:t>xpert Systems with Applications</w:t>
      </w:r>
      <w:r w:rsidRPr="0022145F">
        <w:rPr>
          <w:rFonts w:ascii="Times New Roman" w:eastAsia="맑은 고딕" w:hAnsi="Times New Roman" w:cs="Times New Roman"/>
          <w:i/>
          <w:iCs/>
          <w:sz w:val="24"/>
          <w:szCs w:val="24"/>
          <w:shd w:val="clear" w:color="auto" w:fill="FFFFFF"/>
        </w:rPr>
        <w:t xml:space="preserve">, </w:t>
      </w:r>
      <w:r w:rsidR="00802CD9" w:rsidRPr="0022145F">
        <w:rPr>
          <w:rFonts w:ascii="Times New Roman" w:eastAsia="맑은 고딕" w:hAnsi="Times New Roman" w:cs="Times New Roman" w:hint="eastAsia"/>
          <w:i/>
          <w:iCs/>
          <w:sz w:val="24"/>
          <w:szCs w:val="24"/>
          <w:shd w:val="clear" w:color="auto" w:fill="FFFFFF"/>
        </w:rPr>
        <w:t>36</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3</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5932-5941</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p>
    <w:p w14:paraId="4CF74C0E"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5555954F" w14:textId="3FCD0DB3" w:rsidR="00E859CC" w:rsidRPr="00E859CC" w:rsidRDefault="00E859CC"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E859CC">
        <w:rPr>
          <w:rFonts w:ascii="Times New Roman" w:eastAsia="맑은 고딕" w:hAnsi="Times New Roman" w:cs="Times New Roman"/>
          <w:sz w:val="24"/>
          <w:szCs w:val="24"/>
          <w:shd w:val="clear" w:color="auto" w:fill="FFFFFF"/>
        </w:rPr>
        <w:t>K. Greff, R. K. Sriva</w:t>
      </w:r>
      <w:r>
        <w:rPr>
          <w:rFonts w:ascii="Times New Roman" w:eastAsia="맑은 고딕" w:hAnsi="Times New Roman" w:cs="Times New Roman"/>
          <w:sz w:val="24"/>
          <w:szCs w:val="24"/>
          <w:shd w:val="clear" w:color="auto" w:fill="FFFFFF"/>
        </w:rPr>
        <w:t xml:space="preserve">stava, J. Koutnik, B. R. </w:t>
      </w:r>
      <w:r w:rsidRPr="00E859CC">
        <w:rPr>
          <w:rFonts w:ascii="Times New Roman" w:eastAsia="맑은 고딕" w:hAnsi="Times New Roman" w:cs="Times New Roman"/>
          <w:sz w:val="24"/>
          <w:szCs w:val="24"/>
          <w:shd w:val="clear" w:color="auto" w:fill="FFFFFF"/>
        </w:rPr>
        <w:t>Steunebrink, and J. Schmidhuber</w:t>
      </w:r>
      <w:r>
        <w:rPr>
          <w:rFonts w:ascii="Times New Roman" w:eastAsia="맑은 고딕" w:hAnsi="Times New Roman" w:cs="Times New Roman"/>
          <w:sz w:val="24"/>
          <w:szCs w:val="24"/>
          <w:shd w:val="clear" w:color="auto" w:fill="FFFFFF"/>
        </w:rPr>
        <w:t xml:space="preserve"> (2016).</w:t>
      </w:r>
      <w:r w:rsidRPr="00E859CC">
        <w:rPr>
          <w:rFonts w:ascii="Times New Roman" w:eastAsia="맑은 고딕" w:hAnsi="Times New Roman" w:cs="Times New Roman"/>
          <w:sz w:val="24"/>
          <w:szCs w:val="24"/>
          <w:shd w:val="clear" w:color="auto" w:fill="FFFFFF"/>
        </w:rPr>
        <w:t xml:space="preserve"> </w:t>
      </w:r>
      <w:r>
        <w:rPr>
          <w:rFonts w:ascii="Times New Roman" w:eastAsia="맑은 고딕" w:hAnsi="Times New Roman" w:cs="Times New Roman"/>
          <w:sz w:val="24"/>
          <w:szCs w:val="24"/>
          <w:shd w:val="clear" w:color="auto" w:fill="FFFFFF"/>
        </w:rPr>
        <w:t>LSTM: A search space odyssey.</w:t>
      </w:r>
      <w:r w:rsidRPr="00E859CC">
        <w:rPr>
          <w:rFonts w:ascii="Times New Roman" w:eastAsia="맑은 고딕" w:hAnsi="Times New Roman" w:cs="Times New Roman"/>
          <w:i/>
          <w:sz w:val="24"/>
          <w:szCs w:val="24"/>
          <w:shd w:val="clear" w:color="auto" w:fill="FFFFFF"/>
        </w:rPr>
        <w:t xml:space="preserve"> IEEE transactions on neural</w:t>
      </w:r>
      <w:r w:rsidRPr="00E859CC">
        <w:rPr>
          <w:rFonts w:ascii="Times New Roman" w:eastAsia="맑은 고딕" w:hAnsi="Times New Roman" w:cs="Times New Roman"/>
          <w:i/>
          <w:sz w:val="24"/>
          <w:szCs w:val="24"/>
          <w:shd w:val="clear" w:color="auto" w:fill="FFFFFF"/>
        </w:rPr>
        <w:tab/>
        <w:t>networks and learning systems, 28</w:t>
      </w:r>
      <w:r>
        <w:rPr>
          <w:rFonts w:ascii="Times New Roman" w:eastAsia="맑은 고딕" w:hAnsi="Times New Roman" w:cs="Times New Roman"/>
          <w:sz w:val="24"/>
          <w:szCs w:val="24"/>
          <w:shd w:val="clear" w:color="auto" w:fill="FFFFFF"/>
        </w:rPr>
        <w:t>(</w:t>
      </w:r>
      <w:r w:rsidRPr="00E859CC">
        <w:rPr>
          <w:rFonts w:ascii="Times New Roman" w:eastAsia="맑은 고딕" w:hAnsi="Times New Roman" w:cs="Times New Roman"/>
          <w:sz w:val="24"/>
          <w:szCs w:val="24"/>
          <w:shd w:val="clear" w:color="auto" w:fill="FFFFFF"/>
        </w:rPr>
        <w:t>10</w:t>
      </w:r>
      <w:r>
        <w:rPr>
          <w:rFonts w:ascii="Times New Roman" w:eastAsia="맑은 고딕" w:hAnsi="Times New Roman" w:cs="Times New Roman"/>
          <w:sz w:val="24"/>
          <w:szCs w:val="24"/>
          <w:shd w:val="clear" w:color="auto" w:fill="FFFFFF"/>
        </w:rPr>
        <w:t>)</w:t>
      </w:r>
      <w:r w:rsidRPr="00E859CC">
        <w:rPr>
          <w:rFonts w:ascii="Times New Roman" w:eastAsia="맑은 고딕" w:hAnsi="Times New Roman" w:cs="Times New Roman"/>
          <w:sz w:val="24"/>
          <w:szCs w:val="24"/>
          <w:shd w:val="clear" w:color="auto" w:fill="FFFFFF"/>
        </w:rPr>
        <w:t>, 2222-2232</w:t>
      </w:r>
      <w:r>
        <w:rPr>
          <w:rFonts w:ascii="Times New Roman" w:eastAsia="맑은 고딕" w:hAnsi="Times New Roman" w:cs="Times New Roman"/>
          <w:sz w:val="24"/>
          <w:szCs w:val="24"/>
          <w:shd w:val="clear" w:color="auto" w:fill="FFFFFF"/>
        </w:rPr>
        <w:t>.</w:t>
      </w:r>
    </w:p>
    <w:p w14:paraId="7841233B" w14:textId="77777777" w:rsidR="00E859CC" w:rsidRDefault="00E859CC"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7D51CF68" w14:textId="4DB24B1A"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K. Lee, D. Booth, and P. Alam</w:t>
      </w:r>
      <w:r w:rsidR="00802CD9" w:rsidRPr="0022145F">
        <w:rPr>
          <w:rFonts w:ascii="Times New Roman" w:eastAsia="맑은 고딕" w:hAnsi="Times New Roman" w:cs="Times New Roman" w:hint="eastAsia"/>
          <w:sz w:val="24"/>
          <w:szCs w:val="24"/>
          <w:shd w:val="clear" w:color="auto" w:fill="FFFFFF"/>
        </w:rPr>
        <w:t xml:space="preserve"> (2005).</w:t>
      </w:r>
      <w:r w:rsidRPr="0022145F">
        <w:rPr>
          <w:rFonts w:ascii="Times New Roman" w:eastAsia="맑은 고딕" w:hAnsi="Times New Roman" w:cs="Times New Roman"/>
          <w:sz w:val="24"/>
          <w:szCs w:val="24"/>
          <w:shd w:val="clear" w:color="auto" w:fill="FFFFFF"/>
        </w:rPr>
        <w:t xml:space="preserve"> A comparison of supervised and unsupervised neural networks in predicting bankruptcy of Korean firms</w:t>
      </w:r>
      <w:r w:rsidR="00496E7D">
        <w:rPr>
          <w:rFonts w:ascii="Times New Roman" w:eastAsia="맑은 고딕" w:hAnsi="Times New Roman" w:cs="Times New Roman"/>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E</w:t>
      </w:r>
      <w:r w:rsidR="00496E7D">
        <w:rPr>
          <w:rFonts w:ascii="Times New Roman" w:eastAsia="맑은 고딕" w:hAnsi="Times New Roman" w:cs="Times New Roman"/>
          <w:i/>
          <w:iCs/>
          <w:sz w:val="24"/>
          <w:szCs w:val="24"/>
          <w:shd w:val="clear" w:color="auto" w:fill="FFFFFF"/>
        </w:rPr>
        <w:t>xpert Systems with Applications</w:t>
      </w:r>
      <w:r w:rsidRPr="00496E7D">
        <w:rPr>
          <w:rFonts w:ascii="Times New Roman" w:eastAsia="맑은 고딕" w:hAnsi="Times New Roman" w:cs="Times New Roman"/>
          <w:i/>
          <w:iCs/>
          <w:sz w:val="24"/>
          <w:szCs w:val="24"/>
          <w:shd w:val="clear" w:color="auto" w:fill="FFFFFF"/>
        </w:rPr>
        <w:t xml:space="preserve">, </w:t>
      </w:r>
      <w:r w:rsidR="00496E7D" w:rsidRPr="00496E7D">
        <w:rPr>
          <w:rFonts w:ascii="Times New Roman" w:eastAsia="맑은 고딕" w:hAnsi="Times New Roman" w:cs="Times New Roman"/>
          <w:i/>
          <w:sz w:val="24"/>
          <w:szCs w:val="24"/>
          <w:shd w:val="clear" w:color="auto" w:fill="FFFFFF"/>
        </w:rPr>
        <w:t>29</w:t>
      </w:r>
      <w:r w:rsidR="00496E7D">
        <w:rPr>
          <w:rFonts w:ascii="Times New Roman" w:eastAsia="맑은 고딕" w:hAnsi="Times New Roman" w:cs="Times New Roman"/>
          <w:sz w:val="24"/>
          <w:szCs w:val="24"/>
          <w:shd w:val="clear" w:color="auto" w:fill="FFFFFF"/>
        </w:rPr>
        <w:t>(</w:t>
      </w:r>
      <w:r w:rsidRPr="0022145F">
        <w:rPr>
          <w:rFonts w:ascii="Times New Roman" w:eastAsia="맑은 고딕" w:hAnsi="Times New Roman" w:cs="Times New Roman"/>
          <w:sz w:val="24"/>
          <w:szCs w:val="24"/>
          <w:shd w:val="clear" w:color="auto" w:fill="FFFFFF"/>
        </w:rPr>
        <w:t>1</w:t>
      </w:r>
      <w:r w:rsidR="00496E7D">
        <w:rPr>
          <w:rFonts w:ascii="Times New Roman" w:eastAsia="맑은 고딕" w:hAnsi="Times New Roman" w:cs="Times New Roman"/>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1-16. </w:t>
      </w:r>
    </w:p>
    <w:p w14:paraId="468EBF3E"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6D4B8E1B" w14:textId="77777777" w:rsidR="002A4900" w:rsidRDefault="002A4900" w:rsidP="0022145F">
      <w:pPr>
        <w:pStyle w:val="MS"/>
        <w:widowControl/>
        <w:wordWrap/>
        <w:autoSpaceDE/>
        <w:spacing w:after="0" w:line="276" w:lineRule="auto"/>
        <w:ind w:left="404" w:hanging="404"/>
        <w:jc w:val="left"/>
        <w:rPr>
          <w:rFonts w:ascii="Times New Roman" w:eastAsia="맑은 고딕" w:hAnsi="Times New Roman" w:cs="Times New Roman"/>
          <w:color w:val="auto"/>
          <w:sz w:val="24"/>
          <w:szCs w:val="24"/>
          <w:shd w:val="clear" w:color="auto" w:fill="FFFFFF"/>
        </w:rPr>
      </w:pPr>
      <w:r w:rsidRPr="0022145F">
        <w:rPr>
          <w:rFonts w:ascii="Times New Roman" w:eastAsia="맑은 고딕" w:hAnsi="Times New Roman" w:cs="Times New Roman"/>
          <w:sz w:val="24"/>
          <w:szCs w:val="24"/>
          <w:shd w:val="clear" w:color="auto" w:fill="FFFFFF"/>
        </w:rPr>
        <w:t>L. Takeuchi, and Y-Y. Lee</w:t>
      </w:r>
      <w:r w:rsidR="00802CD9" w:rsidRPr="0022145F">
        <w:rPr>
          <w:rFonts w:ascii="Times New Roman" w:eastAsia="맑은 고딕" w:hAnsi="Times New Roman" w:cs="Times New Roman" w:hint="eastAsia"/>
          <w:sz w:val="24"/>
          <w:szCs w:val="24"/>
          <w:shd w:val="clear" w:color="auto" w:fill="FFFFFF"/>
        </w:rPr>
        <w:t xml:space="preserve"> (2013).</w:t>
      </w:r>
      <w:r w:rsidRPr="0022145F">
        <w:rPr>
          <w:rFonts w:ascii="Times New Roman" w:eastAsia="맑은 고딕" w:hAnsi="Times New Roman" w:cs="Times New Roman"/>
          <w:sz w:val="24"/>
          <w:szCs w:val="24"/>
          <w:shd w:val="clear" w:color="auto" w:fill="FFFFFF"/>
        </w:rPr>
        <w:t xml:space="preserve"> Applying deep learning to enhance momentum trading strategies in stocks</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Techni</w:t>
      </w:r>
      <w:r w:rsidR="00802CD9" w:rsidRPr="0022145F">
        <w:rPr>
          <w:rFonts w:ascii="Times New Roman" w:eastAsia="맑은 고딕" w:hAnsi="Times New Roman" w:cs="Times New Roman"/>
          <w:i/>
          <w:iCs/>
          <w:sz w:val="24"/>
          <w:szCs w:val="24"/>
          <w:shd w:val="clear" w:color="auto" w:fill="FFFFFF"/>
        </w:rPr>
        <w:t>cal Report. Stanford Univers</w:t>
      </w:r>
      <w:r w:rsidR="00802CD9" w:rsidRPr="0022145F">
        <w:rPr>
          <w:rFonts w:ascii="Times New Roman" w:eastAsia="맑은 고딕" w:hAnsi="Times New Roman" w:cs="Times New Roman"/>
          <w:i/>
          <w:iCs/>
          <w:color w:val="auto"/>
          <w:sz w:val="24"/>
          <w:szCs w:val="24"/>
          <w:shd w:val="clear" w:color="auto" w:fill="FFFFFF"/>
        </w:rPr>
        <w:t>ity</w:t>
      </w:r>
      <w:r w:rsidRPr="0022145F">
        <w:rPr>
          <w:rFonts w:ascii="Times New Roman" w:eastAsia="맑은 고딕" w:hAnsi="Times New Roman" w:cs="Times New Roman"/>
          <w:color w:val="auto"/>
          <w:sz w:val="24"/>
          <w:szCs w:val="24"/>
          <w:shd w:val="clear" w:color="auto" w:fill="FFFFFF"/>
        </w:rPr>
        <w:t>.</w:t>
      </w:r>
    </w:p>
    <w:p w14:paraId="069780D2" w14:textId="77777777" w:rsidR="0022145F" w:rsidRPr="0022145F" w:rsidRDefault="0022145F" w:rsidP="0022145F">
      <w:pPr>
        <w:pStyle w:val="MS"/>
        <w:widowControl/>
        <w:wordWrap/>
        <w:autoSpaceDE/>
        <w:spacing w:after="0" w:line="276" w:lineRule="auto"/>
        <w:ind w:left="404" w:hanging="404"/>
        <w:jc w:val="left"/>
        <w:rPr>
          <w:rFonts w:ascii="Times New Roman" w:hAnsi="Times New Roman" w:cs="Times New Roman"/>
          <w:sz w:val="24"/>
          <w:szCs w:val="24"/>
        </w:rPr>
      </w:pPr>
    </w:p>
    <w:p w14:paraId="7D35B80D" w14:textId="77777777"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L. Yu, S. Wang, and K. Keung Lai</w:t>
      </w:r>
      <w:r w:rsidR="00802CD9" w:rsidRPr="0022145F">
        <w:rPr>
          <w:rFonts w:ascii="Times New Roman" w:eastAsia="맑은 고딕" w:hAnsi="Times New Roman" w:cs="Times New Roman" w:hint="eastAsia"/>
          <w:sz w:val="24"/>
          <w:szCs w:val="24"/>
          <w:shd w:val="clear" w:color="auto" w:fill="FFFFFF"/>
        </w:rPr>
        <w:t xml:space="preserve"> (2008).</w:t>
      </w:r>
      <w:r w:rsidRPr="0022145F">
        <w:rPr>
          <w:rFonts w:ascii="Times New Roman" w:eastAsia="맑은 고딕" w:hAnsi="Times New Roman" w:cs="Times New Roman"/>
          <w:sz w:val="24"/>
          <w:szCs w:val="24"/>
          <w:shd w:val="clear" w:color="auto" w:fill="FFFFFF"/>
        </w:rPr>
        <w:t xml:space="preserve"> Forecasting crude oil price with an EMD-based neural net</w:t>
      </w:r>
      <w:r w:rsidR="00802CD9" w:rsidRPr="0022145F">
        <w:rPr>
          <w:rFonts w:ascii="Times New Roman" w:eastAsia="맑은 고딕" w:hAnsi="Times New Roman" w:cs="Times New Roman"/>
          <w:sz w:val="24"/>
          <w:szCs w:val="24"/>
          <w:shd w:val="clear" w:color="auto" w:fill="FFFFFF"/>
        </w:rPr>
        <w:t>work ensemble learning paradigm</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00802CD9" w:rsidRPr="0022145F">
        <w:rPr>
          <w:rFonts w:ascii="Times New Roman" w:eastAsia="맑은 고딕" w:hAnsi="Times New Roman" w:cs="Times New Roman"/>
          <w:i/>
          <w:iCs/>
          <w:sz w:val="24"/>
          <w:szCs w:val="24"/>
          <w:shd w:val="clear" w:color="auto" w:fill="FFFFFF"/>
        </w:rPr>
        <w:t>Energy Economics</w:t>
      </w:r>
      <w:r w:rsidRPr="0022145F">
        <w:rPr>
          <w:rFonts w:ascii="Times New Roman" w:eastAsia="맑은 고딕" w:hAnsi="Times New Roman" w:cs="Times New Roman"/>
          <w:i/>
          <w:iCs/>
          <w:sz w:val="24"/>
          <w:szCs w:val="24"/>
          <w:shd w:val="clear" w:color="auto" w:fill="FFFFFF"/>
        </w:rPr>
        <w:t>,</w:t>
      </w:r>
      <w:r w:rsidR="00802CD9" w:rsidRPr="0022145F">
        <w:rPr>
          <w:rFonts w:ascii="Times New Roman" w:eastAsia="맑은 고딕" w:hAnsi="Times New Roman" w:cs="Times New Roman" w:hint="eastAsia"/>
          <w:i/>
          <w:iCs/>
          <w:sz w:val="24"/>
          <w:szCs w:val="24"/>
          <w:shd w:val="clear" w:color="auto" w:fill="FFFFFF"/>
        </w:rPr>
        <w:t xml:space="preserve"> 30</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5</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2623-2635. </w:t>
      </w:r>
    </w:p>
    <w:p w14:paraId="10E2BAAB"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651FF3FB" w14:textId="77777777"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M. F. Chen</w:t>
      </w:r>
      <w:r w:rsidR="00802CD9" w:rsidRPr="0022145F">
        <w:rPr>
          <w:rFonts w:ascii="Times New Roman" w:eastAsia="맑은 고딕" w:hAnsi="Times New Roman" w:cs="Times New Roman" w:hint="eastAsia"/>
          <w:sz w:val="24"/>
          <w:szCs w:val="24"/>
          <w:shd w:val="clear" w:color="auto" w:fill="FFFFFF"/>
        </w:rPr>
        <w:t xml:space="preserve"> (1983).</w:t>
      </w:r>
      <w:r w:rsidRPr="0022145F">
        <w:rPr>
          <w:rFonts w:ascii="Times New Roman" w:eastAsia="맑은 고딕" w:hAnsi="Times New Roman" w:cs="Times New Roman"/>
          <w:sz w:val="24"/>
          <w:szCs w:val="24"/>
          <w:shd w:val="clear" w:color="auto" w:fill="FFFFFF"/>
        </w:rPr>
        <w:t xml:space="preserve"> Some empirical tests of the theory of arbitrage pricing</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00802CD9" w:rsidRPr="0022145F">
        <w:rPr>
          <w:rFonts w:ascii="Times New Roman" w:eastAsia="맑은 고딕" w:hAnsi="Times New Roman" w:cs="Times New Roman"/>
          <w:i/>
          <w:iCs/>
          <w:sz w:val="24"/>
          <w:szCs w:val="24"/>
          <w:shd w:val="clear" w:color="auto" w:fill="FFFFFF"/>
        </w:rPr>
        <w:t>The Journal of Finance</w:t>
      </w:r>
      <w:r w:rsidRPr="0022145F">
        <w:rPr>
          <w:rFonts w:ascii="Times New Roman" w:eastAsia="맑은 고딕" w:hAnsi="Times New Roman" w:cs="Times New Roman"/>
          <w:i/>
          <w:iCs/>
          <w:sz w:val="24"/>
          <w:szCs w:val="24"/>
          <w:shd w:val="clear" w:color="auto" w:fill="FFFFFF"/>
        </w:rPr>
        <w:t>,</w:t>
      </w:r>
      <w:r w:rsidR="00802CD9" w:rsidRPr="0022145F">
        <w:rPr>
          <w:rFonts w:ascii="Times New Roman" w:eastAsia="맑은 고딕" w:hAnsi="Times New Roman" w:cs="Times New Roman" w:hint="eastAsia"/>
          <w:i/>
          <w:iCs/>
          <w:sz w:val="24"/>
          <w:szCs w:val="24"/>
          <w:shd w:val="clear" w:color="auto" w:fill="FFFFFF"/>
        </w:rPr>
        <w:t xml:space="preserve"> 38</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5</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1393-1414.</w:t>
      </w:r>
    </w:p>
    <w:p w14:paraId="15DFD76D"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47583203" w14:textId="29A5AEBF"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N-F. Chen, R. Roll, and S. A. Ross</w:t>
      </w:r>
      <w:r w:rsidR="00802CD9" w:rsidRPr="0022145F">
        <w:rPr>
          <w:rFonts w:ascii="Times New Roman" w:eastAsia="맑은 고딕" w:hAnsi="Times New Roman" w:cs="Times New Roman" w:hint="eastAsia"/>
          <w:sz w:val="24"/>
          <w:szCs w:val="24"/>
          <w:shd w:val="clear" w:color="auto" w:fill="FFFFFF"/>
        </w:rPr>
        <w:t xml:space="preserve"> (1986).</w:t>
      </w:r>
      <w:r w:rsidRPr="0022145F">
        <w:rPr>
          <w:rFonts w:ascii="Times New Roman" w:eastAsia="맑은 고딕" w:hAnsi="Times New Roman" w:cs="Times New Roman"/>
          <w:sz w:val="24"/>
          <w:szCs w:val="24"/>
          <w:shd w:val="clear" w:color="auto" w:fill="FFFFFF"/>
        </w:rPr>
        <w:t xml:space="preserve"> Econom</w:t>
      </w:r>
      <w:r w:rsidR="00496E7D">
        <w:rPr>
          <w:rFonts w:ascii="Times New Roman" w:eastAsia="맑은 고딕" w:hAnsi="Times New Roman" w:cs="Times New Roman"/>
          <w:sz w:val="24"/>
          <w:szCs w:val="24"/>
          <w:shd w:val="clear" w:color="auto" w:fill="FFFFFF"/>
        </w:rPr>
        <w:t>ic forces and the stock market.</w:t>
      </w:r>
      <w:r w:rsidRPr="0022145F">
        <w:rPr>
          <w:rFonts w:ascii="Times New Roman" w:eastAsia="맑은 고딕" w:hAnsi="Times New Roman" w:cs="Times New Roman"/>
          <w:sz w:val="24"/>
          <w:szCs w:val="24"/>
          <w:shd w:val="clear" w:color="auto" w:fill="FFFFFF"/>
        </w:rPr>
        <w:t xml:space="preserve"> </w:t>
      </w:r>
      <w:r w:rsidR="00802CD9" w:rsidRPr="0022145F">
        <w:rPr>
          <w:rFonts w:ascii="Times New Roman" w:eastAsia="맑은 고딕" w:hAnsi="Times New Roman" w:cs="Times New Roman"/>
          <w:i/>
          <w:iCs/>
          <w:sz w:val="24"/>
          <w:szCs w:val="24"/>
          <w:shd w:val="clear" w:color="auto" w:fill="FFFFFF"/>
        </w:rPr>
        <w:t>Journal of business</w:t>
      </w:r>
      <w:r w:rsidRPr="0022145F">
        <w:rPr>
          <w:rFonts w:ascii="Times New Roman" w:eastAsia="맑은 고딕" w:hAnsi="Times New Roman" w:cs="Times New Roman"/>
          <w:i/>
          <w:iCs/>
          <w:sz w:val="24"/>
          <w:szCs w:val="24"/>
          <w:shd w:val="clear" w:color="auto" w:fill="FFFFFF"/>
        </w:rPr>
        <w:t>,</w:t>
      </w:r>
      <w:r w:rsidR="00802CD9" w:rsidRPr="0022145F">
        <w:rPr>
          <w:rFonts w:ascii="Times New Roman" w:eastAsia="맑은 고딕" w:hAnsi="Times New Roman" w:cs="Times New Roman" w:hint="eastAsia"/>
          <w:i/>
          <w:iCs/>
          <w:sz w:val="24"/>
          <w:szCs w:val="24"/>
          <w:shd w:val="clear" w:color="auto" w:fill="FFFFFF"/>
        </w:rPr>
        <w:t xml:space="preserve"> 59</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3</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383-403. </w:t>
      </w:r>
    </w:p>
    <w:p w14:paraId="1D836686"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5500D674" w14:textId="77662FA2" w:rsidR="002A4900" w:rsidRDefault="002A4900" w:rsidP="0022145F">
      <w:pPr>
        <w:pStyle w:val="MS"/>
        <w:widowControl/>
        <w:wordWrap/>
        <w:autoSpaceDE/>
        <w:spacing w:after="0" w:line="276" w:lineRule="auto"/>
        <w:ind w:left="404" w:hanging="404"/>
        <w:jc w:val="left"/>
        <w:rPr>
          <w:rFonts w:ascii="Times New Roman" w:eastAsia="맑은 고딕" w:hAnsi="Times New Roman" w:cs="Times New Roman"/>
          <w:color w:val="FF0000"/>
          <w:sz w:val="24"/>
          <w:szCs w:val="24"/>
          <w:shd w:val="clear" w:color="auto" w:fill="FFFFFF"/>
        </w:rPr>
      </w:pPr>
      <w:r w:rsidRPr="0022145F">
        <w:rPr>
          <w:rFonts w:ascii="Times New Roman" w:eastAsia="맑은 고딕" w:hAnsi="Times New Roman" w:cs="Times New Roman"/>
          <w:sz w:val="24"/>
          <w:szCs w:val="24"/>
          <w:shd w:val="clear" w:color="auto" w:fill="FFFFFF"/>
        </w:rPr>
        <w:t>N. Huck</w:t>
      </w:r>
      <w:r w:rsidR="00802CD9" w:rsidRPr="0022145F">
        <w:rPr>
          <w:rFonts w:ascii="Times New Roman" w:eastAsia="맑은 고딕" w:hAnsi="Times New Roman" w:cs="Times New Roman" w:hint="eastAsia"/>
          <w:sz w:val="24"/>
          <w:szCs w:val="24"/>
          <w:shd w:val="clear" w:color="auto" w:fill="FFFFFF"/>
        </w:rPr>
        <w:t xml:space="preserve"> (2008).</w:t>
      </w:r>
      <w:r w:rsidRPr="0022145F">
        <w:rPr>
          <w:rFonts w:ascii="Times New Roman" w:eastAsia="맑은 고딕" w:hAnsi="Times New Roman" w:cs="Times New Roman"/>
          <w:sz w:val="24"/>
          <w:szCs w:val="24"/>
          <w:shd w:val="clear" w:color="auto" w:fill="FFFFFF"/>
        </w:rPr>
        <w:t xml:space="preserve"> Pairs selection and outranking: An application to the S&amp;P 100 index</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European Journal of Operational Research,</w:t>
      </w:r>
      <w:r w:rsidR="00802CD9" w:rsidRPr="0022145F">
        <w:rPr>
          <w:rFonts w:ascii="Times New Roman" w:eastAsia="맑은 고딕" w:hAnsi="Times New Roman" w:cs="Times New Roman" w:hint="eastAsia"/>
          <w:i/>
          <w:iCs/>
          <w:sz w:val="24"/>
          <w:szCs w:val="24"/>
          <w:shd w:val="clear" w:color="auto" w:fill="FFFFFF"/>
        </w:rPr>
        <w:t xml:space="preserve"> 196</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2</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819-825</w:t>
      </w:r>
      <w:r w:rsidR="00802CD9" w:rsidRPr="0022145F">
        <w:rPr>
          <w:rFonts w:ascii="Times New Roman" w:eastAsia="맑은 고딕" w:hAnsi="Times New Roman" w:cs="Times New Roman" w:hint="eastAsia"/>
          <w:sz w:val="24"/>
          <w:szCs w:val="24"/>
          <w:shd w:val="clear" w:color="auto" w:fill="FFFFFF"/>
        </w:rPr>
        <w:t xml:space="preserve">. </w:t>
      </w:r>
    </w:p>
    <w:p w14:paraId="1C300DB0" w14:textId="77777777" w:rsidR="0022145F" w:rsidRPr="0022145F" w:rsidRDefault="0022145F" w:rsidP="0022145F">
      <w:pPr>
        <w:pStyle w:val="MS"/>
        <w:widowControl/>
        <w:wordWrap/>
        <w:autoSpaceDE/>
        <w:spacing w:after="0" w:line="276" w:lineRule="auto"/>
        <w:ind w:left="404" w:hanging="404"/>
        <w:jc w:val="left"/>
        <w:rPr>
          <w:rFonts w:ascii="Times New Roman" w:hAnsi="Times New Roman" w:cs="Times New Roman"/>
          <w:sz w:val="24"/>
          <w:szCs w:val="24"/>
        </w:rPr>
      </w:pPr>
    </w:p>
    <w:p w14:paraId="7A89E1D7" w14:textId="77777777" w:rsidR="002A4900" w:rsidRDefault="002A4900"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lastRenderedPageBreak/>
        <w:t>N. Huck</w:t>
      </w:r>
      <w:r w:rsidR="00802CD9" w:rsidRPr="0022145F">
        <w:rPr>
          <w:rFonts w:ascii="Times New Roman" w:eastAsia="맑은 고딕" w:hAnsi="Times New Roman" w:cs="Times New Roman" w:hint="eastAsia"/>
          <w:sz w:val="24"/>
          <w:szCs w:val="24"/>
          <w:shd w:val="clear" w:color="auto" w:fill="FFFFFF"/>
        </w:rPr>
        <w:t xml:space="preserve"> (2010).</w:t>
      </w:r>
      <w:r w:rsidRPr="0022145F">
        <w:rPr>
          <w:rFonts w:ascii="Times New Roman" w:eastAsia="맑은 고딕" w:hAnsi="Times New Roman" w:cs="Times New Roman"/>
          <w:sz w:val="24"/>
          <w:szCs w:val="24"/>
          <w:shd w:val="clear" w:color="auto" w:fill="FFFFFF"/>
        </w:rPr>
        <w:t xml:space="preserve"> Pairs trading and outranking: The multi-step-ahead forecasting case</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 xml:space="preserve">European </w:t>
      </w:r>
      <w:r w:rsidR="00802CD9" w:rsidRPr="0022145F">
        <w:rPr>
          <w:rFonts w:ascii="Times New Roman" w:eastAsia="맑은 고딕" w:hAnsi="Times New Roman" w:cs="Times New Roman"/>
          <w:i/>
          <w:iCs/>
          <w:sz w:val="24"/>
          <w:szCs w:val="24"/>
          <w:shd w:val="clear" w:color="auto" w:fill="FFFFFF"/>
        </w:rPr>
        <w:t>Journal of Operational Research</w:t>
      </w:r>
      <w:r w:rsidRPr="0022145F">
        <w:rPr>
          <w:rFonts w:ascii="Times New Roman" w:eastAsia="맑은 고딕" w:hAnsi="Times New Roman" w:cs="Times New Roman"/>
          <w:i/>
          <w:iCs/>
          <w:sz w:val="24"/>
          <w:szCs w:val="24"/>
          <w:shd w:val="clear" w:color="auto" w:fill="FFFFFF"/>
        </w:rPr>
        <w:t>,</w:t>
      </w:r>
      <w:r w:rsidR="00802CD9" w:rsidRPr="0022145F">
        <w:rPr>
          <w:rFonts w:ascii="Times New Roman" w:eastAsia="맑은 고딕" w:hAnsi="Times New Roman" w:cs="Times New Roman" w:hint="eastAsia"/>
          <w:i/>
          <w:iCs/>
          <w:sz w:val="24"/>
          <w:szCs w:val="24"/>
          <w:shd w:val="clear" w:color="auto" w:fill="FFFFFF"/>
        </w:rPr>
        <w:t xml:space="preserve"> 207</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3</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00802CD9" w:rsidRPr="0022145F">
        <w:rPr>
          <w:rFonts w:ascii="Times New Roman" w:eastAsia="맑은 고딕" w:hAnsi="Times New Roman" w:cs="Times New Roman" w:hint="eastAsia"/>
          <w:sz w:val="24"/>
          <w:szCs w:val="24"/>
          <w:shd w:val="clear" w:color="auto" w:fill="FFFFFF"/>
        </w:rPr>
        <w:t>1</w:t>
      </w:r>
      <w:r w:rsidRPr="0022145F">
        <w:rPr>
          <w:rFonts w:ascii="Times New Roman" w:eastAsia="맑은 고딕" w:hAnsi="Times New Roman" w:cs="Times New Roman"/>
          <w:sz w:val="24"/>
          <w:szCs w:val="24"/>
          <w:shd w:val="clear" w:color="auto" w:fill="FFFFFF"/>
        </w:rPr>
        <w:t xml:space="preserve">702-1716. </w:t>
      </w:r>
    </w:p>
    <w:p w14:paraId="16A9EB32"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0FB09AD5" w14:textId="77777777" w:rsidR="001A392D" w:rsidRDefault="001A392D"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P. J. Dhrymes, I. Friend, and N. B. Gultekin</w:t>
      </w:r>
      <w:r w:rsidR="00802CD9" w:rsidRPr="0022145F">
        <w:rPr>
          <w:rFonts w:ascii="Times New Roman" w:eastAsia="맑은 고딕" w:hAnsi="Times New Roman" w:cs="Times New Roman" w:hint="eastAsia"/>
          <w:sz w:val="24"/>
          <w:szCs w:val="24"/>
          <w:shd w:val="clear" w:color="auto" w:fill="FFFFFF"/>
        </w:rPr>
        <w:t xml:space="preserve"> (1984). </w:t>
      </w:r>
      <w:r w:rsidRPr="0022145F">
        <w:rPr>
          <w:rFonts w:ascii="Times New Roman" w:eastAsia="맑은 고딕" w:hAnsi="Times New Roman" w:cs="Times New Roman"/>
          <w:sz w:val="24"/>
          <w:szCs w:val="24"/>
          <w:shd w:val="clear" w:color="auto" w:fill="FFFFFF"/>
        </w:rPr>
        <w:t>A critical reexamination of the empirical evidence on the arbitrage pricing theory</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The Journal of Finance,</w:t>
      </w:r>
      <w:r w:rsidR="00802CD9" w:rsidRPr="0022145F">
        <w:rPr>
          <w:rFonts w:ascii="Times New Roman" w:eastAsia="맑은 고딕" w:hAnsi="Times New Roman" w:cs="Times New Roman" w:hint="eastAsia"/>
          <w:i/>
          <w:iCs/>
          <w:sz w:val="24"/>
          <w:szCs w:val="24"/>
          <w:shd w:val="clear" w:color="auto" w:fill="FFFFFF"/>
        </w:rPr>
        <w:t xml:space="preserve"> 39</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2</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323-346.</w:t>
      </w:r>
    </w:p>
    <w:p w14:paraId="0530A3AA" w14:textId="77777777" w:rsidR="0022145F" w:rsidRPr="0022145F" w:rsidRDefault="0022145F" w:rsidP="0022145F">
      <w:pPr>
        <w:pStyle w:val="MS"/>
        <w:widowControl/>
        <w:wordWrap/>
        <w:autoSpaceDE/>
        <w:spacing w:after="0" w:line="276" w:lineRule="auto"/>
        <w:ind w:left="404" w:hanging="404"/>
        <w:jc w:val="left"/>
        <w:rPr>
          <w:rFonts w:ascii="Times New Roman" w:hAnsi="Times New Roman" w:cs="Times New Roman"/>
          <w:sz w:val="24"/>
          <w:szCs w:val="24"/>
        </w:rPr>
      </w:pPr>
    </w:p>
    <w:p w14:paraId="360372C5" w14:textId="77777777"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R. C. Merton</w:t>
      </w:r>
      <w:r w:rsidR="00802CD9" w:rsidRPr="0022145F">
        <w:rPr>
          <w:rFonts w:ascii="Times New Roman" w:eastAsia="맑은 고딕" w:hAnsi="Times New Roman" w:cs="Times New Roman" w:hint="eastAsia"/>
          <w:sz w:val="24"/>
          <w:szCs w:val="24"/>
          <w:shd w:val="clear" w:color="auto" w:fill="FFFFFF"/>
        </w:rPr>
        <w:t xml:space="preserve"> (1973).</w:t>
      </w:r>
      <w:r w:rsidRPr="0022145F">
        <w:rPr>
          <w:rFonts w:ascii="Times New Roman" w:eastAsia="맑은 고딕" w:hAnsi="Times New Roman" w:cs="Times New Roman"/>
          <w:sz w:val="24"/>
          <w:szCs w:val="24"/>
          <w:shd w:val="clear" w:color="auto" w:fill="FFFFFF"/>
        </w:rPr>
        <w:t xml:space="preserve"> An intertemporal capital asset pricing model</w:t>
      </w:r>
      <w:r w:rsidR="00802CD9"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Econometrica: Jou</w:t>
      </w:r>
      <w:r w:rsidR="0022145F" w:rsidRPr="0022145F">
        <w:rPr>
          <w:rFonts w:ascii="Times New Roman" w:eastAsia="맑은 고딕" w:hAnsi="Times New Roman" w:cs="Times New Roman"/>
          <w:i/>
          <w:iCs/>
          <w:sz w:val="24"/>
          <w:szCs w:val="24"/>
          <w:shd w:val="clear" w:color="auto" w:fill="FFFFFF"/>
        </w:rPr>
        <w:t>rnal of the Econometric Society</w:t>
      </w:r>
      <w:r w:rsidRPr="0022145F">
        <w:rPr>
          <w:rFonts w:ascii="Times New Roman" w:eastAsia="맑은 고딕" w:hAnsi="Times New Roman" w:cs="Times New Roman"/>
          <w:i/>
          <w:iCs/>
          <w:sz w:val="24"/>
          <w:szCs w:val="24"/>
          <w:shd w:val="clear" w:color="auto" w:fill="FFFFFF"/>
        </w:rPr>
        <w:t>,</w:t>
      </w:r>
      <w:r w:rsidR="0022145F" w:rsidRPr="0022145F">
        <w:rPr>
          <w:rFonts w:ascii="Times New Roman" w:eastAsia="맑은 고딕" w:hAnsi="Times New Roman" w:cs="Times New Roman" w:hint="eastAsia"/>
          <w:i/>
          <w:iCs/>
          <w:sz w:val="24"/>
          <w:szCs w:val="24"/>
          <w:shd w:val="clear" w:color="auto" w:fill="FFFFFF"/>
        </w:rPr>
        <w:t xml:space="preserve"> 41</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5</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867-887.</w:t>
      </w:r>
    </w:p>
    <w:p w14:paraId="3D56CA61" w14:textId="77777777" w:rsidR="0022145F" w:rsidRP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459ECAC6" w14:textId="77777777" w:rsidR="001A392D" w:rsidRDefault="001A392D"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R. Roll, and S. A. Ross</w:t>
      </w:r>
      <w:r w:rsidR="0022145F" w:rsidRPr="0022145F">
        <w:rPr>
          <w:rFonts w:ascii="Times New Roman" w:eastAsia="맑은 고딕" w:hAnsi="Times New Roman" w:cs="Times New Roman" w:hint="eastAsia"/>
          <w:sz w:val="24"/>
          <w:szCs w:val="24"/>
          <w:shd w:val="clear" w:color="auto" w:fill="FFFFFF"/>
        </w:rPr>
        <w:t xml:space="preserve"> (1984).</w:t>
      </w:r>
      <w:r w:rsidRPr="0022145F">
        <w:rPr>
          <w:rFonts w:ascii="Times New Roman" w:eastAsia="맑은 고딕" w:hAnsi="Times New Roman" w:cs="Times New Roman"/>
          <w:sz w:val="24"/>
          <w:szCs w:val="24"/>
          <w:shd w:val="clear" w:color="auto" w:fill="FFFFFF"/>
        </w:rPr>
        <w:t xml:space="preserve"> A critical reexamination of the empirical evidence on the arbitrage pricing theory: A reply</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0022145F" w:rsidRPr="0022145F">
        <w:rPr>
          <w:rFonts w:ascii="Times New Roman" w:eastAsia="맑은 고딕" w:hAnsi="Times New Roman" w:cs="Times New Roman"/>
          <w:i/>
          <w:iCs/>
          <w:sz w:val="24"/>
          <w:szCs w:val="24"/>
          <w:shd w:val="clear" w:color="auto" w:fill="FFFFFF"/>
        </w:rPr>
        <w:t>The Journal of Finance</w:t>
      </w:r>
      <w:r w:rsidRPr="0022145F">
        <w:rPr>
          <w:rFonts w:ascii="Times New Roman" w:eastAsia="맑은 고딕" w:hAnsi="Times New Roman" w:cs="Times New Roman"/>
          <w:i/>
          <w:iCs/>
          <w:sz w:val="24"/>
          <w:szCs w:val="24"/>
          <w:shd w:val="clear" w:color="auto" w:fill="FFFFFF"/>
        </w:rPr>
        <w:t>,</w:t>
      </w:r>
      <w:r w:rsidR="0022145F" w:rsidRPr="0022145F">
        <w:rPr>
          <w:rFonts w:ascii="Times New Roman" w:eastAsia="맑은 고딕" w:hAnsi="Times New Roman" w:cs="Times New Roman" w:hint="eastAsia"/>
          <w:i/>
          <w:iCs/>
          <w:sz w:val="24"/>
          <w:szCs w:val="24"/>
          <w:shd w:val="clear" w:color="auto" w:fill="FFFFFF"/>
        </w:rPr>
        <w:t xml:space="preserve"> 39</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2</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347-350.</w:t>
      </w:r>
    </w:p>
    <w:p w14:paraId="77D5D81B" w14:textId="77777777" w:rsidR="0022145F" w:rsidRPr="0022145F" w:rsidRDefault="0022145F" w:rsidP="0022145F">
      <w:pPr>
        <w:pStyle w:val="MS"/>
        <w:widowControl/>
        <w:wordWrap/>
        <w:autoSpaceDE/>
        <w:spacing w:after="0" w:line="276" w:lineRule="auto"/>
        <w:ind w:left="404" w:hanging="404"/>
        <w:jc w:val="left"/>
        <w:rPr>
          <w:rFonts w:ascii="Times New Roman" w:hAnsi="Times New Roman" w:cs="Times New Roman"/>
          <w:sz w:val="24"/>
          <w:szCs w:val="24"/>
        </w:rPr>
      </w:pPr>
    </w:p>
    <w:p w14:paraId="61D07D44" w14:textId="77777777" w:rsidR="001A392D" w:rsidRDefault="001A392D"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R. Roll, and S. A. Ross</w:t>
      </w:r>
      <w:r w:rsidR="0022145F" w:rsidRPr="0022145F">
        <w:rPr>
          <w:rFonts w:ascii="Times New Roman" w:eastAsia="맑은 고딕" w:hAnsi="Times New Roman" w:cs="Times New Roman" w:hint="eastAsia"/>
          <w:sz w:val="24"/>
          <w:szCs w:val="24"/>
          <w:shd w:val="clear" w:color="auto" w:fill="FFFFFF"/>
        </w:rPr>
        <w:t xml:space="preserve"> (1980). </w:t>
      </w:r>
      <w:r w:rsidRPr="0022145F">
        <w:rPr>
          <w:rFonts w:ascii="Times New Roman" w:eastAsia="맑은 고딕" w:hAnsi="Times New Roman" w:cs="Times New Roman"/>
          <w:sz w:val="24"/>
          <w:szCs w:val="24"/>
          <w:shd w:val="clear" w:color="auto" w:fill="FFFFFF"/>
        </w:rPr>
        <w:t>An empirical investigation of the arbitrage pricing theory</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0022145F" w:rsidRPr="0022145F">
        <w:rPr>
          <w:rFonts w:ascii="Times New Roman" w:eastAsia="맑은 고딕" w:hAnsi="Times New Roman" w:cs="Times New Roman"/>
          <w:i/>
          <w:iCs/>
          <w:sz w:val="24"/>
          <w:szCs w:val="24"/>
          <w:shd w:val="clear" w:color="auto" w:fill="FFFFFF"/>
        </w:rPr>
        <w:t>The Journal of Finance</w:t>
      </w:r>
      <w:r w:rsidRPr="0022145F">
        <w:rPr>
          <w:rFonts w:ascii="Times New Roman" w:eastAsia="맑은 고딕" w:hAnsi="Times New Roman" w:cs="Times New Roman"/>
          <w:i/>
          <w:iCs/>
          <w:sz w:val="24"/>
          <w:szCs w:val="24"/>
          <w:shd w:val="clear" w:color="auto" w:fill="FFFFFF"/>
        </w:rPr>
        <w:t>,</w:t>
      </w:r>
      <w:r w:rsidR="0022145F" w:rsidRPr="0022145F">
        <w:rPr>
          <w:rFonts w:ascii="Times New Roman" w:eastAsia="맑은 고딕" w:hAnsi="Times New Roman" w:cs="Times New Roman" w:hint="eastAsia"/>
          <w:i/>
          <w:iCs/>
          <w:sz w:val="24"/>
          <w:szCs w:val="24"/>
          <w:shd w:val="clear" w:color="auto" w:fill="FFFFFF"/>
        </w:rPr>
        <w:t xml:space="preserve"> 35</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5</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1073-1103.</w:t>
      </w:r>
    </w:p>
    <w:p w14:paraId="1662847B" w14:textId="77777777" w:rsidR="0022145F" w:rsidRPr="0022145F" w:rsidRDefault="0022145F" w:rsidP="0022145F">
      <w:pPr>
        <w:pStyle w:val="MS"/>
        <w:widowControl/>
        <w:wordWrap/>
        <w:autoSpaceDE/>
        <w:spacing w:after="0" w:line="276" w:lineRule="auto"/>
        <w:ind w:left="404" w:hanging="404"/>
        <w:jc w:val="left"/>
        <w:rPr>
          <w:rFonts w:ascii="Times New Roman" w:hAnsi="Times New Roman" w:cs="Times New Roman"/>
          <w:sz w:val="24"/>
          <w:szCs w:val="24"/>
        </w:rPr>
      </w:pPr>
    </w:p>
    <w:p w14:paraId="5C810FF0" w14:textId="2C0F3A87" w:rsidR="00BB0525" w:rsidRDefault="00BB0525"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S. A. Ross</w:t>
      </w:r>
      <w:r w:rsidR="0022145F" w:rsidRPr="0022145F">
        <w:rPr>
          <w:rFonts w:ascii="Times New Roman" w:eastAsia="맑은 고딕" w:hAnsi="Times New Roman" w:cs="Times New Roman" w:hint="eastAsia"/>
          <w:sz w:val="24"/>
          <w:szCs w:val="24"/>
          <w:shd w:val="clear" w:color="auto" w:fill="FFFFFF"/>
        </w:rPr>
        <w:t xml:space="preserve"> (1976).</w:t>
      </w:r>
      <w:r w:rsidRPr="0022145F">
        <w:rPr>
          <w:rFonts w:ascii="Times New Roman" w:eastAsia="맑은 고딕" w:hAnsi="Times New Roman" w:cs="Times New Roman"/>
          <w:sz w:val="24"/>
          <w:szCs w:val="24"/>
          <w:shd w:val="clear" w:color="auto" w:fill="FFFFFF"/>
        </w:rPr>
        <w:t xml:space="preserve"> The Arbitrage Theory of Capital Asset Pricing</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0022145F" w:rsidRPr="0022145F">
        <w:rPr>
          <w:rFonts w:ascii="Times New Roman" w:eastAsia="맑은 고딕" w:hAnsi="Times New Roman" w:cs="Times New Roman"/>
          <w:i/>
          <w:iCs/>
          <w:sz w:val="24"/>
          <w:szCs w:val="24"/>
          <w:shd w:val="clear" w:color="auto" w:fill="FFFFFF"/>
        </w:rPr>
        <w:t>Journal of Economic theory</w:t>
      </w:r>
      <w:r w:rsidRPr="0022145F">
        <w:rPr>
          <w:rFonts w:ascii="Times New Roman" w:eastAsia="맑은 고딕" w:hAnsi="Times New Roman" w:cs="Times New Roman"/>
          <w:i/>
          <w:iCs/>
          <w:sz w:val="24"/>
          <w:szCs w:val="24"/>
          <w:shd w:val="clear" w:color="auto" w:fill="FFFFFF"/>
        </w:rPr>
        <w:t>,</w:t>
      </w:r>
      <w:r w:rsidR="0022145F" w:rsidRPr="0022145F">
        <w:rPr>
          <w:rFonts w:ascii="Times New Roman" w:eastAsia="맑은 고딕" w:hAnsi="Times New Roman" w:cs="Times New Roman" w:hint="eastAsia"/>
          <w:i/>
          <w:iCs/>
          <w:sz w:val="24"/>
          <w:szCs w:val="24"/>
          <w:shd w:val="clear" w:color="auto" w:fill="FFFFFF"/>
        </w:rPr>
        <w:t xml:space="preserve"> 13</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1</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341-360.</w:t>
      </w:r>
    </w:p>
    <w:p w14:paraId="326B46EA" w14:textId="588C5E64" w:rsidR="00706E8F" w:rsidRDefault="00706E8F" w:rsidP="00706E8F">
      <w:pPr>
        <w:pStyle w:val="MS"/>
        <w:widowControl/>
        <w:wordWrap/>
        <w:autoSpaceDE/>
        <w:spacing w:after="0" w:line="276" w:lineRule="auto"/>
        <w:jc w:val="left"/>
        <w:rPr>
          <w:rFonts w:ascii="Times New Roman" w:eastAsia="맑은 고딕" w:hAnsi="Times New Roman" w:cs="Times New Roman"/>
          <w:sz w:val="24"/>
          <w:szCs w:val="24"/>
          <w:shd w:val="clear" w:color="auto" w:fill="FFFFFF"/>
        </w:rPr>
      </w:pPr>
    </w:p>
    <w:p w14:paraId="6FD9CFDD" w14:textId="790E2880" w:rsidR="00E859CC" w:rsidRDefault="00706E8F" w:rsidP="00E859CC">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E859CC">
        <w:rPr>
          <w:rFonts w:ascii="Times New Roman" w:eastAsia="휴먼아미체" w:hAnsi="Times New Roman" w:cs="Times New Roman"/>
          <w:sz w:val="24"/>
          <w:shd w:val="clear" w:color="auto" w:fill="FFFFFF"/>
        </w:rPr>
        <w:t>S. Hochreiter, and J. Schmidhuber</w:t>
      </w:r>
      <w:r w:rsidR="00E859CC" w:rsidRPr="00E859CC">
        <w:rPr>
          <w:rFonts w:ascii="Times New Roman" w:eastAsia="휴먼아미체" w:hAnsi="Times New Roman" w:cs="Times New Roman"/>
          <w:sz w:val="24"/>
          <w:shd w:val="clear" w:color="auto" w:fill="FFFFFF"/>
        </w:rPr>
        <w:t xml:space="preserve"> (1997).</w:t>
      </w:r>
      <w:r w:rsidRPr="00E859CC">
        <w:rPr>
          <w:rFonts w:ascii="Times New Roman" w:eastAsia="휴먼아미체" w:hAnsi="Times New Roman" w:cs="Times New Roman"/>
          <w:sz w:val="24"/>
          <w:shd w:val="clear" w:color="auto" w:fill="FFFFFF"/>
        </w:rPr>
        <w:t xml:space="preserve"> </w:t>
      </w:r>
      <w:r w:rsidR="00E859CC" w:rsidRPr="0022145F">
        <w:rPr>
          <w:rFonts w:ascii="Times New Roman" w:eastAsia="맑은 고딕" w:hAnsi="Times New Roman" w:cs="Times New Roman"/>
          <w:sz w:val="24"/>
          <w:szCs w:val="24"/>
          <w:shd w:val="clear" w:color="auto" w:fill="FFFFFF"/>
        </w:rPr>
        <w:t xml:space="preserve">Long short-term memory. </w:t>
      </w:r>
      <w:r w:rsidR="00E859CC" w:rsidRPr="0022145F">
        <w:rPr>
          <w:rFonts w:ascii="Times New Roman" w:eastAsia="맑은 고딕" w:hAnsi="Times New Roman" w:cs="Times New Roman"/>
          <w:i/>
          <w:sz w:val="24"/>
          <w:szCs w:val="24"/>
          <w:shd w:val="clear" w:color="auto" w:fill="FFFFFF"/>
        </w:rPr>
        <w:t>Neural computation, 9</w:t>
      </w:r>
      <w:r w:rsidR="00E859CC" w:rsidRPr="0022145F">
        <w:rPr>
          <w:rFonts w:ascii="Times New Roman" w:eastAsia="맑은 고딕" w:hAnsi="Times New Roman" w:cs="Times New Roman"/>
          <w:sz w:val="24"/>
          <w:szCs w:val="24"/>
          <w:shd w:val="clear" w:color="auto" w:fill="FFFFFF"/>
        </w:rPr>
        <w:t>(8), 1735–1780</w:t>
      </w:r>
      <w:r w:rsidR="00E859CC" w:rsidRPr="0022145F">
        <w:rPr>
          <w:rFonts w:ascii="Times New Roman" w:eastAsia="맑은 고딕" w:hAnsi="Times New Roman" w:cs="Times New Roman" w:hint="eastAsia"/>
          <w:sz w:val="24"/>
          <w:szCs w:val="24"/>
          <w:shd w:val="clear" w:color="auto" w:fill="FFFFFF"/>
        </w:rPr>
        <w:t>.</w:t>
      </w:r>
    </w:p>
    <w:p w14:paraId="5E4D5F4D" w14:textId="1F35D930" w:rsidR="0022145F" w:rsidRPr="0022145F" w:rsidRDefault="0022145F" w:rsidP="00E859CC">
      <w:pPr>
        <w:pStyle w:val="MS"/>
        <w:widowControl/>
        <w:wordWrap/>
        <w:autoSpaceDE/>
        <w:spacing w:after="0" w:line="276" w:lineRule="auto"/>
        <w:jc w:val="left"/>
        <w:rPr>
          <w:rFonts w:ascii="Times New Roman" w:eastAsia="맑은 고딕" w:hAnsi="Times New Roman" w:cs="Times New Roman"/>
          <w:sz w:val="24"/>
          <w:szCs w:val="24"/>
          <w:shd w:val="clear" w:color="auto" w:fill="FFFFFF"/>
        </w:rPr>
      </w:pPr>
    </w:p>
    <w:p w14:paraId="594DE324" w14:textId="77777777" w:rsid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 xml:space="preserve">Sebastian Ruder (2017). An Overview of Multi-Task Learning in Deep Neural Networks. </w:t>
      </w:r>
      <w:r w:rsidRPr="00496E7D">
        <w:rPr>
          <w:rFonts w:ascii="Times New Roman" w:eastAsia="맑은 고딕" w:hAnsi="Times New Roman" w:cs="Times New Roman"/>
          <w:i/>
          <w:sz w:val="24"/>
          <w:szCs w:val="24"/>
          <w:shd w:val="clear" w:color="auto" w:fill="FFFFFF"/>
        </w:rPr>
        <w:t>arXiv:1706.05098</w:t>
      </w:r>
      <w:r w:rsidRPr="0022145F">
        <w:rPr>
          <w:rFonts w:ascii="Times New Roman" w:eastAsia="맑은 고딕" w:hAnsi="Times New Roman" w:cs="Times New Roman"/>
          <w:sz w:val="24"/>
          <w:szCs w:val="24"/>
          <w:shd w:val="clear" w:color="auto" w:fill="FFFFFF"/>
        </w:rPr>
        <w:t xml:space="preserve">. </w:t>
      </w:r>
    </w:p>
    <w:p w14:paraId="1C0FB193" w14:textId="77777777" w:rsidR="0022145F" w:rsidRDefault="0022145F"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p>
    <w:p w14:paraId="211C118C" w14:textId="77777777" w:rsidR="00E06990" w:rsidRDefault="00E06990" w:rsidP="0022145F">
      <w:pPr>
        <w:pStyle w:val="MS"/>
        <w:widowControl/>
        <w:wordWrap/>
        <w:autoSpaceDE/>
        <w:spacing w:after="0" w:line="276" w:lineRule="auto"/>
        <w:ind w:left="404" w:hanging="404"/>
        <w:jc w:val="left"/>
        <w:rPr>
          <w:rFonts w:ascii="Times New Roman" w:eastAsia="맑은 고딕" w:hAnsi="Times New Roman" w:cs="Times New Roman"/>
          <w:sz w:val="24"/>
          <w:szCs w:val="24"/>
          <w:shd w:val="clear" w:color="auto" w:fill="FFFFFF"/>
        </w:rPr>
      </w:pPr>
      <w:r w:rsidRPr="0022145F">
        <w:rPr>
          <w:rFonts w:ascii="Times New Roman" w:eastAsia="맑은 고딕" w:hAnsi="Times New Roman" w:cs="Times New Roman"/>
          <w:sz w:val="24"/>
          <w:szCs w:val="24"/>
          <w:shd w:val="clear" w:color="auto" w:fill="FFFFFF"/>
        </w:rPr>
        <w:t>T-S. Quah, and B. Srinivasan</w:t>
      </w:r>
      <w:r w:rsidR="0022145F" w:rsidRPr="0022145F">
        <w:rPr>
          <w:rFonts w:ascii="Times New Roman" w:eastAsia="맑은 고딕" w:hAnsi="Times New Roman" w:cs="Times New Roman" w:hint="eastAsia"/>
          <w:sz w:val="24"/>
          <w:szCs w:val="24"/>
          <w:shd w:val="clear" w:color="auto" w:fill="FFFFFF"/>
        </w:rPr>
        <w:t xml:space="preserve"> (1999).</w:t>
      </w:r>
      <w:r w:rsidRPr="0022145F">
        <w:rPr>
          <w:rFonts w:ascii="Times New Roman" w:eastAsia="맑은 고딕" w:hAnsi="Times New Roman" w:cs="Times New Roman"/>
          <w:sz w:val="24"/>
          <w:szCs w:val="24"/>
          <w:shd w:val="clear" w:color="auto" w:fill="FFFFFF"/>
        </w:rPr>
        <w:t xml:space="preserve"> Improving returns on stock investment th</w:t>
      </w:r>
      <w:r w:rsidR="0022145F" w:rsidRPr="0022145F">
        <w:rPr>
          <w:rFonts w:ascii="Times New Roman" w:eastAsia="맑은 고딕" w:hAnsi="Times New Roman" w:cs="Times New Roman"/>
          <w:sz w:val="24"/>
          <w:szCs w:val="24"/>
          <w:shd w:val="clear" w:color="auto" w:fill="FFFFFF"/>
        </w:rPr>
        <w:t>rough neural network selection</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xml:space="preserve"> </w:t>
      </w:r>
      <w:r w:rsidRPr="0022145F">
        <w:rPr>
          <w:rFonts w:ascii="Times New Roman" w:eastAsia="맑은 고딕" w:hAnsi="Times New Roman" w:cs="Times New Roman"/>
          <w:i/>
          <w:iCs/>
          <w:sz w:val="24"/>
          <w:szCs w:val="24"/>
          <w:shd w:val="clear" w:color="auto" w:fill="FFFFFF"/>
        </w:rPr>
        <w:t>E</w:t>
      </w:r>
      <w:r w:rsidR="0022145F" w:rsidRPr="0022145F">
        <w:rPr>
          <w:rFonts w:ascii="Times New Roman" w:eastAsia="맑은 고딕" w:hAnsi="Times New Roman" w:cs="Times New Roman"/>
          <w:i/>
          <w:iCs/>
          <w:sz w:val="24"/>
          <w:szCs w:val="24"/>
          <w:shd w:val="clear" w:color="auto" w:fill="FFFFFF"/>
        </w:rPr>
        <w:t>xpert Systems with Applications</w:t>
      </w:r>
      <w:r w:rsidRPr="0022145F">
        <w:rPr>
          <w:rFonts w:ascii="Times New Roman" w:eastAsia="맑은 고딕" w:hAnsi="Times New Roman" w:cs="Times New Roman"/>
          <w:i/>
          <w:iCs/>
          <w:sz w:val="24"/>
          <w:szCs w:val="24"/>
          <w:shd w:val="clear" w:color="auto" w:fill="FFFFFF"/>
        </w:rPr>
        <w:t>,</w:t>
      </w:r>
      <w:r w:rsidR="0022145F" w:rsidRPr="0022145F">
        <w:rPr>
          <w:rFonts w:ascii="Times New Roman" w:eastAsia="맑은 고딕" w:hAnsi="Times New Roman" w:cs="Times New Roman" w:hint="eastAsia"/>
          <w:i/>
          <w:iCs/>
          <w:sz w:val="24"/>
          <w:szCs w:val="24"/>
          <w:shd w:val="clear" w:color="auto" w:fill="FFFFFF"/>
        </w:rPr>
        <w:t xml:space="preserve"> 17</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4</w:t>
      </w:r>
      <w:r w:rsidR="0022145F" w:rsidRPr="0022145F">
        <w:rPr>
          <w:rFonts w:ascii="Times New Roman" w:eastAsia="맑은 고딕" w:hAnsi="Times New Roman" w:cs="Times New Roman" w:hint="eastAsia"/>
          <w:sz w:val="24"/>
          <w:szCs w:val="24"/>
          <w:shd w:val="clear" w:color="auto" w:fill="FFFFFF"/>
        </w:rPr>
        <w:t>)</w:t>
      </w:r>
      <w:r w:rsidRPr="0022145F">
        <w:rPr>
          <w:rFonts w:ascii="Times New Roman" w:eastAsia="맑은 고딕" w:hAnsi="Times New Roman" w:cs="Times New Roman"/>
          <w:sz w:val="24"/>
          <w:szCs w:val="24"/>
          <w:shd w:val="clear" w:color="auto" w:fill="FFFFFF"/>
        </w:rPr>
        <w:t>, 295-301.</w:t>
      </w:r>
      <w:r w:rsidR="0070010F" w:rsidRPr="0022145F">
        <w:rPr>
          <w:rFonts w:ascii="Times New Roman" w:eastAsia="맑은 고딕" w:hAnsi="Times New Roman" w:cs="Times New Roman"/>
          <w:sz w:val="24"/>
          <w:szCs w:val="24"/>
          <w:shd w:val="clear" w:color="auto" w:fill="FFFFFF"/>
        </w:rPr>
        <w:t xml:space="preserve"> </w:t>
      </w:r>
    </w:p>
    <w:p w14:paraId="4CD9E3BA" w14:textId="77777777" w:rsidR="0022145F" w:rsidRPr="0022145F" w:rsidRDefault="0022145F" w:rsidP="0022145F">
      <w:pPr>
        <w:pStyle w:val="MS"/>
        <w:widowControl/>
        <w:wordWrap/>
        <w:autoSpaceDE/>
        <w:spacing w:after="0" w:line="276" w:lineRule="auto"/>
        <w:ind w:left="404" w:hanging="404"/>
        <w:jc w:val="left"/>
        <w:rPr>
          <w:rFonts w:ascii="Times New Roman" w:hAnsi="Times New Roman" w:cs="Times New Roman"/>
          <w:sz w:val="24"/>
          <w:szCs w:val="24"/>
        </w:rPr>
      </w:pPr>
    </w:p>
    <w:p w14:paraId="5E02356E" w14:textId="21146390" w:rsidR="0015028E" w:rsidRDefault="00163644" w:rsidP="0022145F">
      <w:pPr>
        <w:autoSpaceDE/>
        <w:autoSpaceDN/>
        <w:spacing w:line="276" w:lineRule="auto"/>
        <w:ind w:left="404" w:hanging="404"/>
        <w:jc w:val="both"/>
        <w:rPr>
          <w:color w:val="FF0000"/>
          <w:sz w:val="24"/>
          <w:szCs w:val="24"/>
          <w:lang w:eastAsia="ko-KR"/>
        </w:rPr>
      </w:pPr>
      <w:r w:rsidRPr="0022145F">
        <w:rPr>
          <w:sz w:val="24"/>
          <w:szCs w:val="24"/>
          <w:lang w:eastAsia="ko-KR"/>
        </w:rPr>
        <w:t>X. Ding, Y. Zhang, T. Liu, and J. Duan</w:t>
      </w:r>
      <w:r w:rsidR="0022145F" w:rsidRPr="0022145F">
        <w:rPr>
          <w:rFonts w:hint="eastAsia"/>
          <w:sz w:val="24"/>
          <w:szCs w:val="24"/>
          <w:lang w:eastAsia="ko-KR"/>
        </w:rPr>
        <w:t xml:space="preserve"> (2015).</w:t>
      </w:r>
      <w:r w:rsidRPr="0022145F">
        <w:rPr>
          <w:sz w:val="24"/>
          <w:szCs w:val="24"/>
          <w:lang w:eastAsia="ko-KR"/>
        </w:rPr>
        <w:t xml:space="preserve"> Deep learning fo</w:t>
      </w:r>
      <w:r w:rsidR="0022145F" w:rsidRPr="0022145F">
        <w:rPr>
          <w:sz w:val="24"/>
          <w:szCs w:val="24"/>
          <w:lang w:eastAsia="ko-KR"/>
        </w:rPr>
        <w:t>r event-driven stock prediction</w:t>
      </w:r>
      <w:r w:rsidR="0022145F" w:rsidRPr="0022145F">
        <w:rPr>
          <w:rFonts w:hint="eastAsia"/>
          <w:sz w:val="24"/>
          <w:szCs w:val="24"/>
          <w:lang w:eastAsia="ko-KR"/>
        </w:rPr>
        <w:t>.</w:t>
      </w:r>
      <w:r w:rsidRPr="0022145F">
        <w:rPr>
          <w:sz w:val="24"/>
          <w:szCs w:val="24"/>
        </w:rPr>
        <w:t xml:space="preserve"> </w:t>
      </w:r>
      <w:r w:rsidRPr="0022145F">
        <w:rPr>
          <w:i/>
          <w:sz w:val="24"/>
          <w:szCs w:val="24"/>
          <w:lang w:eastAsia="ko-KR"/>
        </w:rPr>
        <w:t>Ijcai.</w:t>
      </w:r>
    </w:p>
    <w:p w14:paraId="15C89528" w14:textId="77777777" w:rsidR="0022145F" w:rsidRPr="0022145F" w:rsidRDefault="0022145F" w:rsidP="0022145F">
      <w:pPr>
        <w:autoSpaceDE/>
        <w:autoSpaceDN/>
        <w:spacing w:line="276" w:lineRule="auto"/>
        <w:ind w:left="404" w:hanging="404"/>
        <w:jc w:val="both"/>
        <w:rPr>
          <w:sz w:val="24"/>
          <w:szCs w:val="24"/>
          <w:lang w:eastAsia="ko-KR"/>
        </w:rPr>
      </w:pPr>
    </w:p>
    <w:p w14:paraId="118E333D" w14:textId="2F34B62E" w:rsidR="00163644" w:rsidRPr="0000471A" w:rsidRDefault="00163644" w:rsidP="00E859CC">
      <w:pPr>
        <w:autoSpaceDE/>
        <w:autoSpaceDN/>
        <w:spacing w:line="276" w:lineRule="auto"/>
        <w:ind w:left="404" w:hanging="404"/>
        <w:jc w:val="both"/>
        <w:rPr>
          <w:sz w:val="24"/>
          <w:szCs w:val="24"/>
          <w:lang w:eastAsia="ko-KR"/>
        </w:rPr>
      </w:pPr>
      <w:r w:rsidRPr="0022145F">
        <w:rPr>
          <w:sz w:val="24"/>
          <w:szCs w:val="24"/>
          <w:lang w:eastAsia="ko-KR"/>
        </w:rPr>
        <w:t>W. Bao, J. Yue, and Y. Rao</w:t>
      </w:r>
      <w:r w:rsidR="0022145F" w:rsidRPr="0022145F">
        <w:rPr>
          <w:rFonts w:hint="eastAsia"/>
          <w:sz w:val="24"/>
          <w:szCs w:val="24"/>
          <w:lang w:eastAsia="ko-KR"/>
        </w:rPr>
        <w:t xml:space="preserve"> (2017). </w:t>
      </w:r>
      <w:r w:rsidRPr="0022145F">
        <w:rPr>
          <w:sz w:val="24"/>
          <w:szCs w:val="24"/>
          <w:lang w:eastAsia="ko-KR"/>
        </w:rPr>
        <w:t>A deep learning framework for financial time series using stacked autoencoders and long-short term memory</w:t>
      </w:r>
      <w:r w:rsidR="0022145F" w:rsidRPr="0022145F">
        <w:rPr>
          <w:rFonts w:hint="eastAsia"/>
          <w:sz w:val="24"/>
          <w:szCs w:val="24"/>
          <w:lang w:eastAsia="ko-KR"/>
        </w:rPr>
        <w:t>.</w:t>
      </w:r>
      <w:r w:rsidRPr="0022145F">
        <w:rPr>
          <w:sz w:val="24"/>
          <w:szCs w:val="24"/>
        </w:rPr>
        <w:t xml:space="preserve"> </w:t>
      </w:r>
      <w:r w:rsidR="0022145F" w:rsidRPr="0022145F">
        <w:rPr>
          <w:i/>
          <w:sz w:val="24"/>
          <w:szCs w:val="24"/>
          <w:lang w:eastAsia="ko-KR"/>
        </w:rPr>
        <w:t>PloS one</w:t>
      </w:r>
      <w:r w:rsidRPr="0022145F">
        <w:rPr>
          <w:i/>
          <w:sz w:val="24"/>
          <w:szCs w:val="24"/>
          <w:lang w:eastAsia="ko-KR"/>
        </w:rPr>
        <w:t>,</w:t>
      </w:r>
      <w:r w:rsidR="0022145F" w:rsidRPr="0022145F">
        <w:rPr>
          <w:rFonts w:hint="eastAsia"/>
          <w:i/>
          <w:sz w:val="24"/>
          <w:szCs w:val="24"/>
          <w:lang w:eastAsia="ko-KR"/>
        </w:rPr>
        <w:t xml:space="preserve"> 12</w:t>
      </w:r>
      <w:r w:rsidR="0022145F" w:rsidRPr="0022145F">
        <w:rPr>
          <w:rFonts w:hint="eastAsia"/>
          <w:sz w:val="24"/>
          <w:szCs w:val="24"/>
          <w:lang w:eastAsia="ko-KR"/>
        </w:rPr>
        <w:t>(</w:t>
      </w:r>
      <w:r w:rsidRPr="0022145F">
        <w:rPr>
          <w:sz w:val="24"/>
          <w:szCs w:val="24"/>
          <w:lang w:eastAsia="ko-KR"/>
        </w:rPr>
        <w:t>7</w:t>
      </w:r>
      <w:r w:rsidR="0022145F" w:rsidRPr="0022145F">
        <w:rPr>
          <w:rFonts w:hint="eastAsia"/>
          <w:sz w:val="24"/>
          <w:szCs w:val="24"/>
          <w:lang w:eastAsia="ko-KR"/>
        </w:rPr>
        <w:t>)</w:t>
      </w:r>
      <w:r w:rsidRPr="0022145F">
        <w:rPr>
          <w:sz w:val="24"/>
          <w:szCs w:val="24"/>
          <w:lang w:eastAsia="ko-KR"/>
        </w:rPr>
        <w:t>,</w:t>
      </w:r>
      <w:r w:rsidRPr="0022145F">
        <w:rPr>
          <w:sz w:val="24"/>
          <w:szCs w:val="24"/>
        </w:rPr>
        <w:t xml:space="preserve"> </w:t>
      </w:r>
      <w:r w:rsidRPr="0022145F">
        <w:rPr>
          <w:sz w:val="24"/>
          <w:szCs w:val="24"/>
          <w:lang w:eastAsia="ko-KR"/>
        </w:rPr>
        <w:t>1-24.</w:t>
      </w:r>
    </w:p>
    <w:p w14:paraId="1771A02D" w14:textId="17F6D5E9" w:rsidR="008552BB" w:rsidRDefault="008552BB">
      <w:pPr>
        <w:autoSpaceDE/>
        <w:autoSpaceDN/>
        <w:rPr>
          <w:b/>
          <w:sz w:val="18"/>
          <w:szCs w:val="16"/>
          <w:lang w:eastAsia="ko-KR"/>
        </w:rPr>
      </w:pPr>
      <w:r>
        <w:rPr>
          <w:b/>
          <w:sz w:val="18"/>
          <w:szCs w:val="16"/>
          <w:lang w:eastAsia="ko-KR"/>
        </w:rPr>
        <w:br w:type="page"/>
      </w:r>
    </w:p>
    <w:p w14:paraId="73790CD4" w14:textId="77777777" w:rsidR="0000471A" w:rsidRDefault="0000471A" w:rsidP="00DD51D6">
      <w:pPr>
        <w:autoSpaceDE/>
        <w:autoSpaceDN/>
        <w:jc w:val="both"/>
        <w:rPr>
          <w:rFonts w:hint="eastAsia"/>
          <w:b/>
          <w:sz w:val="18"/>
          <w:szCs w:val="16"/>
          <w:lang w:eastAsia="ko-KR"/>
        </w:rPr>
      </w:pPr>
    </w:p>
    <w:p w14:paraId="097126BD" w14:textId="337E9837" w:rsidR="008552BB" w:rsidRPr="009B6B31" w:rsidRDefault="008552BB" w:rsidP="008552BB">
      <w:pPr>
        <w:pStyle w:val="a3"/>
        <w:framePr w:wrap="notBeside"/>
        <w:ind w:left="202" w:hanging="202"/>
        <w:rPr>
          <w:rFonts w:eastAsia="맑은 고딕"/>
          <w:lang w:eastAsia="ko-KR"/>
        </w:rPr>
      </w:pPr>
      <w:r>
        <w:rPr>
          <w:rFonts w:eastAsia="맑은 고딕" w:hint="eastAsia"/>
          <w:lang w:eastAsia="ko-KR"/>
        </w:rPr>
        <w:t>멀티태스킹</w:t>
      </w:r>
      <w:r>
        <w:rPr>
          <w:rFonts w:eastAsia="맑은 고딕" w:hint="eastAsia"/>
          <w:lang w:eastAsia="ko-KR"/>
        </w:rPr>
        <w:t xml:space="preserve"> </w:t>
      </w:r>
      <w:r>
        <w:rPr>
          <w:rFonts w:eastAsia="맑은 고딕" w:hint="eastAsia"/>
          <w:lang w:eastAsia="ko-KR"/>
        </w:rPr>
        <w:t>딥러닝을</w:t>
      </w:r>
      <w:r>
        <w:rPr>
          <w:rFonts w:eastAsia="맑은 고딕" w:hint="eastAsia"/>
          <w:lang w:eastAsia="ko-KR"/>
        </w:rPr>
        <w:t xml:space="preserve"> </w:t>
      </w:r>
      <w:r>
        <w:rPr>
          <w:rFonts w:eastAsia="맑은 고딕" w:hint="eastAsia"/>
          <w:lang w:eastAsia="ko-KR"/>
        </w:rPr>
        <w:t>이용한</w:t>
      </w:r>
      <w:r>
        <w:rPr>
          <w:rFonts w:eastAsia="맑은 고딕" w:hint="eastAsia"/>
          <w:lang w:eastAsia="ko-KR"/>
        </w:rPr>
        <w:t xml:space="preserve"> </w:t>
      </w:r>
      <w:r>
        <w:rPr>
          <w:rFonts w:eastAsia="맑은 고딕" w:hint="eastAsia"/>
          <w:lang w:eastAsia="ko-KR"/>
        </w:rPr>
        <w:t>다중요인모형의</w:t>
      </w:r>
      <w:r>
        <w:rPr>
          <w:rFonts w:eastAsia="맑은 고딕" w:hint="eastAsia"/>
          <w:lang w:eastAsia="ko-KR"/>
        </w:rPr>
        <w:t xml:space="preserve"> </w:t>
      </w:r>
      <w:r>
        <w:rPr>
          <w:rFonts w:eastAsia="맑은 고딕" w:hint="eastAsia"/>
          <w:lang w:eastAsia="ko-KR"/>
        </w:rPr>
        <w:t>주식시장</w:t>
      </w:r>
      <w:r>
        <w:rPr>
          <w:rFonts w:eastAsia="맑은 고딕" w:hint="eastAsia"/>
          <w:lang w:eastAsia="ko-KR"/>
        </w:rPr>
        <w:t xml:space="preserve"> </w:t>
      </w:r>
      <w:r>
        <w:rPr>
          <w:rFonts w:eastAsia="맑은 고딕" w:hint="eastAsia"/>
          <w:lang w:eastAsia="ko-KR"/>
        </w:rPr>
        <w:t>인덱스</w:t>
      </w:r>
      <w:r>
        <w:rPr>
          <w:rFonts w:eastAsia="맑은 고딕" w:hint="eastAsia"/>
          <w:lang w:eastAsia="ko-KR"/>
        </w:rPr>
        <w:t xml:space="preserve"> </w:t>
      </w:r>
      <w:r>
        <w:rPr>
          <w:rFonts w:eastAsia="맑은 고딕" w:hint="eastAsia"/>
          <w:lang w:eastAsia="ko-KR"/>
        </w:rPr>
        <w:t>예측</w:t>
      </w:r>
    </w:p>
    <w:p w14:paraId="54E7E179" w14:textId="7DA165FB" w:rsidR="008552BB" w:rsidRPr="009B6B31" w:rsidRDefault="008552BB" w:rsidP="008552BB">
      <w:pPr>
        <w:pStyle w:val="Authors"/>
        <w:framePr w:wrap="notBeside" w:x="1614"/>
        <w:rPr>
          <w:lang w:eastAsia="ko-KR"/>
        </w:rPr>
      </w:pPr>
      <w:r>
        <w:rPr>
          <w:rFonts w:hint="eastAsia"/>
          <w:lang w:eastAsia="ko-KR"/>
        </w:rPr>
        <w:t>김하영</w:t>
      </w:r>
      <w:r>
        <w:rPr>
          <w:rFonts w:hint="eastAsia"/>
          <w:lang w:eastAsia="ko-KR"/>
        </w:rPr>
        <w:t xml:space="preserve">, </w:t>
      </w:r>
      <w:r>
        <w:rPr>
          <w:rFonts w:hint="eastAsia"/>
          <w:lang w:eastAsia="ko-KR"/>
        </w:rPr>
        <w:t>구형건</w:t>
      </w:r>
      <w:r>
        <w:rPr>
          <w:rFonts w:hint="eastAsia"/>
          <w:lang w:eastAsia="ko-KR"/>
        </w:rPr>
        <w:t xml:space="preserve">, </w:t>
      </w:r>
      <w:r>
        <w:rPr>
          <w:rFonts w:hint="eastAsia"/>
          <w:lang w:eastAsia="ko-KR"/>
        </w:rPr>
        <w:t>임준범</w:t>
      </w:r>
      <w:r>
        <w:rPr>
          <w:rFonts w:hint="eastAsia"/>
          <w:lang w:eastAsia="ko-KR"/>
        </w:rPr>
        <w:t xml:space="preserve">, </w:t>
      </w:r>
      <w:r>
        <w:rPr>
          <w:rFonts w:hint="eastAsia"/>
          <w:lang w:eastAsia="ko-KR"/>
        </w:rPr>
        <w:t>정계은</w:t>
      </w:r>
      <w:r>
        <w:rPr>
          <w:rFonts w:hint="eastAsia"/>
          <w:lang w:eastAsia="ko-KR"/>
        </w:rPr>
        <w:t xml:space="preserve">, </w:t>
      </w:r>
      <w:r>
        <w:rPr>
          <w:rFonts w:hint="eastAsia"/>
          <w:lang w:eastAsia="ko-KR"/>
        </w:rPr>
        <w:t>유재인</w:t>
      </w:r>
    </w:p>
    <w:p w14:paraId="498A93E4" w14:textId="7EFDC84B" w:rsidR="008552BB" w:rsidRDefault="00F32B3D" w:rsidP="008552BB">
      <w:pPr>
        <w:spacing w:line="276" w:lineRule="auto"/>
        <w:rPr>
          <w:rFonts w:hint="eastAsia"/>
          <w:sz w:val="24"/>
          <w:szCs w:val="24"/>
          <w:lang w:eastAsia="ko-KR"/>
        </w:rPr>
      </w:pPr>
      <w:r>
        <w:rPr>
          <w:rFonts w:hint="eastAsia"/>
          <w:sz w:val="24"/>
          <w:szCs w:val="24"/>
          <w:lang w:eastAsia="ko-KR"/>
        </w:rPr>
        <w:t>한글</w:t>
      </w:r>
      <w:r>
        <w:rPr>
          <w:rFonts w:hint="eastAsia"/>
          <w:sz w:val="24"/>
          <w:szCs w:val="24"/>
          <w:lang w:eastAsia="ko-KR"/>
        </w:rPr>
        <w:t xml:space="preserve"> </w:t>
      </w:r>
      <w:r>
        <w:rPr>
          <w:rFonts w:hint="eastAsia"/>
          <w:sz w:val="24"/>
          <w:szCs w:val="24"/>
          <w:lang w:eastAsia="ko-KR"/>
        </w:rPr>
        <w:t>초록</w:t>
      </w:r>
      <w:r>
        <w:rPr>
          <w:rFonts w:hint="eastAsia"/>
          <w:sz w:val="24"/>
          <w:szCs w:val="24"/>
          <w:lang w:eastAsia="ko-KR"/>
        </w:rPr>
        <w:t xml:space="preserve"> </w:t>
      </w:r>
    </w:p>
    <w:p w14:paraId="68F9D9AF" w14:textId="77777777" w:rsidR="00F32B3D" w:rsidRDefault="00F32B3D" w:rsidP="008552BB">
      <w:pPr>
        <w:spacing w:line="276" w:lineRule="auto"/>
        <w:rPr>
          <w:rFonts w:hint="eastAsia"/>
          <w:sz w:val="24"/>
          <w:szCs w:val="24"/>
          <w:lang w:eastAsia="ko-KR"/>
        </w:rPr>
      </w:pPr>
      <w:bookmarkStart w:id="0" w:name="_GoBack"/>
      <w:bookmarkEnd w:id="0"/>
    </w:p>
    <w:p w14:paraId="7CA96413" w14:textId="33E3296D" w:rsidR="008552BB" w:rsidRPr="00141E13" w:rsidRDefault="00EC7DCE" w:rsidP="00DD51D6">
      <w:pPr>
        <w:autoSpaceDE/>
        <w:autoSpaceDN/>
        <w:jc w:val="both"/>
        <w:rPr>
          <w:b/>
          <w:sz w:val="18"/>
          <w:szCs w:val="16"/>
          <w:lang w:eastAsia="ko-KR"/>
        </w:rPr>
      </w:pPr>
      <w:r>
        <w:rPr>
          <w:rFonts w:hint="eastAsia"/>
          <w:sz w:val="24"/>
          <w:szCs w:val="24"/>
          <w:lang w:eastAsia="ko-KR"/>
        </w:rPr>
        <w:t>전통적으로</w:t>
      </w:r>
      <w:r>
        <w:rPr>
          <w:rFonts w:hint="eastAsia"/>
          <w:sz w:val="24"/>
          <w:szCs w:val="24"/>
          <w:lang w:eastAsia="ko-KR"/>
        </w:rPr>
        <w:t xml:space="preserve"> </w:t>
      </w:r>
      <w:r>
        <w:rPr>
          <w:rFonts w:hint="eastAsia"/>
          <w:sz w:val="24"/>
          <w:szCs w:val="24"/>
          <w:lang w:eastAsia="ko-KR"/>
        </w:rPr>
        <w:t>주식시장</w:t>
      </w:r>
      <w:r>
        <w:rPr>
          <w:rFonts w:hint="eastAsia"/>
          <w:sz w:val="24"/>
          <w:szCs w:val="24"/>
          <w:lang w:eastAsia="ko-KR"/>
        </w:rPr>
        <w:t xml:space="preserve"> </w:t>
      </w:r>
      <w:r>
        <w:rPr>
          <w:rFonts w:hint="eastAsia"/>
          <w:sz w:val="24"/>
          <w:szCs w:val="24"/>
          <w:lang w:eastAsia="ko-KR"/>
        </w:rPr>
        <w:t>효율성을</w:t>
      </w:r>
      <w:r>
        <w:rPr>
          <w:rFonts w:hint="eastAsia"/>
          <w:sz w:val="24"/>
          <w:szCs w:val="24"/>
          <w:lang w:eastAsia="ko-KR"/>
        </w:rPr>
        <w:t xml:space="preserve"> </w:t>
      </w:r>
      <w:r>
        <w:rPr>
          <w:rFonts w:hint="eastAsia"/>
          <w:sz w:val="24"/>
          <w:szCs w:val="24"/>
          <w:lang w:eastAsia="ko-KR"/>
        </w:rPr>
        <w:t>입증하는</w:t>
      </w:r>
      <w:r>
        <w:rPr>
          <w:rFonts w:hint="eastAsia"/>
          <w:sz w:val="24"/>
          <w:szCs w:val="24"/>
          <w:lang w:eastAsia="ko-KR"/>
        </w:rPr>
        <w:t xml:space="preserve"> </w:t>
      </w:r>
      <w:r>
        <w:rPr>
          <w:rFonts w:hint="eastAsia"/>
          <w:sz w:val="24"/>
          <w:szCs w:val="24"/>
          <w:lang w:eastAsia="ko-KR"/>
        </w:rPr>
        <w:t>연구에서는</w:t>
      </w:r>
      <w:r>
        <w:rPr>
          <w:rFonts w:hint="eastAsia"/>
          <w:sz w:val="24"/>
          <w:szCs w:val="24"/>
          <w:lang w:eastAsia="ko-KR"/>
        </w:rPr>
        <w:t xml:space="preserve"> </w:t>
      </w:r>
      <w:r w:rsidR="008552BB">
        <w:rPr>
          <w:rFonts w:hint="eastAsia"/>
          <w:sz w:val="24"/>
          <w:szCs w:val="24"/>
          <w:lang w:eastAsia="ko-KR"/>
        </w:rPr>
        <w:t>수익률</w:t>
      </w:r>
      <w:r>
        <w:rPr>
          <w:rFonts w:hint="eastAsia"/>
          <w:sz w:val="24"/>
          <w:szCs w:val="24"/>
          <w:lang w:eastAsia="ko-KR"/>
        </w:rPr>
        <w:t xml:space="preserve"> </w:t>
      </w:r>
      <w:r>
        <w:rPr>
          <w:rFonts w:hint="eastAsia"/>
          <w:sz w:val="24"/>
          <w:szCs w:val="24"/>
          <w:lang w:eastAsia="ko-KR"/>
        </w:rPr>
        <w:t>예측을</w:t>
      </w:r>
      <w:r>
        <w:rPr>
          <w:rFonts w:hint="eastAsia"/>
          <w:sz w:val="24"/>
          <w:szCs w:val="24"/>
          <w:lang w:eastAsia="ko-KR"/>
        </w:rPr>
        <w:t xml:space="preserve"> </w:t>
      </w:r>
      <w:r>
        <w:rPr>
          <w:rFonts w:hint="eastAsia"/>
          <w:sz w:val="24"/>
          <w:szCs w:val="24"/>
          <w:lang w:eastAsia="ko-KR"/>
        </w:rPr>
        <w:t>위한</w:t>
      </w:r>
      <w:r w:rsidR="008552BB">
        <w:rPr>
          <w:rFonts w:hint="eastAsia"/>
          <w:sz w:val="24"/>
          <w:szCs w:val="24"/>
          <w:lang w:eastAsia="ko-KR"/>
        </w:rPr>
        <w:t xml:space="preserve"> </w:t>
      </w:r>
      <w:r w:rsidR="008552BB">
        <w:rPr>
          <w:rFonts w:hint="eastAsia"/>
          <w:sz w:val="24"/>
          <w:szCs w:val="24"/>
          <w:lang w:eastAsia="ko-KR"/>
        </w:rPr>
        <w:t>주성분</w:t>
      </w:r>
      <w:r w:rsidR="008552BB">
        <w:rPr>
          <w:rFonts w:hint="eastAsia"/>
          <w:sz w:val="24"/>
          <w:szCs w:val="24"/>
          <w:lang w:eastAsia="ko-KR"/>
        </w:rPr>
        <w:t xml:space="preserve"> </w:t>
      </w:r>
      <w:r w:rsidR="008552BB">
        <w:rPr>
          <w:rFonts w:hint="eastAsia"/>
          <w:sz w:val="24"/>
          <w:szCs w:val="24"/>
          <w:lang w:eastAsia="ko-KR"/>
        </w:rPr>
        <w:t>요인</w:t>
      </w:r>
      <w:r>
        <w:rPr>
          <w:rFonts w:hint="eastAsia"/>
          <w:sz w:val="24"/>
          <w:szCs w:val="24"/>
          <w:lang w:eastAsia="ko-KR"/>
        </w:rPr>
        <w:t xml:space="preserve"> </w:t>
      </w:r>
      <w:r>
        <w:rPr>
          <w:rFonts w:hint="eastAsia"/>
          <w:sz w:val="24"/>
          <w:szCs w:val="24"/>
          <w:lang w:eastAsia="ko-KR"/>
        </w:rPr>
        <w:t>분석이</w:t>
      </w:r>
      <w:r>
        <w:rPr>
          <w:rFonts w:hint="eastAsia"/>
          <w:sz w:val="24"/>
          <w:szCs w:val="24"/>
          <w:lang w:eastAsia="ko-KR"/>
        </w:rPr>
        <w:t xml:space="preserve"> </w:t>
      </w:r>
      <w:r>
        <w:rPr>
          <w:rFonts w:hint="eastAsia"/>
          <w:sz w:val="24"/>
          <w:szCs w:val="24"/>
          <w:lang w:eastAsia="ko-KR"/>
        </w:rPr>
        <w:t>많이</w:t>
      </w:r>
      <w:r>
        <w:rPr>
          <w:rFonts w:hint="eastAsia"/>
          <w:sz w:val="24"/>
          <w:szCs w:val="24"/>
          <w:lang w:eastAsia="ko-KR"/>
        </w:rPr>
        <w:t xml:space="preserve"> </w:t>
      </w:r>
      <w:r>
        <w:rPr>
          <w:rFonts w:hint="eastAsia"/>
          <w:sz w:val="24"/>
          <w:szCs w:val="24"/>
          <w:lang w:eastAsia="ko-KR"/>
        </w:rPr>
        <w:t>사용되었다</w:t>
      </w:r>
      <w:r>
        <w:rPr>
          <w:rFonts w:hint="eastAsia"/>
          <w:sz w:val="24"/>
          <w:szCs w:val="24"/>
          <w:lang w:eastAsia="ko-KR"/>
        </w:rPr>
        <w:t>.</w:t>
      </w:r>
      <w:r w:rsidR="008552BB">
        <w:rPr>
          <w:rFonts w:hint="eastAsia"/>
          <w:sz w:val="24"/>
          <w:szCs w:val="24"/>
          <w:lang w:eastAsia="ko-KR"/>
        </w:rPr>
        <w:t xml:space="preserve"> </w:t>
      </w:r>
      <w:r w:rsidR="008552BB">
        <w:rPr>
          <w:rFonts w:hint="eastAsia"/>
          <w:sz w:val="24"/>
          <w:szCs w:val="24"/>
          <w:lang w:eastAsia="ko-KR"/>
        </w:rPr>
        <w:t>본</w:t>
      </w:r>
      <w:r w:rsidR="008552BB">
        <w:rPr>
          <w:rFonts w:hint="eastAsia"/>
          <w:sz w:val="24"/>
          <w:szCs w:val="24"/>
          <w:lang w:eastAsia="ko-KR"/>
        </w:rPr>
        <w:t xml:space="preserve"> </w:t>
      </w:r>
      <w:r w:rsidR="008552BB">
        <w:rPr>
          <w:rFonts w:hint="eastAsia"/>
          <w:sz w:val="24"/>
          <w:szCs w:val="24"/>
          <w:lang w:eastAsia="ko-KR"/>
        </w:rPr>
        <w:t>연구에서는</w:t>
      </w:r>
      <w:r w:rsidR="008552BB">
        <w:rPr>
          <w:rFonts w:hint="eastAsia"/>
          <w:sz w:val="24"/>
          <w:szCs w:val="24"/>
          <w:lang w:eastAsia="ko-KR"/>
        </w:rPr>
        <w:t xml:space="preserve"> S&amp;P 500</w:t>
      </w:r>
      <w:r w:rsidR="008552BB">
        <w:rPr>
          <w:rFonts w:hint="eastAsia"/>
          <w:sz w:val="24"/>
          <w:szCs w:val="24"/>
          <w:lang w:eastAsia="ko-KR"/>
        </w:rPr>
        <w:t>종합주가지수에</w:t>
      </w:r>
      <w:r w:rsidR="008552BB">
        <w:rPr>
          <w:rFonts w:hint="eastAsia"/>
          <w:sz w:val="24"/>
          <w:szCs w:val="24"/>
          <w:lang w:eastAsia="ko-KR"/>
        </w:rPr>
        <w:t xml:space="preserve"> </w:t>
      </w:r>
      <w:r w:rsidR="008552BB">
        <w:rPr>
          <w:rFonts w:hint="eastAsia"/>
          <w:sz w:val="24"/>
          <w:szCs w:val="24"/>
          <w:lang w:eastAsia="ko-KR"/>
        </w:rPr>
        <w:t>포함된</w:t>
      </w:r>
      <w:r w:rsidR="008552BB">
        <w:rPr>
          <w:rFonts w:hint="eastAsia"/>
          <w:sz w:val="24"/>
          <w:szCs w:val="24"/>
          <w:lang w:eastAsia="ko-KR"/>
        </w:rPr>
        <w:t xml:space="preserve"> </w:t>
      </w:r>
      <w:r w:rsidR="008552BB">
        <w:rPr>
          <w:rFonts w:hint="eastAsia"/>
          <w:sz w:val="24"/>
          <w:szCs w:val="24"/>
          <w:lang w:eastAsia="ko-KR"/>
        </w:rPr>
        <w:t>주식들의</w:t>
      </w:r>
      <w:r w:rsidR="008552BB">
        <w:rPr>
          <w:rFonts w:hint="eastAsia"/>
          <w:sz w:val="24"/>
          <w:szCs w:val="24"/>
          <w:lang w:eastAsia="ko-KR"/>
        </w:rPr>
        <w:t xml:space="preserve"> </w:t>
      </w:r>
      <w:r w:rsidR="008552BB">
        <w:rPr>
          <w:rFonts w:hint="eastAsia"/>
          <w:sz w:val="24"/>
          <w:szCs w:val="24"/>
          <w:lang w:eastAsia="ko-KR"/>
        </w:rPr>
        <w:t>수익률</w:t>
      </w:r>
      <w:r w:rsidR="008552BB">
        <w:rPr>
          <w:rFonts w:hint="eastAsia"/>
          <w:sz w:val="24"/>
          <w:szCs w:val="24"/>
          <w:lang w:eastAsia="ko-KR"/>
        </w:rPr>
        <w:t xml:space="preserve"> </w:t>
      </w:r>
      <w:r w:rsidR="008552BB">
        <w:rPr>
          <w:rFonts w:hint="eastAsia"/>
          <w:sz w:val="24"/>
          <w:szCs w:val="24"/>
          <w:lang w:eastAsia="ko-KR"/>
        </w:rPr>
        <w:t>중</w:t>
      </w:r>
      <w:r w:rsidR="008552BB">
        <w:rPr>
          <w:rFonts w:hint="eastAsia"/>
          <w:sz w:val="24"/>
          <w:szCs w:val="24"/>
          <w:lang w:eastAsia="ko-KR"/>
        </w:rPr>
        <w:t xml:space="preserve"> </w:t>
      </w:r>
      <w:r>
        <w:rPr>
          <w:rFonts w:hint="eastAsia"/>
          <w:sz w:val="24"/>
          <w:szCs w:val="24"/>
          <w:lang w:eastAsia="ko-KR"/>
        </w:rPr>
        <w:t>주</w:t>
      </w:r>
      <w:r>
        <w:rPr>
          <w:rFonts w:hint="eastAsia"/>
          <w:sz w:val="24"/>
          <w:szCs w:val="24"/>
          <w:lang w:eastAsia="ko-KR"/>
        </w:rPr>
        <w:t xml:space="preserve"> </w:t>
      </w:r>
      <w:r w:rsidR="008552BB">
        <w:rPr>
          <w:rFonts w:hint="eastAsia"/>
          <w:sz w:val="24"/>
          <w:szCs w:val="24"/>
          <w:lang w:eastAsia="ko-KR"/>
        </w:rPr>
        <w:t>요인을</w:t>
      </w:r>
      <w:r w:rsidR="008552BB">
        <w:rPr>
          <w:rFonts w:hint="eastAsia"/>
          <w:sz w:val="24"/>
          <w:szCs w:val="24"/>
          <w:lang w:eastAsia="ko-KR"/>
        </w:rPr>
        <w:t xml:space="preserve"> </w:t>
      </w:r>
      <w:r w:rsidR="008552BB">
        <w:rPr>
          <w:rFonts w:hint="eastAsia"/>
          <w:sz w:val="24"/>
          <w:szCs w:val="24"/>
          <w:lang w:eastAsia="ko-KR"/>
        </w:rPr>
        <w:t>추출하기</w:t>
      </w:r>
      <w:r w:rsidR="008552BB">
        <w:rPr>
          <w:rFonts w:hint="eastAsia"/>
          <w:sz w:val="24"/>
          <w:szCs w:val="24"/>
          <w:lang w:eastAsia="ko-KR"/>
        </w:rPr>
        <w:t xml:space="preserve"> </w:t>
      </w:r>
      <w:r w:rsidR="008552BB">
        <w:rPr>
          <w:rFonts w:hint="eastAsia"/>
          <w:sz w:val="24"/>
          <w:szCs w:val="24"/>
          <w:lang w:eastAsia="ko-KR"/>
        </w:rPr>
        <w:t>위하여</w:t>
      </w:r>
      <w:r w:rsidR="008552BB">
        <w:rPr>
          <w:rFonts w:hint="eastAsia"/>
          <w:sz w:val="24"/>
          <w:szCs w:val="24"/>
          <w:lang w:eastAsia="ko-KR"/>
        </w:rPr>
        <w:t xml:space="preserve"> </w:t>
      </w:r>
      <w:r w:rsidR="008552BB">
        <w:rPr>
          <w:rFonts w:hint="eastAsia"/>
          <w:sz w:val="24"/>
          <w:szCs w:val="24"/>
          <w:lang w:eastAsia="ko-KR"/>
        </w:rPr>
        <w:t>딥러닝</w:t>
      </w:r>
      <w:r w:rsidR="008552BB">
        <w:rPr>
          <w:rFonts w:hint="eastAsia"/>
          <w:sz w:val="24"/>
          <w:szCs w:val="24"/>
          <w:lang w:eastAsia="ko-KR"/>
        </w:rPr>
        <w:t xml:space="preserve"> </w:t>
      </w:r>
      <w:r w:rsidR="008552BB">
        <w:rPr>
          <w:rFonts w:hint="eastAsia"/>
          <w:sz w:val="24"/>
          <w:szCs w:val="24"/>
          <w:lang w:eastAsia="ko-KR"/>
        </w:rPr>
        <w:t>기법</w:t>
      </w:r>
      <w:r w:rsidR="008552BB">
        <w:rPr>
          <w:rFonts w:hint="eastAsia"/>
          <w:sz w:val="24"/>
          <w:szCs w:val="24"/>
          <w:lang w:eastAsia="ko-KR"/>
        </w:rPr>
        <w:t xml:space="preserve"> </w:t>
      </w:r>
      <w:r w:rsidR="008552BB">
        <w:rPr>
          <w:rFonts w:hint="eastAsia"/>
          <w:sz w:val="24"/>
          <w:szCs w:val="24"/>
          <w:lang w:eastAsia="ko-KR"/>
        </w:rPr>
        <w:t>중</w:t>
      </w:r>
      <w:r w:rsidR="008552BB">
        <w:rPr>
          <w:rFonts w:hint="eastAsia"/>
          <w:sz w:val="24"/>
          <w:szCs w:val="24"/>
          <w:lang w:eastAsia="ko-KR"/>
        </w:rPr>
        <w:t xml:space="preserve"> </w:t>
      </w:r>
      <w:r w:rsidR="008552BB">
        <w:rPr>
          <w:rFonts w:hint="eastAsia"/>
          <w:sz w:val="24"/>
          <w:szCs w:val="24"/>
          <w:lang w:eastAsia="ko-KR"/>
        </w:rPr>
        <w:t>한</w:t>
      </w:r>
      <w:r w:rsidR="008552BB">
        <w:rPr>
          <w:rFonts w:hint="eastAsia"/>
          <w:sz w:val="24"/>
          <w:szCs w:val="24"/>
          <w:lang w:eastAsia="ko-KR"/>
        </w:rPr>
        <w:t xml:space="preserve"> </w:t>
      </w:r>
      <w:r w:rsidR="008552BB">
        <w:rPr>
          <w:rFonts w:hint="eastAsia"/>
          <w:sz w:val="24"/>
          <w:szCs w:val="24"/>
          <w:lang w:eastAsia="ko-KR"/>
        </w:rPr>
        <w:t>가지인</w:t>
      </w:r>
      <w:r w:rsidR="008552BB">
        <w:rPr>
          <w:rFonts w:hint="eastAsia"/>
          <w:sz w:val="24"/>
          <w:szCs w:val="24"/>
          <w:lang w:eastAsia="ko-KR"/>
        </w:rPr>
        <w:t xml:space="preserve">LSTM </w:t>
      </w:r>
      <w:r w:rsidR="008552BB">
        <w:rPr>
          <w:rFonts w:hint="eastAsia"/>
          <w:sz w:val="24"/>
          <w:szCs w:val="24"/>
          <w:lang w:eastAsia="ko-KR"/>
        </w:rPr>
        <w:t>네트워크를</w:t>
      </w:r>
      <w:r w:rsidR="008552BB">
        <w:rPr>
          <w:rFonts w:hint="eastAsia"/>
          <w:sz w:val="24"/>
          <w:szCs w:val="24"/>
          <w:lang w:eastAsia="ko-KR"/>
        </w:rPr>
        <w:t xml:space="preserve"> </w:t>
      </w:r>
      <w:r w:rsidR="008552BB">
        <w:rPr>
          <w:rFonts w:hint="eastAsia"/>
          <w:sz w:val="24"/>
          <w:szCs w:val="24"/>
          <w:lang w:eastAsia="ko-KR"/>
        </w:rPr>
        <w:t>사용하였다</w:t>
      </w:r>
      <w:r w:rsidR="008552BB">
        <w:rPr>
          <w:rFonts w:hint="eastAsia"/>
          <w:sz w:val="24"/>
          <w:szCs w:val="24"/>
          <w:lang w:eastAsia="ko-KR"/>
        </w:rPr>
        <w:t xml:space="preserve">. </w:t>
      </w:r>
      <w:r w:rsidR="008552BB">
        <w:rPr>
          <w:rFonts w:hint="eastAsia"/>
          <w:sz w:val="24"/>
          <w:szCs w:val="24"/>
          <w:lang w:eastAsia="ko-KR"/>
        </w:rPr>
        <w:t>추출된</w:t>
      </w:r>
      <w:r w:rsidR="008552BB">
        <w:rPr>
          <w:rFonts w:hint="eastAsia"/>
          <w:sz w:val="24"/>
          <w:szCs w:val="24"/>
          <w:lang w:eastAsia="ko-KR"/>
        </w:rPr>
        <w:t xml:space="preserve"> </w:t>
      </w:r>
      <w:r w:rsidR="008552BB">
        <w:rPr>
          <w:rFonts w:hint="eastAsia"/>
          <w:sz w:val="24"/>
          <w:szCs w:val="24"/>
          <w:lang w:eastAsia="ko-KR"/>
        </w:rPr>
        <w:t>요인들을</w:t>
      </w:r>
      <w:r w:rsidR="008552BB">
        <w:rPr>
          <w:rFonts w:hint="eastAsia"/>
          <w:sz w:val="24"/>
          <w:szCs w:val="24"/>
          <w:lang w:eastAsia="ko-KR"/>
        </w:rPr>
        <w:t xml:space="preserve"> </w:t>
      </w:r>
      <w:r>
        <w:rPr>
          <w:rFonts w:hint="eastAsia"/>
          <w:sz w:val="24"/>
          <w:szCs w:val="24"/>
          <w:lang w:eastAsia="ko-KR"/>
        </w:rPr>
        <w:t>갖고</w:t>
      </w:r>
      <w:r w:rsidR="008552BB">
        <w:rPr>
          <w:rFonts w:hint="eastAsia"/>
          <w:sz w:val="24"/>
          <w:szCs w:val="24"/>
          <w:lang w:eastAsia="ko-KR"/>
        </w:rPr>
        <w:t xml:space="preserve"> 2007</w:t>
      </w:r>
      <w:r w:rsidR="008552BB">
        <w:rPr>
          <w:rFonts w:hint="eastAsia"/>
          <w:sz w:val="24"/>
          <w:szCs w:val="24"/>
          <w:lang w:eastAsia="ko-KR"/>
        </w:rPr>
        <w:t>년</w:t>
      </w:r>
      <w:r w:rsidR="008552BB">
        <w:rPr>
          <w:rFonts w:hint="eastAsia"/>
          <w:sz w:val="24"/>
          <w:szCs w:val="24"/>
          <w:lang w:eastAsia="ko-KR"/>
        </w:rPr>
        <w:t xml:space="preserve"> 12</w:t>
      </w:r>
      <w:r w:rsidR="008552BB">
        <w:rPr>
          <w:rFonts w:hint="eastAsia"/>
          <w:sz w:val="24"/>
          <w:szCs w:val="24"/>
          <w:lang w:eastAsia="ko-KR"/>
        </w:rPr>
        <w:t>월부터</w:t>
      </w:r>
      <w:r w:rsidR="008552BB">
        <w:rPr>
          <w:rFonts w:hint="eastAsia"/>
          <w:sz w:val="24"/>
          <w:szCs w:val="24"/>
          <w:lang w:eastAsia="ko-KR"/>
        </w:rPr>
        <w:t xml:space="preserve"> 2010</w:t>
      </w:r>
      <w:r w:rsidR="008552BB">
        <w:rPr>
          <w:rFonts w:hint="eastAsia"/>
          <w:sz w:val="24"/>
          <w:szCs w:val="24"/>
          <w:lang w:eastAsia="ko-KR"/>
        </w:rPr>
        <w:t>년</w:t>
      </w:r>
      <w:r w:rsidR="008552BB">
        <w:rPr>
          <w:rFonts w:hint="eastAsia"/>
          <w:sz w:val="24"/>
          <w:szCs w:val="24"/>
          <w:lang w:eastAsia="ko-KR"/>
        </w:rPr>
        <w:t xml:space="preserve"> 12</w:t>
      </w:r>
      <w:r w:rsidR="008552BB">
        <w:rPr>
          <w:rFonts w:hint="eastAsia"/>
          <w:sz w:val="24"/>
          <w:szCs w:val="24"/>
          <w:lang w:eastAsia="ko-KR"/>
        </w:rPr>
        <w:t>월까지의</w:t>
      </w:r>
      <w:r w:rsidR="008552BB">
        <w:rPr>
          <w:rFonts w:hint="eastAsia"/>
          <w:sz w:val="24"/>
          <w:szCs w:val="24"/>
          <w:lang w:eastAsia="ko-KR"/>
        </w:rPr>
        <w:t xml:space="preserve">S&amp;P500 </w:t>
      </w:r>
      <w:r w:rsidR="008552BB">
        <w:rPr>
          <w:rFonts w:hint="eastAsia"/>
          <w:sz w:val="24"/>
          <w:szCs w:val="24"/>
          <w:lang w:eastAsia="ko-KR"/>
        </w:rPr>
        <w:t>종합주가지수의</w:t>
      </w:r>
      <w:r w:rsidR="008552BB">
        <w:rPr>
          <w:rFonts w:hint="eastAsia"/>
          <w:sz w:val="24"/>
          <w:szCs w:val="24"/>
          <w:lang w:eastAsia="ko-KR"/>
        </w:rPr>
        <w:t xml:space="preserve"> </w:t>
      </w:r>
      <w:r w:rsidR="008552BB">
        <w:rPr>
          <w:rFonts w:hint="eastAsia"/>
          <w:sz w:val="24"/>
          <w:szCs w:val="24"/>
          <w:lang w:eastAsia="ko-KR"/>
        </w:rPr>
        <w:t>샘플</w:t>
      </w:r>
      <w:r w:rsidR="008552BB">
        <w:rPr>
          <w:rFonts w:hint="eastAsia"/>
          <w:sz w:val="24"/>
          <w:szCs w:val="24"/>
          <w:lang w:eastAsia="ko-KR"/>
        </w:rPr>
        <w:t xml:space="preserve"> </w:t>
      </w:r>
      <w:r w:rsidR="008552BB">
        <w:rPr>
          <w:rFonts w:hint="eastAsia"/>
          <w:sz w:val="24"/>
          <w:szCs w:val="24"/>
          <w:lang w:eastAsia="ko-KR"/>
        </w:rPr>
        <w:t>외</w:t>
      </w:r>
      <w:r w:rsidR="008552BB">
        <w:rPr>
          <w:rFonts w:hint="eastAsia"/>
          <w:sz w:val="24"/>
          <w:szCs w:val="24"/>
          <w:lang w:eastAsia="ko-KR"/>
        </w:rPr>
        <w:t xml:space="preserve"> </w:t>
      </w:r>
      <w:r w:rsidR="008552BB">
        <w:rPr>
          <w:rFonts w:hint="eastAsia"/>
          <w:sz w:val="24"/>
          <w:szCs w:val="24"/>
          <w:lang w:eastAsia="ko-KR"/>
        </w:rPr>
        <w:t>수익률을</w:t>
      </w:r>
      <w:r w:rsidR="008552BB">
        <w:rPr>
          <w:rFonts w:hint="eastAsia"/>
          <w:sz w:val="24"/>
          <w:szCs w:val="24"/>
          <w:lang w:eastAsia="ko-KR"/>
        </w:rPr>
        <w:t xml:space="preserve"> </w:t>
      </w:r>
      <w:r w:rsidR="008552BB">
        <w:rPr>
          <w:rFonts w:hint="eastAsia"/>
          <w:sz w:val="24"/>
          <w:szCs w:val="24"/>
          <w:lang w:eastAsia="ko-KR"/>
        </w:rPr>
        <w:t>예</w:t>
      </w:r>
      <w:r>
        <w:rPr>
          <w:rFonts w:hint="eastAsia"/>
          <w:sz w:val="24"/>
          <w:szCs w:val="24"/>
          <w:lang w:eastAsia="ko-KR"/>
        </w:rPr>
        <w:t>측한</w:t>
      </w:r>
      <w:r>
        <w:rPr>
          <w:rFonts w:hint="eastAsia"/>
          <w:sz w:val="24"/>
          <w:szCs w:val="24"/>
          <w:lang w:eastAsia="ko-KR"/>
        </w:rPr>
        <w:t xml:space="preserve"> </w:t>
      </w:r>
      <w:r>
        <w:rPr>
          <w:rFonts w:hint="eastAsia"/>
          <w:sz w:val="24"/>
          <w:szCs w:val="24"/>
          <w:lang w:eastAsia="ko-KR"/>
        </w:rPr>
        <w:t>결과</w:t>
      </w:r>
      <w:r w:rsidR="008552BB">
        <w:rPr>
          <w:rFonts w:hint="eastAsia"/>
          <w:sz w:val="24"/>
          <w:szCs w:val="24"/>
          <w:lang w:eastAsia="ko-KR"/>
        </w:rPr>
        <w:t xml:space="preserve"> LSTM</w:t>
      </w:r>
      <w:r w:rsidR="008552BB">
        <w:rPr>
          <w:rFonts w:hint="eastAsia"/>
          <w:sz w:val="24"/>
          <w:szCs w:val="24"/>
          <w:lang w:eastAsia="ko-KR"/>
        </w:rPr>
        <w:t>네트워크를</w:t>
      </w:r>
      <w:r w:rsidR="008552BB">
        <w:rPr>
          <w:rFonts w:hint="eastAsia"/>
          <w:sz w:val="24"/>
          <w:szCs w:val="24"/>
          <w:lang w:eastAsia="ko-KR"/>
        </w:rPr>
        <w:t xml:space="preserve"> </w:t>
      </w:r>
      <w:r w:rsidR="008552BB">
        <w:rPr>
          <w:rFonts w:hint="eastAsia"/>
          <w:sz w:val="24"/>
          <w:szCs w:val="24"/>
          <w:lang w:eastAsia="ko-KR"/>
        </w:rPr>
        <w:t>사용한</w:t>
      </w:r>
      <w:r w:rsidR="008552BB">
        <w:rPr>
          <w:rFonts w:hint="eastAsia"/>
          <w:sz w:val="24"/>
          <w:szCs w:val="24"/>
          <w:lang w:eastAsia="ko-KR"/>
        </w:rPr>
        <w:t xml:space="preserve"> </w:t>
      </w:r>
      <w:r w:rsidR="008552BB">
        <w:rPr>
          <w:rFonts w:hint="eastAsia"/>
          <w:sz w:val="24"/>
          <w:szCs w:val="24"/>
          <w:lang w:eastAsia="ko-KR"/>
        </w:rPr>
        <w:t>요인들은</w:t>
      </w:r>
      <w:r w:rsidR="008552BB">
        <w:rPr>
          <w:rFonts w:hint="eastAsia"/>
          <w:sz w:val="24"/>
          <w:szCs w:val="24"/>
          <w:lang w:eastAsia="ko-KR"/>
        </w:rPr>
        <w:t xml:space="preserve"> </w:t>
      </w:r>
      <w:r w:rsidR="008552BB">
        <w:rPr>
          <w:rFonts w:hint="eastAsia"/>
          <w:sz w:val="24"/>
          <w:szCs w:val="24"/>
          <w:lang w:eastAsia="ko-KR"/>
        </w:rPr>
        <w:t>주성분</w:t>
      </w:r>
      <w:r w:rsidR="008552BB">
        <w:rPr>
          <w:rFonts w:hint="eastAsia"/>
          <w:sz w:val="24"/>
          <w:szCs w:val="24"/>
          <w:lang w:eastAsia="ko-KR"/>
        </w:rPr>
        <w:t xml:space="preserve"> </w:t>
      </w:r>
      <w:r w:rsidR="008552BB">
        <w:rPr>
          <w:rFonts w:hint="eastAsia"/>
          <w:sz w:val="24"/>
          <w:szCs w:val="24"/>
          <w:lang w:eastAsia="ko-KR"/>
        </w:rPr>
        <w:t>분석에</w:t>
      </w:r>
      <w:r w:rsidR="008552BB">
        <w:rPr>
          <w:rFonts w:hint="eastAsia"/>
          <w:sz w:val="24"/>
          <w:szCs w:val="24"/>
          <w:lang w:eastAsia="ko-KR"/>
        </w:rPr>
        <w:t xml:space="preserve"> </w:t>
      </w:r>
      <w:r w:rsidR="008552BB">
        <w:rPr>
          <w:rFonts w:hint="eastAsia"/>
          <w:sz w:val="24"/>
          <w:szCs w:val="24"/>
          <w:lang w:eastAsia="ko-KR"/>
        </w:rPr>
        <w:t>의해</w:t>
      </w:r>
      <w:r w:rsidR="008552BB">
        <w:rPr>
          <w:rFonts w:hint="eastAsia"/>
          <w:sz w:val="24"/>
          <w:szCs w:val="24"/>
          <w:lang w:eastAsia="ko-KR"/>
        </w:rPr>
        <w:t xml:space="preserve"> </w:t>
      </w:r>
      <w:r w:rsidR="008552BB">
        <w:rPr>
          <w:rFonts w:hint="eastAsia"/>
          <w:sz w:val="24"/>
          <w:szCs w:val="24"/>
          <w:lang w:eastAsia="ko-KR"/>
        </w:rPr>
        <w:t>추출된</w:t>
      </w:r>
      <w:r w:rsidR="008552BB">
        <w:rPr>
          <w:rFonts w:hint="eastAsia"/>
          <w:sz w:val="24"/>
          <w:szCs w:val="24"/>
          <w:lang w:eastAsia="ko-KR"/>
        </w:rPr>
        <w:t xml:space="preserve"> </w:t>
      </w:r>
      <w:r w:rsidR="008552BB">
        <w:rPr>
          <w:rFonts w:hint="eastAsia"/>
          <w:sz w:val="24"/>
          <w:szCs w:val="24"/>
          <w:lang w:eastAsia="ko-KR"/>
        </w:rPr>
        <w:t>요인들보다</w:t>
      </w:r>
      <w:r w:rsidR="008552BB">
        <w:rPr>
          <w:rFonts w:hint="eastAsia"/>
          <w:sz w:val="24"/>
          <w:szCs w:val="24"/>
          <w:lang w:eastAsia="ko-KR"/>
        </w:rPr>
        <w:t xml:space="preserve"> </w:t>
      </w:r>
      <w:r w:rsidR="00141E13">
        <w:rPr>
          <w:rFonts w:hint="eastAsia"/>
          <w:sz w:val="24"/>
          <w:szCs w:val="24"/>
          <w:lang w:eastAsia="ko-KR"/>
        </w:rPr>
        <w:t>우월한</w:t>
      </w:r>
      <w:r w:rsidR="00141E13">
        <w:rPr>
          <w:rFonts w:hint="eastAsia"/>
          <w:sz w:val="24"/>
          <w:szCs w:val="24"/>
          <w:lang w:eastAsia="ko-KR"/>
        </w:rPr>
        <w:t xml:space="preserve"> </w:t>
      </w:r>
      <w:r w:rsidR="00141E13">
        <w:rPr>
          <w:rFonts w:hint="eastAsia"/>
          <w:sz w:val="24"/>
          <w:szCs w:val="24"/>
          <w:lang w:eastAsia="ko-KR"/>
        </w:rPr>
        <w:t>예측력을</w:t>
      </w:r>
      <w:r>
        <w:rPr>
          <w:rFonts w:hint="eastAsia"/>
          <w:sz w:val="24"/>
          <w:szCs w:val="24"/>
          <w:lang w:eastAsia="ko-KR"/>
        </w:rPr>
        <w:t xml:space="preserve"> </w:t>
      </w:r>
      <w:r>
        <w:rPr>
          <w:rFonts w:hint="eastAsia"/>
          <w:sz w:val="24"/>
          <w:szCs w:val="24"/>
          <w:lang w:eastAsia="ko-KR"/>
        </w:rPr>
        <w:t>보였다</w:t>
      </w:r>
      <w:r>
        <w:rPr>
          <w:rFonts w:hint="eastAsia"/>
          <w:sz w:val="24"/>
          <w:szCs w:val="24"/>
          <w:lang w:eastAsia="ko-KR"/>
        </w:rPr>
        <w:t>.</w:t>
      </w:r>
      <w:r w:rsidR="00141E13">
        <w:rPr>
          <w:rFonts w:hint="eastAsia"/>
          <w:sz w:val="24"/>
          <w:szCs w:val="24"/>
          <w:lang w:eastAsia="ko-KR"/>
        </w:rPr>
        <w:t xml:space="preserve"> </w:t>
      </w:r>
      <w:r w:rsidR="00141E13">
        <w:rPr>
          <w:rFonts w:hint="eastAsia"/>
          <w:sz w:val="24"/>
          <w:szCs w:val="24"/>
          <w:lang w:eastAsia="ko-KR"/>
        </w:rPr>
        <w:t>특히</w:t>
      </w:r>
      <w:r w:rsidR="00141E13">
        <w:rPr>
          <w:rFonts w:hint="eastAsia"/>
          <w:sz w:val="24"/>
          <w:szCs w:val="24"/>
          <w:lang w:eastAsia="ko-KR"/>
        </w:rPr>
        <w:t xml:space="preserve"> LSTM </w:t>
      </w:r>
      <w:r w:rsidR="00141E13">
        <w:rPr>
          <w:rFonts w:hint="eastAsia"/>
          <w:sz w:val="24"/>
          <w:szCs w:val="24"/>
          <w:lang w:eastAsia="ko-KR"/>
        </w:rPr>
        <w:t>네트워크</w:t>
      </w:r>
      <w:r>
        <w:rPr>
          <w:rFonts w:hint="eastAsia"/>
          <w:sz w:val="24"/>
          <w:szCs w:val="24"/>
          <w:lang w:eastAsia="ko-KR"/>
        </w:rPr>
        <w:t>의</w:t>
      </w:r>
      <w:r w:rsidR="00141E13">
        <w:rPr>
          <w:rFonts w:hint="eastAsia"/>
          <w:sz w:val="24"/>
          <w:szCs w:val="24"/>
          <w:lang w:eastAsia="ko-KR"/>
        </w:rPr>
        <w:t xml:space="preserve"> </w:t>
      </w:r>
      <w:r w:rsidR="00141E13">
        <w:rPr>
          <w:rFonts w:hint="eastAsia"/>
          <w:sz w:val="24"/>
          <w:szCs w:val="24"/>
          <w:lang w:eastAsia="ko-KR"/>
        </w:rPr>
        <w:t>요인들은</w:t>
      </w:r>
      <w:r w:rsidR="00141E13">
        <w:rPr>
          <w:rFonts w:hint="eastAsia"/>
          <w:sz w:val="24"/>
          <w:szCs w:val="24"/>
          <w:lang w:eastAsia="ko-KR"/>
        </w:rPr>
        <w:t xml:space="preserve"> 2008</w:t>
      </w:r>
      <w:r w:rsidR="00141E13">
        <w:rPr>
          <w:rFonts w:hint="eastAsia"/>
          <w:sz w:val="24"/>
          <w:szCs w:val="24"/>
          <w:lang w:eastAsia="ko-KR"/>
        </w:rPr>
        <w:t>년</w:t>
      </w:r>
      <w:r w:rsidR="00141E13">
        <w:rPr>
          <w:rFonts w:hint="eastAsia"/>
          <w:sz w:val="24"/>
          <w:szCs w:val="24"/>
          <w:lang w:eastAsia="ko-KR"/>
        </w:rPr>
        <w:t xml:space="preserve"> 1</w:t>
      </w:r>
      <w:r w:rsidR="00141E13">
        <w:rPr>
          <w:rFonts w:hint="eastAsia"/>
          <w:sz w:val="24"/>
          <w:szCs w:val="24"/>
          <w:lang w:eastAsia="ko-KR"/>
        </w:rPr>
        <w:t>월부터</w:t>
      </w:r>
      <w:r w:rsidR="00141E13">
        <w:rPr>
          <w:rFonts w:hint="eastAsia"/>
          <w:sz w:val="24"/>
          <w:szCs w:val="24"/>
          <w:lang w:eastAsia="ko-KR"/>
        </w:rPr>
        <w:t xml:space="preserve"> 2009</w:t>
      </w:r>
      <w:r w:rsidR="00141E13">
        <w:rPr>
          <w:rFonts w:hint="eastAsia"/>
          <w:sz w:val="24"/>
          <w:szCs w:val="24"/>
          <w:lang w:eastAsia="ko-KR"/>
        </w:rPr>
        <w:t>년</w:t>
      </w:r>
      <w:r w:rsidR="00141E13">
        <w:rPr>
          <w:rFonts w:hint="eastAsia"/>
          <w:sz w:val="24"/>
          <w:szCs w:val="24"/>
          <w:lang w:eastAsia="ko-KR"/>
        </w:rPr>
        <w:t xml:space="preserve"> 6</w:t>
      </w:r>
      <w:r w:rsidR="00141E13">
        <w:rPr>
          <w:rFonts w:hint="eastAsia"/>
          <w:sz w:val="24"/>
          <w:szCs w:val="24"/>
          <w:lang w:eastAsia="ko-KR"/>
        </w:rPr>
        <w:t>월까지의</w:t>
      </w:r>
      <w:r w:rsidR="00141E13">
        <w:rPr>
          <w:rFonts w:hint="eastAsia"/>
          <w:sz w:val="24"/>
          <w:szCs w:val="24"/>
          <w:lang w:eastAsia="ko-KR"/>
        </w:rPr>
        <w:t xml:space="preserve"> </w:t>
      </w:r>
      <w:r w:rsidR="00141E13">
        <w:rPr>
          <w:rFonts w:hint="eastAsia"/>
          <w:sz w:val="24"/>
          <w:szCs w:val="24"/>
          <w:lang w:eastAsia="ko-KR"/>
        </w:rPr>
        <w:t>금융위기</w:t>
      </w:r>
      <w:r w:rsidR="00141E13">
        <w:rPr>
          <w:rFonts w:hint="eastAsia"/>
          <w:sz w:val="24"/>
          <w:szCs w:val="24"/>
          <w:lang w:eastAsia="ko-KR"/>
        </w:rPr>
        <w:t xml:space="preserve"> </w:t>
      </w:r>
      <w:r w:rsidR="00141E13">
        <w:rPr>
          <w:rFonts w:hint="eastAsia"/>
          <w:sz w:val="24"/>
          <w:szCs w:val="24"/>
          <w:lang w:eastAsia="ko-KR"/>
        </w:rPr>
        <w:t>동안의</w:t>
      </w:r>
      <w:r w:rsidR="00141E13">
        <w:rPr>
          <w:rFonts w:hint="eastAsia"/>
          <w:sz w:val="24"/>
          <w:szCs w:val="24"/>
          <w:lang w:eastAsia="ko-KR"/>
        </w:rPr>
        <w:t xml:space="preserve"> </w:t>
      </w:r>
      <w:r w:rsidR="00141E13">
        <w:rPr>
          <w:rFonts w:hint="eastAsia"/>
          <w:sz w:val="24"/>
          <w:szCs w:val="24"/>
          <w:lang w:eastAsia="ko-KR"/>
        </w:rPr>
        <w:t>수익률을</w:t>
      </w:r>
      <w:r w:rsidR="00141E13">
        <w:rPr>
          <w:rFonts w:hint="eastAsia"/>
          <w:sz w:val="24"/>
          <w:szCs w:val="24"/>
          <w:lang w:eastAsia="ko-KR"/>
        </w:rPr>
        <w:t xml:space="preserve"> </w:t>
      </w:r>
      <w:r w:rsidR="00141E13">
        <w:rPr>
          <w:rFonts w:hint="eastAsia"/>
          <w:sz w:val="24"/>
          <w:szCs w:val="24"/>
          <w:lang w:eastAsia="ko-KR"/>
        </w:rPr>
        <w:t>예측하는</w:t>
      </w:r>
      <w:r w:rsidR="00141E13">
        <w:rPr>
          <w:rFonts w:hint="eastAsia"/>
          <w:sz w:val="24"/>
          <w:szCs w:val="24"/>
          <w:lang w:eastAsia="ko-KR"/>
        </w:rPr>
        <w:t xml:space="preserve"> </w:t>
      </w:r>
      <w:r w:rsidR="00141E13">
        <w:rPr>
          <w:rFonts w:hint="eastAsia"/>
          <w:sz w:val="24"/>
          <w:szCs w:val="24"/>
          <w:lang w:eastAsia="ko-KR"/>
        </w:rPr>
        <w:t>데</w:t>
      </w:r>
      <w:r>
        <w:rPr>
          <w:rFonts w:hint="eastAsia"/>
          <w:sz w:val="24"/>
          <w:szCs w:val="24"/>
          <w:lang w:eastAsia="ko-KR"/>
        </w:rPr>
        <w:t xml:space="preserve"> </w:t>
      </w:r>
      <w:r>
        <w:rPr>
          <w:rFonts w:hint="eastAsia"/>
          <w:sz w:val="24"/>
          <w:szCs w:val="24"/>
          <w:lang w:eastAsia="ko-KR"/>
        </w:rPr>
        <w:t>있어</w:t>
      </w:r>
      <w:r>
        <w:rPr>
          <w:rFonts w:hint="eastAsia"/>
          <w:sz w:val="24"/>
          <w:szCs w:val="24"/>
          <w:lang w:eastAsia="ko-KR"/>
        </w:rPr>
        <w:t xml:space="preserve"> </w:t>
      </w:r>
      <w:r>
        <w:rPr>
          <w:rFonts w:hint="eastAsia"/>
          <w:sz w:val="24"/>
          <w:szCs w:val="24"/>
          <w:lang w:eastAsia="ko-KR"/>
        </w:rPr>
        <w:t>주성분</w:t>
      </w:r>
      <w:r>
        <w:rPr>
          <w:rFonts w:hint="eastAsia"/>
          <w:sz w:val="24"/>
          <w:szCs w:val="24"/>
          <w:lang w:eastAsia="ko-KR"/>
        </w:rPr>
        <w:t xml:space="preserve"> </w:t>
      </w:r>
      <w:r>
        <w:rPr>
          <w:rFonts w:hint="eastAsia"/>
          <w:sz w:val="24"/>
          <w:szCs w:val="24"/>
          <w:lang w:eastAsia="ko-KR"/>
        </w:rPr>
        <w:t>분석의</w:t>
      </w:r>
      <w:r>
        <w:rPr>
          <w:rFonts w:hint="eastAsia"/>
          <w:sz w:val="24"/>
          <w:szCs w:val="24"/>
          <w:lang w:eastAsia="ko-KR"/>
        </w:rPr>
        <w:t xml:space="preserve"> </w:t>
      </w:r>
      <w:r>
        <w:rPr>
          <w:rFonts w:hint="eastAsia"/>
          <w:sz w:val="24"/>
          <w:szCs w:val="24"/>
          <w:lang w:eastAsia="ko-KR"/>
        </w:rPr>
        <w:t>요인들보다</w:t>
      </w:r>
      <w:r>
        <w:rPr>
          <w:rFonts w:hint="eastAsia"/>
          <w:sz w:val="24"/>
          <w:szCs w:val="24"/>
          <w:lang w:eastAsia="ko-KR"/>
        </w:rPr>
        <w:t xml:space="preserve"> </w:t>
      </w:r>
      <w:r w:rsidR="00141E13">
        <w:rPr>
          <w:rFonts w:hint="eastAsia"/>
          <w:sz w:val="24"/>
          <w:szCs w:val="24"/>
          <w:lang w:eastAsia="ko-KR"/>
        </w:rPr>
        <w:t>작은</w:t>
      </w:r>
      <w:r w:rsidR="00141E13">
        <w:rPr>
          <w:rFonts w:hint="eastAsia"/>
          <w:sz w:val="24"/>
          <w:szCs w:val="24"/>
          <w:lang w:eastAsia="ko-KR"/>
        </w:rPr>
        <w:t xml:space="preserve"> </w:t>
      </w:r>
      <w:r w:rsidR="00141E13">
        <w:rPr>
          <w:rFonts w:hint="eastAsia"/>
          <w:sz w:val="24"/>
          <w:szCs w:val="24"/>
          <w:lang w:eastAsia="ko-KR"/>
        </w:rPr>
        <w:t>평균</w:t>
      </w:r>
      <w:r w:rsidR="00141E13">
        <w:rPr>
          <w:rFonts w:hint="eastAsia"/>
          <w:sz w:val="24"/>
          <w:szCs w:val="24"/>
          <w:lang w:eastAsia="ko-KR"/>
        </w:rPr>
        <w:t xml:space="preserve"> </w:t>
      </w:r>
      <w:r w:rsidR="00141E13">
        <w:rPr>
          <w:rFonts w:hint="eastAsia"/>
          <w:sz w:val="24"/>
          <w:szCs w:val="24"/>
          <w:lang w:eastAsia="ko-KR"/>
        </w:rPr>
        <w:t>예측</w:t>
      </w:r>
      <w:r w:rsidR="00141E13">
        <w:rPr>
          <w:rFonts w:hint="eastAsia"/>
          <w:sz w:val="24"/>
          <w:szCs w:val="24"/>
          <w:lang w:eastAsia="ko-KR"/>
        </w:rPr>
        <w:t xml:space="preserve"> </w:t>
      </w:r>
      <w:r w:rsidR="00141E13">
        <w:rPr>
          <w:rFonts w:hint="eastAsia"/>
          <w:sz w:val="24"/>
          <w:szCs w:val="24"/>
          <w:lang w:eastAsia="ko-KR"/>
        </w:rPr>
        <w:t>오차를</w:t>
      </w:r>
      <w:r w:rsidR="00141E13">
        <w:rPr>
          <w:rFonts w:hint="eastAsia"/>
          <w:sz w:val="24"/>
          <w:szCs w:val="24"/>
          <w:lang w:eastAsia="ko-KR"/>
        </w:rPr>
        <w:t xml:space="preserve"> </w:t>
      </w:r>
      <w:r w:rsidR="00141E13">
        <w:rPr>
          <w:rFonts w:hint="eastAsia"/>
          <w:sz w:val="24"/>
          <w:szCs w:val="24"/>
          <w:lang w:eastAsia="ko-KR"/>
        </w:rPr>
        <w:t>보였</w:t>
      </w:r>
      <w:r>
        <w:rPr>
          <w:rFonts w:hint="eastAsia"/>
          <w:sz w:val="24"/>
          <w:szCs w:val="24"/>
          <w:lang w:eastAsia="ko-KR"/>
        </w:rPr>
        <w:t>다</w:t>
      </w:r>
      <w:r>
        <w:rPr>
          <w:rFonts w:hint="eastAsia"/>
          <w:sz w:val="24"/>
          <w:szCs w:val="24"/>
          <w:lang w:eastAsia="ko-KR"/>
        </w:rPr>
        <w:t>.</w:t>
      </w:r>
      <w:r w:rsidR="00141E13">
        <w:rPr>
          <w:rFonts w:hint="eastAsia"/>
          <w:sz w:val="24"/>
          <w:szCs w:val="24"/>
          <w:lang w:eastAsia="ko-KR"/>
        </w:rPr>
        <w:t xml:space="preserve"> </w:t>
      </w:r>
      <w:r>
        <w:rPr>
          <w:rFonts w:hint="eastAsia"/>
          <w:sz w:val="24"/>
          <w:szCs w:val="24"/>
          <w:lang w:eastAsia="ko-KR"/>
        </w:rPr>
        <w:t>LSTM</w:t>
      </w:r>
      <w:r>
        <w:rPr>
          <w:rFonts w:hint="eastAsia"/>
          <w:sz w:val="24"/>
          <w:szCs w:val="24"/>
          <w:lang w:eastAsia="ko-KR"/>
        </w:rPr>
        <w:t>요인</w:t>
      </w:r>
      <w:r>
        <w:rPr>
          <w:rFonts w:hint="eastAsia"/>
          <w:sz w:val="24"/>
          <w:szCs w:val="24"/>
          <w:lang w:eastAsia="ko-KR"/>
        </w:rPr>
        <w:t xml:space="preserve"> </w:t>
      </w:r>
      <w:r>
        <w:rPr>
          <w:rFonts w:hint="eastAsia"/>
          <w:sz w:val="24"/>
          <w:szCs w:val="24"/>
          <w:lang w:eastAsia="ko-KR"/>
        </w:rPr>
        <w:t>추출</w:t>
      </w:r>
      <w:r>
        <w:rPr>
          <w:rFonts w:hint="eastAsia"/>
          <w:sz w:val="24"/>
          <w:szCs w:val="24"/>
          <w:lang w:eastAsia="ko-KR"/>
        </w:rPr>
        <w:t xml:space="preserve"> </w:t>
      </w:r>
      <w:r>
        <w:rPr>
          <w:rFonts w:hint="eastAsia"/>
          <w:sz w:val="24"/>
          <w:szCs w:val="24"/>
          <w:lang w:eastAsia="ko-KR"/>
        </w:rPr>
        <w:t>전</w:t>
      </w:r>
      <w:r w:rsidR="00F32B3D">
        <w:rPr>
          <w:rFonts w:hint="eastAsia"/>
          <w:sz w:val="24"/>
          <w:szCs w:val="24"/>
          <w:lang w:eastAsia="ko-KR"/>
        </w:rPr>
        <w:t xml:space="preserve"> </w:t>
      </w:r>
      <w:r w:rsidR="00141E13">
        <w:rPr>
          <w:sz w:val="24"/>
          <w:szCs w:val="24"/>
          <w:lang w:eastAsia="ko-KR"/>
        </w:rPr>
        <w:t>–</w:t>
      </w:r>
      <w:r w:rsidR="00141E13">
        <w:rPr>
          <w:rFonts w:hint="eastAsia"/>
          <w:sz w:val="24"/>
          <w:szCs w:val="24"/>
          <w:lang w:eastAsia="ko-KR"/>
        </w:rPr>
        <w:t xml:space="preserve"> </w:t>
      </w:r>
      <w:r w:rsidR="00141E13">
        <w:rPr>
          <w:rFonts w:hint="eastAsia"/>
          <w:sz w:val="24"/>
          <w:szCs w:val="24"/>
          <w:lang w:eastAsia="ko-KR"/>
        </w:rPr>
        <w:t>잡음제거</w:t>
      </w:r>
      <w:r w:rsidR="00141E13">
        <w:rPr>
          <w:rFonts w:hint="eastAsia"/>
          <w:sz w:val="24"/>
          <w:szCs w:val="24"/>
          <w:lang w:eastAsia="ko-KR"/>
        </w:rPr>
        <w:t xml:space="preserve">, </w:t>
      </w:r>
      <w:r w:rsidR="00141E13">
        <w:rPr>
          <w:rFonts w:hint="eastAsia"/>
          <w:sz w:val="24"/>
          <w:szCs w:val="24"/>
          <w:lang w:eastAsia="ko-KR"/>
        </w:rPr>
        <w:t>수축적인</w:t>
      </w:r>
      <w:r w:rsidR="00141E13">
        <w:rPr>
          <w:rFonts w:hint="eastAsia"/>
          <w:sz w:val="24"/>
          <w:szCs w:val="24"/>
          <w:lang w:eastAsia="ko-KR"/>
        </w:rPr>
        <w:t xml:space="preserve"> </w:t>
      </w:r>
      <w:r w:rsidR="00141E13">
        <w:rPr>
          <w:rFonts w:hint="eastAsia"/>
          <w:sz w:val="24"/>
          <w:szCs w:val="24"/>
          <w:lang w:eastAsia="ko-KR"/>
        </w:rPr>
        <w:t>데이터</w:t>
      </w:r>
      <w:r w:rsidR="00141E13">
        <w:rPr>
          <w:rFonts w:hint="eastAsia"/>
          <w:sz w:val="24"/>
          <w:szCs w:val="24"/>
          <w:lang w:eastAsia="ko-KR"/>
        </w:rPr>
        <w:t xml:space="preserve"> </w:t>
      </w:r>
      <w:r w:rsidR="00141E13">
        <w:rPr>
          <w:rFonts w:hint="eastAsia"/>
          <w:sz w:val="24"/>
          <w:szCs w:val="24"/>
          <w:lang w:eastAsia="ko-KR"/>
        </w:rPr>
        <w:t>압축</w:t>
      </w:r>
      <w:r w:rsidR="00141E13">
        <w:rPr>
          <w:rFonts w:hint="eastAsia"/>
          <w:sz w:val="24"/>
          <w:szCs w:val="24"/>
          <w:lang w:eastAsia="ko-KR"/>
        </w:rPr>
        <w:t xml:space="preserve"> </w:t>
      </w:r>
      <w:r w:rsidR="00141E13">
        <w:rPr>
          <w:rFonts w:hint="eastAsia"/>
          <w:sz w:val="24"/>
          <w:szCs w:val="24"/>
          <w:lang w:eastAsia="ko-KR"/>
        </w:rPr>
        <w:t>기법</w:t>
      </w:r>
      <w:r w:rsidR="00141E13">
        <w:rPr>
          <w:rFonts w:hint="eastAsia"/>
          <w:sz w:val="24"/>
          <w:szCs w:val="24"/>
          <w:lang w:eastAsia="ko-KR"/>
        </w:rPr>
        <w:t xml:space="preserve"> - </w:t>
      </w:r>
      <w:r w:rsidR="00F32B3D">
        <w:rPr>
          <w:rFonts w:hint="eastAsia"/>
          <w:sz w:val="24"/>
          <w:szCs w:val="24"/>
          <w:lang w:eastAsia="ko-KR"/>
        </w:rPr>
        <w:t>다양한</w:t>
      </w:r>
      <w:r w:rsidR="00F32B3D">
        <w:rPr>
          <w:rFonts w:hint="eastAsia"/>
          <w:sz w:val="24"/>
          <w:szCs w:val="24"/>
          <w:lang w:eastAsia="ko-KR"/>
        </w:rPr>
        <w:t xml:space="preserve"> </w:t>
      </w:r>
      <w:r w:rsidR="00F32B3D">
        <w:rPr>
          <w:rFonts w:hint="eastAsia"/>
          <w:sz w:val="24"/>
          <w:szCs w:val="24"/>
          <w:lang w:eastAsia="ko-KR"/>
        </w:rPr>
        <w:t>데이터</w:t>
      </w:r>
      <w:r w:rsidR="00F32B3D">
        <w:rPr>
          <w:rFonts w:hint="eastAsia"/>
          <w:sz w:val="24"/>
          <w:szCs w:val="24"/>
          <w:lang w:eastAsia="ko-KR"/>
        </w:rPr>
        <w:t xml:space="preserve"> </w:t>
      </w:r>
      <w:r w:rsidR="00F32B3D">
        <w:rPr>
          <w:rFonts w:hint="eastAsia"/>
          <w:sz w:val="24"/>
          <w:szCs w:val="24"/>
          <w:lang w:eastAsia="ko-KR"/>
        </w:rPr>
        <w:t>차원</w:t>
      </w:r>
      <w:r w:rsidR="00F32B3D">
        <w:rPr>
          <w:rFonts w:hint="eastAsia"/>
          <w:sz w:val="24"/>
          <w:szCs w:val="24"/>
          <w:lang w:eastAsia="ko-KR"/>
        </w:rPr>
        <w:t xml:space="preserve"> </w:t>
      </w:r>
      <w:r w:rsidR="00F32B3D">
        <w:rPr>
          <w:rFonts w:hint="eastAsia"/>
          <w:sz w:val="24"/>
          <w:szCs w:val="24"/>
          <w:lang w:eastAsia="ko-KR"/>
        </w:rPr>
        <w:t>축소</w:t>
      </w:r>
      <w:r w:rsidR="00F32B3D">
        <w:rPr>
          <w:rFonts w:hint="eastAsia"/>
          <w:sz w:val="24"/>
          <w:szCs w:val="24"/>
          <w:lang w:eastAsia="ko-KR"/>
        </w:rPr>
        <w:t xml:space="preserve"> </w:t>
      </w:r>
      <w:r w:rsidR="00F32B3D">
        <w:rPr>
          <w:rFonts w:hint="eastAsia"/>
          <w:sz w:val="24"/>
          <w:szCs w:val="24"/>
          <w:lang w:eastAsia="ko-KR"/>
        </w:rPr>
        <w:t>기법을</w:t>
      </w:r>
      <w:r w:rsidR="00F32B3D">
        <w:rPr>
          <w:rFonts w:hint="eastAsia"/>
          <w:sz w:val="24"/>
          <w:szCs w:val="24"/>
          <w:lang w:eastAsia="ko-KR"/>
        </w:rPr>
        <w:t xml:space="preserve"> </w:t>
      </w:r>
      <w:r w:rsidR="00141E13">
        <w:rPr>
          <w:rFonts w:hint="eastAsia"/>
          <w:sz w:val="24"/>
          <w:szCs w:val="24"/>
          <w:lang w:eastAsia="ko-KR"/>
        </w:rPr>
        <w:t>사용하</w:t>
      </w:r>
      <w:r w:rsidR="00F32B3D">
        <w:rPr>
          <w:rFonts w:hint="eastAsia"/>
          <w:sz w:val="24"/>
          <w:szCs w:val="24"/>
          <w:lang w:eastAsia="ko-KR"/>
        </w:rPr>
        <w:t>였을</w:t>
      </w:r>
      <w:r w:rsidR="00F32B3D">
        <w:rPr>
          <w:rFonts w:hint="eastAsia"/>
          <w:sz w:val="24"/>
          <w:szCs w:val="24"/>
          <w:lang w:eastAsia="ko-KR"/>
        </w:rPr>
        <w:t xml:space="preserve"> </w:t>
      </w:r>
      <w:r w:rsidR="00F32B3D">
        <w:rPr>
          <w:rFonts w:hint="eastAsia"/>
          <w:sz w:val="24"/>
          <w:szCs w:val="24"/>
          <w:lang w:eastAsia="ko-KR"/>
        </w:rPr>
        <w:t>때에는</w:t>
      </w:r>
      <w:r w:rsidR="00141E13">
        <w:rPr>
          <w:rFonts w:hint="eastAsia"/>
          <w:sz w:val="24"/>
          <w:szCs w:val="24"/>
          <w:lang w:eastAsia="ko-KR"/>
        </w:rPr>
        <w:t xml:space="preserve"> </w:t>
      </w:r>
      <w:r w:rsidR="00F32B3D">
        <w:rPr>
          <w:rFonts w:hint="eastAsia"/>
          <w:sz w:val="24"/>
          <w:szCs w:val="24"/>
          <w:lang w:eastAsia="ko-KR"/>
        </w:rPr>
        <w:t>예측</w:t>
      </w:r>
      <w:r w:rsidR="00F32B3D">
        <w:rPr>
          <w:rFonts w:hint="eastAsia"/>
          <w:sz w:val="24"/>
          <w:szCs w:val="24"/>
          <w:lang w:eastAsia="ko-KR"/>
        </w:rPr>
        <w:t xml:space="preserve"> </w:t>
      </w:r>
      <w:r w:rsidR="00141E13">
        <w:rPr>
          <w:rFonts w:hint="eastAsia"/>
          <w:sz w:val="24"/>
          <w:szCs w:val="24"/>
          <w:lang w:eastAsia="ko-KR"/>
        </w:rPr>
        <w:t>오차를</w:t>
      </w:r>
      <w:r w:rsidR="00141E13">
        <w:rPr>
          <w:rFonts w:hint="eastAsia"/>
          <w:sz w:val="24"/>
          <w:szCs w:val="24"/>
          <w:lang w:eastAsia="ko-KR"/>
        </w:rPr>
        <w:t xml:space="preserve"> </w:t>
      </w:r>
      <w:r w:rsidR="00141E13">
        <w:rPr>
          <w:rFonts w:hint="eastAsia"/>
          <w:sz w:val="24"/>
          <w:szCs w:val="24"/>
          <w:lang w:eastAsia="ko-KR"/>
        </w:rPr>
        <w:t>더욱</w:t>
      </w:r>
      <w:r w:rsidR="00141E13">
        <w:rPr>
          <w:rFonts w:hint="eastAsia"/>
          <w:sz w:val="24"/>
          <w:szCs w:val="24"/>
          <w:lang w:eastAsia="ko-KR"/>
        </w:rPr>
        <w:t xml:space="preserve"> </w:t>
      </w:r>
      <w:r w:rsidR="00141E13">
        <w:rPr>
          <w:rFonts w:hint="eastAsia"/>
          <w:sz w:val="24"/>
          <w:szCs w:val="24"/>
          <w:lang w:eastAsia="ko-KR"/>
        </w:rPr>
        <w:t>줄일</w:t>
      </w:r>
      <w:r w:rsidR="00141E13">
        <w:rPr>
          <w:rFonts w:hint="eastAsia"/>
          <w:sz w:val="24"/>
          <w:szCs w:val="24"/>
          <w:lang w:eastAsia="ko-KR"/>
        </w:rPr>
        <w:t xml:space="preserve"> </w:t>
      </w:r>
      <w:r w:rsidR="00141E13">
        <w:rPr>
          <w:rFonts w:hint="eastAsia"/>
          <w:sz w:val="24"/>
          <w:szCs w:val="24"/>
          <w:lang w:eastAsia="ko-KR"/>
        </w:rPr>
        <w:t>수</w:t>
      </w:r>
      <w:r w:rsidR="00141E13">
        <w:rPr>
          <w:rFonts w:hint="eastAsia"/>
          <w:sz w:val="24"/>
          <w:szCs w:val="24"/>
          <w:lang w:eastAsia="ko-KR"/>
        </w:rPr>
        <w:t xml:space="preserve"> </w:t>
      </w:r>
      <w:r w:rsidR="00141E13">
        <w:rPr>
          <w:rFonts w:hint="eastAsia"/>
          <w:sz w:val="24"/>
          <w:szCs w:val="24"/>
          <w:lang w:eastAsia="ko-KR"/>
        </w:rPr>
        <w:t>있었다</w:t>
      </w:r>
      <w:r w:rsidR="00141E13">
        <w:rPr>
          <w:rFonts w:hint="eastAsia"/>
          <w:sz w:val="24"/>
          <w:szCs w:val="24"/>
          <w:lang w:eastAsia="ko-KR"/>
        </w:rPr>
        <w:t xml:space="preserve">. </w:t>
      </w:r>
      <w:r>
        <w:rPr>
          <w:rFonts w:hint="eastAsia"/>
          <w:sz w:val="24"/>
          <w:szCs w:val="24"/>
          <w:lang w:eastAsia="ko-KR"/>
        </w:rPr>
        <w:t>나아가</w:t>
      </w:r>
      <w:r>
        <w:rPr>
          <w:rFonts w:hint="eastAsia"/>
          <w:sz w:val="24"/>
          <w:szCs w:val="24"/>
          <w:lang w:eastAsia="ko-KR"/>
        </w:rPr>
        <w:t xml:space="preserve"> </w:t>
      </w:r>
      <w:r>
        <w:rPr>
          <w:rFonts w:hint="eastAsia"/>
          <w:sz w:val="24"/>
          <w:szCs w:val="24"/>
          <w:lang w:eastAsia="ko-KR"/>
        </w:rPr>
        <w:t>본</w:t>
      </w:r>
      <w:r>
        <w:rPr>
          <w:rFonts w:hint="eastAsia"/>
          <w:sz w:val="24"/>
          <w:szCs w:val="24"/>
          <w:lang w:eastAsia="ko-KR"/>
        </w:rPr>
        <w:t xml:space="preserve"> </w:t>
      </w:r>
      <w:r>
        <w:rPr>
          <w:rFonts w:hint="eastAsia"/>
          <w:sz w:val="24"/>
          <w:szCs w:val="24"/>
          <w:lang w:eastAsia="ko-KR"/>
        </w:rPr>
        <w:t>연구에서는</w:t>
      </w:r>
      <w:r>
        <w:rPr>
          <w:rFonts w:hint="eastAsia"/>
          <w:sz w:val="24"/>
          <w:szCs w:val="24"/>
          <w:lang w:eastAsia="ko-KR"/>
        </w:rPr>
        <w:t xml:space="preserve"> LSTM </w:t>
      </w:r>
      <w:r>
        <w:rPr>
          <w:rFonts w:hint="eastAsia"/>
          <w:sz w:val="24"/>
          <w:szCs w:val="24"/>
          <w:lang w:eastAsia="ko-KR"/>
        </w:rPr>
        <w:t>네트워크와</w:t>
      </w:r>
      <w:r>
        <w:rPr>
          <w:rFonts w:hint="eastAsia"/>
          <w:sz w:val="24"/>
          <w:szCs w:val="24"/>
          <w:lang w:eastAsia="ko-KR"/>
        </w:rPr>
        <w:t xml:space="preserve"> </w:t>
      </w:r>
      <w:r>
        <w:rPr>
          <w:rFonts w:hint="eastAsia"/>
          <w:sz w:val="24"/>
          <w:szCs w:val="24"/>
          <w:lang w:eastAsia="ko-KR"/>
        </w:rPr>
        <w:t>데이터</w:t>
      </w:r>
      <w:r>
        <w:rPr>
          <w:rFonts w:hint="eastAsia"/>
          <w:sz w:val="24"/>
          <w:szCs w:val="24"/>
          <w:lang w:eastAsia="ko-KR"/>
        </w:rPr>
        <w:t xml:space="preserve"> </w:t>
      </w:r>
      <w:r>
        <w:rPr>
          <w:rFonts w:hint="eastAsia"/>
          <w:sz w:val="24"/>
          <w:szCs w:val="24"/>
          <w:lang w:eastAsia="ko-KR"/>
        </w:rPr>
        <w:t>차원</w:t>
      </w:r>
      <w:r>
        <w:rPr>
          <w:rFonts w:hint="eastAsia"/>
          <w:sz w:val="24"/>
          <w:szCs w:val="24"/>
          <w:lang w:eastAsia="ko-KR"/>
        </w:rPr>
        <w:t xml:space="preserve"> </w:t>
      </w:r>
      <w:r>
        <w:rPr>
          <w:rFonts w:hint="eastAsia"/>
          <w:sz w:val="24"/>
          <w:szCs w:val="24"/>
          <w:lang w:eastAsia="ko-KR"/>
        </w:rPr>
        <w:t>축소기법을</w:t>
      </w:r>
      <w:r>
        <w:rPr>
          <w:rFonts w:hint="eastAsia"/>
          <w:sz w:val="24"/>
          <w:szCs w:val="24"/>
          <w:lang w:eastAsia="ko-KR"/>
        </w:rPr>
        <w:t xml:space="preserve"> </w:t>
      </w:r>
      <w:r>
        <w:rPr>
          <w:rFonts w:hint="eastAsia"/>
          <w:sz w:val="24"/>
          <w:szCs w:val="24"/>
          <w:lang w:eastAsia="ko-KR"/>
        </w:rPr>
        <w:t>동시다발적으로</w:t>
      </w:r>
      <w:r>
        <w:rPr>
          <w:rFonts w:hint="eastAsia"/>
          <w:sz w:val="24"/>
          <w:szCs w:val="24"/>
          <w:lang w:eastAsia="ko-KR"/>
        </w:rPr>
        <w:t xml:space="preserve"> </w:t>
      </w:r>
      <w:r>
        <w:rPr>
          <w:rFonts w:hint="eastAsia"/>
          <w:sz w:val="24"/>
          <w:szCs w:val="24"/>
          <w:lang w:eastAsia="ko-KR"/>
        </w:rPr>
        <w:t>진행할</w:t>
      </w:r>
      <w:r>
        <w:rPr>
          <w:rFonts w:hint="eastAsia"/>
          <w:sz w:val="24"/>
          <w:szCs w:val="24"/>
          <w:lang w:eastAsia="ko-KR"/>
        </w:rPr>
        <w:t xml:space="preserve"> </w:t>
      </w:r>
      <w:r>
        <w:rPr>
          <w:rFonts w:hint="eastAsia"/>
          <w:sz w:val="24"/>
          <w:szCs w:val="24"/>
          <w:lang w:eastAsia="ko-KR"/>
        </w:rPr>
        <w:t>수</w:t>
      </w:r>
      <w:r>
        <w:rPr>
          <w:rFonts w:hint="eastAsia"/>
          <w:sz w:val="24"/>
          <w:szCs w:val="24"/>
          <w:lang w:eastAsia="ko-KR"/>
        </w:rPr>
        <w:t xml:space="preserve"> </w:t>
      </w:r>
      <w:r>
        <w:rPr>
          <w:rFonts w:hint="eastAsia"/>
          <w:sz w:val="24"/>
          <w:szCs w:val="24"/>
          <w:lang w:eastAsia="ko-KR"/>
        </w:rPr>
        <w:t>있는</w:t>
      </w:r>
      <w:r>
        <w:rPr>
          <w:rFonts w:hint="eastAsia"/>
          <w:sz w:val="24"/>
          <w:szCs w:val="24"/>
          <w:lang w:eastAsia="ko-KR"/>
        </w:rPr>
        <w:t xml:space="preserve"> </w:t>
      </w:r>
      <w:r>
        <w:rPr>
          <w:rFonts w:hint="eastAsia"/>
          <w:sz w:val="24"/>
          <w:szCs w:val="24"/>
          <w:lang w:eastAsia="ko-KR"/>
        </w:rPr>
        <w:t>멀티태스킹</w:t>
      </w:r>
      <w:r>
        <w:rPr>
          <w:rFonts w:hint="eastAsia"/>
          <w:sz w:val="24"/>
          <w:szCs w:val="24"/>
          <w:lang w:eastAsia="ko-KR"/>
        </w:rPr>
        <w:t xml:space="preserve"> </w:t>
      </w:r>
      <w:r>
        <w:rPr>
          <w:rFonts w:hint="eastAsia"/>
          <w:sz w:val="24"/>
          <w:szCs w:val="24"/>
          <w:lang w:eastAsia="ko-KR"/>
        </w:rPr>
        <w:t>딥러닝을</w:t>
      </w:r>
      <w:r>
        <w:rPr>
          <w:rFonts w:hint="eastAsia"/>
          <w:sz w:val="24"/>
          <w:szCs w:val="24"/>
          <w:lang w:eastAsia="ko-KR"/>
        </w:rPr>
        <w:t xml:space="preserve"> </w:t>
      </w:r>
      <w:r>
        <w:rPr>
          <w:rFonts w:hint="eastAsia"/>
          <w:sz w:val="24"/>
          <w:szCs w:val="24"/>
          <w:lang w:eastAsia="ko-KR"/>
        </w:rPr>
        <w:t>소개하여</w:t>
      </w:r>
      <w:r>
        <w:rPr>
          <w:rFonts w:hint="eastAsia"/>
          <w:sz w:val="24"/>
          <w:szCs w:val="24"/>
          <w:lang w:eastAsia="ko-KR"/>
        </w:rPr>
        <w:t xml:space="preserve"> </w:t>
      </w:r>
      <w:r>
        <w:rPr>
          <w:rFonts w:hint="eastAsia"/>
          <w:sz w:val="24"/>
          <w:szCs w:val="24"/>
          <w:lang w:eastAsia="ko-KR"/>
        </w:rPr>
        <w:t>다중요인모형의</w:t>
      </w:r>
      <w:r>
        <w:rPr>
          <w:rFonts w:hint="eastAsia"/>
          <w:sz w:val="24"/>
          <w:szCs w:val="24"/>
          <w:lang w:eastAsia="ko-KR"/>
        </w:rPr>
        <w:t xml:space="preserve"> </w:t>
      </w:r>
      <w:r>
        <w:rPr>
          <w:rFonts w:hint="eastAsia"/>
          <w:sz w:val="24"/>
          <w:szCs w:val="24"/>
          <w:lang w:eastAsia="ko-KR"/>
        </w:rPr>
        <w:t>예측력을</w:t>
      </w:r>
      <w:r>
        <w:rPr>
          <w:rFonts w:hint="eastAsia"/>
          <w:sz w:val="24"/>
          <w:szCs w:val="24"/>
          <w:lang w:eastAsia="ko-KR"/>
        </w:rPr>
        <w:t xml:space="preserve"> </w:t>
      </w:r>
      <w:r>
        <w:rPr>
          <w:rFonts w:hint="eastAsia"/>
          <w:sz w:val="24"/>
          <w:szCs w:val="24"/>
          <w:lang w:eastAsia="ko-KR"/>
        </w:rPr>
        <w:t>향상시키고</w:t>
      </w:r>
      <w:r>
        <w:rPr>
          <w:rFonts w:hint="eastAsia"/>
          <w:sz w:val="24"/>
          <w:szCs w:val="24"/>
          <w:lang w:eastAsia="ko-KR"/>
        </w:rPr>
        <w:t xml:space="preserve"> </w:t>
      </w:r>
      <w:r>
        <w:rPr>
          <w:rFonts w:hint="eastAsia"/>
          <w:sz w:val="24"/>
          <w:szCs w:val="24"/>
          <w:lang w:eastAsia="ko-KR"/>
        </w:rPr>
        <w:t>주가</w:t>
      </w:r>
      <w:r>
        <w:rPr>
          <w:rFonts w:hint="eastAsia"/>
          <w:sz w:val="24"/>
          <w:szCs w:val="24"/>
          <w:lang w:eastAsia="ko-KR"/>
        </w:rPr>
        <w:t xml:space="preserve"> </w:t>
      </w:r>
      <w:r>
        <w:rPr>
          <w:rFonts w:hint="eastAsia"/>
          <w:sz w:val="24"/>
          <w:szCs w:val="24"/>
          <w:lang w:eastAsia="ko-KR"/>
        </w:rPr>
        <w:t>수익률</w:t>
      </w:r>
      <w:r>
        <w:rPr>
          <w:rFonts w:hint="eastAsia"/>
          <w:sz w:val="24"/>
          <w:szCs w:val="24"/>
          <w:lang w:eastAsia="ko-KR"/>
        </w:rPr>
        <w:t xml:space="preserve"> </w:t>
      </w:r>
      <w:r>
        <w:rPr>
          <w:rFonts w:hint="eastAsia"/>
          <w:sz w:val="24"/>
          <w:szCs w:val="24"/>
          <w:lang w:eastAsia="ko-KR"/>
        </w:rPr>
        <w:t>예측을</w:t>
      </w:r>
      <w:r>
        <w:rPr>
          <w:rFonts w:hint="eastAsia"/>
          <w:sz w:val="24"/>
          <w:szCs w:val="24"/>
          <w:lang w:eastAsia="ko-KR"/>
        </w:rPr>
        <w:t xml:space="preserve"> </w:t>
      </w:r>
      <w:r>
        <w:rPr>
          <w:rFonts w:hint="eastAsia"/>
          <w:sz w:val="24"/>
          <w:szCs w:val="24"/>
          <w:lang w:eastAsia="ko-KR"/>
        </w:rPr>
        <w:t>위한</w:t>
      </w:r>
      <w:r>
        <w:rPr>
          <w:rFonts w:hint="eastAsia"/>
          <w:sz w:val="24"/>
          <w:szCs w:val="24"/>
          <w:lang w:eastAsia="ko-KR"/>
        </w:rPr>
        <w:t xml:space="preserve"> </w:t>
      </w:r>
      <w:r>
        <w:rPr>
          <w:rFonts w:hint="eastAsia"/>
          <w:sz w:val="24"/>
          <w:szCs w:val="24"/>
          <w:lang w:eastAsia="ko-KR"/>
        </w:rPr>
        <w:t>다중요인모형의</w:t>
      </w:r>
      <w:r>
        <w:rPr>
          <w:rFonts w:hint="eastAsia"/>
          <w:sz w:val="24"/>
          <w:szCs w:val="24"/>
          <w:lang w:eastAsia="ko-KR"/>
        </w:rPr>
        <w:t xml:space="preserve"> </w:t>
      </w:r>
      <w:r>
        <w:rPr>
          <w:rFonts w:hint="eastAsia"/>
          <w:sz w:val="24"/>
          <w:szCs w:val="24"/>
          <w:lang w:eastAsia="ko-KR"/>
        </w:rPr>
        <w:t>응용가능성을</w:t>
      </w:r>
      <w:r>
        <w:rPr>
          <w:rFonts w:hint="eastAsia"/>
          <w:sz w:val="24"/>
          <w:szCs w:val="24"/>
          <w:lang w:eastAsia="ko-KR"/>
        </w:rPr>
        <w:t xml:space="preserve"> </w:t>
      </w:r>
      <w:r>
        <w:rPr>
          <w:rFonts w:hint="eastAsia"/>
          <w:sz w:val="24"/>
          <w:szCs w:val="24"/>
          <w:lang w:eastAsia="ko-KR"/>
        </w:rPr>
        <w:t>선보였다</w:t>
      </w:r>
      <w:r>
        <w:rPr>
          <w:rFonts w:hint="eastAsia"/>
          <w:sz w:val="24"/>
          <w:szCs w:val="24"/>
          <w:lang w:eastAsia="ko-KR"/>
        </w:rPr>
        <w:t xml:space="preserve">. </w:t>
      </w:r>
    </w:p>
    <w:sectPr w:rsidR="008552BB" w:rsidRPr="00141E13" w:rsidSect="00EA49B3">
      <w:headerReference w:type="default" r:id="rId16"/>
      <w:pgSz w:w="11906" w:h="16838" w:code="9"/>
      <w:pgMar w:top="1080" w:right="1080" w:bottom="1080" w:left="1080" w:header="432" w:footer="432" w:gutter="0"/>
      <w:cols w:space="288"/>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BC8BAC0" w16cid:durableId="1EED31D0"/>
  <w16cid:commentId w16cid:paraId="616942BD" w16cid:durableId="1EED3423"/>
  <w16cid:commentId w16cid:paraId="57A05457" w16cid:durableId="1EED3334"/>
  <w16cid:commentId w16cid:paraId="4FF4193E" w16cid:durableId="1EED202D"/>
  <w16cid:commentId w16cid:paraId="62794353" w16cid:durableId="1EED202E"/>
  <w16cid:commentId w16cid:paraId="330C2F42" w16cid:durableId="1EED32E6"/>
  <w16cid:commentId w16cid:paraId="6118C541" w16cid:durableId="1EED202F"/>
  <w16cid:commentId w16cid:paraId="0E54435B" w16cid:durableId="1EED2030"/>
  <w16cid:commentId w16cid:paraId="51A8AD62" w16cid:durableId="1EED2031"/>
  <w16cid:commentId w16cid:paraId="4F1072B3" w16cid:durableId="1EED2032"/>
  <w16cid:commentId w16cid:paraId="450D1EA9" w16cid:durableId="1EED2033"/>
  <w16cid:commentId w16cid:paraId="235E06DF" w16cid:durableId="1EED2034"/>
  <w16cid:commentId w16cid:paraId="693A6BCE" w16cid:durableId="1EED2035"/>
  <w16cid:commentId w16cid:paraId="0146B307" w16cid:durableId="1EED2036"/>
  <w16cid:commentId w16cid:paraId="104ECA52" w16cid:durableId="1EED2037"/>
  <w16cid:commentId w16cid:paraId="3F4D157C" w16cid:durableId="1EED2038"/>
  <w16cid:commentId w16cid:paraId="0B3E0D6B" w16cid:durableId="1EED2039"/>
  <w16cid:commentId w16cid:paraId="669578DE" w16cid:durableId="1EED203A"/>
  <w16cid:commentId w16cid:paraId="0F4AC2EE" w16cid:durableId="1EED203B"/>
  <w16cid:commentId w16cid:paraId="4224D59D" w16cid:durableId="1EED203C"/>
  <w16cid:commentId w16cid:paraId="1A23C7DF" w16cid:durableId="1EED203D"/>
  <w16cid:commentId w16cid:paraId="69B775B3" w16cid:durableId="1EED203E"/>
  <w16cid:commentId w16cid:paraId="1BD01533" w16cid:durableId="1EED203F"/>
  <w16cid:commentId w16cid:paraId="18CA0418" w16cid:durableId="1EED2040"/>
  <w16cid:commentId w16cid:paraId="190BD9E6" w16cid:durableId="1EED2041"/>
  <w16cid:commentId w16cid:paraId="76B30379" w16cid:durableId="1EED2042"/>
  <w16cid:commentId w16cid:paraId="3201ADD2" w16cid:durableId="1EED204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9C37A11" w14:textId="77777777" w:rsidR="00A853AC" w:rsidRDefault="00A853AC">
      <w:r>
        <w:separator/>
      </w:r>
    </w:p>
  </w:endnote>
  <w:endnote w:type="continuationSeparator" w:id="0">
    <w:p w14:paraId="7B5337BE" w14:textId="77777777" w:rsidR="00A853AC" w:rsidRDefault="00A853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Times">
    <w:panose1 w:val="02020603050405020304"/>
    <w:charset w:val="00"/>
    <w:family w:val="roman"/>
    <w:pitch w:val="variable"/>
    <w:sig w:usb0="E0002AFF" w:usb1="C0007841"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Adobe Heiti Std R">
    <w:altName w:val="함초롬돋움"/>
    <w:panose1 w:val="00000000000000000000"/>
    <w:charset w:val="80"/>
    <w:family w:val="swiss"/>
    <w:notTrueType/>
    <w:pitch w:val="variable"/>
    <w:sig w:usb0="00000000" w:usb1="0A0F1810" w:usb2="00000016" w:usb3="00000000" w:csb0="00060007" w:csb1="00000000"/>
  </w:font>
  <w:font w:name="굴림">
    <w:altName w:val="Gulim"/>
    <w:panose1 w:val="020B0600000101010101"/>
    <w:charset w:val="81"/>
    <w:family w:val="moder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휴먼아미체">
    <w:panose1 w:val="02030504000101010101"/>
    <w:charset w:val="81"/>
    <w:family w:val="roman"/>
    <w:pitch w:val="variable"/>
    <w:sig w:usb0="800002A7" w:usb1="09D77CFB"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244FC9" w14:textId="77777777" w:rsidR="00A853AC" w:rsidRDefault="00A853AC"/>
  </w:footnote>
  <w:footnote w:type="continuationSeparator" w:id="0">
    <w:p w14:paraId="63108F64" w14:textId="77777777" w:rsidR="00A853AC" w:rsidRDefault="00A853AC">
      <w:r>
        <w:continuationSeparator/>
      </w:r>
    </w:p>
  </w:footnote>
  <w:footnote w:id="1">
    <w:p w14:paraId="7615054B" w14:textId="77777777" w:rsidR="00EC7DCE" w:rsidRPr="00112E57" w:rsidRDefault="00EC7DCE" w:rsidP="006F1E26">
      <w:pPr>
        <w:pStyle w:val="a4"/>
        <w:rPr>
          <w:lang w:eastAsia="ko-KR"/>
        </w:rPr>
      </w:pPr>
      <w:r w:rsidRPr="00112E57">
        <w:t>T</w:t>
      </w:r>
      <w:r w:rsidRPr="00112E57">
        <w:rPr>
          <w:rFonts w:hint="eastAsia"/>
        </w:rPr>
        <w:t>h</w:t>
      </w:r>
      <w:r w:rsidRPr="00112E57">
        <w:t xml:space="preserve">is work was supported by </w:t>
      </w:r>
      <w:r>
        <w:t xml:space="preserve">Ajou University Research Fund </w:t>
      </w:r>
      <w:r w:rsidRPr="00112E57">
        <w:t>and the National Research Foundation of Korea (NRF) Grant funded by the Korean Government (MSIP) (No.NRF-</w:t>
      </w:r>
      <w:r w:rsidRPr="00F9568D">
        <w:t>2017S1A5A8022379</w:t>
      </w:r>
      <w:r>
        <w:t xml:space="preserve">, </w:t>
      </w:r>
      <w:r>
        <w:rPr>
          <w:lang w:eastAsia="ko-KR"/>
        </w:rPr>
        <w:t>NRF- 2017A040300 067</w:t>
      </w:r>
      <w:r w:rsidRPr="00112E57">
        <w:t xml:space="preserve">). </w:t>
      </w:r>
    </w:p>
    <w:p w14:paraId="1F79089B" w14:textId="19987E63" w:rsidR="00EC7DCE" w:rsidRDefault="00EC7DCE" w:rsidP="00751646">
      <w:pPr>
        <w:pStyle w:val="a4"/>
      </w:pPr>
      <w:r>
        <w:t>* Department of Financial Engineering, Ajou University, Suwon 16499 South Korea. (</w:t>
      </w:r>
      <w:r w:rsidRPr="00F9568D">
        <w:t>hayoungkim@ajou.ac.kr</w:t>
      </w:r>
      <w:r>
        <w:t xml:space="preserve">) </w:t>
      </w:r>
    </w:p>
    <w:p w14:paraId="3EDE5E0E" w14:textId="52E258E7" w:rsidR="00EC7DCE" w:rsidRPr="00112E57" w:rsidRDefault="00EC7DCE" w:rsidP="00CB40F2">
      <w:pPr>
        <w:pStyle w:val="a4"/>
      </w:pPr>
      <w:r>
        <w:rPr>
          <w:rFonts w:ascii="맑은 고딕" w:eastAsia="맑은 고딕" w:hAnsi="맑은 고딕" w:hint="eastAsia"/>
          <w:lang w:eastAsia="ko-KR"/>
        </w:rPr>
        <w:t>†</w:t>
      </w:r>
      <w:r>
        <w:t>Department of Financial Engineering, Ajou University, Suwon 16499 South Korea. (h</w:t>
      </w:r>
      <w:r>
        <w:rPr>
          <w:lang w:eastAsia="ko-KR"/>
        </w:rPr>
        <w:t>koo</w:t>
      </w:r>
      <w:r w:rsidRPr="00F9568D">
        <w:t>@ajou.ac.kr</w:t>
      </w:r>
      <w:r>
        <w:t xml:space="preserve">) </w:t>
      </w:r>
    </w:p>
    <w:p w14:paraId="73CB0238" w14:textId="23690209" w:rsidR="00EC7DCE" w:rsidRPr="00112E57" w:rsidRDefault="00EC7DCE" w:rsidP="00CB40F2">
      <w:pPr>
        <w:pStyle w:val="a4"/>
      </w:pPr>
      <w:r>
        <w:rPr>
          <w:rFonts w:asciiTheme="minorEastAsia" w:hAnsiTheme="minorEastAsia" w:hint="eastAsia"/>
          <w:lang w:eastAsia="ko-KR"/>
        </w:rPr>
        <w:t>‡</w:t>
      </w:r>
      <w:r>
        <w:t>Department of Financial Engineering, Ajou University, Suwon 16499 South Korea. (ijh0227</w:t>
      </w:r>
      <w:r w:rsidRPr="00F9568D">
        <w:t>@ajou.ac.kr</w:t>
      </w:r>
      <w:r>
        <w:t xml:space="preserve">) </w:t>
      </w:r>
    </w:p>
    <w:p w14:paraId="0A356E8A" w14:textId="5C28634F" w:rsidR="00EC7DCE" w:rsidRPr="00112E57" w:rsidRDefault="00EC7DCE" w:rsidP="00CB40F2">
      <w:pPr>
        <w:pStyle w:val="a4"/>
      </w:pPr>
      <w:r>
        <w:rPr>
          <w:rFonts w:ascii="맑은 고딕" w:eastAsia="맑은 고딕" w:hAnsi="맑은 고딕" w:hint="eastAsia"/>
          <w:lang w:eastAsia="ko-KR"/>
        </w:rPr>
        <w:t>††</w:t>
      </w:r>
      <w:r>
        <w:t>Department of Financial Engineering, Ajou University, Suwon 16499 South Korea. (jgenny13</w:t>
      </w:r>
      <w:r w:rsidRPr="00F9568D">
        <w:t>@ajou.ac.kr</w:t>
      </w:r>
      <w:r>
        <w:t xml:space="preserve">) </w:t>
      </w:r>
    </w:p>
    <w:p w14:paraId="014BED9E" w14:textId="77777777" w:rsidR="00EC7DCE" w:rsidRPr="00112E57" w:rsidRDefault="00EC7DCE" w:rsidP="006C64A8">
      <w:pPr>
        <w:pStyle w:val="a4"/>
      </w:pPr>
      <w:r w:rsidRPr="00112E57">
        <w:rPr>
          <w:lang w:eastAsia="ko-KR"/>
        </w:rPr>
        <w:t>*</w:t>
      </w:r>
      <w:r>
        <w:rPr>
          <w:lang w:eastAsia="ko-KR"/>
        </w:rPr>
        <w:t>*</w:t>
      </w:r>
      <w:r w:rsidRPr="00112E57">
        <w:rPr>
          <w:rFonts w:hint="eastAsia"/>
          <w:lang w:eastAsia="ko-KR"/>
        </w:rPr>
        <w:t>Correspondin</w:t>
      </w:r>
      <w:r w:rsidRPr="00112E57">
        <w:rPr>
          <w:lang w:eastAsia="ko-KR"/>
        </w:rPr>
        <w:t>g</w:t>
      </w:r>
      <w:r w:rsidRPr="00112E57">
        <w:rPr>
          <w:rFonts w:hint="eastAsia"/>
          <w:lang w:eastAsia="ko-KR"/>
        </w:rPr>
        <w:t xml:space="preserve"> author</w:t>
      </w:r>
      <w:r>
        <w:rPr>
          <w:lang w:eastAsia="ko-KR"/>
        </w:rPr>
        <w:t>, Department of Financial Engineering, Ajou University, Suwon 16499, South Korea. (</w:t>
      </w:r>
      <w:r w:rsidRPr="00F9568D">
        <w:rPr>
          <w:lang w:eastAsia="ko-KR"/>
        </w:rPr>
        <w:t>janeyoo@ajou.ac.kr</w:t>
      </w:r>
      <w:r>
        <w:rPr>
          <w:lang w:eastAsia="ko-KR"/>
        </w:rPr>
        <w:t xml:space="preserve">) </w:t>
      </w:r>
    </w:p>
    <w:p w14:paraId="58E76891" w14:textId="77777777" w:rsidR="00EC7DCE" w:rsidRPr="00751646" w:rsidRDefault="00EC7DCE" w:rsidP="00751646">
      <w:pPr>
        <w:pStyle w:val="a4"/>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AA0C19" w14:textId="77777777" w:rsidR="00EC7DCE" w:rsidRDefault="00EC7DCE">
    <w:pPr>
      <w:framePr w:wrap="auto" w:vAnchor="text" w:hAnchor="margin" w:xAlign="right" w:y="1"/>
    </w:pPr>
  </w:p>
  <w:p w14:paraId="4F9ECBEF" w14:textId="77777777" w:rsidR="00EC7DCE" w:rsidRDefault="00EC7DCE" w:rsidP="00C2692F">
    <w:pP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2E085744"/>
    <w:lvl w:ilvl="0">
      <w:start w:val="1"/>
      <w:numFmt w:val="upperRoman"/>
      <w:pStyle w:val="1"/>
      <w:lvlText w:val="%1."/>
      <w:legacy w:legacy="1" w:legacySpace="144" w:legacyIndent="144"/>
      <w:lvlJc w:val="left"/>
    </w:lvl>
    <w:lvl w:ilvl="1">
      <w:start w:val="1"/>
      <w:numFmt w:val="upperLetter"/>
      <w:pStyle w:val="2"/>
      <w:lvlText w:val="%2."/>
      <w:legacy w:legacy="1" w:legacySpace="144" w:legacyIndent="144"/>
      <w:lvlJc w:val="left"/>
    </w:lvl>
    <w:lvl w:ilvl="2">
      <w:start w:val="1"/>
      <w:numFmt w:val="decimal"/>
      <w:pStyle w:val="3"/>
      <w:lvlText w:val="%3)"/>
      <w:legacy w:legacy="1" w:legacySpace="144" w:legacyIndent="144"/>
      <w:lvlJc w:val="left"/>
    </w:lvl>
    <w:lvl w:ilvl="3">
      <w:start w:val="1"/>
      <w:numFmt w:val="lowerLetter"/>
      <w:pStyle w:val="4"/>
      <w:lvlText w:val="%4)"/>
      <w:legacy w:legacy="1" w:legacySpace="0" w:legacyIndent="720"/>
      <w:lvlJc w:val="left"/>
      <w:pPr>
        <w:ind w:left="1152" w:hanging="720"/>
      </w:pPr>
    </w:lvl>
    <w:lvl w:ilvl="4">
      <w:start w:val="1"/>
      <w:numFmt w:val="decimal"/>
      <w:pStyle w:val="5"/>
      <w:lvlText w:val="(%5)"/>
      <w:legacy w:legacy="1" w:legacySpace="0" w:legacyIndent="720"/>
      <w:lvlJc w:val="left"/>
      <w:pPr>
        <w:ind w:left="1872" w:hanging="720"/>
      </w:pPr>
    </w:lvl>
    <w:lvl w:ilvl="5">
      <w:start w:val="1"/>
      <w:numFmt w:val="lowerLetter"/>
      <w:pStyle w:val="6"/>
      <w:lvlText w:val="(%6)"/>
      <w:legacy w:legacy="1" w:legacySpace="0" w:legacyIndent="720"/>
      <w:lvlJc w:val="left"/>
      <w:pPr>
        <w:ind w:left="2592" w:hanging="720"/>
      </w:pPr>
    </w:lvl>
    <w:lvl w:ilvl="6">
      <w:start w:val="1"/>
      <w:numFmt w:val="lowerRoman"/>
      <w:pStyle w:val="7"/>
      <w:lvlText w:val="(%7)"/>
      <w:legacy w:legacy="1" w:legacySpace="0" w:legacyIndent="720"/>
      <w:lvlJc w:val="left"/>
      <w:pPr>
        <w:ind w:left="3312" w:hanging="720"/>
      </w:pPr>
    </w:lvl>
    <w:lvl w:ilvl="7">
      <w:start w:val="1"/>
      <w:numFmt w:val="lowerLetter"/>
      <w:pStyle w:val="8"/>
      <w:lvlText w:val="(%8)"/>
      <w:legacy w:legacy="1" w:legacySpace="0" w:legacyIndent="720"/>
      <w:lvlJc w:val="left"/>
      <w:pPr>
        <w:ind w:left="4032" w:hanging="720"/>
      </w:pPr>
    </w:lvl>
    <w:lvl w:ilvl="8">
      <w:start w:val="1"/>
      <w:numFmt w:val="lowerRoman"/>
      <w:pStyle w:val="9"/>
      <w:lvlText w:val="(%9)"/>
      <w:legacy w:legacy="1" w:legacySpace="0" w:legacyIndent="720"/>
      <w:lvlJc w:val="left"/>
      <w:pPr>
        <w:ind w:left="4752" w:hanging="720"/>
      </w:pPr>
    </w:lvl>
  </w:abstractNum>
  <w:abstractNum w:abstractNumId="1">
    <w:nsid w:val="1B0B1D66"/>
    <w:multiLevelType w:val="singleLevel"/>
    <w:tmpl w:val="0BEC9FB0"/>
    <w:lvl w:ilvl="0">
      <w:start w:val="1"/>
      <w:numFmt w:val="none"/>
      <w:lvlText w:val=""/>
      <w:legacy w:legacy="1" w:legacySpace="0" w:legacyIndent="0"/>
      <w:lvlJc w:val="left"/>
      <w:pPr>
        <w:ind w:left="288"/>
      </w:pPr>
    </w:lvl>
  </w:abstractNum>
  <w:abstractNum w:abstractNumId="2">
    <w:nsid w:val="2517274C"/>
    <w:multiLevelType w:val="singleLevel"/>
    <w:tmpl w:val="04090011"/>
    <w:lvl w:ilvl="0">
      <w:start w:val="1"/>
      <w:numFmt w:val="decimal"/>
      <w:lvlText w:val="%1)"/>
      <w:lvlJc w:val="left"/>
      <w:pPr>
        <w:tabs>
          <w:tab w:val="num" w:pos="360"/>
        </w:tabs>
        <w:ind w:left="360" w:hanging="360"/>
      </w:pPr>
    </w:lvl>
  </w:abstractNum>
  <w:abstractNum w:abstractNumId="3">
    <w:nsid w:val="267C29F3"/>
    <w:multiLevelType w:val="hybridMultilevel"/>
    <w:tmpl w:val="0EFAEB62"/>
    <w:lvl w:ilvl="0" w:tplc="04090019">
      <w:start w:val="1"/>
      <w:numFmt w:val="upperLetter"/>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nsid w:val="26F77DE2"/>
    <w:multiLevelType w:val="hybridMultilevel"/>
    <w:tmpl w:val="4C6A15EC"/>
    <w:lvl w:ilvl="0" w:tplc="04090019">
      <w:start w:val="1"/>
      <w:numFmt w:val="upperLetter"/>
      <w:lvlText w:val="%1."/>
      <w:lvlJc w:val="left"/>
      <w:pPr>
        <w:ind w:left="944" w:hanging="400"/>
      </w:pPr>
    </w:lvl>
    <w:lvl w:ilvl="1" w:tplc="04090019" w:tentative="1">
      <w:start w:val="1"/>
      <w:numFmt w:val="upperLetter"/>
      <w:lvlText w:val="%2."/>
      <w:lvlJc w:val="left"/>
      <w:pPr>
        <w:ind w:left="1344" w:hanging="400"/>
      </w:pPr>
    </w:lvl>
    <w:lvl w:ilvl="2" w:tplc="0409001B" w:tentative="1">
      <w:start w:val="1"/>
      <w:numFmt w:val="lowerRoman"/>
      <w:lvlText w:val="%3."/>
      <w:lvlJc w:val="right"/>
      <w:pPr>
        <w:ind w:left="1744" w:hanging="400"/>
      </w:pPr>
    </w:lvl>
    <w:lvl w:ilvl="3" w:tplc="0409000F" w:tentative="1">
      <w:start w:val="1"/>
      <w:numFmt w:val="decimal"/>
      <w:lvlText w:val="%4."/>
      <w:lvlJc w:val="left"/>
      <w:pPr>
        <w:ind w:left="2144" w:hanging="400"/>
      </w:pPr>
    </w:lvl>
    <w:lvl w:ilvl="4" w:tplc="04090019" w:tentative="1">
      <w:start w:val="1"/>
      <w:numFmt w:val="upperLetter"/>
      <w:lvlText w:val="%5."/>
      <w:lvlJc w:val="left"/>
      <w:pPr>
        <w:ind w:left="2544" w:hanging="400"/>
      </w:pPr>
    </w:lvl>
    <w:lvl w:ilvl="5" w:tplc="0409001B" w:tentative="1">
      <w:start w:val="1"/>
      <w:numFmt w:val="lowerRoman"/>
      <w:lvlText w:val="%6."/>
      <w:lvlJc w:val="right"/>
      <w:pPr>
        <w:ind w:left="2944" w:hanging="400"/>
      </w:pPr>
    </w:lvl>
    <w:lvl w:ilvl="6" w:tplc="0409000F" w:tentative="1">
      <w:start w:val="1"/>
      <w:numFmt w:val="decimal"/>
      <w:lvlText w:val="%7."/>
      <w:lvlJc w:val="left"/>
      <w:pPr>
        <w:ind w:left="3344" w:hanging="400"/>
      </w:pPr>
    </w:lvl>
    <w:lvl w:ilvl="7" w:tplc="04090019" w:tentative="1">
      <w:start w:val="1"/>
      <w:numFmt w:val="upperLetter"/>
      <w:lvlText w:val="%8."/>
      <w:lvlJc w:val="left"/>
      <w:pPr>
        <w:ind w:left="3744" w:hanging="400"/>
      </w:pPr>
    </w:lvl>
    <w:lvl w:ilvl="8" w:tplc="0409001B" w:tentative="1">
      <w:start w:val="1"/>
      <w:numFmt w:val="lowerRoman"/>
      <w:lvlText w:val="%9."/>
      <w:lvlJc w:val="right"/>
      <w:pPr>
        <w:ind w:left="4144" w:hanging="400"/>
      </w:pPr>
    </w:lvl>
  </w:abstractNum>
  <w:abstractNum w:abstractNumId="5">
    <w:nsid w:val="2D234D8B"/>
    <w:multiLevelType w:val="singleLevel"/>
    <w:tmpl w:val="0409000F"/>
    <w:lvl w:ilvl="0">
      <w:start w:val="1"/>
      <w:numFmt w:val="decimal"/>
      <w:lvlText w:val="%1."/>
      <w:lvlJc w:val="left"/>
      <w:pPr>
        <w:tabs>
          <w:tab w:val="num" w:pos="360"/>
        </w:tabs>
        <w:ind w:left="360" w:hanging="360"/>
      </w:pPr>
    </w:lvl>
  </w:abstractNum>
  <w:abstractNum w:abstractNumId="6">
    <w:nsid w:val="2F8B23F8"/>
    <w:multiLevelType w:val="singleLevel"/>
    <w:tmpl w:val="12CEED98"/>
    <w:lvl w:ilvl="0">
      <w:start w:val="1"/>
      <w:numFmt w:val="decimal"/>
      <w:lvlText w:val="%1."/>
      <w:legacy w:legacy="1" w:legacySpace="0" w:legacyIndent="360"/>
      <w:lvlJc w:val="left"/>
      <w:pPr>
        <w:ind w:left="360" w:hanging="360"/>
      </w:pPr>
    </w:lvl>
  </w:abstractNum>
  <w:abstractNum w:abstractNumId="7">
    <w:nsid w:val="37660336"/>
    <w:multiLevelType w:val="hybridMultilevel"/>
    <w:tmpl w:val="EA402BE8"/>
    <w:lvl w:ilvl="0" w:tplc="D1FC46B0">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9">
    <w:nsid w:val="3AAC1CFC"/>
    <w:multiLevelType w:val="singleLevel"/>
    <w:tmpl w:val="3A8EC28E"/>
    <w:lvl w:ilvl="0">
      <w:start w:val="1"/>
      <w:numFmt w:val="decimal"/>
      <w:lvlText w:val="[%1]"/>
      <w:lvlJc w:val="left"/>
      <w:pPr>
        <w:tabs>
          <w:tab w:val="num" w:pos="360"/>
        </w:tabs>
        <w:ind w:left="360" w:hanging="360"/>
      </w:pPr>
    </w:lvl>
  </w:abstractNum>
  <w:abstractNum w:abstractNumId="10">
    <w:nsid w:val="47332F9F"/>
    <w:multiLevelType w:val="singleLevel"/>
    <w:tmpl w:val="488EC81A"/>
    <w:lvl w:ilvl="0">
      <w:start w:val="1"/>
      <w:numFmt w:val="decimal"/>
      <w:lvlText w:val="%1."/>
      <w:legacy w:legacy="1" w:legacySpace="0" w:legacyIndent="360"/>
      <w:lvlJc w:val="left"/>
      <w:pPr>
        <w:ind w:left="360" w:hanging="360"/>
      </w:pPr>
    </w:lvl>
  </w:abstractNum>
  <w:abstractNum w:abstractNumId="11">
    <w:nsid w:val="4D0B59CF"/>
    <w:multiLevelType w:val="singleLevel"/>
    <w:tmpl w:val="4A4223A6"/>
    <w:lvl w:ilvl="0">
      <w:start w:val="1"/>
      <w:numFmt w:val="decimal"/>
      <w:lvlText w:val="%1."/>
      <w:legacy w:legacy="1" w:legacySpace="0" w:legacyIndent="360"/>
      <w:lvlJc w:val="left"/>
      <w:pPr>
        <w:ind w:left="360" w:hanging="360"/>
      </w:pPr>
    </w:lvl>
  </w:abstractNum>
  <w:abstractNum w:abstractNumId="12">
    <w:nsid w:val="55630736"/>
    <w:multiLevelType w:val="singleLevel"/>
    <w:tmpl w:val="0BEC9FB0"/>
    <w:lvl w:ilvl="0">
      <w:start w:val="1"/>
      <w:numFmt w:val="none"/>
      <w:lvlText w:val=""/>
      <w:legacy w:legacy="1" w:legacySpace="0" w:legacyIndent="0"/>
      <w:lvlJc w:val="left"/>
      <w:pPr>
        <w:ind w:left="288"/>
      </w:pPr>
    </w:lvl>
  </w:abstractNum>
  <w:abstractNum w:abstractNumId="13">
    <w:nsid w:val="570C311C"/>
    <w:multiLevelType w:val="hybridMultilevel"/>
    <w:tmpl w:val="55983BC4"/>
    <w:lvl w:ilvl="0" w:tplc="04090019">
      <w:start w:val="1"/>
      <w:numFmt w:val="upperLetter"/>
      <w:lvlText w:val="%1."/>
      <w:lvlJc w:val="left"/>
      <w:pPr>
        <w:ind w:left="400" w:hanging="400"/>
      </w:pPr>
    </w:lvl>
    <w:lvl w:ilvl="1" w:tplc="04090019">
      <w:start w:val="1"/>
      <w:numFmt w:val="upperLetter"/>
      <w:lvlText w:val="%2."/>
      <w:lvlJc w:val="left"/>
      <w:pPr>
        <w:ind w:left="4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nsid w:val="5910121B"/>
    <w:multiLevelType w:val="hybridMultilevel"/>
    <w:tmpl w:val="6E16D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C402C58"/>
    <w:multiLevelType w:val="hybridMultilevel"/>
    <w:tmpl w:val="F1F87D58"/>
    <w:lvl w:ilvl="0" w:tplc="FC5CE4B0">
      <w:start w:val="1"/>
      <w:numFmt w:val="decimal"/>
      <w:pStyle w:val="figurecaption"/>
      <w:lvlText w:val="Figure %1. "/>
      <w:lvlJc w:val="left"/>
      <w:pPr>
        <w:tabs>
          <w:tab w:val="num" w:pos="720"/>
        </w:tabs>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6CD32DA8"/>
    <w:multiLevelType w:val="singleLevel"/>
    <w:tmpl w:val="2684018A"/>
    <w:lvl w:ilvl="0">
      <w:start w:val="3"/>
      <w:numFmt w:val="upperRoman"/>
      <w:pStyle w:val="tablehead"/>
      <w:lvlText w:val="TABLE %1. "/>
      <w:lvlJc w:val="left"/>
      <w:pPr>
        <w:tabs>
          <w:tab w:val="num" w:pos="1080"/>
        </w:tabs>
        <w:ind w:left="0" w:firstLine="0"/>
      </w:pPr>
      <w:rPr>
        <w:rFonts w:ascii="Times New Roman" w:hAnsi="Times New Roman" w:cs="Times New Roman" w:hint="default"/>
        <w:b w:val="0"/>
        <w:bCs w:val="0"/>
        <w:i w:val="0"/>
        <w:iCs w:val="0"/>
        <w:sz w:val="16"/>
        <w:szCs w:val="16"/>
      </w:rPr>
    </w:lvl>
  </w:abstractNum>
  <w:abstractNum w:abstractNumId="17">
    <w:nsid w:val="6DC3293B"/>
    <w:multiLevelType w:val="singleLevel"/>
    <w:tmpl w:val="2CC62EE2"/>
    <w:lvl w:ilvl="0">
      <w:start w:val="1"/>
      <w:numFmt w:val="decimal"/>
      <w:lvlText w:val="[%1]"/>
      <w:lvlJc w:val="left"/>
      <w:pPr>
        <w:tabs>
          <w:tab w:val="num" w:pos="360"/>
        </w:tabs>
        <w:ind w:left="360" w:hanging="360"/>
      </w:pPr>
      <w:rPr>
        <w:b w:val="0"/>
        <w:sz w:val="18"/>
        <w:szCs w:val="18"/>
      </w:rPr>
    </w:lvl>
  </w:abstractNum>
  <w:abstractNum w:abstractNumId="18">
    <w:nsid w:val="770F5C08"/>
    <w:multiLevelType w:val="multilevel"/>
    <w:tmpl w:val="E85CB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77E315E9"/>
    <w:multiLevelType w:val="singleLevel"/>
    <w:tmpl w:val="0BEC9FB0"/>
    <w:lvl w:ilvl="0">
      <w:start w:val="1"/>
      <w:numFmt w:val="none"/>
      <w:lvlText w:val=""/>
      <w:legacy w:legacy="1" w:legacySpace="0" w:legacyIndent="0"/>
      <w:lvlJc w:val="left"/>
      <w:pPr>
        <w:ind w:left="288"/>
      </w:pPr>
    </w:lvl>
  </w:abstractNum>
  <w:abstractNum w:abstractNumId="20">
    <w:nsid w:val="77FC4601"/>
    <w:multiLevelType w:val="hybridMultilevel"/>
    <w:tmpl w:val="C69827E0"/>
    <w:lvl w:ilvl="0" w:tplc="456477D2">
      <w:start w:val="1"/>
      <w:numFmt w:val="decimal"/>
      <w:lvlText w:val="%1)"/>
      <w:lvlJc w:val="left"/>
      <w:pPr>
        <w:tabs>
          <w:tab w:val="num" w:pos="360"/>
        </w:tabs>
        <w:ind w:left="360" w:hanging="360"/>
      </w:pPr>
    </w:lvl>
    <w:lvl w:ilvl="1" w:tplc="1EC84F3A" w:tentative="1">
      <w:start w:val="1"/>
      <w:numFmt w:val="decimal"/>
      <w:lvlText w:val="%2)"/>
      <w:lvlJc w:val="left"/>
      <w:pPr>
        <w:tabs>
          <w:tab w:val="num" w:pos="1080"/>
        </w:tabs>
        <w:ind w:left="1080" w:hanging="360"/>
      </w:pPr>
    </w:lvl>
    <w:lvl w:ilvl="2" w:tplc="DB0865B2" w:tentative="1">
      <w:start w:val="1"/>
      <w:numFmt w:val="decimal"/>
      <w:lvlText w:val="%3)"/>
      <w:lvlJc w:val="left"/>
      <w:pPr>
        <w:tabs>
          <w:tab w:val="num" w:pos="1800"/>
        </w:tabs>
        <w:ind w:left="1800" w:hanging="360"/>
      </w:pPr>
    </w:lvl>
    <w:lvl w:ilvl="3" w:tplc="C81A03B4" w:tentative="1">
      <w:start w:val="1"/>
      <w:numFmt w:val="decimal"/>
      <w:lvlText w:val="%4)"/>
      <w:lvlJc w:val="left"/>
      <w:pPr>
        <w:tabs>
          <w:tab w:val="num" w:pos="2520"/>
        </w:tabs>
        <w:ind w:left="2520" w:hanging="360"/>
      </w:pPr>
    </w:lvl>
    <w:lvl w:ilvl="4" w:tplc="57E8B9A2" w:tentative="1">
      <w:start w:val="1"/>
      <w:numFmt w:val="decimal"/>
      <w:lvlText w:val="%5)"/>
      <w:lvlJc w:val="left"/>
      <w:pPr>
        <w:tabs>
          <w:tab w:val="num" w:pos="3240"/>
        </w:tabs>
        <w:ind w:left="3240" w:hanging="360"/>
      </w:pPr>
    </w:lvl>
    <w:lvl w:ilvl="5" w:tplc="EF9CE266" w:tentative="1">
      <w:start w:val="1"/>
      <w:numFmt w:val="decimal"/>
      <w:lvlText w:val="%6)"/>
      <w:lvlJc w:val="left"/>
      <w:pPr>
        <w:tabs>
          <w:tab w:val="num" w:pos="3960"/>
        </w:tabs>
        <w:ind w:left="3960" w:hanging="360"/>
      </w:pPr>
    </w:lvl>
    <w:lvl w:ilvl="6" w:tplc="E3828DCE" w:tentative="1">
      <w:start w:val="1"/>
      <w:numFmt w:val="decimal"/>
      <w:lvlText w:val="%7)"/>
      <w:lvlJc w:val="left"/>
      <w:pPr>
        <w:tabs>
          <w:tab w:val="num" w:pos="4680"/>
        </w:tabs>
        <w:ind w:left="4680" w:hanging="360"/>
      </w:pPr>
    </w:lvl>
    <w:lvl w:ilvl="7" w:tplc="B05AFE8C" w:tentative="1">
      <w:start w:val="1"/>
      <w:numFmt w:val="decimal"/>
      <w:lvlText w:val="%8)"/>
      <w:lvlJc w:val="left"/>
      <w:pPr>
        <w:tabs>
          <w:tab w:val="num" w:pos="5400"/>
        </w:tabs>
        <w:ind w:left="5400" w:hanging="360"/>
      </w:pPr>
    </w:lvl>
    <w:lvl w:ilvl="8" w:tplc="E51CDFEC" w:tentative="1">
      <w:start w:val="1"/>
      <w:numFmt w:val="decimal"/>
      <w:lvlText w:val="%9)"/>
      <w:lvlJc w:val="left"/>
      <w:pPr>
        <w:tabs>
          <w:tab w:val="num" w:pos="6120"/>
        </w:tabs>
        <w:ind w:left="6120" w:hanging="360"/>
      </w:pPr>
    </w:lvl>
  </w:abstractNum>
  <w:num w:numId="1">
    <w:abstractNumId w:val="0"/>
  </w:num>
  <w:num w:numId="2">
    <w:abstractNumId w:val="6"/>
  </w:num>
  <w:num w:numId="3">
    <w:abstractNumId w:val="6"/>
    <w:lvlOverride w:ilvl="0">
      <w:lvl w:ilvl="0">
        <w:start w:val="1"/>
        <w:numFmt w:val="decimal"/>
        <w:lvlText w:val="%1."/>
        <w:legacy w:legacy="1" w:legacySpace="0" w:legacyIndent="360"/>
        <w:lvlJc w:val="left"/>
        <w:pPr>
          <w:ind w:left="360" w:hanging="360"/>
        </w:pPr>
      </w:lvl>
    </w:lvlOverride>
  </w:num>
  <w:num w:numId="4">
    <w:abstractNumId w:val="6"/>
    <w:lvlOverride w:ilvl="0">
      <w:lvl w:ilvl="0">
        <w:start w:val="1"/>
        <w:numFmt w:val="decimal"/>
        <w:lvlText w:val="%1."/>
        <w:legacy w:legacy="1" w:legacySpace="0" w:legacyIndent="360"/>
        <w:lvlJc w:val="left"/>
        <w:pPr>
          <w:ind w:left="360" w:hanging="360"/>
        </w:pPr>
      </w:lvl>
    </w:lvlOverride>
  </w:num>
  <w:num w:numId="5">
    <w:abstractNumId w:val="6"/>
    <w:lvlOverride w:ilvl="0">
      <w:lvl w:ilvl="0">
        <w:start w:val="1"/>
        <w:numFmt w:val="decimal"/>
        <w:lvlText w:val="%1."/>
        <w:legacy w:legacy="1" w:legacySpace="0" w:legacyIndent="360"/>
        <w:lvlJc w:val="left"/>
        <w:pPr>
          <w:ind w:left="360" w:hanging="360"/>
        </w:pPr>
      </w:lvl>
    </w:lvlOverride>
  </w:num>
  <w:num w:numId="6">
    <w:abstractNumId w:val="10"/>
  </w:num>
  <w:num w:numId="7">
    <w:abstractNumId w:val="10"/>
    <w:lvlOverride w:ilvl="0">
      <w:lvl w:ilvl="0">
        <w:start w:val="1"/>
        <w:numFmt w:val="decimal"/>
        <w:lvlText w:val="%1."/>
        <w:legacy w:legacy="1" w:legacySpace="0" w:legacyIndent="360"/>
        <w:lvlJc w:val="left"/>
        <w:pPr>
          <w:ind w:left="360" w:hanging="360"/>
        </w:pPr>
      </w:lvl>
    </w:lvlOverride>
  </w:num>
  <w:num w:numId="8">
    <w:abstractNumId w:val="10"/>
    <w:lvlOverride w:ilvl="0">
      <w:lvl w:ilvl="0">
        <w:start w:val="1"/>
        <w:numFmt w:val="decimal"/>
        <w:lvlText w:val="%1."/>
        <w:legacy w:legacy="1" w:legacySpace="0" w:legacyIndent="360"/>
        <w:lvlJc w:val="left"/>
        <w:pPr>
          <w:ind w:left="360" w:hanging="360"/>
        </w:pPr>
      </w:lvl>
    </w:lvlOverride>
  </w:num>
  <w:num w:numId="9">
    <w:abstractNumId w:val="10"/>
    <w:lvlOverride w:ilvl="0">
      <w:lvl w:ilvl="0">
        <w:start w:val="1"/>
        <w:numFmt w:val="decimal"/>
        <w:lvlText w:val="%1."/>
        <w:legacy w:legacy="1" w:legacySpace="0" w:legacyIndent="360"/>
        <w:lvlJc w:val="left"/>
        <w:pPr>
          <w:ind w:left="360" w:hanging="360"/>
        </w:pPr>
      </w:lvl>
    </w:lvlOverride>
  </w:num>
  <w:num w:numId="10">
    <w:abstractNumId w:val="10"/>
    <w:lvlOverride w:ilvl="0">
      <w:lvl w:ilvl="0">
        <w:start w:val="1"/>
        <w:numFmt w:val="decimal"/>
        <w:lvlText w:val="%1."/>
        <w:legacy w:legacy="1" w:legacySpace="0" w:legacyIndent="360"/>
        <w:lvlJc w:val="left"/>
        <w:pPr>
          <w:ind w:left="360" w:hanging="360"/>
        </w:pPr>
      </w:lvl>
    </w:lvlOverride>
  </w:num>
  <w:num w:numId="11">
    <w:abstractNumId w:val="10"/>
    <w:lvlOverride w:ilvl="0">
      <w:lvl w:ilvl="0">
        <w:start w:val="1"/>
        <w:numFmt w:val="decimal"/>
        <w:lvlText w:val="%1."/>
        <w:legacy w:legacy="1" w:legacySpace="0" w:legacyIndent="360"/>
        <w:lvlJc w:val="left"/>
        <w:pPr>
          <w:ind w:left="360" w:hanging="360"/>
        </w:pPr>
      </w:lvl>
    </w:lvlOverride>
  </w:num>
  <w:num w:numId="12">
    <w:abstractNumId w:val="8"/>
  </w:num>
  <w:num w:numId="13">
    <w:abstractNumId w:val="1"/>
  </w:num>
  <w:num w:numId="14">
    <w:abstractNumId w:val="12"/>
  </w:num>
  <w:num w:numId="15">
    <w:abstractNumId w:val="11"/>
  </w:num>
  <w:num w:numId="16">
    <w:abstractNumId w:val="19"/>
  </w:num>
  <w:num w:numId="17">
    <w:abstractNumId w:val="5"/>
  </w:num>
  <w:num w:numId="18">
    <w:abstractNumId w:val="2"/>
  </w:num>
  <w:num w:numId="19">
    <w:abstractNumId w:val="17"/>
  </w:num>
  <w:num w:numId="20">
    <w:abstractNumId w:val="9"/>
  </w:num>
  <w:num w:numId="21">
    <w:abstractNumId w:val="7"/>
  </w:num>
  <w:num w:numId="22">
    <w:abstractNumId w:val="15"/>
  </w:num>
  <w:num w:numId="23">
    <w:abstractNumId w:val="16"/>
  </w:num>
  <w:num w:numId="24">
    <w:abstractNumId w:val="20"/>
  </w:num>
  <w:num w:numId="25">
    <w:abstractNumId w:val="3"/>
  </w:num>
  <w:num w:numId="26">
    <w:abstractNumId w:val="13"/>
  </w:num>
  <w:num w:numId="27">
    <w:abstractNumId w:val="4"/>
  </w:num>
  <w:num w:numId="28">
    <w:abstractNumId w:val="18"/>
  </w:num>
  <w:num w:numId="29">
    <w:abstractNumId w:val="14"/>
  </w:num>
  <w:num w:numId="30">
    <w:abstractNumId w:val="0"/>
  </w:num>
  <w:num w:numId="31">
    <w:abstractNumId w:val="16"/>
    <w:lvlOverride w:ilvl="0">
      <w:startOverride w:val="2"/>
    </w:lvlOverride>
  </w:num>
  <w:num w:numId="32">
    <w:abstractNumId w:val="0"/>
  </w:num>
  <w:num w:numId="33">
    <w:abstractNumId w:val="0"/>
    <w:lvlOverride w:ilvl="0">
      <w:startOverride w:val="100"/>
    </w:lvlOverride>
  </w:num>
  <w:num w:numId="34">
    <w:abstractNumId w:val="0"/>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activeWritingStyle w:appName="MSWord" w:lang="en-US" w:vendorID="64" w:dllVersion="6" w:nlCheck="1" w:checkStyle="0"/>
  <w:activeWritingStyle w:appName="MSWord" w:lang="ko-KR" w:vendorID="64" w:dllVersion="5" w:nlCheck="1" w:checkStyle="1"/>
  <w:activeWritingStyle w:appName="MSWord" w:lang="en-US" w:vendorID="64" w:dllVersion="4096" w:nlCheck="1" w:checkStyle="0"/>
  <w:activeWritingStyle w:appName="MSWord" w:lang="ko-KR" w:vendorID="64" w:dllVersion="0" w:nlCheck="1" w:checkStyle="0"/>
  <w:activeWritingStyle w:appName="MSWord" w:lang="en-US" w:vendorID="64" w:dllVersion="131078" w:nlCheck="1" w:checkStyle="0"/>
  <w:activeWritingStyle w:appName="MSWord" w:lang="ko-KR" w:vendorID="64" w:dllVersion="131077" w:nlCheck="1"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202"/>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0056"/>
    <w:rsid w:val="00000C8C"/>
    <w:rsid w:val="00001ED9"/>
    <w:rsid w:val="00002285"/>
    <w:rsid w:val="000028D6"/>
    <w:rsid w:val="0000471A"/>
    <w:rsid w:val="0000539A"/>
    <w:rsid w:val="0000685E"/>
    <w:rsid w:val="00006B19"/>
    <w:rsid w:val="00007B89"/>
    <w:rsid w:val="00010B66"/>
    <w:rsid w:val="00011880"/>
    <w:rsid w:val="0001222D"/>
    <w:rsid w:val="00012400"/>
    <w:rsid w:val="00012A03"/>
    <w:rsid w:val="00012FF4"/>
    <w:rsid w:val="00013021"/>
    <w:rsid w:val="000130D6"/>
    <w:rsid w:val="0001344B"/>
    <w:rsid w:val="0001353B"/>
    <w:rsid w:val="0001447D"/>
    <w:rsid w:val="00014A41"/>
    <w:rsid w:val="000150A7"/>
    <w:rsid w:val="0001564E"/>
    <w:rsid w:val="000159DA"/>
    <w:rsid w:val="00015BE9"/>
    <w:rsid w:val="00015DF4"/>
    <w:rsid w:val="00015EB5"/>
    <w:rsid w:val="00015F72"/>
    <w:rsid w:val="00016CDA"/>
    <w:rsid w:val="00017A73"/>
    <w:rsid w:val="00020118"/>
    <w:rsid w:val="00020297"/>
    <w:rsid w:val="00020861"/>
    <w:rsid w:val="000216FD"/>
    <w:rsid w:val="00021ECA"/>
    <w:rsid w:val="00022CBD"/>
    <w:rsid w:val="00024003"/>
    <w:rsid w:val="00024473"/>
    <w:rsid w:val="00024CFA"/>
    <w:rsid w:val="0002605E"/>
    <w:rsid w:val="000266DA"/>
    <w:rsid w:val="00026867"/>
    <w:rsid w:val="00026918"/>
    <w:rsid w:val="00026941"/>
    <w:rsid w:val="000313A4"/>
    <w:rsid w:val="000329A6"/>
    <w:rsid w:val="000339E8"/>
    <w:rsid w:val="0003551F"/>
    <w:rsid w:val="00036815"/>
    <w:rsid w:val="0003774A"/>
    <w:rsid w:val="00037F91"/>
    <w:rsid w:val="00040EEE"/>
    <w:rsid w:val="00041E5B"/>
    <w:rsid w:val="000434BD"/>
    <w:rsid w:val="000444B3"/>
    <w:rsid w:val="000444C8"/>
    <w:rsid w:val="00046E2C"/>
    <w:rsid w:val="000479F8"/>
    <w:rsid w:val="00047CDC"/>
    <w:rsid w:val="00053689"/>
    <w:rsid w:val="0005441C"/>
    <w:rsid w:val="00056239"/>
    <w:rsid w:val="000578ED"/>
    <w:rsid w:val="00057BFD"/>
    <w:rsid w:val="0006044B"/>
    <w:rsid w:val="00062795"/>
    <w:rsid w:val="00063CC5"/>
    <w:rsid w:val="00064942"/>
    <w:rsid w:val="00064F02"/>
    <w:rsid w:val="00065A27"/>
    <w:rsid w:val="0006601A"/>
    <w:rsid w:val="00067DA3"/>
    <w:rsid w:val="000717BD"/>
    <w:rsid w:val="00071A92"/>
    <w:rsid w:val="00071E21"/>
    <w:rsid w:val="000732E4"/>
    <w:rsid w:val="00074690"/>
    <w:rsid w:val="00075754"/>
    <w:rsid w:val="000757CA"/>
    <w:rsid w:val="000772BF"/>
    <w:rsid w:val="000777DA"/>
    <w:rsid w:val="00077E8F"/>
    <w:rsid w:val="000806A3"/>
    <w:rsid w:val="00083A42"/>
    <w:rsid w:val="00084D9B"/>
    <w:rsid w:val="00085617"/>
    <w:rsid w:val="0008655A"/>
    <w:rsid w:val="000869B9"/>
    <w:rsid w:val="0008765F"/>
    <w:rsid w:val="00087D52"/>
    <w:rsid w:val="000902D2"/>
    <w:rsid w:val="00090995"/>
    <w:rsid w:val="00090D8B"/>
    <w:rsid w:val="00091382"/>
    <w:rsid w:val="00091F2D"/>
    <w:rsid w:val="0009234B"/>
    <w:rsid w:val="00093B2A"/>
    <w:rsid w:val="00094317"/>
    <w:rsid w:val="00094EE3"/>
    <w:rsid w:val="0009518C"/>
    <w:rsid w:val="000959E7"/>
    <w:rsid w:val="000A0A2B"/>
    <w:rsid w:val="000A0C44"/>
    <w:rsid w:val="000A0F8F"/>
    <w:rsid w:val="000A2BD1"/>
    <w:rsid w:val="000A6BB1"/>
    <w:rsid w:val="000B0DB7"/>
    <w:rsid w:val="000B1137"/>
    <w:rsid w:val="000B1831"/>
    <w:rsid w:val="000B1AF7"/>
    <w:rsid w:val="000B2C13"/>
    <w:rsid w:val="000B315D"/>
    <w:rsid w:val="000B494A"/>
    <w:rsid w:val="000C0084"/>
    <w:rsid w:val="000C0942"/>
    <w:rsid w:val="000C0B92"/>
    <w:rsid w:val="000C0F5C"/>
    <w:rsid w:val="000C2A3B"/>
    <w:rsid w:val="000C4F18"/>
    <w:rsid w:val="000C4FA9"/>
    <w:rsid w:val="000C5E71"/>
    <w:rsid w:val="000C6097"/>
    <w:rsid w:val="000C672D"/>
    <w:rsid w:val="000D05AF"/>
    <w:rsid w:val="000D14DA"/>
    <w:rsid w:val="000D2B1F"/>
    <w:rsid w:val="000D2E5B"/>
    <w:rsid w:val="000D3013"/>
    <w:rsid w:val="000D4196"/>
    <w:rsid w:val="000D483B"/>
    <w:rsid w:val="000D4E14"/>
    <w:rsid w:val="000D5201"/>
    <w:rsid w:val="000D664D"/>
    <w:rsid w:val="000E02DE"/>
    <w:rsid w:val="000E11CD"/>
    <w:rsid w:val="000E21EC"/>
    <w:rsid w:val="000E2537"/>
    <w:rsid w:val="000E3490"/>
    <w:rsid w:val="000E4224"/>
    <w:rsid w:val="000E44A5"/>
    <w:rsid w:val="000E59CF"/>
    <w:rsid w:val="000E677A"/>
    <w:rsid w:val="000F054F"/>
    <w:rsid w:val="000F1D58"/>
    <w:rsid w:val="000F3592"/>
    <w:rsid w:val="000F418D"/>
    <w:rsid w:val="000F5315"/>
    <w:rsid w:val="000F5CF5"/>
    <w:rsid w:val="000F7D4E"/>
    <w:rsid w:val="000F7E3F"/>
    <w:rsid w:val="00100314"/>
    <w:rsid w:val="00100B4F"/>
    <w:rsid w:val="00101A89"/>
    <w:rsid w:val="00103335"/>
    <w:rsid w:val="00103ED6"/>
    <w:rsid w:val="00103F66"/>
    <w:rsid w:val="0011000B"/>
    <w:rsid w:val="00110B51"/>
    <w:rsid w:val="00111150"/>
    <w:rsid w:val="001116F8"/>
    <w:rsid w:val="00111F18"/>
    <w:rsid w:val="0011249D"/>
    <w:rsid w:val="00112A6A"/>
    <w:rsid w:val="00112E57"/>
    <w:rsid w:val="001149D4"/>
    <w:rsid w:val="001149F1"/>
    <w:rsid w:val="00114A73"/>
    <w:rsid w:val="00115720"/>
    <w:rsid w:val="00115939"/>
    <w:rsid w:val="00115A0B"/>
    <w:rsid w:val="001167BE"/>
    <w:rsid w:val="0011703C"/>
    <w:rsid w:val="00117A24"/>
    <w:rsid w:val="00117F66"/>
    <w:rsid w:val="0012147C"/>
    <w:rsid w:val="001225E6"/>
    <w:rsid w:val="00123B95"/>
    <w:rsid w:val="00124737"/>
    <w:rsid w:val="001257B8"/>
    <w:rsid w:val="00126336"/>
    <w:rsid w:val="001273FA"/>
    <w:rsid w:val="001279FE"/>
    <w:rsid w:val="00130B25"/>
    <w:rsid w:val="00130B73"/>
    <w:rsid w:val="00131530"/>
    <w:rsid w:val="00133B93"/>
    <w:rsid w:val="0013457B"/>
    <w:rsid w:val="001350B0"/>
    <w:rsid w:val="00135A73"/>
    <w:rsid w:val="00136A03"/>
    <w:rsid w:val="00136F20"/>
    <w:rsid w:val="00136F6D"/>
    <w:rsid w:val="0014002F"/>
    <w:rsid w:val="00140E8C"/>
    <w:rsid w:val="001416E1"/>
    <w:rsid w:val="00141E13"/>
    <w:rsid w:val="00142291"/>
    <w:rsid w:val="00143669"/>
    <w:rsid w:val="00145342"/>
    <w:rsid w:val="00145668"/>
    <w:rsid w:val="00146909"/>
    <w:rsid w:val="00146B99"/>
    <w:rsid w:val="00147215"/>
    <w:rsid w:val="0014728E"/>
    <w:rsid w:val="0014736F"/>
    <w:rsid w:val="0015028E"/>
    <w:rsid w:val="0015066A"/>
    <w:rsid w:val="001525EF"/>
    <w:rsid w:val="001529D0"/>
    <w:rsid w:val="00153373"/>
    <w:rsid w:val="00153F9B"/>
    <w:rsid w:val="001557B5"/>
    <w:rsid w:val="001560CC"/>
    <w:rsid w:val="00156126"/>
    <w:rsid w:val="00156E6E"/>
    <w:rsid w:val="00157128"/>
    <w:rsid w:val="00160A18"/>
    <w:rsid w:val="001614C7"/>
    <w:rsid w:val="00162AE9"/>
    <w:rsid w:val="001634C7"/>
    <w:rsid w:val="00163644"/>
    <w:rsid w:val="00164FF4"/>
    <w:rsid w:val="001653DB"/>
    <w:rsid w:val="00166528"/>
    <w:rsid w:val="00166A43"/>
    <w:rsid w:val="001670C7"/>
    <w:rsid w:val="0016745C"/>
    <w:rsid w:val="00167A05"/>
    <w:rsid w:val="001703FD"/>
    <w:rsid w:val="00170F8C"/>
    <w:rsid w:val="0017117E"/>
    <w:rsid w:val="00171641"/>
    <w:rsid w:val="0017209E"/>
    <w:rsid w:val="001728EA"/>
    <w:rsid w:val="001740EC"/>
    <w:rsid w:val="001754C4"/>
    <w:rsid w:val="00175E04"/>
    <w:rsid w:val="00176150"/>
    <w:rsid w:val="001772A7"/>
    <w:rsid w:val="00180FC0"/>
    <w:rsid w:val="00181415"/>
    <w:rsid w:val="0018307C"/>
    <w:rsid w:val="001866C2"/>
    <w:rsid w:val="00186EBD"/>
    <w:rsid w:val="00187274"/>
    <w:rsid w:val="001902B7"/>
    <w:rsid w:val="00192DB3"/>
    <w:rsid w:val="00194050"/>
    <w:rsid w:val="00195671"/>
    <w:rsid w:val="00195989"/>
    <w:rsid w:val="00195B24"/>
    <w:rsid w:val="00195E09"/>
    <w:rsid w:val="001A039A"/>
    <w:rsid w:val="001A0F12"/>
    <w:rsid w:val="001A13E6"/>
    <w:rsid w:val="001A28D5"/>
    <w:rsid w:val="001A3008"/>
    <w:rsid w:val="001A30B5"/>
    <w:rsid w:val="001A392D"/>
    <w:rsid w:val="001A43F7"/>
    <w:rsid w:val="001A5211"/>
    <w:rsid w:val="001A5F8E"/>
    <w:rsid w:val="001A6C68"/>
    <w:rsid w:val="001A6DF6"/>
    <w:rsid w:val="001A7F46"/>
    <w:rsid w:val="001B042B"/>
    <w:rsid w:val="001B06C1"/>
    <w:rsid w:val="001B1AAD"/>
    <w:rsid w:val="001B2800"/>
    <w:rsid w:val="001B4C4E"/>
    <w:rsid w:val="001B5708"/>
    <w:rsid w:val="001B57A2"/>
    <w:rsid w:val="001B61AE"/>
    <w:rsid w:val="001B6677"/>
    <w:rsid w:val="001B66CF"/>
    <w:rsid w:val="001B7168"/>
    <w:rsid w:val="001B733C"/>
    <w:rsid w:val="001C01D6"/>
    <w:rsid w:val="001C0398"/>
    <w:rsid w:val="001C06B4"/>
    <w:rsid w:val="001C1126"/>
    <w:rsid w:val="001C1394"/>
    <w:rsid w:val="001C2997"/>
    <w:rsid w:val="001C38A3"/>
    <w:rsid w:val="001C398D"/>
    <w:rsid w:val="001C3C16"/>
    <w:rsid w:val="001C47DB"/>
    <w:rsid w:val="001C59E3"/>
    <w:rsid w:val="001C5F37"/>
    <w:rsid w:val="001C6934"/>
    <w:rsid w:val="001C6B8A"/>
    <w:rsid w:val="001D05FD"/>
    <w:rsid w:val="001D216C"/>
    <w:rsid w:val="001D48E4"/>
    <w:rsid w:val="001D719D"/>
    <w:rsid w:val="001D788D"/>
    <w:rsid w:val="001E0B4F"/>
    <w:rsid w:val="001E1A05"/>
    <w:rsid w:val="001E2C28"/>
    <w:rsid w:val="001E33E4"/>
    <w:rsid w:val="001E3650"/>
    <w:rsid w:val="001E5663"/>
    <w:rsid w:val="001E6072"/>
    <w:rsid w:val="001E6612"/>
    <w:rsid w:val="001E667C"/>
    <w:rsid w:val="001E6C45"/>
    <w:rsid w:val="001F17C9"/>
    <w:rsid w:val="001F2855"/>
    <w:rsid w:val="001F306A"/>
    <w:rsid w:val="001F3495"/>
    <w:rsid w:val="001F381D"/>
    <w:rsid w:val="001F3968"/>
    <w:rsid w:val="001F4544"/>
    <w:rsid w:val="001F49BE"/>
    <w:rsid w:val="001F4B2B"/>
    <w:rsid w:val="001F5401"/>
    <w:rsid w:val="001F699E"/>
    <w:rsid w:val="0020117A"/>
    <w:rsid w:val="002011E7"/>
    <w:rsid w:val="002012F8"/>
    <w:rsid w:val="0020231D"/>
    <w:rsid w:val="00202B1B"/>
    <w:rsid w:val="0020484F"/>
    <w:rsid w:val="00204EE1"/>
    <w:rsid w:val="00206482"/>
    <w:rsid w:val="00206BE0"/>
    <w:rsid w:val="0020706C"/>
    <w:rsid w:val="00211076"/>
    <w:rsid w:val="002120B8"/>
    <w:rsid w:val="002122E3"/>
    <w:rsid w:val="00212792"/>
    <w:rsid w:val="0021305B"/>
    <w:rsid w:val="00213385"/>
    <w:rsid w:val="00214BC8"/>
    <w:rsid w:val="0021619A"/>
    <w:rsid w:val="0021799B"/>
    <w:rsid w:val="00217BB4"/>
    <w:rsid w:val="0022145F"/>
    <w:rsid w:val="00221AF6"/>
    <w:rsid w:val="0022229F"/>
    <w:rsid w:val="002235F0"/>
    <w:rsid w:val="002239F6"/>
    <w:rsid w:val="002255D9"/>
    <w:rsid w:val="00225D42"/>
    <w:rsid w:val="00227109"/>
    <w:rsid w:val="00227DA6"/>
    <w:rsid w:val="00230FF4"/>
    <w:rsid w:val="00231A06"/>
    <w:rsid w:val="00231D0D"/>
    <w:rsid w:val="00234673"/>
    <w:rsid w:val="00235BB3"/>
    <w:rsid w:val="00236A23"/>
    <w:rsid w:val="00237485"/>
    <w:rsid w:val="0023762D"/>
    <w:rsid w:val="00240274"/>
    <w:rsid w:val="00240795"/>
    <w:rsid w:val="002418FA"/>
    <w:rsid w:val="00242167"/>
    <w:rsid w:val="00242597"/>
    <w:rsid w:val="00243902"/>
    <w:rsid w:val="00243B1F"/>
    <w:rsid w:val="00244BF5"/>
    <w:rsid w:val="002456E6"/>
    <w:rsid w:val="00246A4D"/>
    <w:rsid w:val="00250FDD"/>
    <w:rsid w:val="002513B8"/>
    <w:rsid w:val="00251589"/>
    <w:rsid w:val="00251CEB"/>
    <w:rsid w:val="0025255D"/>
    <w:rsid w:val="00252D7F"/>
    <w:rsid w:val="0025356B"/>
    <w:rsid w:val="00253C6A"/>
    <w:rsid w:val="00254514"/>
    <w:rsid w:val="002547B1"/>
    <w:rsid w:val="0025507E"/>
    <w:rsid w:val="00255473"/>
    <w:rsid w:val="002562CD"/>
    <w:rsid w:val="002572CF"/>
    <w:rsid w:val="00260286"/>
    <w:rsid w:val="002615C6"/>
    <w:rsid w:val="00261765"/>
    <w:rsid w:val="00261EA9"/>
    <w:rsid w:val="002623FF"/>
    <w:rsid w:val="0026270A"/>
    <w:rsid w:val="00263219"/>
    <w:rsid w:val="002639D8"/>
    <w:rsid w:val="00263BDC"/>
    <w:rsid w:val="00263C00"/>
    <w:rsid w:val="00264C9F"/>
    <w:rsid w:val="00265C8A"/>
    <w:rsid w:val="002661AD"/>
    <w:rsid w:val="002662AC"/>
    <w:rsid w:val="002662CF"/>
    <w:rsid w:val="00266BB4"/>
    <w:rsid w:val="002678D5"/>
    <w:rsid w:val="00267BA2"/>
    <w:rsid w:val="00267F03"/>
    <w:rsid w:val="00270AD0"/>
    <w:rsid w:val="00270CF3"/>
    <w:rsid w:val="00271BC5"/>
    <w:rsid w:val="0027296F"/>
    <w:rsid w:val="00272D4B"/>
    <w:rsid w:val="0027371A"/>
    <w:rsid w:val="00273942"/>
    <w:rsid w:val="00273B9F"/>
    <w:rsid w:val="002745A1"/>
    <w:rsid w:val="00274AEE"/>
    <w:rsid w:val="00275202"/>
    <w:rsid w:val="0027589E"/>
    <w:rsid w:val="002759F0"/>
    <w:rsid w:val="0027672E"/>
    <w:rsid w:val="002769C7"/>
    <w:rsid w:val="00276E63"/>
    <w:rsid w:val="00277715"/>
    <w:rsid w:val="00277A51"/>
    <w:rsid w:val="002818A7"/>
    <w:rsid w:val="0028203D"/>
    <w:rsid w:val="002826F6"/>
    <w:rsid w:val="00282A6B"/>
    <w:rsid w:val="00284D60"/>
    <w:rsid w:val="00285229"/>
    <w:rsid w:val="0028545E"/>
    <w:rsid w:val="00286CC2"/>
    <w:rsid w:val="00291994"/>
    <w:rsid w:val="00291C1D"/>
    <w:rsid w:val="00294079"/>
    <w:rsid w:val="002943CC"/>
    <w:rsid w:val="0029466A"/>
    <w:rsid w:val="00294F01"/>
    <w:rsid w:val="00295C2E"/>
    <w:rsid w:val="00296208"/>
    <w:rsid w:val="0029782B"/>
    <w:rsid w:val="00297E0F"/>
    <w:rsid w:val="002A037F"/>
    <w:rsid w:val="002A097F"/>
    <w:rsid w:val="002A0B59"/>
    <w:rsid w:val="002A1DB7"/>
    <w:rsid w:val="002A4900"/>
    <w:rsid w:val="002A608C"/>
    <w:rsid w:val="002A6949"/>
    <w:rsid w:val="002A71AF"/>
    <w:rsid w:val="002A7652"/>
    <w:rsid w:val="002A78F7"/>
    <w:rsid w:val="002B01D0"/>
    <w:rsid w:val="002B0B08"/>
    <w:rsid w:val="002B0E20"/>
    <w:rsid w:val="002B4609"/>
    <w:rsid w:val="002C153F"/>
    <w:rsid w:val="002C1E00"/>
    <w:rsid w:val="002C1F17"/>
    <w:rsid w:val="002C2CD6"/>
    <w:rsid w:val="002C3A72"/>
    <w:rsid w:val="002C4F15"/>
    <w:rsid w:val="002C72FC"/>
    <w:rsid w:val="002D01C3"/>
    <w:rsid w:val="002D1D97"/>
    <w:rsid w:val="002D26F9"/>
    <w:rsid w:val="002D284D"/>
    <w:rsid w:val="002D3986"/>
    <w:rsid w:val="002D3D3C"/>
    <w:rsid w:val="002D41FC"/>
    <w:rsid w:val="002D4415"/>
    <w:rsid w:val="002D4906"/>
    <w:rsid w:val="002D589C"/>
    <w:rsid w:val="002D6055"/>
    <w:rsid w:val="002D65AF"/>
    <w:rsid w:val="002D6C79"/>
    <w:rsid w:val="002D7F32"/>
    <w:rsid w:val="002D7F55"/>
    <w:rsid w:val="002E0E05"/>
    <w:rsid w:val="002E14A9"/>
    <w:rsid w:val="002E1842"/>
    <w:rsid w:val="002E1E68"/>
    <w:rsid w:val="002E4BDA"/>
    <w:rsid w:val="002E5F1C"/>
    <w:rsid w:val="002E66B9"/>
    <w:rsid w:val="002E6B2B"/>
    <w:rsid w:val="002F3967"/>
    <w:rsid w:val="002F3EB4"/>
    <w:rsid w:val="002F4549"/>
    <w:rsid w:val="002F458C"/>
    <w:rsid w:val="002F556C"/>
    <w:rsid w:val="002F6CD6"/>
    <w:rsid w:val="002F7A42"/>
    <w:rsid w:val="003002F0"/>
    <w:rsid w:val="00300836"/>
    <w:rsid w:val="0030288B"/>
    <w:rsid w:val="00302BFE"/>
    <w:rsid w:val="00303291"/>
    <w:rsid w:val="00304AEF"/>
    <w:rsid w:val="00305A47"/>
    <w:rsid w:val="00306E8A"/>
    <w:rsid w:val="00310346"/>
    <w:rsid w:val="00310BE3"/>
    <w:rsid w:val="003159EC"/>
    <w:rsid w:val="003165AD"/>
    <w:rsid w:val="00316B03"/>
    <w:rsid w:val="0031771B"/>
    <w:rsid w:val="003177F7"/>
    <w:rsid w:val="003213C8"/>
    <w:rsid w:val="003248A6"/>
    <w:rsid w:val="00324C9E"/>
    <w:rsid w:val="00325037"/>
    <w:rsid w:val="003250BF"/>
    <w:rsid w:val="00325258"/>
    <w:rsid w:val="003261CC"/>
    <w:rsid w:val="003269B3"/>
    <w:rsid w:val="00327099"/>
    <w:rsid w:val="00327B4D"/>
    <w:rsid w:val="00327CF0"/>
    <w:rsid w:val="00330D26"/>
    <w:rsid w:val="003313E2"/>
    <w:rsid w:val="00332087"/>
    <w:rsid w:val="00332E49"/>
    <w:rsid w:val="00332FC6"/>
    <w:rsid w:val="00334365"/>
    <w:rsid w:val="0033547E"/>
    <w:rsid w:val="00335F61"/>
    <w:rsid w:val="00337650"/>
    <w:rsid w:val="00337800"/>
    <w:rsid w:val="003408E5"/>
    <w:rsid w:val="003408FA"/>
    <w:rsid w:val="00340B16"/>
    <w:rsid w:val="00340B89"/>
    <w:rsid w:val="0034126E"/>
    <w:rsid w:val="003425D0"/>
    <w:rsid w:val="003430E2"/>
    <w:rsid w:val="00343B34"/>
    <w:rsid w:val="0034459C"/>
    <w:rsid w:val="00345FC3"/>
    <w:rsid w:val="00347393"/>
    <w:rsid w:val="003475B8"/>
    <w:rsid w:val="0035092C"/>
    <w:rsid w:val="00350944"/>
    <w:rsid w:val="00350E24"/>
    <w:rsid w:val="00351D44"/>
    <w:rsid w:val="00352A18"/>
    <w:rsid w:val="00355998"/>
    <w:rsid w:val="00355D48"/>
    <w:rsid w:val="00355E67"/>
    <w:rsid w:val="00356987"/>
    <w:rsid w:val="00361E49"/>
    <w:rsid w:val="00362B82"/>
    <w:rsid w:val="00362CA4"/>
    <w:rsid w:val="00364C96"/>
    <w:rsid w:val="00364DB5"/>
    <w:rsid w:val="00365497"/>
    <w:rsid w:val="00365CBC"/>
    <w:rsid w:val="003661E6"/>
    <w:rsid w:val="00367C6E"/>
    <w:rsid w:val="00371757"/>
    <w:rsid w:val="00371850"/>
    <w:rsid w:val="00371EF8"/>
    <w:rsid w:val="003720BA"/>
    <w:rsid w:val="0037259D"/>
    <w:rsid w:val="0037300D"/>
    <w:rsid w:val="00373135"/>
    <w:rsid w:val="003753CB"/>
    <w:rsid w:val="003754AB"/>
    <w:rsid w:val="00376759"/>
    <w:rsid w:val="0037713A"/>
    <w:rsid w:val="00377209"/>
    <w:rsid w:val="0037793E"/>
    <w:rsid w:val="00377CC0"/>
    <w:rsid w:val="00380109"/>
    <w:rsid w:val="00380C10"/>
    <w:rsid w:val="00381477"/>
    <w:rsid w:val="00381640"/>
    <w:rsid w:val="003838EF"/>
    <w:rsid w:val="00386FE6"/>
    <w:rsid w:val="003876C5"/>
    <w:rsid w:val="00387F8E"/>
    <w:rsid w:val="00390556"/>
    <w:rsid w:val="00390BB2"/>
    <w:rsid w:val="00390E2E"/>
    <w:rsid w:val="00390FA1"/>
    <w:rsid w:val="00391DE4"/>
    <w:rsid w:val="00392BA9"/>
    <w:rsid w:val="00392E94"/>
    <w:rsid w:val="003932EB"/>
    <w:rsid w:val="003949A6"/>
    <w:rsid w:val="003A081F"/>
    <w:rsid w:val="003A0CAE"/>
    <w:rsid w:val="003A0CCE"/>
    <w:rsid w:val="003A13B3"/>
    <w:rsid w:val="003A15F2"/>
    <w:rsid w:val="003A2D7B"/>
    <w:rsid w:val="003A52C2"/>
    <w:rsid w:val="003A5997"/>
    <w:rsid w:val="003A664E"/>
    <w:rsid w:val="003A7552"/>
    <w:rsid w:val="003B1A17"/>
    <w:rsid w:val="003B1B76"/>
    <w:rsid w:val="003B3E71"/>
    <w:rsid w:val="003B4452"/>
    <w:rsid w:val="003B451F"/>
    <w:rsid w:val="003B547A"/>
    <w:rsid w:val="003B6523"/>
    <w:rsid w:val="003C0FB4"/>
    <w:rsid w:val="003C1832"/>
    <w:rsid w:val="003C1AB9"/>
    <w:rsid w:val="003C2F33"/>
    <w:rsid w:val="003C3B89"/>
    <w:rsid w:val="003C43DB"/>
    <w:rsid w:val="003C4660"/>
    <w:rsid w:val="003C4A07"/>
    <w:rsid w:val="003C6086"/>
    <w:rsid w:val="003C753A"/>
    <w:rsid w:val="003D2B11"/>
    <w:rsid w:val="003D31C1"/>
    <w:rsid w:val="003D4609"/>
    <w:rsid w:val="003D4B84"/>
    <w:rsid w:val="003D5119"/>
    <w:rsid w:val="003D600E"/>
    <w:rsid w:val="003D6BB8"/>
    <w:rsid w:val="003D6E43"/>
    <w:rsid w:val="003D7D99"/>
    <w:rsid w:val="003E0A23"/>
    <w:rsid w:val="003E1711"/>
    <w:rsid w:val="003E1A77"/>
    <w:rsid w:val="003E207A"/>
    <w:rsid w:val="003E41CC"/>
    <w:rsid w:val="003E42F6"/>
    <w:rsid w:val="003E7030"/>
    <w:rsid w:val="003E7471"/>
    <w:rsid w:val="003E7F40"/>
    <w:rsid w:val="003F07F5"/>
    <w:rsid w:val="003F0803"/>
    <w:rsid w:val="003F09E9"/>
    <w:rsid w:val="003F1190"/>
    <w:rsid w:val="003F1EA8"/>
    <w:rsid w:val="003F243E"/>
    <w:rsid w:val="003F2E6A"/>
    <w:rsid w:val="003F3090"/>
    <w:rsid w:val="003F31FD"/>
    <w:rsid w:val="003F3774"/>
    <w:rsid w:val="003F47DD"/>
    <w:rsid w:val="003F4A6D"/>
    <w:rsid w:val="003F4CB7"/>
    <w:rsid w:val="003F55EA"/>
    <w:rsid w:val="003F600F"/>
    <w:rsid w:val="003F6734"/>
    <w:rsid w:val="004004E5"/>
    <w:rsid w:val="00401FE6"/>
    <w:rsid w:val="004033A7"/>
    <w:rsid w:val="004037B0"/>
    <w:rsid w:val="00404730"/>
    <w:rsid w:val="00404CB6"/>
    <w:rsid w:val="00405697"/>
    <w:rsid w:val="00405A2E"/>
    <w:rsid w:val="00407F9D"/>
    <w:rsid w:val="004102AF"/>
    <w:rsid w:val="00410582"/>
    <w:rsid w:val="00411254"/>
    <w:rsid w:val="00411C14"/>
    <w:rsid w:val="00412410"/>
    <w:rsid w:val="004128CB"/>
    <w:rsid w:val="004131D5"/>
    <w:rsid w:val="00414DD4"/>
    <w:rsid w:val="00415047"/>
    <w:rsid w:val="0041537B"/>
    <w:rsid w:val="004167B7"/>
    <w:rsid w:val="00417742"/>
    <w:rsid w:val="00417C9B"/>
    <w:rsid w:val="00417EE7"/>
    <w:rsid w:val="00420430"/>
    <w:rsid w:val="00420E40"/>
    <w:rsid w:val="00423450"/>
    <w:rsid w:val="004242EC"/>
    <w:rsid w:val="00425EED"/>
    <w:rsid w:val="00426B94"/>
    <w:rsid w:val="0042746C"/>
    <w:rsid w:val="0042769A"/>
    <w:rsid w:val="00427C35"/>
    <w:rsid w:val="00427D43"/>
    <w:rsid w:val="00430012"/>
    <w:rsid w:val="004330FD"/>
    <w:rsid w:val="00433307"/>
    <w:rsid w:val="00434347"/>
    <w:rsid w:val="004368CC"/>
    <w:rsid w:val="00436C2C"/>
    <w:rsid w:val="00437BC2"/>
    <w:rsid w:val="004401D3"/>
    <w:rsid w:val="004403A9"/>
    <w:rsid w:val="0044156E"/>
    <w:rsid w:val="004416DF"/>
    <w:rsid w:val="004430EE"/>
    <w:rsid w:val="00443B19"/>
    <w:rsid w:val="0044675B"/>
    <w:rsid w:val="0045283D"/>
    <w:rsid w:val="00452BA6"/>
    <w:rsid w:val="004533D8"/>
    <w:rsid w:val="00453E3D"/>
    <w:rsid w:val="00453E79"/>
    <w:rsid w:val="00455D09"/>
    <w:rsid w:val="004569B4"/>
    <w:rsid w:val="00457BAD"/>
    <w:rsid w:val="00457DA8"/>
    <w:rsid w:val="00460F29"/>
    <w:rsid w:val="00461F24"/>
    <w:rsid w:val="0046225E"/>
    <w:rsid w:val="00464717"/>
    <w:rsid w:val="004647A8"/>
    <w:rsid w:val="00464CEB"/>
    <w:rsid w:val="00471C99"/>
    <w:rsid w:val="00472779"/>
    <w:rsid w:val="00472798"/>
    <w:rsid w:val="00474DD9"/>
    <w:rsid w:val="004750ED"/>
    <w:rsid w:val="00480397"/>
    <w:rsid w:val="00480705"/>
    <w:rsid w:val="00481F4A"/>
    <w:rsid w:val="00483E3C"/>
    <w:rsid w:val="00484EAE"/>
    <w:rsid w:val="00485E8A"/>
    <w:rsid w:val="00487771"/>
    <w:rsid w:val="00487DF2"/>
    <w:rsid w:val="0049153C"/>
    <w:rsid w:val="004915F8"/>
    <w:rsid w:val="0049180B"/>
    <w:rsid w:val="00491B27"/>
    <w:rsid w:val="00492A19"/>
    <w:rsid w:val="00492ECB"/>
    <w:rsid w:val="00493359"/>
    <w:rsid w:val="004938E5"/>
    <w:rsid w:val="00494D85"/>
    <w:rsid w:val="00495BD9"/>
    <w:rsid w:val="00496E7D"/>
    <w:rsid w:val="004979A5"/>
    <w:rsid w:val="004A0807"/>
    <w:rsid w:val="004A0D30"/>
    <w:rsid w:val="004A14F5"/>
    <w:rsid w:val="004A1B86"/>
    <w:rsid w:val="004A319E"/>
    <w:rsid w:val="004A5617"/>
    <w:rsid w:val="004A61F9"/>
    <w:rsid w:val="004A63E4"/>
    <w:rsid w:val="004A735D"/>
    <w:rsid w:val="004A7E77"/>
    <w:rsid w:val="004A7FAF"/>
    <w:rsid w:val="004B05E9"/>
    <w:rsid w:val="004B11D2"/>
    <w:rsid w:val="004B2730"/>
    <w:rsid w:val="004B367E"/>
    <w:rsid w:val="004B4F49"/>
    <w:rsid w:val="004B5A33"/>
    <w:rsid w:val="004C06B8"/>
    <w:rsid w:val="004C11CF"/>
    <w:rsid w:val="004C1AF8"/>
    <w:rsid w:val="004C3DCB"/>
    <w:rsid w:val="004C5112"/>
    <w:rsid w:val="004C59D7"/>
    <w:rsid w:val="004C5CDB"/>
    <w:rsid w:val="004C6414"/>
    <w:rsid w:val="004D394A"/>
    <w:rsid w:val="004D39DD"/>
    <w:rsid w:val="004D505D"/>
    <w:rsid w:val="004D50D5"/>
    <w:rsid w:val="004D567D"/>
    <w:rsid w:val="004D5907"/>
    <w:rsid w:val="004D6F21"/>
    <w:rsid w:val="004D7327"/>
    <w:rsid w:val="004E0062"/>
    <w:rsid w:val="004E0750"/>
    <w:rsid w:val="004E1A1B"/>
    <w:rsid w:val="004E4051"/>
    <w:rsid w:val="004E626D"/>
    <w:rsid w:val="004E7290"/>
    <w:rsid w:val="004E7898"/>
    <w:rsid w:val="004E7B68"/>
    <w:rsid w:val="004F0510"/>
    <w:rsid w:val="004F07E5"/>
    <w:rsid w:val="004F09D0"/>
    <w:rsid w:val="004F0AA0"/>
    <w:rsid w:val="004F2B67"/>
    <w:rsid w:val="004F2CB0"/>
    <w:rsid w:val="004F375F"/>
    <w:rsid w:val="004F5332"/>
    <w:rsid w:val="004F56FD"/>
    <w:rsid w:val="004F6819"/>
    <w:rsid w:val="004F78AB"/>
    <w:rsid w:val="004F79AA"/>
    <w:rsid w:val="00501835"/>
    <w:rsid w:val="00501FC7"/>
    <w:rsid w:val="00502664"/>
    <w:rsid w:val="00503CEA"/>
    <w:rsid w:val="00503F6B"/>
    <w:rsid w:val="0050478B"/>
    <w:rsid w:val="00505F59"/>
    <w:rsid w:val="00506364"/>
    <w:rsid w:val="00507A4C"/>
    <w:rsid w:val="00507B64"/>
    <w:rsid w:val="00507F07"/>
    <w:rsid w:val="005129DD"/>
    <w:rsid w:val="00512D68"/>
    <w:rsid w:val="0051322C"/>
    <w:rsid w:val="0051416E"/>
    <w:rsid w:val="005167CF"/>
    <w:rsid w:val="00517B77"/>
    <w:rsid w:val="005211FB"/>
    <w:rsid w:val="00521435"/>
    <w:rsid w:val="0052364C"/>
    <w:rsid w:val="00523816"/>
    <w:rsid w:val="00525542"/>
    <w:rsid w:val="00526BD4"/>
    <w:rsid w:val="00527BB3"/>
    <w:rsid w:val="00527D29"/>
    <w:rsid w:val="00530E6F"/>
    <w:rsid w:val="00531F6C"/>
    <w:rsid w:val="0053238E"/>
    <w:rsid w:val="005324FF"/>
    <w:rsid w:val="00533A66"/>
    <w:rsid w:val="00533C92"/>
    <w:rsid w:val="00533D3A"/>
    <w:rsid w:val="00534FFF"/>
    <w:rsid w:val="00535576"/>
    <w:rsid w:val="00535961"/>
    <w:rsid w:val="00535DD4"/>
    <w:rsid w:val="00536049"/>
    <w:rsid w:val="0053797C"/>
    <w:rsid w:val="005379C5"/>
    <w:rsid w:val="00537AA2"/>
    <w:rsid w:val="00537EF7"/>
    <w:rsid w:val="00541909"/>
    <w:rsid w:val="00542192"/>
    <w:rsid w:val="00542725"/>
    <w:rsid w:val="00542A53"/>
    <w:rsid w:val="00542F75"/>
    <w:rsid w:val="00544039"/>
    <w:rsid w:val="005449BA"/>
    <w:rsid w:val="005456CD"/>
    <w:rsid w:val="00546B3D"/>
    <w:rsid w:val="0055028F"/>
    <w:rsid w:val="00550C97"/>
    <w:rsid w:val="005510D2"/>
    <w:rsid w:val="005516A3"/>
    <w:rsid w:val="0055277E"/>
    <w:rsid w:val="00552EFC"/>
    <w:rsid w:val="00554752"/>
    <w:rsid w:val="00554F5B"/>
    <w:rsid w:val="005563D4"/>
    <w:rsid w:val="005608B5"/>
    <w:rsid w:val="00560C6B"/>
    <w:rsid w:val="0056237E"/>
    <w:rsid w:val="0056431B"/>
    <w:rsid w:val="00564555"/>
    <w:rsid w:val="00566FFF"/>
    <w:rsid w:val="0056716C"/>
    <w:rsid w:val="00570314"/>
    <w:rsid w:val="0057067C"/>
    <w:rsid w:val="005713EE"/>
    <w:rsid w:val="00571655"/>
    <w:rsid w:val="0057184C"/>
    <w:rsid w:val="005721EE"/>
    <w:rsid w:val="0057298B"/>
    <w:rsid w:val="005730E4"/>
    <w:rsid w:val="005735A7"/>
    <w:rsid w:val="00573B37"/>
    <w:rsid w:val="00573DCE"/>
    <w:rsid w:val="00574711"/>
    <w:rsid w:val="00574FC2"/>
    <w:rsid w:val="0057590E"/>
    <w:rsid w:val="00577506"/>
    <w:rsid w:val="005778AE"/>
    <w:rsid w:val="00580648"/>
    <w:rsid w:val="00581298"/>
    <w:rsid w:val="00582909"/>
    <w:rsid w:val="00582F3D"/>
    <w:rsid w:val="005844EB"/>
    <w:rsid w:val="00585255"/>
    <w:rsid w:val="00587237"/>
    <w:rsid w:val="0058729C"/>
    <w:rsid w:val="00590A23"/>
    <w:rsid w:val="0059389D"/>
    <w:rsid w:val="00593C0A"/>
    <w:rsid w:val="005A065D"/>
    <w:rsid w:val="005A2296"/>
    <w:rsid w:val="005A2D08"/>
    <w:rsid w:val="005A3404"/>
    <w:rsid w:val="005A435E"/>
    <w:rsid w:val="005A5186"/>
    <w:rsid w:val="005A5F35"/>
    <w:rsid w:val="005A64C5"/>
    <w:rsid w:val="005A67CE"/>
    <w:rsid w:val="005A7042"/>
    <w:rsid w:val="005A7935"/>
    <w:rsid w:val="005B0277"/>
    <w:rsid w:val="005B11A7"/>
    <w:rsid w:val="005B16F2"/>
    <w:rsid w:val="005B1EBD"/>
    <w:rsid w:val="005B2788"/>
    <w:rsid w:val="005B447E"/>
    <w:rsid w:val="005B4C3E"/>
    <w:rsid w:val="005B4E0E"/>
    <w:rsid w:val="005B7BF9"/>
    <w:rsid w:val="005C00E6"/>
    <w:rsid w:val="005C031D"/>
    <w:rsid w:val="005C09EB"/>
    <w:rsid w:val="005C0F68"/>
    <w:rsid w:val="005C1524"/>
    <w:rsid w:val="005C2C08"/>
    <w:rsid w:val="005C2CF9"/>
    <w:rsid w:val="005C53DF"/>
    <w:rsid w:val="005C5D3A"/>
    <w:rsid w:val="005C5F5A"/>
    <w:rsid w:val="005C7F4A"/>
    <w:rsid w:val="005D019D"/>
    <w:rsid w:val="005D01F8"/>
    <w:rsid w:val="005D051D"/>
    <w:rsid w:val="005D1962"/>
    <w:rsid w:val="005D1E6A"/>
    <w:rsid w:val="005D1F9C"/>
    <w:rsid w:val="005D2ACC"/>
    <w:rsid w:val="005D3023"/>
    <w:rsid w:val="005D3A96"/>
    <w:rsid w:val="005D4E80"/>
    <w:rsid w:val="005D546A"/>
    <w:rsid w:val="005D54CA"/>
    <w:rsid w:val="005D5B0A"/>
    <w:rsid w:val="005D5C41"/>
    <w:rsid w:val="005D64D2"/>
    <w:rsid w:val="005D6588"/>
    <w:rsid w:val="005D698C"/>
    <w:rsid w:val="005D7FEA"/>
    <w:rsid w:val="005E0739"/>
    <w:rsid w:val="005E0B40"/>
    <w:rsid w:val="005E12CB"/>
    <w:rsid w:val="005E3521"/>
    <w:rsid w:val="005E3C1B"/>
    <w:rsid w:val="005E4D53"/>
    <w:rsid w:val="005E5C21"/>
    <w:rsid w:val="005E615C"/>
    <w:rsid w:val="005E6BDA"/>
    <w:rsid w:val="005E7818"/>
    <w:rsid w:val="005E78F5"/>
    <w:rsid w:val="005F033C"/>
    <w:rsid w:val="005F1A0C"/>
    <w:rsid w:val="005F2C81"/>
    <w:rsid w:val="005F38EA"/>
    <w:rsid w:val="005F4433"/>
    <w:rsid w:val="005F48B8"/>
    <w:rsid w:val="005F65B9"/>
    <w:rsid w:val="005F67C5"/>
    <w:rsid w:val="005F68E4"/>
    <w:rsid w:val="005F7136"/>
    <w:rsid w:val="00600C62"/>
    <w:rsid w:val="00601812"/>
    <w:rsid w:val="00601D17"/>
    <w:rsid w:val="00602D57"/>
    <w:rsid w:val="00603358"/>
    <w:rsid w:val="00603B52"/>
    <w:rsid w:val="00603BC1"/>
    <w:rsid w:val="00603CE5"/>
    <w:rsid w:val="00604353"/>
    <w:rsid w:val="00605554"/>
    <w:rsid w:val="006065EB"/>
    <w:rsid w:val="00606963"/>
    <w:rsid w:val="0060697E"/>
    <w:rsid w:val="00606AD4"/>
    <w:rsid w:val="00607A90"/>
    <w:rsid w:val="0061095C"/>
    <w:rsid w:val="0061174D"/>
    <w:rsid w:val="0061244C"/>
    <w:rsid w:val="00614211"/>
    <w:rsid w:val="006142B4"/>
    <w:rsid w:val="00614409"/>
    <w:rsid w:val="00615225"/>
    <w:rsid w:val="0062017D"/>
    <w:rsid w:val="006202A1"/>
    <w:rsid w:val="00620B9A"/>
    <w:rsid w:val="00621B2E"/>
    <w:rsid w:val="00622E97"/>
    <w:rsid w:val="00623000"/>
    <w:rsid w:val="00623062"/>
    <w:rsid w:val="00623630"/>
    <w:rsid w:val="006267FD"/>
    <w:rsid w:val="00626858"/>
    <w:rsid w:val="00626E1F"/>
    <w:rsid w:val="006274C0"/>
    <w:rsid w:val="00627721"/>
    <w:rsid w:val="006307B7"/>
    <w:rsid w:val="006319EA"/>
    <w:rsid w:val="00632354"/>
    <w:rsid w:val="0063310F"/>
    <w:rsid w:val="00634EB3"/>
    <w:rsid w:val="00635B3B"/>
    <w:rsid w:val="00635D65"/>
    <w:rsid w:val="00641F6C"/>
    <w:rsid w:val="00643213"/>
    <w:rsid w:val="00643253"/>
    <w:rsid w:val="006434D3"/>
    <w:rsid w:val="00643BAA"/>
    <w:rsid w:val="00644D2F"/>
    <w:rsid w:val="00646D87"/>
    <w:rsid w:val="00650D80"/>
    <w:rsid w:val="00650F6C"/>
    <w:rsid w:val="00651E58"/>
    <w:rsid w:val="00652B13"/>
    <w:rsid w:val="0065316C"/>
    <w:rsid w:val="0065365D"/>
    <w:rsid w:val="006553A7"/>
    <w:rsid w:val="00655EA5"/>
    <w:rsid w:val="00655F87"/>
    <w:rsid w:val="00656331"/>
    <w:rsid w:val="00656EA7"/>
    <w:rsid w:val="00660642"/>
    <w:rsid w:val="00661D88"/>
    <w:rsid w:val="00661F90"/>
    <w:rsid w:val="00661FEA"/>
    <w:rsid w:val="00662A20"/>
    <w:rsid w:val="00663D83"/>
    <w:rsid w:val="006640EE"/>
    <w:rsid w:val="006641D3"/>
    <w:rsid w:val="00664A7A"/>
    <w:rsid w:val="006651AF"/>
    <w:rsid w:val="00665243"/>
    <w:rsid w:val="00666E9E"/>
    <w:rsid w:val="00667585"/>
    <w:rsid w:val="00671FD2"/>
    <w:rsid w:val="00673091"/>
    <w:rsid w:val="0067312A"/>
    <w:rsid w:val="00673998"/>
    <w:rsid w:val="00673FF4"/>
    <w:rsid w:val="0067448B"/>
    <w:rsid w:val="006744F7"/>
    <w:rsid w:val="00676A98"/>
    <w:rsid w:val="006779E7"/>
    <w:rsid w:val="00677AC0"/>
    <w:rsid w:val="00680A08"/>
    <w:rsid w:val="00680E82"/>
    <w:rsid w:val="00682A53"/>
    <w:rsid w:val="006835D5"/>
    <w:rsid w:val="00683F7B"/>
    <w:rsid w:val="00685267"/>
    <w:rsid w:val="00687004"/>
    <w:rsid w:val="0068759C"/>
    <w:rsid w:val="006902B9"/>
    <w:rsid w:val="00692B5E"/>
    <w:rsid w:val="00692F85"/>
    <w:rsid w:val="00692FE2"/>
    <w:rsid w:val="006936FF"/>
    <w:rsid w:val="00693CB3"/>
    <w:rsid w:val="00693E6E"/>
    <w:rsid w:val="00694B28"/>
    <w:rsid w:val="00694CA1"/>
    <w:rsid w:val="00694D19"/>
    <w:rsid w:val="0069502B"/>
    <w:rsid w:val="006951B3"/>
    <w:rsid w:val="006961C9"/>
    <w:rsid w:val="00696347"/>
    <w:rsid w:val="00696443"/>
    <w:rsid w:val="00696CB1"/>
    <w:rsid w:val="00697B3A"/>
    <w:rsid w:val="00697D9E"/>
    <w:rsid w:val="006A0B13"/>
    <w:rsid w:val="006A0F8F"/>
    <w:rsid w:val="006A11AF"/>
    <w:rsid w:val="006A125F"/>
    <w:rsid w:val="006A2106"/>
    <w:rsid w:val="006A47E0"/>
    <w:rsid w:val="006A5577"/>
    <w:rsid w:val="006A621D"/>
    <w:rsid w:val="006A62BC"/>
    <w:rsid w:val="006A7400"/>
    <w:rsid w:val="006A7AEE"/>
    <w:rsid w:val="006A7CB5"/>
    <w:rsid w:val="006A7CCE"/>
    <w:rsid w:val="006B0A8A"/>
    <w:rsid w:val="006B16B5"/>
    <w:rsid w:val="006B1A08"/>
    <w:rsid w:val="006B33A7"/>
    <w:rsid w:val="006B700F"/>
    <w:rsid w:val="006B704F"/>
    <w:rsid w:val="006C06F9"/>
    <w:rsid w:val="006C1A1D"/>
    <w:rsid w:val="006C30E2"/>
    <w:rsid w:val="006C3DC1"/>
    <w:rsid w:val="006C4608"/>
    <w:rsid w:val="006C5FAD"/>
    <w:rsid w:val="006C64A8"/>
    <w:rsid w:val="006C789E"/>
    <w:rsid w:val="006C7CC2"/>
    <w:rsid w:val="006D300F"/>
    <w:rsid w:val="006D526F"/>
    <w:rsid w:val="006D52A8"/>
    <w:rsid w:val="006D6A90"/>
    <w:rsid w:val="006D7969"/>
    <w:rsid w:val="006E07B5"/>
    <w:rsid w:val="006E0A9D"/>
    <w:rsid w:val="006E0C91"/>
    <w:rsid w:val="006E3DC5"/>
    <w:rsid w:val="006E433A"/>
    <w:rsid w:val="006E5B0B"/>
    <w:rsid w:val="006E6369"/>
    <w:rsid w:val="006E649F"/>
    <w:rsid w:val="006E7C81"/>
    <w:rsid w:val="006F05A2"/>
    <w:rsid w:val="006F0C5F"/>
    <w:rsid w:val="006F1060"/>
    <w:rsid w:val="006F1E26"/>
    <w:rsid w:val="006F374E"/>
    <w:rsid w:val="006F38AE"/>
    <w:rsid w:val="006F3DFA"/>
    <w:rsid w:val="006F5547"/>
    <w:rsid w:val="006F573B"/>
    <w:rsid w:val="006F6537"/>
    <w:rsid w:val="006F6D1D"/>
    <w:rsid w:val="006F7254"/>
    <w:rsid w:val="007000DD"/>
    <w:rsid w:val="0070010F"/>
    <w:rsid w:val="007002CC"/>
    <w:rsid w:val="00700978"/>
    <w:rsid w:val="007017AF"/>
    <w:rsid w:val="00701BE5"/>
    <w:rsid w:val="00701E9B"/>
    <w:rsid w:val="00702463"/>
    <w:rsid w:val="00702893"/>
    <w:rsid w:val="00702DE8"/>
    <w:rsid w:val="0070470C"/>
    <w:rsid w:val="00704C0E"/>
    <w:rsid w:val="00705198"/>
    <w:rsid w:val="007051D2"/>
    <w:rsid w:val="007057BD"/>
    <w:rsid w:val="0070626A"/>
    <w:rsid w:val="00706E8F"/>
    <w:rsid w:val="0070723B"/>
    <w:rsid w:val="00707B80"/>
    <w:rsid w:val="00710061"/>
    <w:rsid w:val="00710688"/>
    <w:rsid w:val="00710D3E"/>
    <w:rsid w:val="00711039"/>
    <w:rsid w:val="00711EBD"/>
    <w:rsid w:val="00712DD6"/>
    <w:rsid w:val="00713744"/>
    <w:rsid w:val="0071389E"/>
    <w:rsid w:val="0071440C"/>
    <w:rsid w:val="00716376"/>
    <w:rsid w:val="00716A93"/>
    <w:rsid w:val="0071704C"/>
    <w:rsid w:val="00717890"/>
    <w:rsid w:val="00721ED6"/>
    <w:rsid w:val="0072301D"/>
    <w:rsid w:val="007238E8"/>
    <w:rsid w:val="00723A1F"/>
    <w:rsid w:val="0072462B"/>
    <w:rsid w:val="00725AA0"/>
    <w:rsid w:val="007260AC"/>
    <w:rsid w:val="007266E2"/>
    <w:rsid w:val="00726934"/>
    <w:rsid w:val="00726CCC"/>
    <w:rsid w:val="00726D38"/>
    <w:rsid w:val="00731003"/>
    <w:rsid w:val="007324D4"/>
    <w:rsid w:val="00732B42"/>
    <w:rsid w:val="0073309C"/>
    <w:rsid w:val="007338B0"/>
    <w:rsid w:val="00733F3E"/>
    <w:rsid w:val="0073470A"/>
    <w:rsid w:val="0073477E"/>
    <w:rsid w:val="00734952"/>
    <w:rsid w:val="00734C02"/>
    <w:rsid w:val="00734C45"/>
    <w:rsid w:val="00737E74"/>
    <w:rsid w:val="0074118D"/>
    <w:rsid w:val="007412EE"/>
    <w:rsid w:val="007434EE"/>
    <w:rsid w:val="007438D5"/>
    <w:rsid w:val="00743F6E"/>
    <w:rsid w:val="00745BB5"/>
    <w:rsid w:val="00745D52"/>
    <w:rsid w:val="00747146"/>
    <w:rsid w:val="00750879"/>
    <w:rsid w:val="007515B9"/>
    <w:rsid w:val="00751646"/>
    <w:rsid w:val="00752432"/>
    <w:rsid w:val="00752AB5"/>
    <w:rsid w:val="00752C4D"/>
    <w:rsid w:val="00752FC2"/>
    <w:rsid w:val="007559E6"/>
    <w:rsid w:val="0075624F"/>
    <w:rsid w:val="00756569"/>
    <w:rsid w:val="0075681C"/>
    <w:rsid w:val="00756CED"/>
    <w:rsid w:val="007579C1"/>
    <w:rsid w:val="00760C33"/>
    <w:rsid w:val="00761499"/>
    <w:rsid w:val="0076211E"/>
    <w:rsid w:val="007625B5"/>
    <w:rsid w:val="00762913"/>
    <w:rsid w:val="00763BF5"/>
    <w:rsid w:val="00763CC9"/>
    <w:rsid w:val="007652A7"/>
    <w:rsid w:val="0076621A"/>
    <w:rsid w:val="007672AA"/>
    <w:rsid w:val="00767EE3"/>
    <w:rsid w:val="007708B8"/>
    <w:rsid w:val="007714F6"/>
    <w:rsid w:val="00772D00"/>
    <w:rsid w:val="00773E4D"/>
    <w:rsid w:val="00773FF2"/>
    <w:rsid w:val="00775135"/>
    <w:rsid w:val="0077648D"/>
    <w:rsid w:val="00776932"/>
    <w:rsid w:val="00777625"/>
    <w:rsid w:val="0077795A"/>
    <w:rsid w:val="00777A13"/>
    <w:rsid w:val="00777E28"/>
    <w:rsid w:val="00781B9E"/>
    <w:rsid w:val="00781C19"/>
    <w:rsid w:val="00783A4E"/>
    <w:rsid w:val="00784521"/>
    <w:rsid w:val="0078452A"/>
    <w:rsid w:val="00785761"/>
    <w:rsid w:val="00786038"/>
    <w:rsid w:val="00786BEB"/>
    <w:rsid w:val="00786F3A"/>
    <w:rsid w:val="00787064"/>
    <w:rsid w:val="007873D1"/>
    <w:rsid w:val="007900BA"/>
    <w:rsid w:val="00791A03"/>
    <w:rsid w:val="007921C5"/>
    <w:rsid w:val="007922F4"/>
    <w:rsid w:val="00793171"/>
    <w:rsid w:val="007931A3"/>
    <w:rsid w:val="0079329E"/>
    <w:rsid w:val="007943EE"/>
    <w:rsid w:val="00794614"/>
    <w:rsid w:val="00795857"/>
    <w:rsid w:val="00795E85"/>
    <w:rsid w:val="00795F39"/>
    <w:rsid w:val="0079608A"/>
    <w:rsid w:val="00796475"/>
    <w:rsid w:val="00797B5C"/>
    <w:rsid w:val="007A02EA"/>
    <w:rsid w:val="007A0B9C"/>
    <w:rsid w:val="007A0C26"/>
    <w:rsid w:val="007A1447"/>
    <w:rsid w:val="007A2294"/>
    <w:rsid w:val="007A3374"/>
    <w:rsid w:val="007A4E32"/>
    <w:rsid w:val="007A55BD"/>
    <w:rsid w:val="007A58AB"/>
    <w:rsid w:val="007A6229"/>
    <w:rsid w:val="007A69A7"/>
    <w:rsid w:val="007A701E"/>
    <w:rsid w:val="007A7166"/>
    <w:rsid w:val="007B0632"/>
    <w:rsid w:val="007B0668"/>
    <w:rsid w:val="007B06D7"/>
    <w:rsid w:val="007B0DEF"/>
    <w:rsid w:val="007B3446"/>
    <w:rsid w:val="007B4633"/>
    <w:rsid w:val="007B513C"/>
    <w:rsid w:val="007B569E"/>
    <w:rsid w:val="007B5D3C"/>
    <w:rsid w:val="007B66E9"/>
    <w:rsid w:val="007B708B"/>
    <w:rsid w:val="007B7694"/>
    <w:rsid w:val="007B7B2A"/>
    <w:rsid w:val="007C0543"/>
    <w:rsid w:val="007C0CC0"/>
    <w:rsid w:val="007C324F"/>
    <w:rsid w:val="007C43A6"/>
    <w:rsid w:val="007C6411"/>
    <w:rsid w:val="007C659D"/>
    <w:rsid w:val="007C67B6"/>
    <w:rsid w:val="007C6F6C"/>
    <w:rsid w:val="007C713D"/>
    <w:rsid w:val="007C7762"/>
    <w:rsid w:val="007C7D56"/>
    <w:rsid w:val="007D06B3"/>
    <w:rsid w:val="007D0B2B"/>
    <w:rsid w:val="007D1EE3"/>
    <w:rsid w:val="007D1F67"/>
    <w:rsid w:val="007D2BB1"/>
    <w:rsid w:val="007D3189"/>
    <w:rsid w:val="007D3E08"/>
    <w:rsid w:val="007D4129"/>
    <w:rsid w:val="007D514A"/>
    <w:rsid w:val="007D675A"/>
    <w:rsid w:val="007D6830"/>
    <w:rsid w:val="007D71E6"/>
    <w:rsid w:val="007D7592"/>
    <w:rsid w:val="007D7EA8"/>
    <w:rsid w:val="007E1D27"/>
    <w:rsid w:val="007E48D5"/>
    <w:rsid w:val="007E5B10"/>
    <w:rsid w:val="007E6D1A"/>
    <w:rsid w:val="007E6E25"/>
    <w:rsid w:val="007E766E"/>
    <w:rsid w:val="007E7BA4"/>
    <w:rsid w:val="007E7BCF"/>
    <w:rsid w:val="007F197B"/>
    <w:rsid w:val="007F3047"/>
    <w:rsid w:val="007F4519"/>
    <w:rsid w:val="007F4B74"/>
    <w:rsid w:val="007F61BC"/>
    <w:rsid w:val="007F6360"/>
    <w:rsid w:val="007F6B02"/>
    <w:rsid w:val="007F6E4F"/>
    <w:rsid w:val="007F7FEC"/>
    <w:rsid w:val="00800BBA"/>
    <w:rsid w:val="00802541"/>
    <w:rsid w:val="00802CD9"/>
    <w:rsid w:val="00802FCA"/>
    <w:rsid w:val="008037FF"/>
    <w:rsid w:val="0080396E"/>
    <w:rsid w:val="00803BBC"/>
    <w:rsid w:val="00803E95"/>
    <w:rsid w:val="00804C66"/>
    <w:rsid w:val="00806682"/>
    <w:rsid w:val="008075E5"/>
    <w:rsid w:val="00807DB3"/>
    <w:rsid w:val="0081015A"/>
    <w:rsid w:val="008106AE"/>
    <w:rsid w:val="00810787"/>
    <w:rsid w:val="00810EAB"/>
    <w:rsid w:val="008123C3"/>
    <w:rsid w:val="00814A71"/>
    <w:rsid w:val="0081550B"/>
    <w:rsid w:val="00816288"/>
    <w:rsid w:val="008167FF"/>
    <w:rsid w:val="00817A40"/>
    <w:rsid w:val="00821A0F"/>
    <w:rsid w:val="00822638"/>
    <w:rsid w:val="008236EA"/>
    <w:rsid w:val="00824373"/>
    <w:rsid w:val="00824C6D"/>
    <w:rsid w:val="008260FF"/>
    <w:rsid w:val="00827134"/>
    <w:rsid w:val="008274F9"/>
    <w:rsid w:val="008302C3"/>
    <w:rsid w:val="0083067E"/>
    <w:rsid w:val="00831D80"/>
    <w:rsid w:val="00831E26"/>
    <w:rsid w:val="0083360A"/>
    <w:rsid w:val="00834269"/>
    <w:rsid w:val="00834FCA"/>
    <w:rsid w:val="0083578C"/>
    <w:rsid w:val="008360D9"/>
    <w:rsid w:val="0083649F"/>
    <w:rsid w:val="00836D7B"/>
    <w:rsid w:val="00837451"/>
    <w:rsid w:val="00837959"/>
    <w:rsid w:val="0084298D"/>
    <w:rsid w:val="008449AC"/>
    <w:rsid w:val="00844F05"/>
    <w:rsid w:val="008450D6"/>
    <w:rsid w:val="00845BAF"/>
    <w:rsid w:val="00847CA9"/>
    <w:rsid w:val="00847D05"/>
    <w:rsid w:val="00850A24"/>
    <w:rsid w:val="00852361"/>
    <w:rsid w:val="00852C4F"/>
    <w:rsid w:val="00852E62"/>
    <w:rsid w:val="00853226"/>
    <w:rsid w:val="00853D47"/>
    <w:rsid w:val="00854C81"/>
    <w:rsid w:val="008552BB"/>
    <w:rsid w:val="00856997"/>
    <w:rsid w:val="00856E2B"/>
    <w:rsid w:val="00857D25"/>
    <w:rsid w:val="00860261"/>
    <w:rsid w:val="008614C2"/>
    <w:rsid w:val="00863A86"/>
    <w:rsid w:val="00863D0F"/>
    <w:rsid w:val="00863D23"/>
    <w:rsid w:val="0086437D"/>
    <w:rsid w:val="008650BE"/>
    <w:rsid w:val="00866A75"/>
    <w:rsid w:val="008718FE"/>
    <w:rsid w:val="0087194E"/>
    <w:rsid w:val="00871A18"/>
    <w:rsid w:val="00871D5C"/>
    <w:rsid w:val="00872271"/>
    <w:rsid w:val="008727A5"/>
    <w:rsid w:val="0087307C"/>
    <w:rsid w:val="00873099"/>
    <w:rsid w:val="00873ACA"/>
    <w:rsid w:val="00874666"/>
    <w:rsid w:val="008755A6"/>
    <w:rsid w:val="00875A7A"/>
    <w:rsid w:val="00876050"/>
    <w:rsid w:val="00876559"/>
    <w:rsid w:val="00877B4D"/>
    <w:rsid w:val="0088008E"/>
    <w:rsid w:val="008812B5"/>
    <w:rsid w:val="00882BA2"/>
    <w:rsid w:val="0088419E"/>
    <w:rsid w:val="008842AA"/>
    <w:rsid w:val="00887A49"/>
    <w:rsid w:val="00891CB6"/>
    <w:rsid w:val="00896FAE"/>
    <w:rsid w:val="0089742F"/>
    <w:rsid w:val="008A03E9"/>
    <w:rsid w:val="008A0B7D"/>
    <w:rsid w:val="008A1754"/>
    <w:rsid w:val="008A2472"/>
    <w:rsid w:val="008A258D"/>
    <w:rsid w:val="008A34FB"/>
    <w:rsid w:val="008A52FE"/>
    <w:rsid w:val="008A5470"/>
    <w:rsid w:val="008A60DF"/>
    <w:rsid w:val="008A67DB"/>
    <w:rsid w:val="008A6BB2"/>
    <w:rsid w:val="008A71F1"/>
    <w:rsid w:val="008A7426"/>
    <w:rsid w:val="008B01E9"/>
    <w:rsid w:val="008B02F1"/>
    <w:rsid w:val="008B0B24"/>
    <w:rsid w:val="008B0E29"/>
    <w:rsid w:val="008B284B"/>
    <w:rsid w:val="008B4928"/>
    <w:rsid w:val="008B5381"/>
    <w:rsid w:val="008B6739"/>
    <w:rsid w:val="008B6F07"/>
    <w:rsid w:val="008B79A8"/>
    <w:rsid w:val="008C0251"/>
    <w:rsid w:val="008C1931"/>
    <w:rsid w:val="008C26C6"/>
    <w:rsid w:val="008C527A"/>
    <w:rsid w:val="008C6DCE"/>
    <w:rsid w:val="008D0546"/>
    <w:rsid w:val="008D08A7"/>
    <w:rsid w:val="008D109F"/>
    <w:rsid w:val="008D236D"/>
    <w:rsid w:val="008D26FF"/>
    <w:rsid w:val="008D37A0"/>
    <w:rsid w:val="008D41B7"/>
    <w:rsid w:val="008D51AD"/>
    <w:rsid w:val="008D52F5"/>
    <w:rsid w:val="008D5662"/>
    <w:rsid w:val="008D581F"/>
    <w:rsid w:val="008D6627"/>
    <w:rsid w:val="008E05AB"/>
    <w:rsid w:val="008E062A"/>
    <w:rsid w:val="008E1F9A"/>
    <w:rsid w:val="008E242A"/>
    <w:rsid w:val="008E2B33"/>
    <w:rsid w:val="008E33B7"/>
    <w:rsid w:val="008E3ACE"/>
    <w:rsid w:val="008E408D"/>
    <w:rsid w:val="008E5460"/>
    <w:rsid w:val="008E57B3"/>
    <w:rsid w:val="008E7069"/>
    <w:rsid w:val="008E7222"/>
    <w:rsid w:val="008E7D35"/>
    <w:rsid w:val="008F08DE"/>
    <w:rsid w:val="008F169C"/>
    <w:rsid w:val="008F2734"/>
    <w:rsid w:val="008F2E26"/>
    <w:rsid w:val="008F390F"/>
    <w:rsid w:val="008F3D39"/>
    <w:rsid w:val="008F6A77"/>
    <w:rsid w:val="008F6AF2"/>
    <w:rsid w:val="008F6C99"/>
    <w:rsid w:val="008F7B06"/>
    <w:rsid w:val="00900A2C"/>
    <w:rsid w:val="00901B10"/>
    <w:rsid w:val="00902CC6"/>
    <w:rsid w:val="009048CA"/>
    <w:rsid w:val="00907668"/>
    <w:rsid w:val="009078A1"/>
    <w:rsid w:val="00907B64"/>
    <w:rsid w:val="00910421"/>
    <w:rsid w:val="0091064D"/>
    <w:rsid w:val="00910663"/>
    <w:rsid w:val="00910B76"/>
    <w:rsid w:val="00912C66"/>
    <w:rsid w:val="0091388C"/>
    <w:rsid w:val="00913A4B"/>
    <w:rsid w:val="0091405C"/>
    <w:rsid w:val="0091419A"/>
    <w:rsid w:val="009147BB"/>
    <w:rsid w:val="009152E4"/>
    <w:rsid w:val="00916134"/>
    <w:rsid w:val="00916952"/>
    <w:rsid w:val="00916BC6"/>
    <w:rsid w:val="009171F9"/>
    <w:rsid w:val="00920492"/>
    <w:rsid w:val="00920573"/>
    <w:rsid w:val="00921344"/>
    <w:rsid w:val="009213F2"/>
    <w:rsid w:val="009217A7"/>
    <w:rsid w:val="00921D2C"/>
    <w:rsid w:val="00922952"/>
    <w:rsid w:val="00922E56"/>
    <w:rsid w:val="00923EFE"/>
    <w:rsid w:val="009242F0"/>
    <w:rsid w:val="00925471"/>
    <w:rsid w:val="0092574B"/>
    <w:rsid w:val="00925FA7"/>
    <w:rsid w:val="00926A79"/>
    <w:rsid w:val="00926E29"/>
    <w:rsid w:val="009306A8"/>
    <w:rsid w:val="00931A83"/>
    <w:rsid w:val="00931B1E"/>
    <w:rsid w:val="00931E64"/>
    <w:rsid w:val="00932A3E"/>
    <w:rsid w:val="00934573"/>
    <w:rsid w:val="00934ED3"/>
    <w:rsid w:val="0093551B"/>
    <w:rsid w:val="00936210"/>
    <w:rsid w:val="00936666"/>
    <w:rsid w:val="00936D2D"/>
    <w:rsid w:val="00937915"/>
    <w:rsid w:val="00942055"/>
    <w:rsid w:val="009456F3"/>
    <w:rsid w:val="00945C5A"/>
    <w:rsid w:val="00946E28"/>
    <w:rsid w:val="009474D6"/>
    <w:rsid w:val="009476E6"/>
    <w:rsid w:val="00947F92"/>
    <w:rsid w:val="00950DFD"/>
    <w:rsid w:val="00950F05"/>
    <w:rsid w:val="00954E49"/>
    <w:rsid w:val="00955BB8"/>
    <w:rsid w:val="00955E74"/>
    <w:rsid w:val="0095726F"/>
    <w:rsid w:val="0095774F"/>
    <w:rsid w:val="00960F7E"/>
    <w:rsid w:val="00961519"/>
    <w:rsid w:val="00961E43"/>
    <w:rsid w:val="00962B15"/>
    <w:rsid w:val="00963146"/>
    <w:rsid w:val="00963228"/>
    <w:rsid w:val="00963676"/>
    <w:rsid w:val="00963845"/>
    <w:rsid w:val="009638D2"/>
    <w:rsid w:val="00964215"/>
    <w:rsid w:val="00965ECC"/>
    <w:rsid w:val="0096689D"/>
    <w:rsid w:val="00966FC1"/>
    <w:rsid w:val="00967B58"/>
    <w:rsid w:val="009703C7"/>
    <w:rsid w:val="0097196C"/>
    <w:rsid w:val="00971F3F"/>
    <w:rsid w:val="00972D43"/>
    <w:rsid w:val="00972E48"/>
    <w:rsid w:val="00973571"/>
    <w:rsid w:val="00974E8D"/>
    <w:rsid w:val="00975855"/>
    <w:rsid w:val="00975EF5"/>
    <w:rsid w:val="0097615A"/>
    <w:rsid w:val="009766DE"/>
    <w:rsid w:val="00977DA3"/>
    <w:rsid w:val="009806AB"/>
    <w:rsid w:val="0098277A"/>
    <w:rsid w:val="00984EAC"/>
    <w:rsid w:val="0098505D"/>
    <w:rsid w:val="009850A8"/>
    <w:rsid w:val="00986015"/>
    <w:rsid w:val="0098717A"/>
    <w:rsid w:val="00987487"/>
    <w:rsid w:val="00987840"/>
    <w:rsid w:val="00987C32"/>
    <w:rsid w:val="00987DED"/>
    <w:rsid w:val="00987F2E"/>
    <w:rsid w:val="00990F3A"/>
    <w:rsid w:val="009911B5"/>
    <w:rsid w:val="009913DB"/>
    <w:rsid w:val="00991BEA"/>
    <w:rsid w:val="00991DB0"/>
    <w:rsid w:val="009923FF"/>
    <w:rsid w:val="00994181"/>
    <w:rsid w:val="00994E95"/>
    <w:rsid w:val="00995BDC"/>
    <w:rsid w:val="0099607A"/>
    <w:rsid w:val="00997203"/>
    <w:rsid w:val="009A2360"/>
    <w:rsid w:val="009A34CD"/>
    <w:rsid w:val="009A3BF3"/>
    <w:rsid w:val="009A477E"/>
    <w:rsid w:val="009A5B3F"/>
    <w:rsid w:val="009A6193"/>
    <w:rsid w:val="009B0AEC"/>
    <w:rsid w:val="009B0F1D"/>
    <w:rsid w:val="009B1847"/>
    <w:rsid w:val="009B2669"/>
    <w:rsid w:val="009B2B41"/>
    <w:rsid w:val="009B2E1D"/>
    <w:rsid w:val="009B31F1"/>
    <w:rsid w:val="009B5392"/>
    <w:rsid w:val="009B6AD5"/>
    <w:rsid w:val="009B6B31"/>
    <w:rsid w:val="009B74CB"/>
    <w:rsid w:val="009C12AA"/>
    <w:rsid w:val="009C1E6D"/>
    <w:rsid w:val="009C40A2"/>
    <w:rsid w:val="009C454A"/>
    <w:rsid w:val="009C625E"/>
    <w:rsid w:val="009C641E"/>
    <w:rsid w:val="009D0C2D"/>
    <w:rsid w:val="009D197E"/>
    <w:rsid w:val="009D2C83"/>
    <w:rsid w:val="009D4FCA"/>
    <w:rsid w:val="009D5BEB"/>
    <w:rsid w:val="009D5FC3"/>
    <w:rsid w:val="009D6022"/>
    <w:rsid w:val="009D6AD1"/>
    <w:rsid w:val="009D6D0C"/>
    <w:rsid w:val="009D7351"/>
    <w:rsid w:val="009D7863"/>
    <w:rsid w:val="009E4B54"/>
    <w:rsid w:val="009E611B"/>
    <w:rsid w:val="009E6BE3"/>
    <w:rsid w:val="009E723B"/>
    <w:rsid w:val="009F1BE8"/>
    <w:rsid w:val="009F1D63"/>
    <w:rsid w:val="009F216B"/>
    <w:rsid w:val="009F4AE3"/>
    <w:rsid w:val="009F50A4"/>
    <w:rsid w:val="009F5276"/>
    <w:rsid w:val="00A00B31"/>
    <w:rsid w:val="00A00FC5"/>
    <w:rsid w:val="00A0108A"/>
    <w:rsid w:val="00A014D9"/>
    <w:rsid w:val="00A037E6"/>
    <w:rsid w:val="00A03EFA"/>
    <w:rsid w:val="00A0496B"/>
    <w:rsid w:val="00A04C15"/>
    <w:rsid w:val="00A058F8"/>
    <w:rsid w:val="00A05A42"/>
    <w:rsid w:val="00A05D83"/>
    <w:rsid w:val="00A05F07"/>
    <w:rsid w:val="00A06010"/>
    <w:rsid w:val="00A06BC0"/>
    <w:rsid w:val="00A06FA7"/>
    <w:rsid w:val="00A077E5"/>
    <w:rsid w:val="00A11A75"/>
    <w:rsid w:val="00A11FA7"/>
    <w:rsid w:val="00A12560"/>
    <w:rsid w:val="00A130AE"/>
    <w:rsid w:val="00A16F5F"/>
    <w:rsid w:val="00A221BA"/>
    <w:rsid w:val="00A22661"/>
    <w:rsid w:val="00A22DD0"/>
    <w:rsid w:val="00A23835"/>
    <w:rsid w:val="00A239AE"/>
    <w:rsid w:val="00A2591B"/>
    <w:rsid w:val="00A25B97"/>
    <w:rsid w:val="00A3084D"/>
    <w:rsid w:val="00A3135F"/>
    <w:rsid w:val="00A313E1"/>
    <w:rsid w:val="00A31A7A"/>
    <w:rsid w:val="00A31C37"/>
    <w:rsid w:val="00A3210F"/>
    <w:rsid w:val="00A3282C"/>
    <w:rsid w:val="00A32C9B"/>
    <w:rsid w:val="00A32F81"/>
    <w:rsid w:val="00A34429"/>
    <w:rsid w:val="00A3555F"/>
    <w:rsid w:val="00A35F33"/>
    <w:rsid w:val="00A36344"/>
    <w:rsid w:val="00A4028A"/>
    <w:rsid w:val="00A40C2A"/>
    <w:rsid w:val="00A40E0E"/>
    <w:rsid w:val="00A40ECA"/>
    <w:rsid w:val="00A42AAF"/>
    <w:rsid w:val="00A44805"/>
    <w:rsid w:val="00A44960"/>
    <w:rsid w:val="00A45BEF"/>
    <w:rsid w:val="00A47B7B"/>
    <w:rsid w:val="00A47F32"/>
    <w:rsid w:val="00A527FE"/>
    <w:rsid w:val="00A52FEE"/>
    <w:rsid w:val="00A5572B"/>
    <w:rsid w:val="00A5796B"/>
    <w:rsid w:val="00A57B18"/>
    <w:rsid w:val="00A611B6"/>
    <w:rsid w:val="00A6163C"/>
    <w:rsid w:val="00A62BE4"/>
    <w:rsid w:val="00A635F0"/>
    <w:rsid w:val="00A63DB9"/>
    <w:rsid w:val="00A64D62"/>
    <w:rsid w:val="00A64EAF"/>
    <w:rsid w:val="00A65AAA"/>
    <w:rsid w:val="00A6663B"/>
    <w:rsid w:val="00A67FA2"/>
    <w:rsid w:val="00A70380"/>
    <w:rsid w:val="00A7058C"/>
    <w:rsid w:val="00A70D84"/>
    <w:rsid w:val="00A7190F"/>
    <w:rsid w:val="00A71BF0"/>
    <w:rsid w:val="00A72A8A"/>
    <w:rsid w:val="00A73383"/>
    <w:rsid w:val="00A7421E"/>
    <w:rsid w:val="00A747D8"/>
    <w:rsid w:val="00A75042"/>
    <w:rsid w:val="00A751B7"/>
    <w:rsid w:val="00A762EC"/>
    <w:rsid w:val="00A76E3D"/>
    <w:rsid w:val="00A77771"/>
    <w:rsid w:val="00A80603"/>
    <w:rsid w:val="00A80A9E"/>
    <w:rsid w:val="00A82924"/>
    <w:rsid w:val="00A83859"/>
    <w:rsid w:val="00A844D7"/>
    <w:rsid w:val="00A853AC"/>
    <w:rsid w:val="00A85D14"/>
    <w:rsid w:val="00A8656A"/>
    <w:rsid w:val="00A86FF4"/>
    <w:rsid w:val="00A87893"/>
    <w:rsid w:val="00A878C6"/>
    <w:rsid w:val="00A90CDA"/>
    <w:rsid w:val="00A90F95"/>
    <w:rsid w:val="00A91B96"/>
    <w:rsid w:val="00A91C33"/>
    <w:rsid w:val="00A91E53"/>
    <w:rsid w:val="00A92F25"/>
    <w:rsid w:val="00A944B7"/>
    <w:rsid w:val="00A9481A"/>
    <w:rsid w:val="00A965E0"/>
    <w:rsid w:val="00A97E77"/>
    <w:rsid w:val="00AA03B4"/>
    <w:rsid w:val="00AA0E53"/>
    <w:rsid w:val="00AA1E54"/>
    <w:rsid w:val="00AA2C13"/>
    <w:rsid w:val="00AA2D19"/>
    <w:rsid w:val="00AA4AD6"/>
    <w:rsid w:val="00AA4F61"/>
    <w:rsid w:val="00AA52A0"/>
    <w:rsid w:val="00AA58A6"/>
    <w:rsid w:val="00AA5B2A"/>
    <w:rsid w:val="00AB059B"/>
    <w:rsid w:val="00AB1523"/>
    <w:rsid w:val="00AB3276"/>
    <w:rsid w:val="00AB3F08"/>
    <w:rsid w:val="00AB439B"/>
    <w:rsid w:val="00AB4A03"/>
    <w:rsid w:val="00AB4A22"/>
    <w:rsid w:val="00AB7E29"/>
    <w:rsid w:val="00AB7EC3"/>
    <w:rsid w:val="00AC08B7"/>
    <w:rsid w:val="00AC1A58"/>
    <w:rsid w:val="00AC242D"/>
    <w:rsid w:val="00AC3C23"/>
    <w:rsid w:val="00AC40E2"/>
    <w:rsid w:val="00AC440E"/>
    <w:rsid w:val="00AC474D"/>
    <w:rsid w:val="00AC4A52"/>
    <w:rsid w:val="00AC4B88"/>
    <w:rsid w:val="00AC5416"/>
    <w:rsid w:val="00AC5B56"/>
    <w:rsid w:val="00AC5F79"/>
    <w:rsid w:val="00AC7DC4"/>
    <w:rsid w:val="00AC7FC7"/>
    <w:rsid w:val="00AD09E4"/>
    <w:rsid w:val="00AD0F6A"/>
    <w:rsid w:val="00AD1B89"/>
    <w:rsid w:val="00AD1EF3"/>
    <w:rsid w:val="00AD2CAD"/>
    <w:rsid w:val="00AD4F1B"/>
    <w:rsid w:val="00AD66F7"/>
    <w:rsid w:val="00AE07CB"/>
    <w:rsid w:val="00AE200F"/>
    <w:rsid w:val="00AE2303"/>
    <w:rsid w:val="00AE2959"/>
    <w:rsid w:val="00AE3966"/>
    <w:rsid w:val="00AE42AB"/>
    <w:rsid w:val="00AE54BE"/>
    <w:rsid w:val="00AE6C3C"/>
    <w:rsid w:val="00AF0EC3"/>
    <w:rsid w:val="00AF1A35"/>
    <w:rsid w:val="00AF1D0F"/>
    <w:rsid w:val="00AF2CCD"/>
    <w:rsid w:val="00AF48D3"/>
    <w:rsid w:val="00AF7187"/>
    <w:rsid w:val="00AF7BD1"/>
    <w:rsid w:val="00B0052E"/>
    <w:rsid w:val="00B00537"/>
    <w:rsid w:val="00B007B4"/>
    <w:rsid w:val="00B00C55"/>
    <w:rsid w:val="00B05F2B"/>
    <w:rsid w:val="00B072A7"/>
    <w:rsid w:val="00B10FBA"/>
    <w:rsid w:val="00B1266E"/>
    <w:rsid w:val="00B12BC5"/>
    <w:rsid w:val="00B1301E"/>
    <w:rsid w:val="00B1346E"/>
    <w:rsid w:val="00B14197"/>
    <w:rsid w:val="00B1439F"/>
    <w:rsid w:val="00B14880"/>
    <w:rsid w:val="00B14AE4"/>
    <w:rsid w:val="00B14BC6"/>
    <w:rsid w:val="00B156CC"/>
    <w:rsid w:val="00B1672F"/>
    <w:rsid w:val="00B206F3"/>
    <w:rsid w:val="00B22AB0"/>
    <w:rsid w:val="00B239F5"/>
    <w:rsid w:val="00B2484B"/>
    <w:rsid w:val="00B249FF"/>
    <w:rsid w:val="00B2540B"/>
    <w:rsid w:val="00B26033"/>
    <w:rsid w:val="00B260C4"/>
    <w:rsid w:val="00B27615"/>
    <w:rsid w:val="00B277B0"/>
    <w:rsid w:val="00B323FF"/>
    <w:rsid w:val="00B32928"/>
    <w:rsid w:val="00B3378F"/>
    <w:rsid w:val="00B33A78"/>
    <w:rsid w:val="00B3440B"/>
    <w:rsid w:val="00B34699"/>
    <w:rsid w:val="00B3583D"/>
    <w:rsid w:val="00B360C0"/>
    <w:rsid w:val="00B363D6"/>
    <w:rsid w:val="00B36FA2"/>
    <w:rsid w:val="00B3756E"/>
    <w:rsid w:val="00B37A76"/>
    <w:rsid w:val="00B4087F"/>
    <w:rsid w:val="00B41729"/>
    <w:rsid w:val="00B433D8"/>
    <w:rsid w:val="00B434ED"/>
    <w:rsid w:val="00B43F5A"/>
    <w:rsid w:val="00B443E6"/>
    <w:rsid w:val="00B45A5A"/>
    <w:rsid w:val="00B45BE0"/>
    <w:rsid w:val="00B460EB"/>
    <w:rsid w:val="00B4615E"/>
    <w:rsid w:val="00B467C8"/>
    <w:rsid w:val="00B46A13"/>
    <w:rsid w:val="00B46F6C"/>
    <w:rsid w:val="00B47781"/>
    <w:rsid w:val="00B50B9C"/>
    <w:rsid w:val="00B50D69"/>
    <w:rsid w:val="00B50F58"/>
    <w:rsid w:val="00B51FD3"/>
    <w:rsid w:val="00B52A3B"/>
    <w:rsid w:val="00B53C89"/>
    <w:rsid w:val="00B55CCD"/>
    <w:rsid w:val="00B55DAC"/>
    <w:rsid w:val="00B560FA"/>
    <w:rsid w:val="00B60FFB"/>
    <w:rsid w:val="00B611C9"/>
    <w:rsid w:val="00B6158A"/>
    <w:rsid w:val="00B61E14"/>
    <w:rsid w:val="00B6319B"/>
    <w:rsid w:val="00B636CA"/>
    <w:rsid w:val="00B6411A"/>
    <w:rsid w:val="00B649FA"/>
    <w:rsid w:val="00B64D78"/>
    <w:rsid w:val="00B6518F"/>
    <w:rsid w:val="00B67881"/>
    <w:rsid w:val="00B67F16"/>
    <w:rsid w:val="00B70367"/>
    <w:rsid w:val="00B70FC5"/>
    <w:rsid w:val="00B711DF"/>
    <w:rsid w:val="00B71C41"/>
    <w:rsid w:val="00B71C82"/>
    <w:rsid w:val="00B71D5B"/>
    <w:rsid w:val="00B730CC"/>
    <w:rsid w:val="00B7683A"/>
    <w:rsid w:val="00B7702C"/>
    <w:rsid w:val="00B771D4"/>
    <w:rsid w:val="00B775C3"/>
    <w:rsid w:val="00B7795C"/>
    <w:rsid w:val="00B77CBC"/>
    <w:rsid w:val="00B8078B"/>
    <w:rsid w:val="00B818CD"/>
    <w:rsid w:val="00B86231"/>
    <w:rsid w:val="00B863C2"/>
    <w:rsid w:val="00B865DB"/>
    <w:rsid w:val="00B91E1E"/>
    <w:rsid w:val="00B9407C"/>
    <w:rsid w:val="00B94F12"/>
    <w:rsid w:val="00B96A3C"/>
    <w:rsid w:val="00B9711C"/>
    <w:rsid w:val="00B974DB"/>
    <w:rsid w:val="00B97661"/>
    <w:rsid w:val="00BA02C4"/>
    <w:rsid w:val="00BA0562"/>
    <w:rsid w:val="00BA0865"/>
    <w:rsid w:val="00BA0F96"/>
    <w:rsid w:val="00BA15CE"/>
    <w:rsid w:val="00BA2C4A"/>
    <w:rsid w:val="00BA3239"/>
    <w:rsid w:val="00BA38DB"/>
    <w:rsid w:val="00BA449D"/>
    <w:rsid w:val="00BA4E10"/>
    <w:rsid w:val="00BA4E1E"/>
    <w:rsid w:val="00BA4E34"/>
    <w:rsid w:val="00BA58F0"/>
    <w:rsid w:val="00BA6206"/>
    <w:rsid w:val="00BA72B0"/>
    <w:rsid w:val="00BA7CEF"/>
    <w:rsid w:val="00BB033A"/>
    <w:rsid w:val="00BB0525"/>
    <w:rsid w:val="00BB102B"/>
    <w:rsid w:val="00BB10A0"/>
    <w:rsid w:val="00BB12B6"/>
    <w:rsid w:val="00BB2C52"/>
    <w:rsid w:val="00BB3E04"/>
    <w:rsid w:val="00BB4352"/>
    <w:rsid w:val="00BB5352"/>
    <w:rsid w:val="00BB708F"/>
    <w:rsid w:val="00BC0018"/>
    <w:rsid w:val="00BC0395"/>
    <w:rsid w:val="00BC0CA1"/>
    <w:rsid w:val="00BC1961"/>
    <w:rsid w:val="00BC2759"/>
    <w:rsid w:val="00BC3D17"/>
    <w:rsid w:val="00BC3F3D"/>
    <w:rsid w:val="00BC3FCD"/>
    <w:rsid w:val="00BC42B4"/>
    <w:rsid w:val="00BC4BDA"/>
    <w:rsid w:val="00BC4C15"/>
    <w:rsid w:val="00BC6B4E"/>
    <w:rsid w:val="00BC7D18"/>
    <w:rsid w:val="00BC7DB8"/>
    <w:rsid w:val="00BD07E5"/>
    <w:rsid w:val="00BD0CC8"/>
    <w:rsid w:val="00BD1ED1"/>
    <w:rsid w:val="00BD1FB3"/>
    <w:rsid w:val="00BD2A57"/>
    <w:rsid w:val="00BD2B08"/>
    <w:rsid w:val="00BD4124"/>
    <w:rsid w:val="00BD44A1"/>
    <w:rsid w:val="00BD4673"/>
    <w:rsid w:val="00BD6B1E"/>
    <w:rsid w:val="00BE009C"/>
    <w:rsid w:val="00BE01DA"/>
    <w:rsid w:val="00BE226E"/>
    <w:rsid w:val="00BE3307"/>
    <w:rsid w:val="00BE33E1"/>
    <w:rsid w:val="00BE3722"/>
    <w:rsid w:val="00BE4204"/>
    <w:rsid w:val="00BE48FD"/>
    <w:rsid w:val="00BE6C47"/>
    <w:rsid w:val="00BF0010"/>
    <w:rsid w:val="00BF0996"/>
    <w:rsid w:val="00BF11C4"/>
    <w:rsid w:val="00BF1D22"/>
    <w:rsid w:val="00BF2716"/>
    <w:rsid w:val="00BF2ADA"/>
    <w:rsid w:val="00BF2C58"/>
    <w:rsid w:val="00BF2FBB"/>
    <w:rsid w:val="00BF2FD4"/>
    <w:rsid w:val="00BF4317"/>
    <w:rsid w:val="00BF4E86"/>
    <w:rsid w:val="00BF75C5"/>
    <w:rsid w:val="00BF7DD3"/>
    <w:rsid w:val="00C00B50"/>
    <w:rsid w:val="00C010C1"/>
    <w:rsid w:val="00C010C9"/>
    <w:rsid w:val="00C01227"/>
    <w:rsid w:val="00C04225"/>
    <w:rsid w:val="00C04732"/>
    <w:rsid w:val="00C04991"/>
    <w:rsid w:val="00C0559B"/>
    <w:rsid w:val="00C059CF"/>
    <w:rsid w:val="00C06DBC"/>
    <w:rsid w:val="00C07883"/>
    <w:rsid w:val="00C10502"/>
    <w:rsid w:val="00C1061A"/>
    <w:rsid w:val="00C134E4"/>
    <w:rsid w:val="00C1398F"/>
    <w:rsid w:val="00C157D0"/>
    <w:rsid w:val="00C169FD"/>
    <w:rsid w:val="00C2088B"/>
    <w:rsid w:val="00C218D3"/>
    <w:rsid w:val="00C22C02"/>
    <w:rsid w:val="00C22FF5"/>
    <w:rsid w:val="00C23BFA"/>
    <w:rsid w:val="00C244F9"/>
    <w:rsid w:val="00C24BD6"/>
    <w:rsid w:val="00C24C06"/>
    <w:rsid w:val="00C25590"/>
    <w:rsid w:val="00C2692F"/>
    <w:rsid w:val="00C276AD"/>
    <w:rsid w:val="00C30CA1"/>
    <w:rsid w:val="00C3299C"/>
    <w:rsid w:val="00C335AD"/>
    <w:rsid w:val="00C33B22"/>
    <w:rsid w:val="00C33B99"/>
    <w:rsid w:val="00C3400D"/>
    <w:rsid w:val="00C362BC"/>
    <w:rsid w:val="00C3663A"/>
    <w:rsid w:val="00C36F26"/>
    <w:rsid w:val="00C404B0"/>
    <w:rsid w:val="00C40948"/>
    <w:rsid w:val="00C41244"/>
    <w:rsid w:val="00C41343"/>
    <w:rsid w:val="00C41482"/>
    <w:rsid w:val="00C41AAF"/>
    <w:rsid w:val="00C42875"/>
    <w:rsid w:val="00C42C6C"/>
    <w:rsid w:val="00C43A91"/>
    <w:rsid w:val="00C44289"/>
    <w:rsid w:val="00C442F2"/>
    <w:rsid w:val="00C4604A"/>
    <w:rsid w:val="00C46E3D"/>
    <w:rsid w:val="00C470AA"/>
    <w:rsid w:val="00C476E7"/>
    <w:rsid w:val="00C47720"/>
    <w:rsid w:val="00C50064"/>
    <w:rsid w:val="00C5014F"/>
    <w:rsid w:val="00C51A03"/>
    <w:rsid w:val="00C52732"/>
    <w:rsid w:val="00C5379B"/>
    <w:rsid w:val="00C53802"/>
    <w:rsid w:val="00C53B92"/>
    <w:rsid w:val="00C53C24"/>
    <w:rsid w:val="00C54024"/>
    <w:rsid w:val="00C54C04"/>
    <w:rsid w:val="00C54E1F"/>
    <w:rsid w:val="00C5658E"/>
    <w:rsid w:val="00C57DE3"/>
    <w:rsid w:val="00C604E7"/>
    <w:rsid w:val="00C616C0"/>
    <w:rsid w:val="00C61807"/>
    <w:rsid w:val="00C61CB8"/>
    <w:rsid w:val="00C6221C"/>
    <w:rsid w:val="00C62224"/>
    <w:rsid w:val="00C6276F"/>
    <w:rsid w:val="00C628C3"/>
    <w:rsid w:val="00C649D4"/>
    <w:rsid w:val="00C65CC7"/>
    <w:rsid w:val="00C66D68"/>
    <w:rsid w:val="00C67EE2"/>
    <w:rsid w:val="00C70047"/>
    <w:rsid w:val="00C70F24"/>
    <w:rsid w:val="00C724EB"/>
    <w:rsid w:val="00C74985"/>
    <w:rsid w:val="00C74CFD"/>
    <w:rsid w:val="00C7519E"/>
    <w:rsid w:val="00C762D7"/>
    <w:rsid w:val="00C8210B"/>
    <w:rsid w:val="00C82665"/>
    <w:rsid w:val="00C831E6"/>
    <w:rsid w:val="00C84537"/>
    <w:rsid w:val="00C846DD"/>
    <w:rsid w:val="00C8544C"/>
    <w:rsid w:val="00C8557C"/>
    <w:rsid w:val="00C85D20"/>
    <w:rsid w:val="00C85E70"/>
    <w:rsid w:val="00C86C48"/>
    <w:rsid w:val="00C8768B"/>
    <w:rsid w:val="00C901A3"/>
    <w:rsid w:val="00C90F5B"/>
    <w:rsid w:val="00C90FBB"/>
    <w:rsid w:val="00C947BD"/>
    <w:rsid w:val="00C95A83"/>
    <w:rsid w:val="00C96072"/>
    <w:rsid w:val="00CA07DD"/>
    <w:rsid w:val="00CA0D2A"/>
    <w:rsid w:val="00CA1541"/>
    <w:rsid w:val="00CA15CD"/>
    <w:rsid w:val="00CA180C"/>
    <w:rsid w:val="00CA1D3C"/>
    <w:rsid w:val="00CA1FBE"/>
    <w:rsid w:val="00CA3335"/>
    <w:rsid w:val="00CA50EB"/>
    <w:rsid w:val="00CA5747"/>
    <w:rsid w:val="00CA5915"/>
    <w:rsid w:val="00CA6CB3"/>
    <w:rsid w:val="00CA6FBC"/>
    <w:rsid w:val="00CA76D9"/>
    <w:rsid w:val="00CA7C24"/>
    <w:rsid w:val="00CB04DE"/>
    <w:rsid w:val="00CB2905"/>
    <w:rsid w:val="00CB2E34"/>
    <w:rsid w:val="00CB3672"/>
    <w:rsid w:val="00CB40F2"/>
    <w:rsid w:val="00CB600F"/>
    <w:rsid w:val="00CB6102"/>
    <w:rsid w:val="00CB637C"/>
    <w:rsid w:val="00CB724B"/>
    <w:rsid w:val="00CB7403"/>
    <w:rsid w:val="00CB78CA"/>
    <w:rsid w:val="00CC05A0"/>
    <w:rsid w:val="00CC155D"/>
    <w:rsid w:val="00CC18FA"/>
    <w:rsid w:val="00CC38F7"/>
    <w:rsid w:val="00CC43E8"/>
    <w:rsid w:val="00CC566F"/>
    <w:rsid w:val="00CC65A6"/>
    <w:rsid w:val="00CC6A41"/>
    <w:rsid w:val="00CC765C"/>
    <w:rsid w:val="00CC7867"/>
    <w:rsid w:val="00CD024B"/>
    <w:rsid w:val="00CD0B91"/>
    <w:rsid w:val="00CD11CF"/>
    <w:rsid w:val="00CD1615"/>
    <w:rsid w:val="00CD164C"/>
    <w:rsid w:val="00CD1D4F"/>
    <w:rsid w:val="00CD2D77"/>
    <w:rsid w:val="00CD348C"/>
    <w:rsid w:val="00CD37D5"/>
    <w:rsid w:val="00CD4B8A"/>
    <w:rsid w:val="00CD53C8"/>
    <w:rsid w:val="00CD56B0"/>
    <w:rsid w:val="00CD6029"/>
    <w:rsid w:val="00CD71E7"/>
    <w:rsid w:val="00CD758B"/>
    <w:rsid w:val="00CD7614"/>
    <w:rsid w:val="00CE0289"/>
    <w:rsid w:val="00CE075E"/>
    <w:rsid w:val="00CE1B97"/>
    <w:rsid w:val="00CE2622"/>
    <w:rsid w:val="00CE295F"/>
    <w:rsid w:val="00CE2AC0"/>
    <w:rsid w:val="00CE3A5B"/>
    <w:rsid w:val="00CE3B57"/>
    <w:rsid w:val="00CE3EC6"/>
    <w:rsid w:val="00CE44E3"/>
    <w:rsid w:val="00CE44FE"/>
    <w:rsid w:val="00CE62AC"/>
    <w:rsid w:val="00CE6890"/>
    <w:rsid w:val="00CE69FB"/>
    <w:rsid w:val="00CE6FCD"/>
    <w:rsid w:val="00CE7799"/>
    <w:rsid w:val="00CE7AC3"/>
    <w:rsid w:val="00CE7E98"/>
    <w:rsid w:val="00CF0030"/>
    <w:rsid w:val="00CF5960"/>
    <w:rsid w:val="00CF5DF1"/>
    <w:rsid w:val="00CF61F6"/>
    <w:rsid w:val="00CF6601"/>
    <w:rsid w:val="00CF7925"/>
    <w:rsid w:val="00D00056"/>
    <w:rsid w:val="00D00313"/>
    <w:rsid w:val="00D006B0"/>
    <w:rsid w:val="00D006D1"/>
    <w:rsid w:val="00D010D8"/>
    <w:rsid w:val="00D01553"/>
    <w:rsid w:val="00D0159E"/>
    <w:rsid w:val="00D0181D"/>
    <w:rsid w:val="00D03982"/>
    <w:rsid w:val="00D03DC7"/>
    <w:rsid w:val="00D04140"/>
    <w:rsid w:val="00D0487C"/>
    <w:rsid w:val="00D04E32"/>
    <w:rsid w:val="00D053FE"/>
    <w:rsid w:val="00D05B75"/>
    <w:rsid w:val="00D06AF8"/>
    <w:rsid w:val="00D07499"/>
    <w:rsid w:val="00D074F3"/>
    <w:rsid w:val="00D07949"/>
    <w:rsid w:val="00D07D8C"/>
    <w:rsid w:val="00D07F3F"/>
    <w:rsid w:val="00D109A7"/>
    <w:rsid w:val="00D11417"/>
    <w:rsid w:val="00D118BC"/>
    <w:rsid w:val="00D12731"/>
    <w:rsid w:val="00D1394A"/>
    <w:rsid w:val="00D14474"/>
    <w:rsid w:val="00D161D7"/>
    <w:rsid w:val="00D1632E"/>
    <w:rsid w:val="00D177F7"/>
    <w:rsid w:val="00D209C9"/>
    <w:rsid w:val="00D20D20"/>
    <w:rsid w:val="00D21487"/>
    <w:rsid w:val="00D21BEE"/>
    <w:rsid w:val="00D223CD"/>
    <w:rsid w:val="00D234E9"/>
    <w:rsid w:val="00D23552"/>
    <w:rsid w:val="00D24498"/>
    <w:rsid w:val="00D24916"/>
    <w:rsid w:val="00D25B71"/>
    <w:rsid w:val="00D261C3"/>
    <w:rsid w:val="00D2656D"/>
    <w:rsid w:val="00D27A13"/>
    <w:rsid w:val="00D30A3C"/>
    <w:rsid w:val="00D31177"/>
    <w:rsid w:val="00D31CC3"/>
    <w:rsid w:val="00D32E14"/>
    <w:rsid w:val="00D33071"/>
    <w:rsid w:val="00D3355E"/>
    <w:rsid w:val="00D33624"/>
    <w:rsid w:val="00D33D57"/>
    <w:rsid w:val="00D360C0"/>
    <w:rsid w:val="00D37913"/>
    <w:rsid w:val="00D4072B"/>
    <w:rsid w:val="00D4098D"/>
    <w:rsid w:val="00D40CFA"/>
    <w:rsid w:val="00D40D31"/>
    <w:rsid w:val="00D4172D"/>
    <w:rsid w:val="00D41AC3"/>
    <w:rsid w:val="00D41BAC"/>
    <w:rsid w:val="00D44D98"/>
    <w:rsid w:val="00D465DB"/>
    <w:rsid w:val="00D476D4"/>
    <w:rsid w:val="00D47B39"/>
    <w:rsid w:val="00D512D9"/>
    <w:rsid w:val="00D5165D"/>
    <w:rsid w:val="00D52038"/>
    <w:rsid w:val="00D5278D"/>
    <w:rsid w:val="00D530DB"/>
    <w:rsid w:val="00D53C35"/>
    <w:rsid w:val="00D5500A"/>
    <w:rsid w:val="00D5509C"/>
    <w:rsid w:val="00D55C73"/>
    <w:rsid w:val="00D566DB"/>
    <w:rsid w:val="00D56845"/>
    <w:rsid w:val="00D57225"/>
    <w:rsid w:val="00D5728B"/>
    <w:rsid w:val="00D57478"/>
    <w:rsid w:val="00D63657"/>
    <w:rsid w:val="00D65AEB"/>
    <w:rsid w:val="00D674ED"/>
    <w:rsid w:val="00D70255"/>
    <w:rsid w:val="00D70270"/>
    <w:rsid w:val="00D723B1"/>
    <w:rsid w:val="00D72882"/>
    <w:rsid w:val="00D7356B"/>
    <w:rsid w:val="00D736AF"/>
    <w:rsid w:val="00D7501F"/>
    <w:rsid w:val="00D774EC"/>
    <w:rsid w:val="00D77E37"/>
    <w:rsid w:val="00D819D5"/>
    <w:rsid w:val="00D821BB"/>
    <w:rsid w:val="00D83B3E"/>
    <w:rsid w:val="00D8468E"/>
    <w:rsid w:val="00D856C9"/>
    <w:rsid w:val="00D85C76"/>
    <w:rsid w:val="00D8630C"/>
    <w:rsid w:val="00D8771E"/>
    <w:rsid w:val="00D8790B"/>
    <w:rsid w:val="00D90149"/>
    <w:rsid w:val="00D91E54"/>
    <w:rsid w:val="00D92233"/>
    <w:rsid w:val="00D92B49"/>
    <w:rsid w:val="00D93A08"/>
    <w:rsid w:val="00D96F93"/>
    <w:rsid w:val="00DA003E"/>
    <w:rsid w:val="00DA03DD"/>
    <w:rsid w:val="00DA0479"/>
    <w:rsid w:val="00DA25EF"/>
    <w:rsid w:val="00DA3F1D"/>
    <w:rsid w:val="00DA4826"/>
    <w:rsid w:val="00DA4871"/>
    <w:rsid w:val="00DA4B07"/>
    <w:rsid w:val="00DA5CCC"/>
    <w:rsid w:val="00DA6766"/>
    <w:rsid w:val="00DA78E5"/>
    <w:rsid w:val="00DA7FD1"/>
    <w:rsid w:val="00DB0943"/>
    <w:rsid w:val="00DB0A35"/>
    <w:rsid w:val="00DB0CA6"/>
    <w:rsid w:val="00DB1473"/>
    <w:rsid w:val="00DB183F"/>
    <w:rsid w:val="00DB3DA8"/>
    <w:rsid w:val="00DB45FC"/>
    <w:rsid w:val="00DB674E"/>
    <w:rsid w:val="00DB6FCF"/>
    <w:rsid w:val="00DC0DED"/>
    <w:rsid w:val="00DC263E"/>
    <w:rsid w:val="00DC29C7"/>
    <w:rsid w:val="00DC2DEF"/>
    <w:rsid w:val="00DC37BA"/>
    <w:rsid w:val="00DC3C30"/>
    <w:rsid w:val="00DC3EE3"/>
    <w:rsid w:val="00DC4819"/>
    <w:rsid w:val="00DC4DE2"/>
    <w:rsid w:val="00DC5AB9"/>
    <w:rsid w:val="00DC5D0C"/>
    <w:rsid w:val="00DC711C"/>
    <w:rsid w:val="00DC72F0"/>
    <w:rsid w:val="00DD16C7"/>
    <w:rsid w:val="00DD2ED3"/>
    <w:rsid w:val="00DD3D8A"/>
    <w:rsid w:val="00DD4979"/>
    <w:rsid w:val="00DD51D6"/>
    <w:rsid w:val="00DD528C"/>
    <w:rsid w:val="00DD5E81"/>
    <w:rsid w:val="00DD6251"/>
    <w:rsid w:val="00DD69F6"/>
    <w:rsid w:val="00DD6BDD"/>
    <w:rsid w:val="00DD700A"/>
    <w:rsid w:val="00DD797F"/>
    <w:rsid w:val="00DD7B3C"/>
    <w:rsid w:val="00DD7D40"/>
    <w:rsid w:val="00DE0696"/>
    <w:rsid w:val="00DE18FF"/>
    <w:rsid w:val="00DE3297"/>
    <w:rsid w:val="00DE3707"/>
    <w:rsid w:val="00DE4D47"/>
    <w:rsid w:val="00DE5E71"/>
    <w:rsid w:val="00DF041B"/>
    <w:rsid w:val="00DF0B6C"/>
    <w:rsid w:val="00DF133F"/>
    <w:rsid w:val="00DF2EA0"/>
    <w:rsid w:val="00DF3844"/>
    <w:rsid w:val="00DF3B4F"/>
    <w:rsid w:val="00DF4A37"/>
    <w:rsid w:val="00E00C54"/>
    <w:rsid w:val="00E00EB4"/>
    <w:rsid w:val="00E022B5"/>
    <w:rsid w:val="00E0244B"/>
    <w:rsid w:val="00E0324F"/>
    <w:rsid w:val="00E04402"/>
    <w:rsid w:val="00E049E1"/>
    <w:rsid w:val="00E06990"/>
    <w:rsid w:val="00E06A24"/>
    <w:rsid w:val="00E07BF2"/>
    <w:rsid w:val="00E11A5D"/>
    <w:rsid w:val="00E11B56"/>
    <w:rsid w:val="00E14300"/>
    <w:rsid w:val="00E14E72"/>
    <w:rsid w:val="00E15071"/>
    <w:rsid w:val="00E1631D"/>
    <w:rsid w:val="00E1681D"/>
    <w:rsid w:val="00E208DE"/>
    <w:rsid w:val="00E2093E"/>
    <w:rsid w:val="00E240C0"/>
    <w:rsid w:val="00E24B2D"/>
    <w:rsid w:val="00E24E61"/>
    <w:rsid w:val="00E257B5"/>
    <w:rsid w:val="00E26DD3"/>
    <w:rsid w:val="00E304C4"/>
    <w:rsid w:val="00E309FA"/>
    <w:rsid w:val="00E30E8D"/>
    <w:rsid w:val="00E32031"/>
    <w:rsid w:val="00E320C9"/>
    <w:rsid w:val="00E323C8"/>
    <w:rsid w:val="00E33B3D"/>
    <w:rsid w:val="00E33CD4"/>
    <w:rsid w:val="00E3439E"/>
    <w:rsid w:val="00E34F29"/>
    <w:rsid w:val="00E36E6A"/>
    <w:rsid w:val="00E4023C"/>
    <w:rsid w:val="00E40E79"/>
    <w:rsid w:val="00E4182B"/>
    <w:rsid w:val="00E41CA5"/>
    <w:rsid w:val="00E43FAE"/>
    <w:rsid w:val="00E445C8"/>
    <w:rsid w:val="00E452D3"/>
    <w:rsid w:val="00E457FC"/>
    <w:rsid w:val="00E46AA3"/>
    <w:rsid w:val="00E4700A"/>
    <w:rsid w:val="00E473DE"/>
    <w:rsid w:val="00E47CDA"/>
    <w:rsid w:val="00E47CFD"/>
    <w:rsid w:val="00E47ECE"/>
    <w:rsid w:val="00E47F6F"/>
    <w:rsid w:val="00E502A3"/>
    <w:rsid w:val="00E50D9C"/>
    <w:rsid w:val="00E51776"/>
    <w:rsid w:val="00E51FE4"/>
    <w:rsid w:val="00E528FF"/>
    <w:rsid w:val="00E536E8"/>
    <w:rsid w:val="00E54778"/>
    <w:rsid w:val="00E55F29"/>
    <w:rsid w:val="00E56F9E"/>
    <w:rsid w:val="00E62257"/>
    <w:rsid w:val="00E625B1"/>
    <w:rsid w:val="00E62ECE"/>
    <w:rsid w:val="00E6365E"/>
    <w:rsid w:val="00E64BE2"/>
    <w:rsid w:val="00E7030A"/>
    <w:rsid w:val="00E707EA"/>
    <w:rsid w:val="00E719D2"/>
    <w:rsid w:val="00E721B8"/>
    <w:rsid w:val="00E72399"/>
    <w:rsid w:val="00E751AE"/>
    <w:rsid w:val="00E754D2"/>
    <w:rsid w:val="00E75727"/>
    <w:rsid w:val="00E77D96"/>
    <w:rsid w:val="00E804FA"/>
    <w:rsid w:val="00E807C6"/>
    <w:rsid w:val="00E80B0F"/>
    <w:rsid w:val="00E810C8"/>
    <w:rsid w:val="00E81928"/>
    <w:rsid w:val="00E82491"/>
    <w:rsid w:val="00E833CF"/>
    <w:rsid w:val="00E85195"/>
    <w:rsid w:val="00E859CC"/>
    <w:rsid w:val="00E85A81"/>
    <w:rsid w:val="00E86C95"/>
    <w:rsid w:val="00E91B4F"/>
    <w:rsid w:val="00E92AA1"/>
    <w:rsid w:val="00E92EFC"/>
    <w:rsid w:val="00E94F9E"/>
    <w:rsid w:val="00E94FB4"/>
    <w:rsid w:val="00E9527B"/>
    <w:rsid w:val="00E952DD"/>
    <w:rsid w:val="00E96258"/>
    <w:rsid w:val="00EA0188"/>
    <w:rsid w:val="00EA01D9"/>
    <w:rsid w:val="00EA0467"/>
    <w:rsid w:val="00EA05E7"/>
    <w:rsid w:val="00EA06BB"/>
    <w:rsid w:val="00EA1711"/>
    <w:rsid w:val="00EA1B11"/>
    <w:rsid w:val="00EA1F1A"/>
    <w:rsid w:val="00EA221A"/>
    <w:rsid w:val="00EA2B54"/>
    <w:rsid w:val="00EA4409"/>
    <w:rsid w:val="00EA49B3"/>
    <w:rsid w:val="00EA4F34"/>
    <w:rsid w:val="00EA5D55"/>
    <w:rsid w:val="00EA6BAD"/>
    <w:rsid w:val="00EA6DDF"/>
    <w:rsid w:val="00EA7B5E"/>
    <w:rsid w:val="00EA7D0A"/>
    <w:rsid w:val="00EB05A8"/>
    <w:rsid w:val="00EB0B9F"/>
    <w:rsid w:val="00EB2021"/>
    <w:rsid w:val="00EB3769"/>
    <w:rsid w:val="00EB54B1"/>
    <w:rsid w:val="00EB5B0E"/>
    <w:rsid w:val="00EB714E"/>
    <w:rsid w:val="00EC0CCC"/>
    <w:rsid w:val="00EC20D6"/>
    <w:rsid w:val="00EC217C"/>
    <w:rsid w:val="00EC2BDC"/>
    <w:rsid w:val="00EC471F"/>
    <w:rsid w:val="00EC51E3"/>
    <w:rsid w:val="00EC5B62"/>
    <w:rsid w:val="00EC61E6"/>
    <w:rsid w:val="00EC675D"/>
    <w:rsid w:val="00EC7D7C"/>
    <w:rsid w:val="00EC7DCE"/>
    <w:rsid w:val="00ED17C7"/>
    <w:rsid w:val="00ED2D7B"/>
    <w:rsid w:val="00ED3084"/>
    <w:rsid w:val="00ED30D1"/>
    <w:rsid w:val="00ED46AF"/>
    <w:rsid w:val="00ED4744"/>
    <w:rsid w:val="00ED494C"/>
    <w:rsid w:val="00ED6107"/>
    <w:rsid w:val="00ED61D7"/>
    <w:rsid w:val="00ED6C9B"/>
    <w:rsid w:val="00ED7704"/>
    <w:rsid w:val="00EE00A7"/>
    <w:rsid w:val="00EE0867"/>
    <w:rsid w:val="00EE0B85"/>
    <w:rsid w:val="00EE14CC"/>
    <w:rsid w:val="00EE1993"/>
    <w:rsid w:val="00EE1A69"/>
    <w:rsid w:val="00EE20FD"/>
    <w:rsid w:val="00EE2CF0"/>
    <w:rsid w:val="00EE39D5"/>
    <w:rsid w:val="00EE404C"/>
    <w:rsid w:val="00EE4972"/>
    <w:rsid w:val="00EE613C"/>
    <w:rsid w:val="00EE77D1"/>
    <w:rsid w:val="00EF0747"/>
    <w:rsid w:val="00EF0820"/>
    <w:rsid w:val="00EF0975"/>
    <w:rsid w:val="00EF1008"/>
    <w:rsid w:val="00EF1FAB"/>
    <w:rsid w:val="00EF4373"/>
    <w:rsid w:val="00EF6183"/>
    <w:rsid w:val="00EF69EA"/>
    <w:rsid w:val="00EF74EB"/>
    <w:rsid w:val="00F005BE"/>
    <w:rsid w:val="00F01086"/>
    <w:rsid w:val="00F01305"/>
    <w:rsid w:val="00F01858"/>
    <w:rsid w:val="00F01F8F"/>
    <w:rsid w:val="00F03579"/>
    <w:rsid w:val="00F03BF2"/>
    <w:rsid w:val="00F03D3E"/>
    <w:rsid w:val="00F04E9C"/>
    <w:rsid w:val="00F051E1"/>
    <w:rsid w:val="00F07F88"/>
    <w:rsid w:val="00F11904"/>
    <w:rsid w:val="00F1218D"/>
    <w:rsid w:val="00F127EE"/>
    <w:rsid w:val="00F12CEC"/>
    <w:rsid w:val="00F13278"/>
    <w:rsid w:val="00F144EA"/>
    <w:rsid w:val="00F14D6C"/>
    <w:rsid w:val="00F150B8"/>
    <w:rsid w:val="00F1519A"/>
    <w:rsid w:val="00F15B0E"/>
    <w:rsid w:val="00F15BD2"/>
    <w:rsid w:val="00F160B3"/>
    <w:rsid w:val="00F17651"/>
    <w:rsid w:val="00F17DC3"/>
    <w:rsid w:val="00F20070"/>
    <w:rsid w:val="00F200A4"/>
    <w:rsid w:val="00F21903"/>
    <w:rsid w:val="00F225EA"/>
    <w:rsid w:val="00F23265"/>
    <w:rsid w:val="00F234B9"/>
    <w:rsid w:val="00F24401"/>
    <w:rsid w:val="00F25128"/>
    <w:rsid w:val="00F258CC"/>
    <w:rsid w:val="00F2753A"/>
    <w:rsid w:val="00F27F7F"/>
    <w:rsid w:val="00F30369"/>
    <w:rsid w:val="00F3046A"/>
    <w:rsid w:val="00F30486"/>
    <w:rsid w:val="00F3091A"/>
    <w:rsid w:val="00F31829"/>
    <w:rsid w:val="00F32121"/>
    <w:rsid w:val="00F32843"/>
    <w:rsid w:val="00F32B3D"/>
    <w:rsid w:val="00F32EA3"/>
    <w:rsid w:val="00F33E62"/>
    <w:rsid w:val="00F363CA"/>
    <w:rsid w:val="00F37EE7"/>
    <w:rsid w:val="00F41241"/>
    <w:rsid w:val="00F4136A"/>
    <w:rsid w:val="00F46BEC"/>
    <w:rsid w:val="00F5293B"/>
    <w:rsid w:val="00F5341C"/>
    <w:rsid w:val="00F53771"/>
    <w:rsid w:val="00F53A34"/>
    <w:rsid w:val="00F53ACF"/>
    <w:rsid w:val="00F53D5A"/>
    <w:rsid w:val="00F54437"/>
    <w:rsid w:val="00F56859"/>
    <w:rsid w:val="00F57118"/>
    <w:rsid w:val="00F577FE"/>
    <w:rsid w:val="00F57829"/>
    <w:rsid w:val="00F601AA"/>
    <w:rsid w:val="00F60695"/>
    <w:rsid w:val="00F60B06"/>
    <w:rsid w:val="00F622D7"/>
    <w:rsid w:val="00F632EA"/>
    <w:rsid w:val="00F63928"/>
    <w:rsid w:val="00F64020"/>
    <w:rsid w:val="00F64EC2"/>
    <w:rsid w:val="00F65054"/>
    <w:rsid w:val="00F665CE"/>
    <w:rsid w:val="00F66A0A"/>
    <w:rsid w:val="00F674EC"/>
    <w:rsid w:val="00F700B7"/>
    <w:rsid w:val="00F71192"/>
    <w:rsid w:val="00F71BB0"/>
    <w:rsid w:val="00F7206A"/>
    <w:rsid w:val="00F728FF"/>
    <w:rsid w:val="00F72F20"/>
    <w:rsid w:val="00F73ED3"/>
    <w:rsid w:val="00F74911"/>
    <w:rsid w:val="00F749AB"/>
    <w:rsid w:val="00F76A2A"/>
    <w:rsid w:val="00F773D9"/>
    <w:rsid w:val="00F81B1E"/>
    <w:rsid w:val="00F84D01"/>
    <w:rsid w:val="00F85D3B"/>
    <w:rsid w:val="00F8625F"/>
    <w:rsid w:val="00F8639A"/>
    <w:rsid w:val="00F869FF"/>
    <w:rsid w:val="00F87487"/>
    <w:rsid w:val="00F874E2"/>
    <w:rsid w:val="00F87B95"/>
    <w:rsid w:val="00F933D0"/>
    <w:rsid w:val="00F934CB"/>
    <w:rsid w:val="00F937F3"/>
    <w:rsid w:val="00F9491C"/>
    <w:rsid w:val="00F9568D"/>
    <w:rsid w:val="00F96D78"/>
    <w:rsid w:val="00F974B6"/>
    <w:rsid w:val="00FA1A08"/>
    <w:rsid w:val="00FA25AD"/>
    <w:rsid w:val="00FA3686"/>
    <w:rsid w:val="00FA473E"/>
    <w:rsid w:val="00FA5A98"/>
    <w:rsid w:val="00FA663C"/>
    <w:rsid w:val="00FA67F3"/>
    <w:rsid w:val="00FA6D9E"/>
    <w:rsid w:val="00FA6DE2"/>
    <w:rsid w:val="00FA7787"/>
    <w:rsid w:val="00FA7CCB"/>
    <w:rsid w:val="00FA7F69"/>
    <w:rsid w:val="00FB1761"/>
    <w:rsid w:val="00FB1E31"/>
    <w:rsid w:val="00FB47FF"/>
    <w:rsid w:val="00FB50CC"/>
    <w:rsid w:val="00FB67AA"/>
    <w:rsid w:val="00FB67AE"/>
    <w:rsid w:val="00FB7BDB"/>
    <w:rsid w:val="00FB7E59"/>
    <w:rsid w:val="00FB7EDF"/>
    <w:rsid w:val="00FC0E2A"/>
    <w:rsid w:val="00FC145A"/>
    <w:rsid w:val="00FC15DF"/>
    <w:rsid w:val="00FC1C7A"/>
    <w:rsid w:val="00FC1F2A"/>
    <w:rsid w:val="00FC295B"/>
    <w:rsid w:val="00FC3A7E"/>
    <w:rsid w:val="00FC4E5E"/>
    <w:rsid w:val="00FC51C0"/>
    <w:rsid w:val="00FC5219"/>
    <w:rsid w:val="00FC5972"/>
    <w:rsid w:val="00FC7FA1"/>
    <w:rsid w:val="00FD08F4"/>
    <w:rsid w:val="00FD1E2C"/>
    <w:rsid w:val="00FD2E5C"/>
    <w:rsid w:val="00FD310C"/>
    <w:rsid w:val="00FD392E"/>
    <w:rsid w:val="00FD3D56"/>
    <w:rsid w:val="00FD4981"/>
    <w:rsid w:val="00FD5652"/>
    <w:rsid w:val="00FD5F79"/>
    <w:rsid w:val="00FD6DCF"/>
    <w:rsid w:val="00FD7334"/>
    <w:rsid w:val="00FE00E9"/>
    <w:rsid w:val="00FE040F"/>
    <w:rsid w:val="00FE200B"/>
    <w:rsid w:val="00FE2F0F"/>
    <w:rsid w:val="00FE2F62"/>
    <w:rsid w:val="00FE36FF"/>
    <w:rsid w:val="00FE5577"/>
    <w:rsid w:val="00FE5E69"/>
    <w:rsid w:val="00FE76E4"/>
    <w:rsid w:val="00FE7BD1"/>
    <w:rsid w:val="00FF12DC"/>
    <w:rsid w:val="00FF20F3"/>
    <w:rsid w:val="00FF3630"/>
    <w:rsid w:val="00FF4C89"/>
    <w:rsid w:val="00FF4EBA"/>
    <w:rsid w:val="00FF5786"/>
    <w:rsid w:val="00FF678C"/>
    <w:rsid w:val="00FF6DD6"/>
    <w:rsid w:val="00FF6E62"/>
    <w:rsid w:val="00FF6E76"/>
  </w:rsids>
  <m:mathPr>
    <m:mathFont m:val="Cambria Math"/>
    <m:brkBin m:val="before"/>
    <m:brkBinSub m:val="--"/>
    <m:smallFrac m:val="0"/>
    <m:dispDef m:val="0"/>
    <m:lMargin m:val="0"/>
    <m:rMargin m:val="0"/>
    <m:defJc m:val="centerGroup"/>
    <m:wrapRight/>
    <m:intLim m:val="subSup"/>
    <m:naryLim m:val="subSup"/>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2AB2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ko-K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Placeholder Text" w:semiHidden="0"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qFormat="1"/>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qFormat="1"/>
    <w:lsdException w:name="Colorful Grid Accent 1" w:semiHidden="0" w:unhideWhenUsed="0" w:qFormat="1"/>
    <w:lsdException w:name="Light Shading Accent 2" w:semiHidden="0" w:unhideWhenUsed="0" w:qFormat="1"/>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qFormat="1"/>
  </w:latentStyles>
  <w:style w:type="paragraph" w:default="1" w:styleId="a">
    <w:name w:val="Normal"/>
    <w:qFormat/>
    <w:rsid w:val="00FB7E59"/>
    <w:pPr>
      <w:autoSpaceDE w:val="0"/>
      <w:autoSpaceDN w:val="0"/>
    </w:pPr>
    <w:rPr>
      <w:lang w:eastAsia="en-US"/>
    </w:rPr>
  </w:style>
  <w:style w:type="paragraph" w:styleId="1">
    <w:name w:val="heading 1"/>
    <w:basedOn w:val="a"/>
    <w:next w:val="a"/>
    <w:qFormat/>
    <w:rsid w:val="00FB7E59"/>
    <w:pPr>
      <w:keepNext/>
      <w:numPr>
        <w:numId w:val="1"/>
      </w:numPr>
      <w:spacing w:before="240" w:after="80"/>
      <w:jc w:val="center"/>
      <w:outlineLvl w:val="0"/>
    </w:pPr>
    <w:rPr>
      <w:smallCaps/>
      <w:kern w:val="28"/>
    </w:rPr>
  </w:style>
  <w:style w:type="paragraph" w:styleId="2">
    <w:name w:val="heading 2"/>
    <w:basedOn w:val="a"/>
    <w:next w:val="a"/>
    <w:qFormat/>
    <w:rsid w:val="00FB7E59"/>
    <w:pPr>
      <w:keepNext/>
      <w:numPr>
        <w:ilvl w:val="1"/>
        <w:numId w:val="1"/>
      </w:numPr>
      <w:spacing w:before="120" w:after="60"/>
      <w:outlineLvl w:val="1"/>
    </w:pPr>
    <w:rPr>
      <w:i/>
      <w:iCs/>
    </w:rPr>
  </w:style>
  <w:style w:type="paragraph" w:styleId="3">
    <w:name w:val="heading 3"/>
    <w:basedOn w:val="a"/>
    <w:next w:val="a"/>
    <w:qFormat/>
    <w:rsid w:val="00FB7E59"/>
    <w:pPr>
      <w:keepNext/>
      <w:numPr>
        <w:ilvl w:val="2"/>
        <w:numId w:val="1"/>
      </w:numPr>
      <w:outlineLvl w:val="2"/>
    </w:pPr>
    <w:rPr>
      <w:i/>
      <w:iCs/>
    </w:rPr>
  </w:style>
  <w:style w:type="paragraph" w:styleId="4">
    <w:name w:val="heading 4"/>
    <w:basedOn w:val="a"/>
    <w:next w:val="a"/>
    <w:qFormat/>
    <w:rsid w:val="00FB7E59"/>
    <w:pPr>
      <w:keepNext/>
      <w:numPr>
        <w:ilvl w:val="3"/>
        <w:numId w:val="1"/>
      </w:numPr>
      <w:spacing w:before="240" w:after="60"/>
      <w:outlineLvl w:val="3"/>
    </w:pPr>
    <w:rPr>
      <w:i/>
      <w:iCs/>
      <w:sz w:val="18"/>
      <w:szCs w:val="18"/>
    </w:rPr>
  </w:style>
  <w:style w:type="paragraph" w:styleId="5">
    <w:name w:val="heading 5"/>
    <w:basedOn w:val="a"/>
    <w:next w:val="a"/>
    <w:qFormat/>
    <w:rsid w:val="00FB7E59"/>
    <w:pPr>
      <w:numPr>
        <w:ilvl w:val="4"/>
        <w:numId w:val="1"/>
      </w:numPr>
      <w:spacing w:before="240" w:after="60"/>
      <w:outlineLvl w:val="4"/>
    </w:pPr>
    <w:rPr>
      <w:sz w:val="18"/>
      <w:szCs w:val="18"/>
    </w:rPr>
  </w:style>
  <w:style w:type="paragraph" w:styleId="6">
    <w:name w:val="heading 6"/>
    <w:basedOn w:val="a"/>
    <w:next w:val="a"/>
    <w:qFormat/>
    <w:rsid w:val="00FB7E59"/>
    <w:pPr>
      <w:numPr>
        <w:ilvl w:val="5"/>
        <w:numId w:val="1"/>
      </w:numPr>
      <w:spacing w:before="240" w:after="60"/>
      <w:outlineLvl w:val="5"/>
    </w:pPr>
    <w:rPr>
      <w:i/>
      <w:iCs/>
      <w:sz w:val="16"/>
      <w:szCs w:val="16"/>
    </w:rPr>
  </w:style>
  <w:style w:type="paragraph" w:styleId="7">
    <w:name w:val="heading 7"/>
    <w:basedOn w:val="a"/>
    <w:next w:val="a"/>
    <w:qFormat/>
    <w:rsid w:val="00FB7E59"/>
    <w:pPr>
      <w:numPr>
        <w:ilvl w:val="6"/>
        <w:numId w:val="1"/>
      </w:numPr>
      <w:spacing w:before="240" w:after="60"/>
      <w:outlineLvl w:val="6"/>
    </w:pPr>
    <w:rPr>
      <w:sz w:val="16"/>
      <w:szCs w:val="16"/>
    </w:rPr>
  </w:style>
  <w:style w:type="paragraph" w:styleId="8">
    <w:name w:val="heading 8"/>
    <w:basedOn w:val="a"/>
    <w:next w:val="a"/>
    <w:qFormat/>
    <w:rsid w:val="00FB7E59"/>
    <w:pPr>
      <w:numPr>
        <w:ilvl w:val="7"/>
        <w:numId w:val="1"/>
      </w:numPr>
      <w:spacing w:before="240" w:after="60"/>
      <w:outlineLvl w:val="7"/>
    </w:pPr>
    <w:rPr>
      <w:i/>
      <w:iCs/>
      <w:sz w:val="16"/>
      <w:szCs w:val="16"/>
    </w:rPr>
  </w:style>
  <w:style w:type="paragraph" w:styleId="9">
    <w:name w:val="heading 9"/>
    <w:basedOn w:val="a"/>
    <w:next w:val="a"/>
    <w:qFormat/>
    <w:rsid w:val="00FB7E59"/>
    <w:pPr>
      <w:numPr>
        <w:ilvl w:val="8"/>
        <w:numId w:val="1"/>
      </w:numPr>
      <w:spacing w:before="240" w:after="60"/>
      <w:outlineLvl w:val="8"/>
    </w:pPr>
    <w:rPr>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bstract">
    <w:name w:val="Abstract"/>
    <w:basedOn w:val="a"/>
    <w:next w:val="a"/>
    <w:rsid w:val="00FB7E59"/>
    <w:pPr>
      <w:spacing w:before="20"/>
      <w:ind w:firstLine="202"/>
      <w:jc w:val="both"/>
    </w:pPr>
    <w:rPr>
      <w:b/>
      <w:bCs/>
      <w:sz w:val="18"/>
      <w:szCs w:val="18"/>
    </w:rPr>
  </w:style>
  <w:style w:type="paragraph" w:customStyle="1" w:styleId="Authors">
    <w:name w:val="Authors"/>
    <w:basedOn w:val="a"/>
    <w:next w:val="a"/>
    <w:rsid w:val="00FB7E59"/>
    <w:pPr>
      <w:framePr w:w="9072" w:hSpace="187" w:vSpace="187" w:wrap="notBeside" w:vAnchor="text" w:hAnchor="page" w:xAlign="center" w:y="1"/>
      <w:spacing w:after="320"/>
      <w:jc w:val="center"/>
    </w:pPr>
    <w:rPr>
      <w:sz w:val="22"/>
      <w:szCs w:val="22"/>
    </w:rPr>
  </w:style>
  <w:style w:type="character" w:customStyle="1" w:styleId="MemberType">
    <w:name w:val="MemberType"/>
    <w:rsid w:val="00FB7E59"/>
    <w:rPr>
      <w:rFonts w:ascii="Times New Roman" w:hAnsi="Times New Roman" w:cs="Times New Roman"/>
      <w:i/>
      <w:iCs/>
      <w:sz w:val="22"/>
      <w:szCs w:val="22"/>
    </w:rPr>
  </w:style>
  <w:style w:type="paragraph" w:styleId="a3">
    <w:name w:val="Title"/>
    <w:basedOn w:val="a"/>
    <w:next w:val="a"/>
    <w:qFormat/>
    <w:rsid w:val="00FB7E59"/>
    <w:pPr>
      <w:framePr w:w="9360" w:hSpace="187" w:vSpace="187" w:wrap="notBeside" w:vAnchor="text" w:hAnchor="page" w:xAlign="center" w:y="1" w:anchorLock="1"/>
      <w:spacing w:before="360"/>
      <w:jc w:val="center"/>
    </w:pPr>
    <w:rPr>
      <w:b/>
      <w:kern w:val="28"/>
      <w:sz w:val="32"/>
      <w:szCs w:val="48"/>
    </w:rPr>
  </w:style>
  <w:style w:type="paragraph" w:styleId="a4">
    <w:name w:val="footnote text"/>
    <w:basedOn w:val="a"/>
    <w:link w:val="Char"/>
    <w:semiHidden/>
    <w:rsid w:val="00FB7E59"/>
    <w:pPr>
      <w:ind w:firstLine="202"/>
      <w:jc w:val="both"/>
    </w:pPr>
    <w:rPr>
      <w:sz w:val="16"/>
      <w:szCs w:val="16"/>
    </w:rPr>
  </w:style>
  <w:style w:type="paragraph" w:customStyle="1" w:styleId="References">
    <w:name w:val="References"/>
    <w:basedOn w:val="a"/>
    <w:rsid w:val="00FB7E59"/>
    <w:pPr>
      <w:numPr>
        <w:numId w:val="12"/>
      </w:numPr>
      <w:jc w:val="both"/>
    </w:pPr>
    <w:rPr>
      <w:sz w:val="16"/>
      <w:szCs w:val="16"/>
    </w:rPr>
  </w:style>
  <w:style w:type="paragraph" w:customStyle="1" w:styleId="IndexTerms">
    <w:name w:val="IndexTerms"/>
    <w:basedOn w:val="a"/>
    <w:next w:val="a"/>
    <w:rsid w:val="00FB7E59"/>
    <w:pPr>
      <w:ind w:firstLine="202"/>
      <w:jc w:val="both"/>
    </w:pPr>
    <w:rPr>
      <w:b/>
      <w:bCs/>
      <w:sz w:val="18"/>
      <w:szCs w:val="18"/>
    </w:rPr>
  </w:style>
  <w:style w:type="character" w:styleId="a5">
    <w:name w:val="footnote reference"/>
    <w:semiHidden/>
    <w:rsid w:val="00FB7E59"/>
    <w:rPr>
      <w:vertAlign w:val="superscript"/>
    </w:rPr>
  </w:style>
  <w:style w:type="paragraph" w:styleId="a6">
    <w:name w:val="footer"/>
    <w:basedOn w:val="a"/>
    <w:rsid w:val="00FB7E59"/>
    <w:pPr>
      <w:tabs>
        <w:tab w:val="center" w:pos="4320"/>
        <w:tab w:val="right" w:pos="8640"/>
      </w:tabs>
    </w:pPr>
  </w:style>
  <w:style w:type="paragraph" w:customStyle="1" w:styleId="Text">
    <w:name w:val="Text"/>
    <w:basedOn w:val="a"/>
    <w:link w:val="TextChar"/>
    <w:rsid w:val="00FB7E59"/>
    <w:pPr>
      <w:widowControl w:val="0"/>
      <w:spacing w:line="252" w:lineRule="auto"/>
      <w:ind w:firstLine="202"/>
      <w:jc w:val="both"/>
    </w:pPr>
  </w:style>
  <w:style w:type="paragraph" w:customStyle="1" w:styleId="FigureCaption0">
    <w:name w:val="Figure Caption"/>
    <w:basedOn w:val="a"/>
    <w:link w:val="FigureCaptionChar"/>
    <w:rsid w:val="00FB7E59"/>
    <w:pPr>
      <w:jc w:val="both"/>
    </w:pPr>
    <w:rPr>
      <w:sz w:val="16"/>
      <w:szCs w:val="16"/>
    </w:rPr>
  </w:style>
  <w:style w:type="paragraph" w:customStyle="1" w:styleId="TableTitle">
    <w:name w:val="Table Title"/>
    <w:basedOn w:val="a"/>
    <w:rsid w:val="00FB7E59"/>
    <w:pPr>
      <w:jc w:val="center"/>
    </w:pPr>
    <w:rPr>
      <w:smallCaps/>
      <w:sz w:val="16"/>
      <w:szCs w:val="16"/>
    </w:rPr>
  </w:style>
  <w:style w:type="paragraph" w:customStyle="1" w:styleId="ReferenceHead">
    <w:name w:val="Reference Head"/>
    <w:basedOn w:val="1"/>
    <w:link w:val="ReferenceHeadChar"/>
    <w:rsid w:val="00FB7E59"/>
    <w:pPr>
      <w:numPr>
        <w:numId w:val="0"/>
      </w:numPr>
    </w:pPr>
  </w:style>
  <w:style w:type="paragraph" w:styleId="a7">
    <w:name w:val="header"/>
    <w:basedOn w:val="a"/>
    <w:rsid w:val="00FB7E59"/>
    <w:pPr>
      <w:tabs>
        <w:tab w:val="center" w:pos="4320"/>
        <w:tab w:val="right" w:pos="8640"/>
      </w:tabs>
    </w:pPr>
  </w:style>
  <w:style w:type="paragraph" w:customStyle="1" w:styleId="Equation">
    <w:name w:val="Equation"/>
    <w:basedOn w:val="a"/>
    <w:next w:val="a"/>
    <w:rsid w:val="00FB7E59"/>
    <w:pPr>
      <w:widowControl w:val="0"/>
      <w:tabs>
        <w:tab w:val="right" w:pos="4810"/>
      </w:tabs>
      <w:spacing w:line="252" w:lineRule="auto"/>
      <w:jc w:val="both"/>
    </w:pPr>
  </w:style>
  <w:style w:type="character" w:styleId="a8">
    <w:name w:val="Hyperlink"/>
    <w:rsid w:val="00FB7E59"/>
    <w:rPr>
      <w:color w:val="0000FF"/>
      <w:u w:val="single"/>
    </w:rPr>
  </w:style>
  <w:style w:type="character" w:styleId="a9">
    <w:name w:val="FollowedHyperlink"/>
    <w:rsid w:val="00FB7E59"/>
    <w:rPr>
      <w:color w:val="800080"/>
      <w:u w:val="single"/>
    </w:rPr>
  </w:style>
  <w:style w:type="paragraph" w:styleId="aa">
    <w:name w:val="Body Text Indent"/>
    <w:basedOn w:val="a"/>
    <w:rsid w:val="00FB7E59"/>
    <w:pPr>
      <w:ind w:left="630" w:hanging="630"/>
    </w:pPr>
    <w:rPr>
      <w:szCs w:val="24"/>
    </w:rPr>
  </w:style>
  <w:style w:type="paragraph" w:customStyle="1" w:styleId="DefaultParagraphFont1">
    <w:name w:val="Default Paragraph Font1"/>
    <w:next w:val="a"/>
    <w:rsid w:val="00FB7E59"/>
    <w:pPr>
      <w:overflowPunct w:val="0"/>
      <w:autoSpaceDE w:val="0"/>
      <w:autoSpaceDN w:val="0"/>
      <w:adjustRightInd w:val="0"/>
      <w:textAlignment w:val="baseline"/>
    </w:pPr>
    <w:rPr>
      <w:rFonts w:ascii="Times" w:eastAsia="PMingLiU" w:hAnsi="Times"/>
      <w:lang w:eastAsia="zh-TW"/>
    </w:rPr>
  </w:style>
  <w:style w:type="paragraph" w:customStyle="1" w:styleId="abs-title">
    <w:name w:val="abs-title"/>
    <w:basedOn w:val="DefaultParagraphFont1"/>
    <w:rsid w:val="00FB7E59"/>
    <w:pPr>
      <w:ind w:firstLine="14"/>
      <w:jc w:val="both"/>
    </w:pPr>
    <w:rPr>
      <w:b/>
      <w:bCs/>
      <w:i/>
      <w:iCs/>
      <w:sz w:val="18"/>
    </w:rPr>
  </w:style>
  <w:style w:type="paragraph" w:customStyle="1" w:styleId="body-text">
    <w:name w:val="body-text"/>
    <w:rsid w:val="00FB7E59"/>
    <w:pPr>
      <w:ind w:firstLine="230"/>
      <w:jc w:val="both"/>
    </w:pPr>
    <w:rPr>
      <w:rFonts w:ascii="Times" w:hAnsi="Times"/>
      <w:color w:val="000000"/>
      <w:lang w:eastAsia="en-US"/>
    </w:rPr>
  </w:style>
  <w:style w:type="paragraph" w:customStyle="1" w:styleId="table-figure-caption">
    <w:name w:val="table-figure-caption"/>
    <w:basedOn w:val="body-text"/>
    <w:rsid w:val="00FB7E59"/>
    <w:pPr>
      <w:spacing w:before="60" w:after="120"/>
      <w:ind w:firstLine="0"/>
      <w:jc w:val="center"/>
    </w:pPr>
    <w:rPr>
      <w:sz w:val="18"/>
    </w:rPr>
  </w:style>
  <w:style w:type="paragraph" w:customStyle="1" w:styleId="footnote">
    <w:name w:val="footnote"/>
    <w:basedOn w:val="a4"/>
    <w:rsid w:val="00FB7E59"/>
    <w:pPr>
      <w:overflowPunct w:val="0"/>
      <w:adjustRightInd w:val="0"/>
      <w:ind w:firstLine="346"/>
      <w:jc w:val="left"/>
      <w:textAlignment w:val="baseline"/>
    </w:pPr>
    <w:rPr>
      <w:rFonts w:ascii="Times" w:eastAsia="PMingLiU" w:hAnsi="Times"/>
      <w:szCs w:val="20"/>
      <w:lang w:val="en-AU" w:eastAsia="zh-TW"/>
    </w:rPr>
  </w:style>
  <w:style w:type="paragraph" w:customStyle="1" w:styleId="subsection-title">
    <w:name w:val="subsection-title"/>
    <w:basedOn w:val="2"/>
    <w:rsid w:val="00FB7E59"/>
    <w:pPr>
      <w:numPr>
        <w:ilvl w:val="0"/>
        <w:numId w:val="0"/>
      </w:numPr>
      <w:overflowPunct w:val="0"/>
      <w:adjustRightInd w:val="0"/>
      <w:spacing w:before="60"/>
      <w:ind w:firstLine="43"/>
      <w:textAlignment w:val="baseline"/>
    </w:pPr>
    <w:rPr>
      <w:rFonts w:ascii="Times" w:eastAsia="PMingLiU" w:hAnsi="Times"/>
      <w:b/>
      <w:bCs/>
      <w:szCs w:val="24"/>
      <w:lang w:eastAsia="zh-TW"/>
    </w:rPr>
  </w:style>
  <w:style w:type="paragraph" w:styleId="ab">
    <w:name w:val="Body Text"/>
    <w:basedOn w:val="a"/>
    <w:link w:val="Char0"/>
    <w:rsid w:val="00B32A40"/>
    <w:pPr>
      <w:autoSpaceDE/>
      <w:autoSpaceDN/>
      <w:spacing w:after="120" w:line="228" w:lineRule="auto"/>
      <w:ind w:firstLine="288"/>
      <w:jc w:val="both"/>
    </w:pPr>
    <w:rPr>
      <w:rFonts w:eastAsia="SimSun"/>
      <w:spacing w:val="-1"/>
    </w:rPr>
  </w:style>
  <w:style w:type="character" w:customStyle="1" w:styleId="Char0">
    <w:name w:val="본문 Char"/>
    <w:link w:val="ab"/>
    <w:rsid w:val="00B32A40"/>
    <w:rPr>
      <w:rFonts w:eastAsia="SimSun"/>
      <w:spacing w:val="-1"/>
    </w:rPr>
  </w:style>
  <w:style w:type="paragraph" w:customStyle="1" w:styleId="bulletlist">
    <w:name w:val="bullet list"/>
    <w:basedOn w:val="ab"/>
    <w:rsid w:val="00B32A40"/>
    <w:pPr>
      <w:numPr>
        <w:numId w:val="21"/>
      </w:numPr>
    </w:pPr>
  </w:style>
  <w:style w:type="paragraph" w:customStyle="1" w:styleId="sponsors">
    <w:name w:val="sponsors"/>
    <w:rsid w:val="00B32A40"/>
    <w:pPr>
      <w:framePr w:wrap="auto" w:hAnchor="text" w:x="615" w:y="2239"/>
      <w:pBdr>
        <w:top w:val="single" w:sz="4" w:space="2" w:color="auto"/>
      </w:pBdr>
      <w:ind w:firstLine="288"/>
    </w:pPr>
    <w:rPr>
      <w:rFonts w:eastAsia="SimSun"/>
      <w:sz w:val="16"/>
      <w:szCs w:val="16"/>
      <w:lang w:eastAsia="en-US"/>
    </w:rPr>
  </w:style>
  <w:style w:type="paragraph" w:customStyle="1" w:styleId="papersubtitle">
    <w:name w:val="paper subtitle"/>
    <w:rsid w:val="007A28F1"/>
    <w:pPr>
      <w:spacing w:after="120"/>
      <w:jc w:val="center"/>
    </w:pPr>
    <w:rPr>
      <w:rFonts w:eastAsia="MS Mincho"/>
      <w:noProof/>
      <w:sz w:val="28"/>
      <w:szCs w:val="28"/>
      <w:lang w:eastAsia="en-US"/>
    </w:rPr>
  </w:style>
  <w:style w:type="paragraph" w:customStyle="1" w:styleId="equation0">
    <w:name w:val="equation"/>
    <w:basedOn w:val="a"/>
    <w:rsid w:val="007A28F1"/>
    <w:pPr>
      <w:tabs>
        <w:tab w:val="center" w:pos="2520"/>
        <w:tab w:val="right" w:pos="5040"/>
      </w:tabs>
      <w:autoSpaceDE/>
      <w:autoSpaceDN/>
      <w:spacing w:before="240" w:after="240" w:line="216" w:lineRule="auto"/>
      <w:jc w:val="center"/>
    </w:pPr>
    <w:rPr>
      <w:rFonts w:ascii="Symbol" w:eastAsia="SimSun" w:hAnsi="Symbol" w:cs="Symbol"/>
    </w:rPr>
  </w:style>
  <w:style w:type="paragraph" w:customStyle="1" w:styleId="figurecaption">
    <w:name w:val="figure caption"/>
    <w:rsid w:val="007A28F1"/>
    <w:pPr>
      <w:numPr>
        <w:numId w:val="22"/>
      </w:numPr>
      <w:spacing w:before="80" w:after="200"/>
      <w:jc w:val="center"/>
    </w:pPr>
    <w:rPr>
      <w:rFonts w:eastAsia="SimSun"/>
      <w:noProof/>
      <w:sz w:val="16"/>
      <w:szCs w:val="16"/>
      <w:lang w:eastAsia="en-US"/>
    </w:rPr>
  </w:style>
  <w:style w:type="paragraph" w:customStyle="1" w:styleId="tablecolhead">
    <w:name w:val="table col head"/>
    <w:basedOn w:val="a"/>
    <w:rsid w:val="007A28F1"/>
    <w:pPr>
      <w:autoSpaceDE/>
      <w:autoSpaceDN/>
      <w:jc w:val="center"/>
    </w:pPr>
    <w:rPr>
      <w:rFonts w:eastAsia="SimSun"/>
      <w:b/>
      <w:bCs/>
      <w:sz w:val="16"/>
      <w:szCs w:val="16"/>
    </w:rPr>
  </w:style>
  <w:style w:type="paragraph" w:customStyle="1" w:styleId="tablecolsubhead">
    <w:name w:val="table col subhead"/>
    <w:basedOn w:val="tablecolhead"/>
    <w:rsid w:val="007A28F1"/>
    <w:rPr>
      <w:i/>
      <w:iCs/>
      <w:sz w:val="15"/>
      <w:szCs w:val="15"/>
    </w:rPr>
  </w:style>
  <w:style w:type="paragraph" w:customStyle="1" w:styleId="tablecopy">
    <w:name w:val="table copy"/>
    <w:rsid w:val="007A28F1"/>
    <w:pPr>
      <w:jc w:val="both"/>
    </w:pPr>
    <w:rPr>
      <w:rFonts w:eastAsia="SimSun"/>
      <w:noProof/>
      <w:sz w:val="16"/>
      <w:szCs w:val="16"/>
      <w:lang w:eastAsia="en-US"/>
    </w:rPr>
  </w:style>
  <w:style w:type="paragraph" w:customStyle="1" w:styleId="tablefootnote">
    <w:name w:val="table footnote"/>
    <w:rsid w:val="007A28F1"/>
    <w:pPr>
      <w:spacing w:before="60" w:after="30"/>
      <w:jc w:val="right"/>
    </w:pPr>
    <w:rPr>
      <w:rFonts w:eastAsia="SimSun"/>
      <w:sz w:val="12"/>
      <w:szCs w:val="12"/>
      <w:lang w:eastAsia="en-US"/>
    </w:rPr>
  </w:style>
  <w:style w:type="paragraph" w:customStyle="1" w:styleId="tablehead">
    <w:name w:val="table head"/>
    <w:rsid w:val="007A28F1"/>
    <w:pPr>
      <w:numPr>
        <w:numId w:val="23"/>
      </w:numPr>
      <w:spacing w:before="240" w:after="120" w:line="216" w:lineRule="auto"/>
      <w:jc w:val="center"/>
    </w:pPr>
    <w:rPr>
      <w:rFonts w:eastAsia="SimSun"/>
      <w:smallCaps/>
      <w:noProof/>
      <w:sz w:val="16"/>
      <w:szCs w:val="16"/>
      <w:lang w:eastAsia="en-US"/>
    </w:rPr>
  </w:style>
  <w:style w:type="character" w:customStyle="1" w:styleId="Char">
    <w:name w:val="각주 텍스트 Char"/>
    <w:link w:val="a4"/>
    <w:semiHidden/>
    <w:rsid w:val="00751646"/>
    <w:rPr>
      <w:sz w:val="16"/>
      <w:szCs w:val="16"/>
      <w:lang w:eastAsia="en-US"/>
    </w:rPr>
  </w:style>
  <w:style w:type="table" w:styleId="ac">
    <w:name w:val="Table Grid"/>
    <w:basedOn w:val="a1"/>
    <w:uiPriority w:val="59"/>
    <w:rsid w:val="00126336"/>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Char1"/>
    <w:rsid w:val="00BF75C5"/>
    <w:rPr>
      <w:rFonts w:ascii="Adobe Heiti Std R" w:eastAsia="Adobe Heiti Std R"/>
      <w:sz w:val="18"/>
      <w:szCs w:val="18"/>
    </w:rPr>
  </w:style>
  <w:style w:type="character" w:customStyle="1" w:styleId="Char1">
    <w:name w:val="풍선 도움말 텍스트 Char"/>
    <w:basedOn w:val="a0"/>
    <w:link w:val="ad"/>
    <w:rsid w:val="00BF75C5"/>
    <w:rPr>
      <w:rFonts w:ascii="Adobe Heiti Std R" w:eastAsia="Adobe Heiti Std R"/>
      <w:sz w:val="18"/>
      <w:szCs w:val="18"/>
      <w:lang w:eastAsia="en-US"/>
    </w:rPr>
  </w:style>
  <w:style w:type="character" w:styleId="ae">
    <w:name w:val="Strong"/>
    <w:basedOn w:val="a0"/>
    <w:uiPriority w:val="22"/>
    <w:qFormat/>
    <w:rsid w:val="00B249FF"/>
    <w:rPr>
      <w:b/>
      <w:bCs/>
    </w:rPr>
  </w:style>
  <w:style w:type="character" w:styleId="af">
    <w:name w:val="Placeholder Text"/>
    <w:basedOn w:val="a0"/>
    <w:rsid w:val="00702463"/>
    <w:rPr>
      <w:color w:val="808080"/>
    </w:rPr>
  </w:style>
  <w:style w:type="paragraph" w:styleId="af0">
    <w:name w:val="Normal (Web)"/>
    <w:basedOn w:val="a"/>
    <w:uiPriority w:val="99"/>
    <w:unhideWhenUsed/>
    <w:rsid w:val="003269B3"/>
    <w:pPr>
      <w:autoSpaceDE/>
      <w:autoSpaceDN/>
      <w:spacing w:before="100" w:beforeAutospacing="1" w:after="100" w:afterAutospacing="1"/>
    </w:pPr>
    <w:rPr>
      <w:rFonts w:eastAsia="Times New Roman"/>
      <w:sz w:val="24"/>
      <w:szCs w:val="24"/>
      <w:lang w:eastAsia="ko-KR"/>
    </w:rPr>
  </w:style>
  <w:style w:type="character" w:customStyle="1" w:styleId="highlight">
    <w:name w:val="highlight"/>
    <w:basedOn w:val="a0"/>
    <w:rsid w:val="005A7042"/>
  </w:style>
  <w:style w:type="paragraph" w:styleId="af1">
    <w:name w:val="Bibliography"/>
    <w:basedOn w:val="a"/>
    <w:next w:val="a"/>
    <w:rsid w:val="00047CDC"/>
    <w:pPr>
      <w:tabs>
        <w:tab w:val="left" w:pos="504"/>
      </w:tabs>
      <w:ind w:left="504" w:hanging="504"/>
    </w:pPr>
    <w:rPr>
      <w:rFonts w:eastAsia="맑은 고딕"/>
    </w:rPr>
  </w:style>
  <w:style w:type="character" w:customStyle="1" w:styleId="TextChar">
    <w:name w:val="Text Char"/>
    <w:basedOn w:val="a0"/>
    <w:link w:val="Text"/>
    <w:rsid w:val="00457DA8"/>
    <w:rPr>
      <w:lang w:eastAsia="en-US"/>
    </w:rPr>
  </w:style>
  <w:style w:type="paragraph" w:styleId="af2">
    <w:name w:val="No Spacing"/>
    <w:uiPriority w:val="1"/>
    <w:qFormat/>
    <w:rsid w:val="00C5379B"/>
    <w:pPr>
      <w:jc w:val="both"/>
    </w:pPr>
    <w:rPr>
      <w:rFonts w:eastAsia="Times New Roman"/>
      <w:lang w:val="de-DE" w:eastAsia="en-US"/>
    </w:rPr>
  </w:style>
  <w:style w:type="character" w:styleId="af3">
    <w:name w:val="endnote reference"/>
    <w:basedOn w:val="a0"/>
    <w:rsid w:val="00B863C2"/>
    <w:rPr>
      <w:vertAlign w:val="superscript"/>
    </w:rPr>
  </w:style>
  <w:style w:type="character" w:customStyle="1" w:styleId="ReferenceHeadChar">
    <w:name w:val="Reference Head Char"/>
    <w:link w:val="ReferenceHead"/>
    <w:locked/>
    <w:rsid w:val="00160A18"/>
    <w:rPr>
      <w:smallCaps/>
      <w:kern w:val="28"/>
      <w:lang w:eastAsia="en-US"/>
    </w:rPr>
  </w:style>
  <w:style w:type="character" w:customStyle="1" w:styleId="FigureCaptionChar">
    <w:name w:val="Figure Caption Char"/>
    <w:basedOn w:val="a0"/>
    <w:link w:val="FigureCaption0"/>
    <w:locked/>
    <w:rsid w:val="00160A18"/>
    <w:rPr>
      <w:sz w:val="16"/>
      <w:szCs w:val="16"/>
      <w:lang w:eastAsia="en-US"/>
    </w:rPr>
  </w:style>
  <w:style w:type="paragraph" w:styleId="af4">
    <w:name w:val="endnote text"/>
    <w:basedOn w:val="a"/>
    <w:link w:val="Char2"/>
    <w:rsid w:val="00112E57"/>
    <w:pPr>
      <w:snapToGrid w:val="0"/>
    </w:pPr>
  </w:style>
  <w:style w:type="character" w:customStyle="1" w:styleId="Char2">
    <w:name w:val="미주 텍스트 Char"/>
    <w:basedOn w:val="a0"/>
    <w:link w:val="af4"/>
    <w:rsid w:val="00112E57"/>
    <w:rPr>
      <w:lang w:eastAsia="en-US"/>
    </w:rPr>
  </w:style>
  <w:style w:type="character" w:styleId="af5">
    <w:name w:val="annotation reference"/>
    <w:basedOn w:val="a0"/>
    <w:semiHidden/>
    <w:unhideWhenUsed/>
    <w:rsid w:val="00A32F81"/>
    <w:rPr>
      <w:sz w:val="18"/>
      <w:szCs w:val="18"/>
    </w:rPr>
  </w:style>
  <w:style w:type="paragraph" w:styleId="af6">
    <w:name w:val="annotation text"/>
    <w:basedOn w:val="a"/>
    <w:link w:val="Char3"/>
    <w:semiHidden/>
    <w:unhideWhenUsed/>
    <w:rsid w:val="00A32F81"/>
  </w:style>
  <w:style w:type="character" w:customStyle="1" w:styleId="Char3">
    <w:name w:val="메모 텍스트 Char"/>
    <w:basedOn w:val="a0"/>
    <w:link w:val="af6"/>
    <w:semiHidden/>
    <w:rsid w:val="00A32F81"/>
    <w:rPr>
      <w:lang w:eastAsia="en-US"/>
    </w:rPr>
  </w:style>
  <w:style w:type="paragraph" w:styleId="af7">
    <w:name w:val="annotation subject"/>
    <w:basedOn w:val="af6"/>
    <w:next w:val="af6"/>
    <w:link w:val="Char4"/>
    <w:semiHidden/>
    <w:unhideWhenUsed/>
    <w:rsid w:val="00A32F81"/>
    <w:rPr>
      <w:b/>
      <w:bCs/>
    </w:rPr>
  </w:style>
  <w:style w:type="character" w:customStyle="1" w:styleId="Char4">
    <w:name w:val="메모 주제 Char"/>
    <w:basedOn w:val="Char3"/>
    <w:link w:val="af7"/>
    <w:semiHidden/>
    <w:rsid w:val="00A32F81"/>
    <w:rPr>
      <w:b/>
      <w:bCs/>
      <w:lang w:eastAsia="en-US"/>
    </w:rPr>
  </w:style>
  <w:style w:type="paragraph" w:styleId="af8">
    <w:name w:val="Revision"/>
    <w:hidden/>
    <w:semiHidden/>
    <w:rsid w:val="00C54C04"/>
    <w:rPr>
      <w:lang w:eastAsia="en-US"/>
    </w:rPr>
  </w:style>
  <w:style w:type="paragraph" w:customStyle="1" w:styleId="MS">
    <w:name w:val="MS바탕글"/>
    <w:basedOn w:val="a"/>
    <w:rsid w:val="00E06990"/>
    <w:pPr>
      <w:widowControl w:val="0"/>
      <w:shd w:val="clear" w:color="auto" w:fill="FFFFFF"/>
      <w:wordWrap w:val="0"/>
      <w:spacing w:after="160" w:line="256" w:lineRule="auto"/>
      <w:jc w:val="both"/>
      <w:textAlignment w:val="baseline"/>
    </w:pPr>
    <w:rPr>
      <w:rFonts w:ascii="맑은 고딕" w:eastAsia="굴림" w:hAnsi="굴림" w:cs="굴림"/>
      <w:color w:val="000000"/>
      <w:lang w:eastAsia="ko-KR"/>
    </w:rPr>
  </w:style>
  <w:style w:type="paragraph" w:styleId="af9">
    <w:name w:val="caption"/>
    <w:basedOn w:val="a"/>
    <w:next w:val="a"/>
    <w:unhideWhenUsed/>
    <w:qFormat/>
    <w:rsid w:val="00CE6FC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ko-K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Table Grid" w:semiHidden="0" w:uiPriority="59" w:unhideWhenUsed="0"/>
    <w:lsdException w:name="Placeholder Text" w:semiHidden="0" w:unhideWhenUsed="0"/>
    <w:lsdException w:name="No Spacing" w:semiHidden="0" w:uiPriority="1"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qFormat="1"/>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qFormat="1"/>
    <w:lsdException w:name="Colorful Grid Accent 1" w:semiHidden="0" w:unhideWhenUsed="0" w:qFormat="1"/>
    <w:lsdException w:name="Light Shading Accent 2" w:semiHidden="0" w:unhideWhenUsed="0" w:qFormat="1"/>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qFormat="1"/>
  </w:latentStyles>
  <w:style w:type="paragraph" w:default="1" w:styleId="a">
    <w:name w:val="Normal"/>
    <w:qFormat/>
    <w:rsid w:val="00FB7E59"/>
    <w:pPr>
      <w:autoSpaceDE w:val="0"/>
      <w:autoSpaceDN w:val="0"/>
    </w:pPr>
    <w:rPr>
      <w:lang w:eastAsia="en-US"/>
    </w:rPr>
  </w:style>
  <w:style w:type="paragraph" w:styleId="1">
    <w:name w:val="heading 1"/>
    <w:basedOn w:val="a"/>
    <w:next w:val="a"/>
    <w:qFormat/>
    <w:rsid w:val="00FB7E59"/>
    <w:pPr>
      <w:keepNext/>
      <w:numPr>
        <w:numId w:val="1"/>
      </w:numPr>
      <w:spacing w:before="240" w:after="80"/>
      <w:jc w:val="center"/>
      <w:outlineLvl w:val="0"/>
    </w:pPr>
    <w:rPr>
      <w:smallCaps/>
      <w:kern w:val="28"/>
    </w:rPr>
  </w:style>
  <w:style w:type="paragraph" w:styleId="2">
    <w:name w:val="heading 2"/>
    <w:basedOn w:val="a"/>
    <w:next w:val="a"/>
    <w:qFormat/>
    <w:rsid w:val="00FB7E59"/>
    <w:pPr>
      <w:keepNext/>
      <w:numPr>
        <w:ilvl w:val="1"/>
        <w:numId w:val="1"/>
      </w:numPr>
      <w:spacing w:before="120" w:after="60"/>
      <w:outlineLvl w:val="1"/>
    </w:pPr>
    <w:rPr>
      <w:i/>
      <w:iCs/>
    </w:rPr>
  </w:style>
  <w:style w:type="paragraph" w:styleId="3">
    <w:name w:val="heading 3"/>
    <w:basedOn w:val="a"/>
    <w:next w:val="a"/>
    <w:qFormat/>
    <w:rsid w:val="00FB7E59"/>
    <w:pPr>
      <w:keepNext/>
      <w:numPr>
        <w:ilvl w:val="2"/>
        <w:numId w:val="1"/>
      </w:numPr>
      <w:outlineLvl w:val="2"/>
    </w:pPr>
    <w:rPr>
      <w:i/>
      <w:iCs/>
    </w:rPr>
  </w:style>
  <w:style w:type="paragraph" w:styleId="4">
    <w:name w:val="heading 4"/>
    <w:basedOn w:val="a"/>
    <w:next w:val="a"/>
    <w:qFormat/>
    <w:rsid w:val="00FB7E59"/>
    <w:pPr>
      <w:keepNext/>
      <w:numPr>
        <w:ilvl w:val="3"/>
        <w:numId w:val="1"/>
      </w:numPr>
      <w:spacing w:before="240" w:after="60"/>
      <w:outlineLvl w:val="3"/>
    </w:pPr>
    <w:rPr>
      <w:i/>
      <w:iCs/>
      <w:sz w:val="18"/>
      <w:szCs w:val="18"/>
    </w:rPr>
  </w:style>
  <w:style w:type="paragraph" w:styleId="5">
    <w:name w:val="heading 5"/>
    <w:basedOn w:val="a"/>
    <w:next w:val="a"/>
    <w:qFormat/>
    <w:rsid w:val="00FB7E59"/>
    <w:pPr>
      <w:numPr>
        <w:ilvl w:val="4"/>
        <w:numId w:val="1"/>
      </w:numPr>
      <w:spacing w:before="240" w:after="60"/>
      <w:outlineLvl w:val="4"/>
    </w:pPr>
    <w:rPr>
      <w:sz w:val="18"/>
      <w:szCs w:val="18"/>
    </w:rPr>
  </w:style>
  <w:style w:type="paragraph" w:styleId="6">
    <w:name w:val="heading 6"/>
    <w:basedOn w:val="a"/>
    <w:next w:val="a"/>
    <w:qFormat/>
    <w:rsid w:val="00FB7E59"/>
    <w:pPr>
      <w:numPr>
        <w:ilvl w:val="5"/>
        <w:numId w:val="1"/>
      </w:numPr>
      <w:spacing w:before="240" w:after="60"/>
      <w:outlineLvl w:val="5"/>
    </w:pPr>
    <w:rPr>
      <w:i/>
      <w:iCs/>
      <w:sz w:val="16"/>
      <w:szCs w:val="16"/>
    </w:rPr>
  </w:style>
  <w:style w:type="paragraph" w:styleId="7">
    <w:name w:val="heading 7"/>
    <w:basedOn w:val="a"/>
    <w:next w:val="a"/>
    <w:qFormat/>
    <w:rsid w:val="00FB7E59"/>
    <w:pPr>
      <w:numPr>
        <w:ilvl w:val="6"/>
        <w:numId w:val="1"/>
      </w:numPr>
      <w:spacing w:before="240" w:after="60"/>
      <w:outlineLvl w:val="6"/>
    </w:pPr>
    <w:rPr>
      <w:sz w:val="16"/>
      <w:szCs w:val="16"/>
    </w:rPr>
  </w:style>
  <w:style w:type="paragraph" w:styleId="8">
    <w:name w:val="heading 8"/>
    <w:basedOn w:val="a"/>
    <w:next w:val="a"/>
    <w:qFormat/>
    <w:rsid w:val="00FB7E59"/>
    <w:pPr>
      <w:numPr>
        <w:ilvl w:val="7"/>
        <w:numId w:val="1"/>
      </w:numPr>
      <w:spacing w:before="240" w:after="60"/>
      <w:outlineLvl w:val="7"/>
    </w:pPr>
    <w:rPr>
      <w:i/>
      <w:iCs/>
      <w:sz w:val="16"/>
      <w:szCs w:val="16"/>
    </w:rPr>
  </w:style>
  <w:style w:type="paragraph" w:styleId="9">
    <w:name w:val="heading 9"/>
    <w:basedOn w:val="a"/>
    <w:next w:val="a"/>
    <w:qFormat/>
    <w:rsid w:val="00FB7E59"/>
    <w:pPr>
      <w:numPr>
        <w:ilvl w:val="8"/>
        <w:numId w:val="1"/>
      </w:numPr>
      <w:spacing w:before="240" w:after="60"/>
      <w:outlineLvl w:val="8"/>
    </w:pPr>
    <w:rPr>
      <w:sz w:val="16"/>
      <w:szCs w:val="1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bstract">
    <w:name w:val="Abstract"/>
    <w:basedOn w:val="a"/>
    <w:next w:val="a"/>
    <w:rsid w:val="00FB7E59"/>
    <w:pPr>
      <w:spacing w:before="20"/>
      <w:ind w:firstLine="202"/>
      <w:jc w:val="both"/>
    </w:pPr>
    <w:rPr>
      <w:b/>
      <w:bCs/>
      <w:sz w:val="18"/>
      <w:szCs w:val="18"/>
    </w:rPr>
  </w:style>
  <w:style w:type="paragraph" w:customStyle="1" w:styleId="Authors">
    <w:name w:val="Authors"/>
    <w:basedOn w:val="a"/>
    <w:next w:val="a"/>
    <w:rsid w:val="00FB7E59"/>
    <w:pPr>
      <w:framePr w:w="9072" w:hSpace="187" w:vSpace="187" w:wrap="notBeside" w:vAnchor="text" w:hAnchor="page" w:xAlign="center" w:y="1"/>
      <w:spacing w:after="320"/>
      <w:jc w:val="center"/>
    </w:pPr>
    <w:rPr>
      <w:sz w:val="22"/>
      <w:szCs w:val="22"/>
    </w:rPr>
  </w:style>
  <w:style w:type="character" w:customStyle="1" w:styleId="MemberType">
    <w:name w:val="MemberType"/>
    <w:rsid w:val="00FB7E59"/>
    <w:rPr>
      <w:rFonts w:ascii="Times New Roman" w:hAnsi="Times New Roman" w:cs="Times New Roman"/>
      <w:i/>
      <w:iCs/>
      <w:sz w:val="22"/>
      <w:szCs w:val="22"/>
    </w:rPr>
  </w:style>
  <w:style w:type="paragraph" w:styleId="a3">
    <w:name w:val="Title"/>
    <w:basedOn w:val="a"/>
    <w:next w:val="a"/>
    <w:qFormat/>
    <w:rsid w:val="00FB7E59"/>
    <w:pPr>
      <w:framePr w:w="9360" w:hSpace="187" w:vSpace="187" w:wrap="notBeside" w:vAnchor="text" w:hAnchor="page" w:xAlign="center" w:y="1" w:anchorLock="1"/>
      <w:spacing w:before="360"/>
      <w:jc w:val="center"/>
    </w:pPr>
    <w:rPr>
      <w:b/>
      <w:kern w:val="28"/>
      <w:sz w:val="32"/>
      <w:szCs w:val="48"/>
    </w:rPr>
  </w:style>
  <w:style w:type="paragraph" w:styleId="a4">
    <w:name w:val="footnote text"/>
    <w:basedOn w:val="a"/>
    <w:link w:val="Char"/>
    <w:semiHidden/>
    <w:rsid w:val="00FB7E59"/>
    <w:pPr>
      <w:ind w:firstLine="202"/>
      <w:jc w:val="both"/>
    </w:pPr>
    <w:rPr>
      <w:sz w:val="16"/>
      <w:szCs w:val="16"/>
    </w:rPr>
  </w:style>
  <w:style w:type="paragraph" w:customStyle="1" w:styleId="References">
    <w:name w:val="References"/>
    <w:basedOn w:val="a"/>
    <w:rsid w:val="00FB7E59"/>
    <w:pPr>
      <w:numPr>
        <w:numId w:val="12"/>
      </w:numPr>
      <w:jc w:val="both"/>
    </w:pPr>
    <w:rPr>
      <w:sz w:val="16"/>
      <w:szCs w:val="16"/>
    </w:rPr>
  </w:style>
  <w:style w:type="paragraph" w:customStyle="1" w:styleId="IndexTerms">
    <w:name w:val="IndexTerms"/>
    <w:basedOn w:val="a"/>
    <w:next w:val="a"/>
    <w:rsid w:val="00FB7E59"/>
    <w:pPr>
      <w:ind w:firstLine="202"/>
      <w:jc w:val="both"/>
    </w:pPr>
    <w:rPr>
      <w:b/>
      <w:bCs/>
      <w:sz w:val="18"/>
      <w:szCs w:val="18"/>
    </w:rPr>
  </w:style>
  <w:style w:type="character" w:styleId="a5">
    <w:name w:val="footnote reference"/>
    <w:semiHidden/>
    <w:rsid w:val="00FB7E59"/>
    <w:rPr>
      <w:vertAlign w:val="superscript"/>
    </w:rPr>
  </w:style>
  <w:style w:type="paragraph" w:styleId="a6">
    <w:name w:val="footer"/>
    <w:basedOn w:val="a"/>
    <w:rsid w:val="00FB7E59"/>
    <w:pPr>
      <w:tabs>
        <w:tab w:val="center" w:pos="4320"/>
        <w:tab w:val="right" w:pos="8640"/>
      </w:tabs>
    </w:pPr>
  </w:style>
  <w:style w:type="paragraph" w:customStyle="1" w:styleId="Text">
    <w:name w:val="Text"/>
    <w:basedOn w:val="a"/>
    <w:link w:val="TextChar"/>
    <w:rsid w:val="00FB7E59"/>
    <w:pPr>
      <w:widowControl w:val="0"/>
      <w:spacing w:line="252" w:lineRule="auto"/>
      <w:ind w:firstLine="202"/>
      <w:jc w:val="both"/>
    </w:pPr>
  </w:style>
  <w:style w:type="paragraph" w:customStyle="1" w:styleId="FigureCaption0">
    <w:name w:val="Figure Caption"/>
    <w:basedOn w:val="a"/>
    <w:link w:val="FigureCaptionChar"/>
    <w:rsid w:val="00FB7E59"/>
    <w:pPr>
      <w:jc w:val="both"/>
    </w:pPr>
    <w:rPr>
      <w:sz w:val="16"/>
      <w:szCs w:val="16"/>
    </w:rPr>
  </w:style>
  <w:style w:type="paragraph" w:customStyle="1" w:styleId="TableTitle">
    <w:name w:val="Table Title"/>
    <w:basedOn w:val="a"/>
    <w:rsid w:val="00FB7E59"/>
    <w:pPr>
      <w:jc w:val="center"/>
    </w:pPr>
    <w:rPr>
      <w:smallCaps/>
      <w:sz w:val="16"/>
      <w:szCs w:val="16"/>
    </w:rPr>
  </w:style>
  <w:style w:type="paragraph" w:customStyle="1" w:styleId="ReferenceHead">
    <w:name w:val="Reference Head"/>
    <w:basedOn w:val="1"/>
    <w:link w:val="ReferenceHeadChar"/>
    <w:rsid w:val="00FB7E59"/>
    <w:pPr>
      <w:numPr>
        <w:numId w:val="0"/>
      </w:numPr>
    </w:pPr>
  </w:style>
  <w:style w:type="paragraph" w:styleId="a7">
    <w:name w:val="header"/>
    <w:basedOn w:val="a"/>
    <w:rsid w:val="00FB7E59"/>
    <w:pPr>
      <w:tabs>
        <w:tab w:val="center" w:pos="4320"/>
        <w:tab w:val="right" w:pos="8640"/>
      </w:tabs>
    </w:pPr>
  </w:style>
  <w:style w:type="paragraph" w:customStyle="1" w:styleId="Equation">
    <w:name w:val="Equation"/>
    <w:basedOn w:val="a"/>
    <w:next w:val="a"/>
    <w:rsid w:val="00FB7E59"/>
    <w:pPr>
      <w:widowControl w:val="0"/>
      <w:tabs>
        <w:tab w:val="right" w:pos="4810"/>
      </w:tabs>
      <w:spacing w:line="252" w:lineRule="auto"/>
      <w:jc w:val="both"/>
    </w:pPr>
  </w:style>
  <w:style w:type="character" w:styleId="a8">
    <w:name w:val="Hyperlink"/>
    <w:rsid w:val="00FB7E59"/>
    <w:rPr>
      <w:color w:val="0000FF"/>
      <w:u w:val="single"/>
    </w:rPr>
  </w:style>
  <w:style w:type="character" w:styleId="a9">
    <w:name w:val="FollowedHyperlink"/>
    <w:rsid w:val="00FB7E59"/>
    <w:rPr>
      <w:color w:val="800080"/>
      <w:u w:val="single"/>
    </w:rPr>
  </w:style>
  <w:style w:type="paragraph" w:styleId="aa">
    <w:name w:val="Body Text Indent"/>
    <w:basedOn w:val="a"/>
    <w:rsid w:val="00FB7E59"/>
    <w:pPr>
      <w:ind w:left="630" w:hanging="630"/>
    </w:pPr>
    <w:rPr>
      <w:szCs w:val="24"/>
    </w:rPr>
  </w:style>
  <w:style w:type="paragraph" w:customStyle="1" w:styleId="DefaultParagraphFont1">
    <w:name w:val="Default Paragraph Font1"/>
    <w:next w:val="a"/>
    <w:rsid w:val="00FB7E59"/>
    <w:pPr>
      <w:overflowPunct w:val="0"/>
      <w:autoSpaceDE w:val="0"/>
      <w:autoSpaceDN w:val="0"/>
      <w:adjustRightInd w:val="0"/>
      <w:textAlignment w:val="baseline"/>
    </w:pPr>
    <w:rPr>
      <w:rFonts w:ascii="Times" w:eastAsia="PMingLiU" w:hAnsi="Times"/>
      <w:lang w:eastAsia="zh-TW"/>
    </w:rPr>
  </w:style>
  <w:style w:type="paragraph" w:customStyle="1" w:styleId="abs-title">
    <w:name w:val="abs-title"/>
    <w:basedOn w:val="DefaultParagraphFont1"/>
    <w:rsid w:val="00FB7E59"/>
    <w:pPr>
      <w:ind w:firstLine="14"/>
      <w:jc w:val="both"/>
    </w:pPr>
    <w:rPr>
      <w:b/>
      <w:bCs/>
      <w:i/>
      <w:iCs/>
      <w:sz w:val="18"/>
    </w:rPr>
  </w:style>
  <w:style w:type="paragraph" w:customStyle="1" w:styleId="body-text">
    <w:name w:val="body-text"/>
    <w:rsid w:val="00FB7E59"/>
    <w:pPr>
      <w:ind w:firstLine="230"/>
      <w:jc w:val="both"/>
    </w:pPr>
    <w:rPr>
      <w:rFonts w:ascii="Times" w:hAnsi="Times"/>
      <w:color w:val="000000"/>
      <w:lang w:eastAsia="en-US"/>
    </w:rPr>
  </w:style>
  <w:style w:type="paragraph" w:customStyle="1" w:styleId="table-figure-caption">
    <w:name w:val="table-figure-caption"/>
    <w:basedOn w:val="body-text"/>
    <w:rsid w:val="00FB7E59"/>
    <w:pPr>
      <w:spacing w:before="60" w:after="120"/>
      <w:ind w:firstLine="0"/>
      <w:jc w:val="center"/>
    </w:pPr>
    <w:rPr>
      <w:sz w:val="18"/>
    </w:rPr>
  </w:style>
  <w:style w:type="paragraph" w:customStyle="1" w:styleId="footnote">
    <w:name w:val="footnote"/>
    <w:basedOn w:val="a4"/>
    <w:rsid w:val="00FB7E59"/>
    <w:pPr>
      <w:overflowPunct w:val="0"/>
      <w:adjustRightInd w:val="0"/>
      <w:ind w:firstLine="346"/>
      <w:jc w:val="left"/>
      <w:textAlignment w:val="baseline"/>
    </w:pPr>
    <w:rPr>
      <w:rFonts w:ascii="Times" w:eastAsia="PMingLiU" w:hAnsi="Times"/>
      <w:szCs w:val="20"/>
      <w:lang w:val="en-AU" w:eastAsia="zh-TW"/>
    </w:rPr>
  </w:style>
  <w:style w:type="paragraph" w:customStyle="1" w:styleId="subsection-title">
    <w:name w:val="subsection-title"/>
    <w:basedOn w:val="2"/>
    <w:rsid w:val="00FB7E59"/>
    <w:pPr>
      <w:numPr>
        <w:ilvl w:val="0"/>
        <w:numId w:val="0"/>
      </w:numPr>
      <w:overflowPunct w:val="0"/>
      <w:adjustRightInd w:val="0"/>
      <w:spacing w:before="60"/>
      <w:ind w:firstLine="43"/>
      <w:textAlignment w:val="baseline"/>
    </w:pPr>
    <w:rPr>
      <w:rFonts w:ascii="Times" w:eastAsia="PMingLiU" w:hAnsi="Times"/>
      <w:b/>
      <w:bCs/>
      <w:szCs w:val="24"/>
      <w:lang w:eastAsia="zh-TW"/>
    </w:rPr>
  </w:style>
  <w:style w:type="paragraph" w:styleId="ab">
    <w:name w:val="Body Text"/>
    <w:basedOn w:val="a"/>
    <w:link w:val="Char0"/>
    <w:rsid w:val="00B32A40"/>
    <w:pPr>
      <w:autoSpaceDE/>
      <w:autoSpaceDN/>
      <w:spacing w:after="120" w:line="228" w:lineRule="auto"/>
      <w:ind w:firstLine="288"/>
      <w:jc w:val="both"/>
    </w:pPr>
    <w:rPr>
      <w:rFonts w:eastAsia="SimSun"/>
      <w:spacing w:val="-1"/>
    </w:rPr>
  </w:style>
  <w:style w:type="character" w:customStyle="1" w:styleId="Char0">
    <w:name w:val="본문 Char"/>
    <w:link w:val="ab"/>
    <w:rsid w:val="00B32A40"/>
    <w:rPr>
      <w:rFonts w:eastAsia="SimSun"/>
      <w:spacing w:val="-1"/>
    </w:rPr>
  </w:style>
  <w:style w:type="paragraph" w:customStyle="1" w:styleId="bulletlist">
    <w:name w:val="bullet list"/>
    <w:basedOn w:val="ab"/>
    <w:rsid w:val="00B32A40"/>
    <w:pPr>
      <w:numPr>
        <w:numId w:val="21"/>
      </w:numPr>
    </w:pPr>
  </w:style>
  <w:style w:type="paragraph" w:customStyle="1" w:styleId="sponsors">
    <w:name w:val="sponsors"/>
    <w:rsid w:val="00B32A40"/>
    <w:pPr>
      <w:framePr w:wrap="auto" w:hAnchor="text" w:x="615" w:y="2239"/>
      <w:pBdr>
        <w:top w:val="single" w:sz="4" w:space="2" w:color="auto"/>
      </w:pBdr>
      <w:ind w:firstLine="288"/>
    </w:pPr>
    <w:rPr>
      <w:rFonts w:eastAsia="SimSun"/>
      <w:sz w:val="16"/>
      <w:szCs w:val="16"/>
      <w:lang w:eastAsia="en-US"/>
    </w:rPr>
  </w:style>
  <w:style w:type="paragraph" w:customStyle="1" w:styleId="papersubtitle">
    <w:name w:val="paper subtitle"/>
    <w:rsid w:val="007A28F1"/>
    <w:pPr>
      <w:spacing w:after="120"/>
      <w:jc w:val="center"/>
    </w:pPr>
    <w:rPr>
      <w:rFonts w:eastAsia="MS Mincho"/>
      <w:noProof/>
      <w:sz w:val="28"/>
      <w:szCs w:val="28"/>
      <w:lang w:eastAsia="en-US"/>
    </w:rPr>
  </w:style>
  <w:style w:type="paragraph" w:customStyle="1" w:styleId="equation0">
    <w:name w:val="equation"/>
    <w:basedOn w:val="a"/>
    <w:rsid w:val="007A28F1"/>
    <w:pPr>
      <w:tabs>
        <w:tab w:val="center" w:pos="2520"/>
        <w:tab w:val="right" w:pos="5040"/>
      </w:tabs>
      <w:autoSpaceDE/>
      <w:autoSpaceDN/>
      <w:spacing w:before="240" w:after="240" w:line="216" w:lineRule="auto"/>
      <w:jc w:val="center"/>
    </w:pPr>
    <w:rPr>
      <w:rFonts w:ascii="Symbol" w:eastAsia="SimSun" w:hAnsi="Symbol" w:cs="Symbol"/>
    </w:rPr>
  </w:style>
  <w:style w:type="paragraph" w:customStyle="1" w:styleId="figurecaption">
    <w:name w:val="figure caption"/>
    <w:rsid w:val="007A28F1"/>
    <w:pPr>
      <w:numPr>
        <w:numId w:val="22"/>
      </w:numPr>
      <w:spacing w:before="80" w:after="200"/>
      <w:jc w:val="center"/>
    </w:pPr>
    <w:rPr>
      <w:rFonts w:eastAsia="SimSun"/>
      <w:noProof/>
      <w:sz w:val="16"/>
      <w:szCs w:val="16"/>
      <w:lang w:eastAsia="en-US"/>
    </w:rPr>
  </w:style>
  <w:style w:type="paragraph" w:customStyle="1" w:styleId="tablecolhead">
    <w:name w:val="table col head"/>
    <w:basedOn w:val="a"/>
    <w:rsid w:val="007A28F1"/>
    <w:pPr>
      <w:autoSpaceDE/>
      <w:autoSpaceDN/>
      <w:jc w:val="center"/>
    </w:pPr>
    <w:rPr>
      <w:rFonts w:eastAsia="SimSun"/>
      <w:b/>
      <w:bCs/>
      <w:sz w:val="16"/>
      <w:szCs w:val="16"/>
    </w:rPr>
  </w:style>
  <w:style w:type="paragraph" w:customStyle="1" w:styleId="tablecolsubhead">
    <w:name w:val="table col subhead"/>
    <w:basedOn w:val="tablecolhead"/>
    <w:rsid w:val="007A28F1"/>
    <w:rPr>
      <w:i/>
      <w:iCs/>
      <w:sz w:val="15"/>
      <w:szCs w:val="15"/>
    </w:rPr>
  </w:style>
  <w:style w:type="paragraph" w:customStyle="1" w:styleId="tablecopy">
    <w:name w:val="table copy"/>
    <w:rsid w:val="007A28F1"/>
    <w:pPr>
      <w:jc w:val="both"/>
    </w:pPr>
    <w:rPr>
      <w:rFonts w:eastAsia="SimSun"/>
      <w:noProof/>
      <w:sz w:val="16"/>
      <w:szCs w:val="16"/>
      <w:lang w:eastAsia="en-US"/>
    </w:rPr>
  </w:style>
  <w:style w:type="paragraph" w:customStyle="1" w:styleId="tablefootnote">
    <w:name w:val="table footnote"/>
    <w:rsid w:val="007A28F1"/>
    <w:pPr>
      <w:spacing w:before="60" w:after="30"/>
      <w:jc w:val="right"/>
    </w:pPr>
    <w:rPr>
      <w:rFonts w:eastAsia="SimSun"/>
      <w:sz w:val="12"/>
      <w:szCs w:val="12"/>
      <w:lang w:eastAsia="en-US"/>
    </w:rPr>
  </w:style>
  <w:style w:type="paragraph" w:customStyle="1" w:styleId="tablehead">
    <w:name w:val="table head"/>
    <w:rsid w:val="007A28F1"/>
    <w:pPr>
      <w:numPr>
        <w:numId w:val="23"/>
      </w:numPr>
      <w:spacing w:before="240" w:after="120" w:line="216" w:lineRule="auto"/>
      <w:jc w:val="center"/>
    </w:pPr>
    <w:rPr>
      <w:rFonts w:eastAsia="SimSun"/>
      <w:smallCaps/>
      <w:noProof/>
      <w:sz w:val="16"/>
      <w:szCs w:val="16"/>
      <w:lang w:eastAsia="en-US"/>
    </w:rPr>
  </w:style>
  <w:style w:type="character" w:customStyle="1" w:styleId="Char">
    <w:name w:val="각주 텍스트 Char"/>
    <w:link w:val="a4"/>
    <w:semiHidden/>
    <w:rsid w:val="00751646"/>
    <w:rPr>
      <w:sz w:val="16"/>
      <w:szCs w:val="16"/>
      <w:lang w:eastAsia="en-US"/>
    </w:rPr>
  </w:style>
  <w:style w:type="table" w:styleId="ac">
    <w:name w:val="Table Grid"/>
    <w:basedOn w:val="a1"/>
    <w:uiPriority w:val="59"/>
    <w:rsid w:val="00126336"/>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Char1"/>
    <w:rsid w:val="00BF75C5"/>
    <w:rPr>
      <w:rFonts w:ascii="Adobe Heiti Std R" w:eastAsia="Adobe Heiti Std R"/>
      <w:sz w:val="18"/>
      <w:szCs w:val="18"/>
    </w:rPr>
  </w:style>
  <w:style w:type="character" w:customStyle="1" w:styleId="Char1">
    <w:name w:val="풍선 도움말 텍스트 Char"/>
    <w:basedOn w:val="a0"/>
    <w:link w:val="ad"/>
    <w:rsid w:val="00BF75C5"/>
    <w:rPr>
      <w:rFonts w:ascii="Adobe Heiti Std R" w:eastAsia="Adobe Heiti Std R"/>
      <w:sz w:val="18"/>
      <w:szCs w:val="18"/>
      <w:lang w:eastAsia="en-US"/>
    </w:rPr>
  </w:style>
  <w:style w:type="character" w:styleId="ae">
    <w:name w:val="Strong"/>
    <w:basedOn w:val="a0"/>
    <w:uiPriority w:val="22"/>
    <w:qFormat/>
    <w:rsid w:val="00B249FF"/>
    <w:rPr>
      <w:b/>
      <w:bCs/>
    </w:rPr>
  </w:style>
  <w:style w:type="character" w:styleId="af">
    <w:name w:val="Placeholder Text"/>
    <w:basedOn w:val="a0"/>
    <w:rsid w:val="00702463"/>
    <w:rPr>
      <w:color w:val="808080"/>
    </w:rPr>
  </w:style>
  <w:style w:type="paragraph" w:styleId="af0">
    <w:name w:val="Normal (Web)"/>
    <w:basedOn w:val="a"/>
    <w:uiPriority w:val="99"/>
    <w:unhideWhenUsed/>
    <w:rsid w:val="003269B3"/>
    <w:pPr>
      <w:autoSpaceDE/>
      <w:autoSpaceDN/>
      <w:spacing w:before="100" w:beforeAutospacing="1" w:after="100" w:afterAutospacing="1"/>
    </w:pPr>
    <w:rPr>
      <w:rFonts w:eastAsia="Times New Roman"/>
      <w:sz w:val="24"/>
      <w:szCs w:val="24"/>
      <w:lang w:eastAsia="ko-KR"/>
    </w:rPr>
  </w:style>
  <w:style w:type="character" w:customStyle="1" w:styleId="highlight">
    <w:name w:val="highlight"/>
    <w:basedOn w:val="a0"/>
    <w:rsid w:val="005A7042"/>
  </w:style>
  <w:style w:type="paragraph" w:styleId="af1">
    <w:name w:val="Bibliography"/>
    <w:basedOn w:val="a"/>
    <w:next w:val="a"/>
    <w:rsid w:val="00047CDC"/>
    <w:pPr>
      <w:tabs>
        <w:tab w:val="left" w:pos="504"/>
      </w:tabs>
      <w:ind w:left="504" w:hanging="504"/>
    </w:pPr>
    <w:rPr>
      <w:rFonts w:eastAsia="맑은 고딕"/>
    </w:rPr>
  </w:style>
  <w:style w:type="character" w:customStyle="1" w:styleId="TextChar">
    <w:name w:val="Text Char"/>
    <w:basedOn w:val="a0"/>
    <w:link w:val="Text"/>
    <w:rsid w:val="00457DA8"/>
    <w:rPr>
      <w:lang w:eastAsia="en-US"/>
    </w:rPr>
  </w:style>
  <w:style w:type="paragraph" w:styleId="af2">
    <w:name w:val="No Spacing"/>
    <w:uiPriority w:val="1"/>
    <w:qFormat/>
    <w:rsid w:val="00C5379B"/>
    <w:pPr>
      <w:jc w:val="both"/>
    </w:pPr>
    <w:rPr>
      <w:rFonts w:eastAsia="Times New Roman"/>
      <w:lang w:val="de-DE" w:eastAsia="en-US"/>
    </w:rPr>
  </w:style>
  <w:style w:type="character" w:styleId="af3">
    <w:name w:val="endnote reference"/>
    <w:basedOn w:val="a0"/>
    <w:rsid w:val="00B863C2"/>
    <w:rPr>
      <w:vertAlign w:val="superscript"/>
    </w:rPr>
  </w:style>
  <w:style w:type="character" w:customStyle="1" w:styleId="ReferenceHeadChar">
    <w:name w:val="Reference Head Char"/>
    <w:link w:val="ReferenceHead"/>
    <w:locked/>
    <w:rsid w:val="00160A18"/>
    <w:rPr>
      <w:smallCaps/>
      <w:kern w:val="28"/>
      <w:lang w:eastAsia="en-US"/>
    </w:rPr>
  </w:style>
  <w:style w:type="character" w:customStyle="1" w:styleId="FigureCaptionChar">
    <w:name w:val="Figure Caption Char"/>
    <w:basedOn w:val="a0"/>
    <w:link w:val="FigureCaption0"/>
    <w:locked/>
    <w:rsid w:val="00160A18"/>
    <w:rPr>
      <w:sz w:val="16"/>
      <w:szCs w:val="16"/>
      <w:lang w:eastAsia="en-US"/>
    </w:rPr>
  </w:style>
  <w:style w:type="paragraph" w:styleId="af4">
    <w:name w:val="endnote text"/>
    <w:basedOn w:val="a"/>
    <w:link w:val="Char2"/>
    <w:rsid w:val="00112E57"/>
    <w:pPr>
      <w:snapToGrid w:val="0"/>
    </w:pPr>
  </w:style>
  <w:style w:type="character" w:customStyle="1" w:styleId="Char2">
    <w:name w:val="미주 텍스트 Char"/>
    <w:basedOn w:val="a0"/>
    <w:link w:val="af4"/>
    <w:rsid w:val="00112E57"/>
    <w:rPr>
      <w:lang w:eastAsia="en-US"/>
    </w:rPr>
  </w:style>
  <w:style w:type="character" w:styleId="af5">
    <w:name w:val="annotation reference"/>
    <w:basedOn w:val="a0"/>
    <w:semiHidden/>
    <w:unhideWhenUsed/>
    <w:rsid w:val="00A32F81"/>
    <w:rPr>
      <w:sz w:val="18"/>
      <w:szCs w:val="18"/>
    </w:rPr>
  </w:style>
  <w:style w:type="paragraph" w:styleId="af6">
    <w:name w:val="annotation text"/>
    <w:basedOn w:val="a"/>
    <w:link w:val="Char3"/>
    <w:semiHidden/>
    <w:unhideWhenUsed/>
    <w:rsid w:val="00A32F81"/>
  </w:style>
  <w:style w:type="character" w:customStyle="1" w:styleId="Char3">
    <w:name w:val="메모 텍스트 Char"/>
    <w:basedOn w:val="a0"/>
    <w:link w:val="af6"/>
    <w:semiHidden/>
    <w:rsid w:val="00A32F81"/>
    <w:rPr>
      <w:lang w:eastAsia="en-US"/>
    </w:rPr>
  </w:style>
  <w:style w:type="paragraph" w:styleId="af7">
    <w:name w:val="annotation subject"/>
    <w:basedOn w:val="af6"/>
    <w:next w:val="af6"/>
    <w:link w:val="Char4"/>
    <w:semiHidden/>
    <w:unhideWhenUsed/>
    <w:rsid w:val="00A32F81"/>
    <w:rPr>
      <w:b/>
      <w:bCs/>
    </w:rPr>
  </w:style>
  <w:style w:type="character" w:customStyle="1" w:styleId="Char4">
    <w:name w:val="메모 주제 Char"/>
    <w:basedOn w:val="Char3"/>
    <w:link w:val="af7"/>
    <w:semiHidden/>
    <w:rsid w:val="00A32F81"/>
    <w:rPr>
      <w:b/>
      <w:bCs/>
      <w:lang w:eastAsia="en-US"/>
    </w:rPr>
  </w:style>
  <w:style w:type="paragraph" w:styleId="af8">
    <w:name w:val="Revision"/>
    <w:hidden/>
    <w:semiHidden/>
    <w:rsid w:val="00C54C04"/>
    <w:rPr>
      <w:lang w:eastAsia="en-US"/>
    </w:rPr>
  </w:style>
  <w:style w:type="paragraph" w:customStyle="1" w:styleId="MS">
    <w:name w:val="MS바탕글"/>
    <w:basedOn w:val="a"/>
    <w:rsid w:val="00E06990"/>
    <w:pPr>
      <w:widowControl w:val="0"/>
      <w:shd w:val="clear" w:color="auto" w:fill="FFFFFF"/>
      <w:wordWrap w:val="0"/>
      <w:spacing w:after="160" w:line="256" w:lineRule="auto"/>
      <w:jc w:val="both"/>
      <w:textAlignment w:val="baseline"/>
    </w:pPr>
    <w:rPr>
      <w:rFonts w:ascii="맑은 고딕" w:eastAsia="굴림" w:hAnsi="굴림" w:cs="굴림"/>
      <w:color w:val="000000"/>
      <w:lang w:eastAsia="ko-KR"/>
    </w:rPr>
  </w:style>
  <w:style w:type="paragraph" w:styleId="af9">
    <w:name w:val="caption"/>
    <w:basedOn w:val="a"/>
    <w:next w:val="a"/>
    <w:unhideWhenUsed/>
    <w:qFormat/>
    <w:rsid w:val="00CE6F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64">
      <w:bodyDiv w:val="1"/>
      <w:marLeft w:val="0"/>
      <w:marRight w:val="0"/>
      <w:marTop w:val="0"/>
      <w:marBottom w:val="0"/>
      <w:divBdr>
        <w:top w:val="none" w:sz="0" w:space="0" w:color="auto"/>
        <w:left w:val="none" w:sz="0" w:space="0" w:color="auto"/>
        <w:bottom w:val="none" w:sz="0" w:space="0" w:color="auto"/>
        <w:right w:val="none" w:sz="0" w:space="0" w:color="auto"/>
      </w:divBdr>
    </w:div>
    <w:div w:id="55975310">
      <w:bodyDiv w:val="1"/>
      <w:marLeft w:val="0"/>
      <w:marRight w:val="0"/>
      <w:marTop w:val="0"/>
      <w:marBottom w:val="0"/>
      <w:divBdr>
        <w:top w:val="none" w:sz="0" w:space="0" w:color="auto"/>
        <w:left w:val="none" w:sz="0" w:space="0" w:color="auto"/>
        <w:bottom w:val="none" w:sz="0" w:space="0" w:color="auto"/>
        <w:right w:val="none" w:sz="0" w:space="0" w:color="auto"/>
      </w:divBdr>
    </w:div>
    <w:div w:id="124475100">
      <w:bodyDiv w:val="1"/>
      <w:marLeft w:val="0"/>
      <w:marRight w:val="0"/>
      <w:marTop w:val="0"/>
      <w:marBottom w:val="0"/>
      <w:divBdr>
        <w:top w:val="none" w:sz="0" w:space="0" w:color="auto"/>
        <w:left w:val="none" w:sz="0" w:space="0" w:color="auto"/>
        <w:bottom w:val="none" w:sz="0" w:space="0" w:color="auto"/>
        <w:right w:val="none" w:sz="0" w:space="0" w:color="auto"/>
      </w:divBdr>
    </w:div>
    <w:div w:id="187792569">
      <w:bodyDiv w:val="1"/>
      <w:marLeft w:val="0"/>
      <w:marRight w:val="0"/>
      <w:marTop w:val="0"/>
      <w:marBottom w:val="0"/>
      <w:divBdr>
        <w:top w:val="none" w:sz="0" w:space="0" w:color="auto"/>
        <w:left w:val="none" w:sz="0" w:space="0" w:color="auto"/>
        <w:bottom w:val="none" w:sz="0" w:space="0" w:color="auto"/>
        <w:right w:val="none" w:sz="0" w:space="0" w:color="auto"/>
      </w:divBdr>
    </w:div>
    <w:div w:id="188032359">
      <w:bodyDiv w:val="1"/>
      <w:marLeft w:val="0"/>
      <w:marRight w:val="0"/>
      <w:marTop w:val="0"/>
      <w:marBottom w:val="0"/>
      <w:divBdr>
        <w:top w:val="none" w:sz="0" w:space="0" w:color="auto"/>
        <w:left w:val="none" w:sz="0" w:space="0" w:color="auto"/>
        <w:bottom w:val="none" w:sz="0" w:space="0" w:color="auto"/>
        <w:right w:val="none" w:sz="0" w:space="0" w:color="auto"/>
      </w:divBdr>
    </w:div>
    <w:div w:id="189614134">
      <w:bodyDiv w:val="1"/>
      <w:marLeft w:val="0"/>
      <w:marRight w:val="0"/>
      <w:marTop w:val="0"/>
      <w:marBottom w:val="0"/>
      <w:divBdr>
        <w:top w:val="none" w:sz="0" w:space="0" w:color="auto"/>
        <w:left w:val="none" w:sz="0" w:space="0" w:color="auto"/>
        <w:bottom w:val="none" w:sz="0" w:space="0" w:color="auto"/>
        <w:right w:val="none" w:sz="0" w:space="0" w:color="auto"/>
      </w:divBdr>
    </w:div>
    <w:div w:id="210659344">
      <w:bodyDiv w:val="1"/>
      <w:marLeft w:val="0"/>
      <w:marRight w:val="0"/>
      <w:marTop w:val="0"/>
      <w:marBottom w:val="0"/>
      <w:divBdr>
        <w:top w:val="none" w:sz="0" w:space="0" w:color="auto"/>
        <w:left w:val="none" w:sz="0" w:space="0" w:color="auto"/>
        <w:bottom w:val="none" w:sz="0" w:space="0" w:color="auto"/>
        <w:right w:val="none" w:sz="0" w:space="0" w:color="auto"/>
      </w:divBdr>
    </w:div>
    <w:div w:id="232935744">
      <w:bodyDiv w:val="1"/>
      <w:marLeft w:val="0"/>
      <w:marRight w:val="0"/>
      <w:marTop w:val="0"/>
      <w:marBottom w:val="0"/>
      <w:divBdr>
        <w:top w:val="none" w:sz="0" w:space="0" w:color="auto"/>
        <w:left w:val="none" w:sz="0" w:space="0" w:color="auto"/>
        <w:bottom w:val="none" w:sz="0" w:space="0" w:color="auto"/>
        <w:right w:val="none" w:sz="0" w:space="0" w:color="auto"/>
      </w:divBdr>
    </w:div>
    <w:div w:id="256408676">
      <w:bodyDiv w:val="1"/>
      <w:marLeft w:val="0"/>
      <w:marRight w:val="0"/>
      <w:marTop w:val="0"/>
      <w:marBottom w:val="0"/>
      <w:divBdr>
        <w:top w:val="none" w:sz="0" w:space="0" w:color="auto"/>
        <w:left w:val="none" w:sz="0" w:space="0" w:color="auto"/>
        <w:bottom w:val="none" w:sz="0" w:space="0" w:color="auto"/>
        <w:right w:val="none" w:sz="0" w:space="0" w:color="auto"/>
      </w:divBdr>
    </w:div>
    <w:div w:id="260839950">
      <w:bodyDiv w:val="1"/>
      <w:marLeft w:val="0"/>
      <w:marRight w:val="0"/>
      <w:marTop w:val="0"/>
      <w:marBottom w:val="0"/>
      <w:divBdr>
        <w:top w:val="none" w:sz="0" w:space="0" w:color="auto"/>
        <w:left w:val="none" w:sz="0" w:space="0" w:color="auto"/>
        <w:bottom w:val="none" w:sz="0" w:space="0" w:color="auto"/>
        <w:right w:val="none" w:sz="0" w:space="0" w:color="auto"/>
      </w:divBdr>
    </w:div>
    <w:div w:id="308292156">
      <w:bodyDiv w:val="1"/>
      <w:marLeft w:val="0"/>
      <w:marRight w:val="0"/>
      <w:marTop w:val="0"/>
      <w:marBottom w:val="0"/>
      <w:divBdr>
        <w:top w:val="none" w:sz="0" w:space="0" w:color="auto"/>
        <w:left w:val="none" w:sz="0" w:space="0" w:color="auto"/>
        <w:bottom w:val="none" w:sz="0" w:space="0" w:color="auto"/>
        <w:right w:val="none" w:sz="0" w:space="0" w:color="auto"/>
      </w:divBdr>
    </w:div>
    <w:div w:id="312638548">
      <w:bodyDiv w:val="1"/>
      <w:marLeft w:val="0"/>
      <w:marRight w:val="0"/>
      <w:marTop w:val="0"/>
      <w:marBottom w:val="0"/>
      <w:divBdr>
        <w:top w:val="none" w:sz="0" w:space="0" w:color="auto"/>
        <w:left w:val="none" w:sz="0" w:space="0" w:color="auto"/>
        <w:bottom w:val="none" w:sz="0" w:space="0" w:color="auto"/>
        <w:right w:val="none" w:sz="0" w:space="0" w:color="auto"/>
      </w:divBdr>
    </w:div>
    <w:div w:id="324286029">
      <w:bodyDiv w:val="1"/>
      <w:marLeft w:val="0"/>
      <w:marRight w:val="0"/>
      <w:marTop w:val="0"/>
      <w:marBottom w:val="0"/>
      <w:divBdr>
        <w:top w:val="none" w:sz="0" w:space="0" w:color="auto"/>
        <w:left w:val="none" w:sz="0" w:space="0" w:color="auto"/>
        <w:bottom w:val="none" w:sz="0" w:space="0" w:color="auto"/>
        <w:right w:val="none" w:sz="0" w:space="0" w:color="auto"/>
      </w:divBdr>
      <w:divsChild>
        <w:div w:id="1131896699">
          <w:marLeft w:val="0"/>
          <w:marRight w:val="0"/>
          <w:marTop w:val="0"/>
          <w:marBottom w:val="0"/>
          <w:divBdr>
            <w:top w:val="none" w:sz="0" w:space="0" w:color="auto"/>
            <w:left w:val="none" w:sz="0" w:space="0" w:color="auto"/>
            <w:bottom w:val="none" w:sz="0" w:space="0" w:color="auto"/>
            <w:right w:val="none" w:sz="0" w:space="0" w:color="auto"/>
          </w:divBdr>
          <w:divsChild>
            <w:div w:id="1444110504">
              <w:marLeft w:val="0"/>
              <w:marRight w:val="0"/>
              <w:marTop w:val="0"/>
              <w:marBottom w:val="0"/>
              <w:divBdr>
                <w:top w:val="none" w:sz="0" w:space="0" w:color="auto"/>
                <w:left w:val="none" w:sz="0" w:space="0" w:color="auto"/>
                <w:bottom w:val="none" w:sz="0" w:space="0" w:color="auto"/>
                <w:right w:val="none" w:sz="0" w:space="0" w:color="auto"/>
              </w:divBdr>
              <w:divsChild>
                <w:div w:id="2081783018">
                  <w:marLeft w:val="0"/>
                  <w:marRight w:val="0"/>
                  <w:marTop w:val="0"/>
                  <w:marBottom w:val="0"/>
                  <w:divBdr>
                    <w:top w:val="none" w:sz="0" w:space="0" w:color="auto"/>
                    <w:left w:val="none" w:sz="0" w:space="0" w:color="auto"/>
                    <w:bottom w:val="none" w:sz="0" w:space="0" w:color="auto"/>
                    <w:right w:val="none" w:sz="0" w:space="0" w:color="auto"/>
                  </w:divBdr>
                  <w:divsChild>
                    <w:div w:id="323289255">
                      <w:marLeft w:val="0"/>
                      <w:marRight w:val="0"/>
                      <w:marTop w:val="0"/>
                      <w:marBottom w:val="0"/>
                      <w:divBdr>
                        <w:top w:val="none" w:sz="0" w:space="0" w:color="auto"/>
                        <w:left w:val="none" w:sz="0" w:space="0" w:color="auto"/>
                        <w:bottom w:val="none" w:sz="0" w:space="0" w:color="auto"/>
                        <w:right w:val="none" w:sz="0" w:space="0" w:color="auto"/>
                      </w:divBdr>
                      <w:divsChild>
                        <w:div w:id="344409103">
                          <w:marLeft w:val="0"/>
                          <w:marRight w:val="0"/>
                          <w:marTop w:val="0"/>
                          <w:marBottom w:val="0"/>
                          <w:divBdr>
                            <w:top w:val="none" w:sz="0" w:space="0" w:color="auto"/>
                            <w:left w:val="none" w:sz="0" w:space="0" w:color="auto"/>
                            <w:bottom w:val="none" w:sz="0" w:space="0" w:color="auto"/>
                            <w:right w:val="none" w:sz="0" w:space="0" w:color="auto"/>
                          </w:divBdr>
                          <w:divsChild>
                            <w:div w:id="1301572980">
                              <w:marLeft w:val="0"/>
                              <w:marRight w:val="0"/>
                              <w:marTop w:val="255"/>
                              <w:marBottom w:val="0"/>
                              <w:divBdr>
                                <w:top w:val="none" w:sz="0" w:space="0" w:color="auto"/>
                                <w:left w:val="none" w:sz="0" w:space="0" w:color="auto"/>
                                <w:bottom w:val="none" w:sz="0" w:space="0" w:color="auto"/>
                                <w:right w:val="none" w:sz="0" w:space="0" w:color="auto"/>
                              </w:divBdr>
                              <w:divsChild>
                                <w:div w:id="1138764181">
                                  <w:marLeft w:val="0"/>
                                  <w:marRight w:val="0"/>
                                  <w:marTop w:val="0"/>
                                  <w:marBottom w:val="0"/>
                                  <w:divBdr>
                                    <w:top w:val="none" w:sz="0" w:space="0" w:color="auto"/>
                                    <w:left w:val="none" w:sz="0" w:space="0" w:color="auto"/>
                                    <w:bottom w:val="none" w:sz="0" w:space="0" w:color="auto"/>
                                    <w:right w:val="none" w:sz="0" w:space="0" w:color="auto"/>
                                  </w:divBdr>
                                  <w:divsChild>
                                    <w:div w:id="323970120">
                                      <w:marLeft w:val="-225"/>
                                      <w:marRight w:val="-225"/>
                                      <w:marTop w:val="0"/>
                                      <w:marBottom w:val="0"/>
                                      <w:divBdr>
                                        <w:top w:val="none" w:sz="0" w:space="0" w:color="auto"/>
                                        <w:left w:val="none" w:sz="0" w:space="0" w:color="auto"/>
                                        <w:bottom w:val="none" w:sz="0" w:space="0" w:color="auto"/>
                                        <w:right w:val="none" w:sz="0" w:space="0" w:color="auto"/>
                                      </w:divBdr>
                                      <w:divsChild>
                                        <w:div w:id="1516383966">
                                          <w:marLeft w:val="0"/>
                                          <w:marRight w:val="0"/>
                                          <w:marTop w:val="0"/>
                                          <w:marBottom w:val="0"/>
                                          <w:divBdr>
                                            <w:top w:val="none" w:sz="0" w:space="0" w:color="auto"/>
                                            <w:left w:val="none" w:sz="0" w:space="0" w:color="auto"/>
                                            <w:bottom w:val="none" w:sz="0" w:space="0" w:color="auto"/>
                                            <w:right w:val="none" w:sz="0" w:space="0" w:color="auto"/>
                                          </w:divBdr>
                                          <w:divsChild>
                                            <w:div w:id="1121142778">
                                              <w:marLeft w:val="0"/>
                                              <w:marRight w:val="0"/>
                                              <w:marTop w:val="0"/>
                                              <w:marBottom w:val="0"/>
                                              <w:divBdr>
                                                <w:top w:val="none" w:sz="0" w:space="0" w:color="auto"/>
                                                <w:left w:val="none" w:sz="0" w:space="0" w:color="auto"/>
                                                <w:bottom w:val="none" w:sz="0" w:space="0" w:color="auto"/>
                                                <w:right w:val="none" w:sz="0" w:space="0" w:color="auto"/>
                                              </w:divBdr>
                                              <w:divsChild>
                                                <w:div w:id="1541045148">
                                                  <w:marLeft w:val="0"/>
                                                  <w:marRight w:val="0"/>
                                                  <w:marTop w:val="0"/>
                                                  <w:marBottom w:val="0"/>
                                                  <w:divBdr>
                                                    <w:top w:val="none" w:sz="0" w:space="0" w:color="auto"/>
                                                    <w:left w:val="none" w:sz="0" w:space="0" w:color="auto"/>
                                                    <w:bottom w:val="none" w:sz="0" w:space="0" w:color="auto"/>
                                                    <w:right w:val="none" w:sz="0" w:space="0" w:color="auto"/>
                                                  </w:divBdr>
                                                  <w:divsChild>
                                                    <w:div w:id="697244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49841475">
      <w:bodyDiv w:val="1"/>
      <w:marLeft w:val="0"/>
      <w:marRight w:val="0"/>
      <w:marTop w:val="0"/>
      <w:marBottom w:val="0"/>
      <w:divBdr>
        <w:top w:val="none" w:sz="0" w:space="0" w:color="auto"/>
        <w:left w:val="none" w:sz="0" w:space="0" w:color="auto"/>
        <w:bottom w:val="none" w:sz="0" w:space="0" w:color="auto"/>
        <w:right w:val="none" w:sz="0" w:space="0" w:color="auto"/>
      </w:divBdr>
    </w:div>
    <w:div w:id="398866064">
      <w:bodyDiv w:val="1"/>
      <w:marLeft w:val="0"/>
      <w:marRight w:val="0"/>
      <w:marTop w:val="0"/>
      <w:marBottom w:val="0"/>
      <w:divBdr>
        <w:top w:val="none" w:sz="0" w:space="0" w:color="auto"/>
        <w:left w:val="none" w:sz="0" w:space="0" w:color="auto"/>
        <w:bottom w:val="none" w:sz="0" w:space="0" w:color="auto"/>
        <w:right w:val="none" w:sz="0" w:space="0" w:color="auto"/>
      </w:divBdr>
    </w:div>
    <w:div w:id="443232170">
      <w:bodyDiv w:val="1"/>
      <w:marLeft w:val="0"/>
      <w:marRight w:val="0"/>
      <w:marTop w:val="0"/>
      <w:marBottom w:val="0"/>
      <w:divBdr>
        <w:top w:val="none" w:sz="0" w:space="0" w:color="auto"/>
        <w:left w:val="none" w:sz="0" w:space="0" w:color="auto"/>
        <w:bottom w:val="none" w:sz="0" w:space="0" w:color="auto"/>
        <w:right w:val="none" w:sz="0" w:space="0" w:color="auto"/>
      </w:divBdr>
    </w:div>
    <w:div w:id="514341901">
      <w:bodyDiv w:val="1"/>
      <w:marLeft w:val="0"/>
      <w:marRight w:val="0"/>
      <w:marTop w:val="0"/>
      <w:marBottom w:val="0"/>
      <w:divBdr>
        <w:top w:val="none" w:sz="0" w:space="0" w:color="auto"/>
        <w:left w:val="none" w:sz="0" w:space="0" w:color="auto"/>
        <w:bottom w:val="none" w:sz="0" w:space="0" w:color="auto"/>
        <w:right w:val="none" w:sz="0" w:space="0" w:color="auto"/>
      </w:divBdr>
    </w:div>
    <w:div w:id="527834582">
      <w:bodyDiv w:val="1"/>
      <w:marLeft w:val="0"/>
      <w:marRight w:val="0"/>
      <w:marTop w:val="0"/>
      <w:marBottom w:val="0"/>
      <w:divBdr>
        <w:top w:val="none" w:sz="0" w:space="0" w:color="auto"/>
        <w:left w:val="none" w:sz="0" w:space="0" w:color="auto"/>
        <w:bottom w:val="none" w:sz="0" w:space="0" w:color="auto"/>
        <w:right w:val="none" w:sz="0" w:space="0" w:color="auto"/>
      </w:divBdr>
    </w:div>
    <w:div w:id="539628065">
      <w:bodyDiv w:val="1"/>
      <w:marLeft w:val="0"/>
      <w:marRight w:val="0"/>
      <w:marTop w:val="0"/>
      <w:marBottom w:val="0"/>
      <w:divBdr>
        <w:top w:val="none" w:sz="0" w:space="0" w:color="auto"/>
        <w:left w:val="none" w:sz="0" w:space="0" w:color="auto"/>
        <w:bottom w:val="none" w:sz="0" w:space="0" w:color="auto"/>
        <w:right w:val="none" w:sz="0" w:space="0" w:color="auto"/>
      </w:divBdr>
    </w:div>
    <w:div w:id="603079209">
      <w:bodyDiv w:val="1"/>
      <w:marLeft w:val="0"/>
      <w:marRight w:val="0"/>
      <w:marTop w:val="0"/>
      <w:marBottom w:val="0"/>
      <w:divBdr>
        <w:top w:val="none" w:sz="0" w:space="0" w:color="auto"/>
        <w:left w:val="none" w:sz="0" w:space="0" w:color="auto"/>
        <w:bottom w:val="none" w:sz="0" w:space="0" w:color="auto"/>
        <w:right w:val="none" w:sz="0" w:space="0" w:color="auto"/>
      </w:divBdr>
    </w:div>
    <w:div w:id="632751370">
      <w:bodyDiv w:val="1"/>
      <w:marLeft w:val="0"/>
      <w:marRight w:val="0"/>
      <w:marTop w:val="0"/>
      <w:marBottom w:val="0"/>
      <w:divBdr>
        <w:top w:val="none" w:sz="0" w:space="0" w:color="auto"/>
        <w:left w:val="none" w:sz="0" w:space="0" w:color="auto"/>
        <w:bottom w:val="none" w:sz="0" w:space="0" w:color="auto"/>
        <w:right w:val="none" w:sz="0" w:space="0" w:color="auto"/>
      </w:divBdr>
    </w:div>
    <w:div w:id="669210888">
      <w:bodyDiv w:val="1"/>
      <w:marLeft w:val="0"/>
      <w:marRight w:val="0"/>
      <w:marTop w:val="0"/>
      <w:marBottom w:val="0"/>
      <w:divBdr>
        <w:top w:val="none" w:sz="0" w:space="0" w:color="auto"/>
        <w:left w:val="none" w:sz="0" w:space="0" w:color="auto"/>
        <w:bottom w:val="none" w:sz="0" w:space="0" w:color="auto"/>
        <w:right w:val="none" w:sz="0" w:space="0" w:color="auto"/>
      </w:divBdr>
    </w:div>
    <w:div w:id="675810758">
      <w:bodyDiv w:val="1"/>
      <w:marLeft w:val="0"/>
      <w:marRight w:val="0"/>
      <w:marTop w:val="0"/>
      <w:marBottom w:val="0"/>
      <w:divBdr>
        <w:top w:val="none" w:sz="0" w:space="0" w:color="auto"/>
        <w:left w:val="none" w:sz="0" w:space="0" w:color="auto"/>
        <w:bottom w:val="none" w:sz="0" w:space="0" w:color="auto"/>
        <w:right w:val="none" w:sz="0" w:space="0" w:color="auto"/>
      </w:divBdr>
    </w:div>
    <w:div w:id="747074525">
      <w:bodyDiv w:val="1"/>
      <w:marLeft w:val="0"/>
      <w:marRight w:val="0"/>
      <w:marTop w:val="0"/>
      <w:marBottom w:val="0"/>
      <w:divBdr>
        <w:top w:val="none" w:sz="0" w:space="0" w:color="auto"/>
        <w:left w:val="none" w:sz="0" w:space="0" w:color="auto"/>
        <w:bottom w:val="none" w:sz="0" w:space="0" w:color="auto"/>
        <w:right w:val="none" w:sz="0" w:space="0" w:color="auto"/>
      </w:divBdr>
    </w:div>
    <w:div w:id="776102640">
      <w:bodyDiv w:val="1"/>
      <w:marLeft w:val="0"/>
      <w:marRight w:val="0"/>
      <w:marTop w:val="0"/>
      <w:marBottom w:val="0"/>
      <w:divBdr>
        <w:top w:val="none" w:sz="0" w:space="0" w:color="auto"/>
        <w:left w:val="none" w:sz="0" w:space="0" w:color="auto"/>
        <w:bottom w:val="none" w:sz="0" w:space="0" w:color="auto"/>
        <w:right w:val="none" w:sz="0" w:space="0" w:color="auto"/>
      </w:divBdr>
    </w:div>
    <w:div w:id="808740118">
      <w:bodyDiv w:val="1"/>
      <w:marLeft w:val="0"/>
      <w:marRight w:val="0"/>
      <w:marTop w:val="0"/>
      <w:marBottom w:val="0"/>
      <w:divBdr>
        <w:top w:val="none" w:sz="0" w:space="0" w:color="auto"/>
        <w:left w:val="none" w:sz="0" w:space="0" w:color="auto"/>
        <w:bottom w:val="none" w:sz="0" w:space="0" w:color="auto"/>
        <w:right w:val="none" w:sz="0" w:space="0" w:color="auto"/>
      </w:divBdr>
    </w:div>
    <w:div w:id="816654654">
      <w:bodyDiv w:val="1"/>
      <w:marLeft w:val="0"/>
      <w:marRight w:val="0"/>
      <w:marTop w:val="0"/>
      <w:marBottom w:val="0"/>
      <w:divBdr>
        <w:top w:val="none" w:sz="0" w:space="0" w:color="auto"/>
        <w:left w:val="none" w:sz="0" w:space="0" w:color="auto"/>
        <w:bottom w:val="none" w:sz="0" w:space="0" w:color="auto"/>
        <w:right w:val="none" w:sz="0" w:space="0" w:color="auto"/>
      </w:divBdr>
    </w:div>
    <w:div w:id="820192492">
      <w:bodyDiv w:val="1"/>
      <w:marLeft w:val="0"/>
      <w:marRight w:val="0"/>
      <w:marTop w:val="0"/>
      <w:marBottom w:val="0"/>
      <w:divBdr>
        <w:top w:val="none" w:sz="0" w:space="0" w:color="auto"/>
        <w:left w:val="none" w:sz="0" w:space="0" w:color="auto"/>
        <w:bottom w:val="none" w:sz="0" w:space="0" w:color="auto"/>
        <w:right w:val="none" w:sz="0" w:space="0" w:color="auto"/>
      </w:divBdr>
    </w:div>
    <w:div w:id="827405546">
      <w:bodyDiv w:val="1"/>
      <w:marLeft w:val="0"/>
      <w:marRight w:val="0"/>
      <w:marTop w:val="0"/>
      <w:marBottom w:val="0"/>
      <w:divBdr>
        <w:top w:val="none" w:sz="0" w:space="0" w:color="auto"/>
        <w:left w:val="none" w:sz="0" w:space="0" w:color="auto"/>
        <w:bottom w:val="none" w:sz="0" w:space="0" w:color="auto"/>
        <w:right w:val="none" w:sz="0" w:space="0" w:color="auto"/>
      </w:divBdr>
    </w:div>
    <w:div w:id="830364331">
      <w:bodyDiv w:val="1"/>
      <w:marLeft w:val="0"/>
      <w:marRight w:val="0"/>
      <w:marTop w:val="0"/>
      <w:marBottom w:val="0"/>
      <w:divBdr>
        <w:top w:val="none" w:sz="0" w:space="0" w:color="auto"/>
        <w:left w:val="none" w:sz="0" w:space="0" w:color="auto"/>
        <w:bottom w:val="none" w:sz="0" w:space="0" w:color="auto"/>
        <w:right w:val="none" w:sz="0" w:space="0" w:color="auto"/>
      </w:divBdr>
    </w:div>
    <w:div w:id="836532374">
      <w:bodyDiv w:val="1"/>
      <w:marLeft w:val="0"/>
      <w:marRight w:val="0"/>
      <w:marTop w:val="0"/>
      <w:marBottom w:val="0"/>
      <w:divBdr>
        <w:top w:val="none" w:sz="0" w:space="0" w:color="auto"/>
        <w:left w:val="none" w:sz="0" w:space="0" w:color="auto"/>
        <w:bottom w:val="none" w:sz="0" w:space="0" w:color="auto"/>
        <w:right w:val="none" w:sz="0" w:space="0" w:color="auto"/>
      </w:divBdr>
    </w:div>
    <w:div w:id="846679563">
      <w:bodyDiv w:val="1"/>
      <w:marLeft w:val="0"/>
      <w:marRight w:val="0"/>
      <w:marTop w:val="0"/>
      <w:marBottom w:val="0"/>
      <w:divBdr>
        <w:top w:val="none" w:sz="0" w:space="0" w:color="auto"/>
        <w:left w:val="none" w:sz="0" w:space="0" w:color="auto"/>
        <w:bottom w:val="none" w:sz="0" w:space="0" w:color="auto"/>
        <w:right w:val="none" w:sz="0" w:space="0" w:color="auto"/>
      </w:divBdr>
    </w:div>
    <w:div w:id="927468853">
      <w:bodyDiv w:val="1"/>
      <w:marLeft w:val="0"/>
      <w:marRight w:val="0"/>
      <w:marTop w:val="0"/>
      <w:marBottom w:val="0"/>
      <w:divBdr>
        <w:top w:val="none" w:sz="0" w:space="0" w:color="auto"/>
        <w:left w:val="none" w:sz="0" w:space="0" w:color="auto"/>
        <w:bottom w:val="none" w:sz="0" w:space="0" w:color="auto"/>
        <w:right w:val="none" w:sz="0" w:space="0" w:color="auto"/>
      </w:divBdr>
    </w:div>
    <w:div w:id="932085513">
      <w:bodyDiv w:val="1"/>
      <w:marLeft w:val="0"/>
      <w:marRight w:val="0"/>
      <w:marTop w:val="0"/>
      <w:marBottom w:val="0"/>
      <w:divBdr>
        <w:top w:val="none" w:sz="0" w:space="0" w:color="auto"/>
        <w:left w:val="none" w:sz="0" w:space="0" w:color="auto"/>
        <w:bottom w:val="none" w:sz="0" w:space="0" w:color="auto"/>
        <w:right w:val="none" w:sz="0" w:space="0" w:color="auto"/>
      </w:divBdr>
    </w:div>
    <w:div w:id="956520597">
      <w:bodyDiv w:val="1"/>
      <w:marLeft w:val="0"/>
      <w:marRight w:val="0"/>
      <w:marTop w:val="0"/>
      <w:marBottom w:val="0"/>
      <w:divBdr>
        <w:top w:val="none" w:sz="0" w:space="0" w:color="auto"/>
        <w:left w:val="none" w:sz="0" w:space="0" w:color="auto"/>
        <w:bottom w:val="none" w:sz="0" w:space="0" w:color="auto"/>
        <w:right w:val="none" w:sz="0" w:space="0" w:color="auto"/>
      </w:divBdr>
    </w:div>
    <w:div w:id="973675564">
      <w:bodyDiv w:val="1"/>
      <w:marLeft w:val="0"/>
      <w:marRight w:val="0"/>
      <w:marTop w:val="0"/>
      <w:marBottom w:val="0"/>
      <w:divBdr>
        <w:top w:val="none" w:sz="0" w:space="0" w:color="auto"/>
        <w:left w:val="none" w:sz="0" w:space="0" w:color="auto"/>
        <w:bottom w:val="none" w:sz="0" w:space="0" w:color="auto"/>
        <w:right w:val="none" w:sz="0" w:space="0" w:color="auto"/>
      </w:divBdr>
    </w:div>
    <w:div w:id="1008211708">
      <w:bodyDiv w:val="1"/>
      <w:marLeft w:val="0"/>
      <w:marRight w:val="0"/>
      <w:marTop w:val="0"/>
      <w:marBottom w:val="0"/>
      <w:divBdr>
        <w:top w:val="none" w:sz="0" w:space="0" w:color="auto"/>
        <w:left w:val="none" w:sz="0" w:space="0" w:color="auto"/>
        <w:bottom w:val="none" w:sz="0" w:space="0" w:color="auto"/>
        <w:right w:val="none" w:sz="0" w:space="0" w:color="auto"/>
      </w:divBdr>
    </w:div>
    <w:div w:id="1023942263">
      <w:bodyDiv w:val="1"/>
      <w:marLeft w:val="0"/>
      <w:marRight w:val="0"/>
      <w:marTop w:val="0"/>
      <w:marBottom w:val="0"/>
      <w:divBdr>
        <w:top w:val="none" w:sz="0" w:space="0" w:color="auto"/>
        <w:left w:val="none" w:sz="0" w:space="0" w:color="auto"/>
        <w:bottom w:val="none" w:sz="0" w:space="0" w:color="auto"/>
        <w:right w:val="none" w:sz="0" w:space="0" w:color="auto"/>
      </w:divBdr>
    </w:div>
    <w:div w:id="1061707152">
      <w:bodyDiv w:val="1"/>
      <w:marLeft w:val="0"/>
      <w:marRight w:val="0"/>
      <w:marTop w:val="0"/>
      <w:marBottom w:val="0"/>
      <w:divBdr>
        <w:top w:val="none" w:sz="0" w:space="0" w:color="auto"/>
        <w:left w:val="none" w:sz="0" w:space="0" w:color="auto"/>
        <w:bottom w:val="none" w:sz="0" w:space="0" w:color="auto"/>
        <w:right w:val="none" w:sz="0" w:space="0" w:color="auto"/>
      </w:divBdr>
    </w:div>
    <w:div w:id="1074206868">
      <w:bodyDiv w:val="1"/>
      <w:marLeft w:val="0"/>
      <w:marRight w:val="0"/>
      <w:marTop w:val="0"/>
      <w:marBottom w:val="0"/>
      <w:divBdr>
        <w:top w:val="none" w:sz="0" w:space="0" w:color="auto"/>
        <w:left w:val="none" w:sz="0" w:space="0" w:color="auto"/>
        <w:bottom w:val="none" w:sz="0" w:space="0" w:color="auto"/>
        <w:right w:val="none" w:sz="0" w:space="0" w:color="auto"/>
      </w:divBdr>
    </w:div>
    <w:div w:id="1080447418">
      <w:bodyDiv w:val="1"/>
      <w:marLeft w:val="0"/>
      <w:marRight w:val="0"/>
      <w:marTop w:val="0"/>
      <w:marBottom w:val="0"/>
      <w:divBdr>
        <w:top w:val="none" w:sz="0" w:space="0" w:color="auto"/>
        <w:left w:val="none" w:sz="0" w:space="0" w:color="auto"/>
        <w:bottom w:val="none" w:sz="0" w:space="0" w:color="auto"/>
        <w:right w:val="none" w:sz="0" w:space="0" w:color="auto"/>
      </w:divBdr>
    </w:div>
    <w:div w:id="1096947902">
      <w:bodyDiv w:val="1"/>
      <w:marLeft w:val="0"/>
      <w:marRight w:val="0"/>
      <w:marTop w:val="0"/>
      <w:marBottom w:val="0"/>
      <w:divBdr>
        <w:top w:val="none" w:sz="0" w:space="0" w:color="auto"/>
        <w:left w:val="none" w:sz="0" w:space="0" w:color="auto"/>
        <w:bottom w:val="none" w:sz="0" w:space="0" w:color="auto"/>
        <w:right w:val="none" w:sz="0" w:space="0" w:color="auto"/>
      </w:divBdr>
    </w:div>
    <w:div w:id="1117720803">
      <w:bodyDiv w:val="1"/>
      <w:marLeft w:val="0"/>
      <w:marRight w:val="0"/>
      <w:marTop w:val="0"/>
      <w:marBottom w:val="0"/>
      <w:divBdr>
        <w:top w:val="none" w:sz="0" w:space="0" w:color="auto"/>
        <w:left w:val="none" w:sz="0" w:space="0" w:color="auto"/>
        <w:bottom w:val="none" w:sz="0" w:space="0" w:color="auto"/>
        <w:right w:val="none" w:sz="0" w:space="0" w:color="auto"/>
      </w:divBdr>
    </w:div>
    <w:div w:id="1123615266">
      <w:bodyDiv w:val="1"/>
      <w:marLeft w:val="0"/>
      <w:marRight w:val="0"/>
      <w:marTop w:val="0"/>
      <w:marBottom w:val="0"/>
      <w:divBdr>
        <w:top w:val="none" w:sz="0" w:space="0" w:color="auto"/>
        <w:left w:val="none" w:sz="0" w:space="0" w:color="auto"/>
        <w:bottom w:val="none" w:sz="0" w:space="0" w:color="auto"/>
        <w:right w:val="none" w:sz="0" w:space="0" w:color="auto"/>
      </w:divBdr>
    </w:div>
    <w:div w:id="1160849369">
      <w:bodyDiv w:val="1"/>
      <w:marLeft w:val="0"/>
      <w:marRight w:val="0"/>
      <w:marTop w:val="0"/>
      <w:marBottom w:val="0"/>
      <w:divBdr>
        <w:top w:val="none" w:sz="0" w:space="0" w:color="auto"/>
        <w:left w:val="none" w:sz="0" w:space="0" w:color="auto"/>
        <w:bottom w:val="none" w:sz="0" w:space="0" w:color="auto"/>
        <w:right w:val="none" w:sz="0" w:space="0" w:color="auto"/>
      </w:divBdr>
    </w:div>
    <w:div w:id="1171139666">
      <w:bodyDiv w:val="1"/>
      <w:marLeft w:val="0"/>
      <w:marRight w:val="0"/>
      <w:marTop w:val="0"/>
      <w:marBottom w:val="0"/>
      <w:divBdr>
        <w:top w:val="none" w:sz="0" w:space="0" w:color="auto"/>
        <w:left w:val="none" w:sz="0" w:space="0" w:color="auto"/>
        <w:bottom w:val="none" w:sz="0" w:space="0" w:color="auto"/>
        <w:right w:val="none" w:sz="0" w:space="0" w:color="auto"/>
      </w:divBdr>
    </w:div>
    <w:div w:id="1246841375">
      <w:bodyDiv w:val="1"/>
      <w:marLeft w:val="0"/>
      <w:marRight w:val="0"/>
      <w:marTop w:val="0"/>
      <w:marBottom w:val="0"/>
      <w:divBdr>
        <w:top w:val="none" w:sz="0" w:space="0" w:color="auto"/>
        <w:left w:val="none" w:sz="0" w:space="0" w:color="auto"/>
        <w:bottom w:val="none" w:sz="0" w:space="0" w:color="auto"/>
        <w:right w:val="none" w:sz="0" w:space="0" w:color="auto"/>
      </w:divBdr>
    </w:div>
    <w:div w:id="1348798876">
      <w:bodyDiv w:val="1"/>
      <w:marLeft w:val="0"/>
      <w:marRight w:val="0"/>
      <w:marTop w:val="0"/>
      <w:marBottom w:val="0"/>
      <w:divBdr>
        <w:top w:val="none" w:sz="0" w:space="0" w:color="auto"/>
        <w:left w:val="none" w:sz="0" w:space="0" w:color="auto"/>
        <w:bottom w:val="none" w:sz="0" w:space="0" w:color="auto"/>
        <w:right w:val="none" w:sz="0" w:space="0" w:color="auto"/>
      </w:divBdr>
    </w:div>
    <w:div w:id="1362826530">
      <w:bodyDiv w:val="1"/>
      <w:marLeft w:val="0"/>
      <w:marRight w:val="0"/>
      <w:marTop w:val="0"/>
      <w:marBottom w:val="0"/>
      <w:divBdr>
        <w:top w:val="none" w:sz="0" w:space="0" w:color="auto"/>
        <w:left w:val="none" w:sz="0" w:space="0" w:color="auto"/>
        <w:bottom w:val="none" w:sz="0" w:space="0" w:color="auto"/>
        <w:right w:val="none" w:sz="0" w:space="0" w:color="auto"/>
      </w:divBdr>
    </w:div>
    <w:div w:id="1374689684">
      <w:bodyDiv w:val="1"/>
      <w:marLeft w:val="0"/>
      <w:marRight w:val="0"/>
      <w:marTop w:val="0"/>
      <w:marBottom w:val="0"/>
      <w:divBdr>
        <w:top w:val="none" w:sz="0" w:space="0" w:color="auto"/>
        <w:left w:val="none" w:sz="0" w:space="0" w:color="auto"/>
        <w:bottom w:val="none" w:sz="0" w:space="0" w:color="auto"/>
        <w:right w:val="none" w:sz="0" w:space="0" w:color="auto"/>
      </w:divBdr>
    </w:div>
    <w:div w:id="1389454719">
      <w:bodyDiv w:val="1"/>
      <w:marLeft w:val="0"/>
      <w:marRight w:val="0"/>
      <w:marTop w:val="0"/>
      <w:marBottom w:val="0"/>
      <w:divBdr>
        <w:top w:val="none" w:sz="0" w:space="0" w:color="auto"/>
        <w:left w:val="none" w:sz="0" w:space="0" w:color="auto"/>
        <w:bottom w:val="none" w:sz="0" w:space="0" w:color="auto"/>
        <w:right w:val="none" w:sz="0" w:space="0" w:color="auto"/>
      </w:divBdr>
    </w:div>
    <w:div w:id="1421414870">
      <w:bodyDiv w:val="1"/>
      <w:marLeft w:val="0"/>
      <w:marRight w:val="0"/>
      <w:marTop w:val="0"/>
      <w:marBottom w:val="0"/>
      <w:divBdr>
        <w:top w:val="none" w:sz="0" w:space="0" w:color="auto"/>
        <w:left w:val="none" w:sz="0" w:space="0" w:color="auto"/>
        <w:bottom w:val="none" w:sz="0" w:space="0" w:color="auto"/>
        <w:right w:val="none" w:sz="0" w:space="0" w:color="auto"/>
      </w:divBdr>
    </w:div>
    <w:div w:id="1427337406">
      <w:bodyDiv w:val="1"/>
      <w:marLeft w:val="0"/>
      <w:marRight w:val="0"/>
      <w:marTop w:val="0"/>
      <w:marBottom w:val="0"/>
      <w:divBdr>
        <w:top w:val="none" w:sz="0" w:space="0" w:color="auto"/>
        <w:left w:val="none" w:sz="0" w:space="0" w:color="auto"/>
        <w:bottom w:val="none" w:sz="0" w:space="0" w:color="auto"/>
        <w:right w:val="none" w:sz="0" w:space="0" w:color="auto"/>
      </w:divBdr>
    </w:div>
    <w:div w:id="1470784452">
      <w:bodyDiv w:val="1"/>
      <w:marLeft w:val="0"/>
      <w:marRight w:val="0"/>
      <w:marTop w:val="0"/>
      <w:marBottom w:val="0"/>
      <w:divBdr>
        <w:top w:val="none" w:sz="0" w:space="0" w:color="auto"/>
        <w:left w:val="none" w:sz="0" w:space="0" w:color="auto"/>
        <w:bottom w:val="none" w:sz="0" w:space="0" w:color="auto"/>
        <w:right w:val="none" w:sz="0" w:space="0" w:color="auto"/>
      </w:divBdr>
    </w:div>
    <w:div w:id="1484199190">
      <w:bodyDiv w:val="1"/>
      <w:marLeft w:val="0"/>
      <w:marRight w:val="0"/>
      <w:marTop w:val="0"/>
      <w:marBottom w:val="0"/>
      <w:divBdr>
        <w:top w:val="none" w:sz="0" w:space="0" w:color="auto"/>
        <w:left w:val="none" w:sz="0" w:space="0" w:color="auto"/>
        <w:bottom w:val="none" w:sz="0" w:space="0" w:color="auto"/>
        <w:right w:val="none" w:sz="0" w:space="0" w:color="auto"/>
      </w:divBdr>
    </w:div>
    <w:div w:id="1497721430">
      <w:bodyDiv w:val="1"/>
      <w:marLeft w:val="0"/>
      <w:marRight w:val="0"/>
      <w:marTop w:val="0"/>
      <w:marBottom w:val="0"/>
      <w:divBdr>
        <w:top w:val="none" w:sz="0" w:space="0" w:color="auto"/>
        <w:left w:val="none" w:sz="0" w:space="0" w:color="auto"/>
        <w:bottom w:val="none" w:sz="0" w:space="0" w:color="auto"/>
        <w:right w:val="none" w:sz="0" w:space="0" w:color="auto"/>
      </w:divBdr>
    </w:div>
    <w:div w:id="1539780183">
      <w:bodyDiv w:val="1"/>
      <w:marLeft w:val="0"/>
      <w:marRight w:val="0"/>
      <w:marTop w:val="0"/>
      <w:marBottom w:val="0"/>
      <w:divBdr>
        <w:top w:val="none" w:sz="0" w:space="0" w:color="auto"/>
        <w:left w:val="none" w:sz="0" w:space="0" w:color="auto"/>
        <w:bottom w:val="none" w:sz="0" w:space="0" w:color="auto"/>
        <w:right w:val="none" w:sz="0" w:space="0" w:color="auto"/>
      </w:divBdr>
    </w:div>
    <w:div w:id="1569073127">
      <w:bodyDiv w:val="1"/>
      <w:marLeft w:val="0"/>
      <w:marRight w:val="0"/>
      <w:marTop w:val="0"/>
      <w:marBottom w:val="0"/>
      <w:divBdr>
        <w:top w:val="none" w:sz="0" w:space="0" w:color="auto"/>
        <w:left w:val="none" w:sz="0" w:space="0" w:color="auto"/>
        <w:bottom w:val="none" w:sz="0" w:space="0" w:color="auto"/>
        <w:right w:val="none" w:sz="0" w:space="0" w:color="auto"/>
      </w:divBdr>
    </w:div>
    <w:div w:id="1603994667">
      <w:bodyDiv w:val="1"/>
      <w:marLeft w:val="0"/>
      <w:marRight w:val="0"/>
      <w:marTop w:val="0"/>
      <w:marBottom w:val="0"/>
      <w:divBdr>
        <w:top w:val="none" w:sz="0" w:space="0" w:color="auto"/>
        <w:left w:val="none" w:sz="0" w:space="0" w:color="auto"/>
        <w:bottom w:val="none" w:sz="0" w:space="0" w:color="auto"/>
        <w:right w:val="none" w:sz="0" w:space="0" w:color="auto"/>
      </w:divBdr>
    </w:div>
    <w:div w:id="1609971395">
      <w:bodyDiv w:val="1"/>
      <w:marLeft w:val="0"/>
      <w:marRight w:val="0"/>
      <w:marTop w:val="0"/>
      <w:marBottom w:val="0"/>
      <w:divBdr>
        <w:top w:val="none" w:sz="0" w:space="0" w:color="auto"/>
        <w:left w:val="none" w:sz="0" w:space="0" w:color="auto"/>
        <w:bottom w:val="none" w:sz="0" w:space="0" w:color="auto"/>
        <w:right w:val="none" w:sz="0" w:space="0" w:color="auto"/>
      </w:divBdr>
    </w:div>
    <w:div w:id="1668249186">
      <w:bodyDiv w:val="1"/>
      <w:marLeft w:val="0"/>
      <w:marRight w:val="0"/>
      <w:marTop w:val="0"/>
      <w:marBottom w:val="0"/>
      <w:divBdr>
        <w:top w:val="none" w:sz="0" w:space="0" w:color="auto"/>
        <w:left w:val="none" w:sz="0" w:space="0" w:color="auto"/>
        <w:bottom w:val="none" w:sz="0" w:space="0" w:color="auto"/>
        <w:right w:val="none" w:sz="0" w:space="0" w:color="auto"/>
      </w:divBdr>
    </w:div>
    <w:div w:id="1695376948">
      <w:bodyDiv w:val="1"/>
      <w:marLeft w:val="0"/>
      <w:marRight w:val="0"/>
      <w:marTop w:val="0"/>
      <w:marBottom w:val="0"/>
      <w:divBdr>
        <w:top w:val="none" w:sz="0" w:space="0" w:color="auto"/>
        <w:left w:val="none" w:sz="0" w:space="0" w:color="auto"/>
        <w:bottom w:val="none" w:sz="0" w:space="0" w:color="auto"/>
        <w:right w:val="none" w:sz="0" w:space="0" w:color="auto"/>
      </w:divBdr>
    </w:div>
    <w:div w:id="1704481837">
      <w:bodyDiv w:val="1"/>
      <w:marLeft w:val="0"/>
      <w:marRight w:val="0"/>
      <w:marTop w:val="0"/>
      <w:marBottom w:val="0"/>
      <w:divBdr>
        <w:top w:val="none" w:sz="0" w:space="0" w:color="auto"/>
        <w:left w:val="none" w:sz="0" w:space="0" w:color="auto"/>
        <w:bottom w:val="none" w:sz="0" w:space="0" w:color="auto"/>
        <w:right w:val="none" w:sz="0" w:space="0" w:color="auto"/>
      </w:divBdr>
    </w:div>
    <w:div w:id="1742019450">
      <w:bodyDiv w:val="1"/>
      <w:marLeft w:val="0"/>
      <w:marRight w:val="0"/>
      <w:marTop w:val="0"/>
      <w:marBottom w:val="0"/>
      <w:divBdr>
        <w:top w:val="none" w:sz="0" w:space="0" w:color="auto"/>
        <w:left w:val="none" w:sz="0" w:space="0" w:color="auto"/>
        <w:bottom w:val="none" w:sz="0" w:space="0" w:color="auto"/>
        <w:right w:val="none" w:sz="0" w:space="0" w:color="auto"/>
      </w:divBdr>
    </w:div>
    <w:div w:id="1761636093">
      <w:bodyDiv w:val="1"/>
      <w:marLeft w:val="0"/>
      <w:marRight w:val="0"/>
      <w:marTop w:val="0"/>
      <w:marBottom w:val="0"/>
      <w:divBdr>
        <w:top w:val="none" w:sz="0" w:space="0" w:color="auto"/>
        <w:left w:val="none" w:sz="0" w:space="0" w:color="auto"/>
        <w:bottom w:val="none" w:sz="0" w:space="0" w:color="auto"/>
        <w:right w:val="none" w:sz="0" w:space="0" w:color="auto"/>
      </w:divBdr>
    </w:div>
    <w:div w:id="1868790328">
      <w:bodyDiv w:val="1"/>
      <w:marLeft w:val="0"/>
      <w:marRight w:val="0"/>
      <w:marTop w:val="0"/>
      <w:marBottom w:val="0"/>
      <w:divBdr>
        <w:top w:val="none" w:sz="0" w:space="0" w:color="auto"/>
        <w:left w:val="none" w:sz="0" w:space="0" w:color="auto"/>
        <w:bottom w:val="none" w:sz="0" w:space="0" w:color="auto"/>
        <w:right w:val="none" w:sz="0" w:space="0" w:color="auto"/>
      </w:divBdr>
    </w:div>
    <w:div w:id="1893225791">
      <w:bodyDiv w:val="1"/>
      <w:marLeft w:val="0"/>
      <w:marRight w:val="0"/>
      <w:marTop w:val="0"/>
      <w:marBottom w:val="0"/>
      <w:divBdr>
        <w:top w:val="none" w:sz="0" w:space="0" w:color="auto"/>
        <w:left w:val="none" w:sz="0" w:space="0" w:color="auto"/>
        <w:bottom w:val="none" w:sz="0" w:space="0" w:color="auto"/>
        <w:right w:val="none" w:sz="0" w:space="0" w:color="auto"/>
      </w:divBdr>
    </w:div>
    <w:div w:id="1906800197">
      <w:bodyDiv w:val="1"/>
      <w:marLeft w:val="0"/>
      <w:marRight w:val="0"/>
      <w:marTop w:val="0"/>
      <w:marBottom w:val="0"/>
      <w:divBdr>
        <w:top w:val="none" w:sz="0" w:space="0" w:color="auto"/>
        <w:left w:val="none" w:sz="0" w:space="0" w:color="auto"/>
        <w:bottom w:val="none" w:sz="0" w:space="0" w:color="auto"/>
        <w:right w:val="none" w:sz="0" w:space="0" w:color="auto"/>
      </w:divBdr>
    </w:div>
    <w:div w:id="1916010868">
      <w:bodyDiv w:val="1"/>
      <w:marLeft w:val="0"/>
      <w:marRight w:val="0"/>
      <w:marTop w:val="0"/>
      <w:marBottom w:val="0"/>
      <w:divBdr>
        <w:top w:val="none" w:sz="0" w:space="0" w:color="auto"/>
        <w:left w:val="none" w:sz="0" w:space="0" w:color="auto"/>
        <w:bottom w:val="none" w:sz="0" w:space="0" w:color="auto"/>
        <w:right w:val="none" w:sz="0" w:space="0" w:color="auto"/>
      </w:divBdr>
    </w:div>
    <w:div w:id="1922836027">
      <w:bodyDiv w:val="1"/>
      <w:marLeft w:val="0"/>
      <w:marRight w:val="0"/>
      <w:marTop w:val="0"/>
      <w:marBottom w:val="0"/>
      <w:divBdr>
        <w:top w:val="none" w:sz="0" w:space="0" w:color="auto"/>
        <w:left w:val="none" w:sz="0" w:space="0" w:color="auto"/>
        <w:bottom w:val="none" w:sz="0" w:space="0" w:color="auto"/>
        <w:right w:val="none" w:sz="0" w:space="0" w:color="auto"/>
      </w:divBdr>
    </w:div>
    <w:div w:id="1930891192">
      <w:bodyDiv w:val="1"/>
      <w:marLeft w:val="0"/>
      <w:marRight w:val="0"/>
      <w:marTop w:val="0"/>
      <w:marBottom w:val="0"/>
      <w:divBdr>
        <w:top w:val="none" w:sz="0" w:space="0" w:color="auto"/>
        <w:left w:val="none" w:sz="0" w:space="0" w:color="auto"/>
        <w:bottom w:val="none" w:sz="0" w:space="0" w:color="auto"/>
        <w:right w:val="none" w:sz="0" w:space="0" w:color="auto"/>
      </w:divBdr>
    </w:div>
    <w:div w:id="1939482329">
      <w:bodyDiv w:val="1"/>
      <w:marLeft w:val="0"/>
      <w:marRight w:val="0"/>
      <w:marTop w:val="0"/>
      <w:marBottom w:val="0"/>
      <w:divBdr>
        <w:top w:val="none" w:sz="0" w:space="0" w:color="auto"/>
        <w:left w:val="none" w:sz="0" w:space="0" w:color="auto"/>
        <w:bottom w:val="none" w:sz="0" w:space="0" w:color="auto"/>
        <w:right w:val="none" w:sz="0" w:space="0" w:color="auto"/>
      </w:divBdr>
    </w:div>
    <w:div w:id="1945266370">
      <w:bodyDiv w:val="1"/>
      <w:marLeft w:val="0"/>
      <w:marRight w:val="0"/>
      <w:marTop w:val="0"/>
      <w:marBottom w:val="0"/>
      <w:divBdr>
        <w:top w:val="none" w:sz="0" w:space="0" w:color="auto"/>
        <w:left w:val="none" w:sz="0" w:space="0" w:color="auto"/>
        <w:bottom w:val="none" w:sz="0" w:space="0" w:color="auto"/>
        <w:right w:val="none" w:sz="0" w:space="0" w:color="auto"/>
      </w:divBdr>
    </w:div>
    <w:div w:id="2003461246">
      <w:bodyDiv w:val="1"/>
      <w:marLeft w:val="0"/>
      <w:marRight w:val="0"/>
      <w:marTop w:val="0"/>
      <w:marBottom w:val="0"/>
      <w:divBdr>
        <w:top w:val="none" w:sz="0" w:space="0" w:color="auto"/>
        <w:left w:val="none" w:sz="0" w:space="0" w:color="auto"/>
        <w:bottom w:val="none" w:sz="0" w:space="0" w:color="auto"/>
        <w:right w:val="none" w:sz="0" w:space="0" w:color="auto"/>
      </w:divBdr>
    </w:div>
    <w:div w:id="2046516142">
      <w:bodyDiv w:val="1"/>
      <w:marLeft w:val="0"/>
      <w:marRight w:val="0"/>
      <w:marTop w:val="0"/>
      <w:marBottom w:val="0"/>
      <w:divBdr>
        <w:top w:val="none" w:sz="0" w:space="0" w:color="auto"/>
        <w:left w:val="none" w:sz="0" w:space="0" w:color="auto"/>
        <w:bottom w:val="none" w:sz="0" w:space="0" w:color="auto"/>
        <w:right w:val="none" w:sz="0" w:space="0" w:color="auto"/>
      </w:divBdr>
      <w:divsChild>
        <w:div w:id="8070406">
          <w:marLeft w:val="0"/>
          <w:marRight w:val="0"/>
          <w:marTop w:val="0"/>
          <w:marBottom w:val="0"/>
          <w:divBdr>
            <w:top w:val="none" w:sz="0" w:space="0" w:color="auto"/>
            <w:left w:val="none" w:sz="0" w:space="0" w:color="auto"/>
            <w:bottom w:val="none" w:sz="0" w:space="0" w:color="auto"/>
            <w:right w:val="none" w:sz="0" w:space="0" w:color="auto"/>
          </w:divBdr>
          <w:divsChild>
            <w:div w:id="630091747">
              <w:marLeft w:val="0"/>
              <w:marRight w:val="0"/>
              <w:marTop w:val="0"/>
              <w:marBottom w:val="0"/>
              <w:divBdr>
                <w:top w:val="none" w:sz="0" w:space="0" w:color="auto"/>
                <w:left w:val="none" w:sz="0" w:space="0" w:color="auto"/>
                <w:bottom w:val="none" w:sz="0" w:space="0" w:color="auto"/>
                <w:right w:val="none" w:sz="0" w:space="0" w:color="auto"/>
              </w:divBdr>
              <w:divsChild>
                <w:div w:id="10302835">
                  <w:marLeft w:val="0"/>
                  <w:marRight w:val="0"/>
                  <w:marTop w:val="0"/>
                  <w:marBottom w:val="0"/>
                  <w:divBdr>
                    <w:top w:val="none" w:sz="0" w:space="0" w:color="auto"/>
                    <w:left w:val="none" w:sz="0" w:space="0" w:color="auto"/>
                    <w:bottom w:val="none" w:sz="0" w:space="0" w:color="auto"/>
                    <w:right w:val="none" w:sz="0" w:space="0" w:color="auto"/>
                  </w:divBdr>
                  <w:divsChild>
                    <w:div w:id="890926749">
                      <w:marLeft w:val="0"/>
                      <w:marRight w:val="0"/>
                      <w:marTop w:val="0"/>
                      <w:marBottom w:val="0"/>
                      <w:divBdr>
                        <w:top w:val="none" w:sz="0" w:space="0" w:color="auto"/>
                        <w:left w:val="none" w:sz="0" w:space="0" w:color="auto"/>
                        <w:bottom w:val="none" w:sz="0" w:space="0" w:color="auto"/>
                        <w:right w:val="none" w:sz="0" w:space="0" w:color="auto"/>
                      </w:divBdr>
                      <w:divsChild>
                        <w:div w:id="1126003021">
                          <w:marLeft w:val="0"/>
                          <w:marRight w:val="0"/>
                          <w:marTop w:val="0"/>
                          <w:marBottom w:val="0"/>
                          <w:divBdr>
                            <w:top w:val="none" w:sz="0" w:space="0" w:color="auto"/>
                            <w:left w:val="none" w:sz="0" w:space="0" w:color="auto"/>
                            <w:bottom w:val="none" w:sz="0" w:space="0" w:color="auto"/>
                            <w:right w:val="none" w:sz="0" w:space="0" w:color="auto"/>
                          </w:divBdr>
                          <w:divsChild>
                            <w:div w:id="229580861">
                              <w:marLeft w:val="0"/>
                              <w:marRight w:val="0"/>
                              <w:marTop w:val="255"/>
                              <w:marBottom w:val="0"/>
                              <w:divBdr>
                                <w:top w:val="none" w:sz="0" w:space="0" w:color="auto"/>
                                <w:left w:val="none" w:sz="0" w:space="0" w:color="auto"/>
                                <w:bottom w:val="none" w:sz="0" w:space="0" w:color="auto"/>
                                <w:right w:val="none" w:sz="0" w:space="0" w:color="auto"/>
                              </w:divBdr>
                              <w:divsChild>
                                <w:div w:id="140580566">
                                  <w:marLeft w:val="0"/>
                                  <w:marRight w:val="0"/>
                                  <w:marTop w:val="0"/>
                                  <w:marBottom w:val="0"/>
                                  <w:divBdr>
                                    <w:top w:val="none" w:sz="0" w:space="0" w:color="auto"/>
                                    <w:left w:val="none" w:sz="0" w:space="0" w:color="auto"/>
                                    <w:bottom w:val="none" w:sz="0" w:space="0" w:color="auto"/>
                                    <w:right w:val="none" w:sz="0" w:space="0" w:color="auto"/>
                                  </w:divBdr>
                                  <w:divsChild>
                                    <w:div w:id="2043703394">
                                      <w:marLeft w:val="-225"/>
                                      <w:marRight w:val="-225"/>
                                      <w:marTop w:val="0"/>
                                      <w:marBottom w:val="0"/>
                                      <w:divBdr>
                                        <w:top w:val="none" w:sz="0" w:space="0" w:color="auto"/>
                                        <w:left w:val="none" w:sz="0" w:space="0" w:color="auto"/>
                                        <w:bottom w:val="none" w:sz="0" w:space="0" w:color="auto"/>
                                        <w:right w:val="none" w:sz="0" w:space="0" w:color="auto"/>
                                      </w:divBdr>
                                      <w:divsChild>
                                        <w:div w:id="1433278018">
                                          <w:marLeft w:val="0"/>
                                          <w:marRight w:val="0"/>
                                          <w:marTop w:val="0"/>
                                          <w:marBottom w:val="0"/>
                                          <w:divBdr>
                                            <w:top w:val="none" w:sz="0" w:space="0" w:color="auto"/>
                                            <w:left w:val="none" w:sz="0" w:space="0" w:color="auto"/>
                                            <w:bottom w:val="none" w:sz="0" w:space="0" w:color="auto"/>
                                            <w:right w:val="none" w:sz="0" w:space="0" w:color="auto"/>
                                          </w:divBdr>
                                          <w:divsChild>
                                            <w:div w:id="272565194">
                                              <w:marLeft w:val="0"/>
                                              <w:marRight w:val="0"/>
                                              <w:marTop w:val="0"/>
                                              <w:marBottom w:val="0"/>
                                              <w:divBdr>
                                                <w:top w:val="none" w:sz="0" w:space="0" w:color="auto"/>
                                                <w:left w:val="none" w:sz="0" w:space="0" w:color="auto"/>
                                                <w:bottom w:val="none" w:sz="0" w:space="0" w:color="auto"/>
                                                <w:right w:val="none" w:sz="0" w:space="0" w:color="auto"/>
                                              </w:divBdr>
                                              <w:divsChild>
                                                <w:div w:id="539321878">
                                                  <w:marLeft w:val="0"/>
                                                  <w:marRight w:val="0"/>
                                                  <w:marTop w:val="0"/>
                                                  <w:marBottom w:val="0"/>
                                                  <w:divBdr>
                                                    <w:top w:val="none" w:sz="0" w:space="0" w:color="auto"/>
                                                    <w:left w:val="none" w:sz="0" w:space="0" w:color="auto"/>
                                                    <w:bottom w:val="none" w:sz="0" w:space="0" w:color="auto"/>
                                                    <w:right w:val="none" w:sz="0" w:space="0" w:color="auto"/>
                                                  </w:divBdr>
                                                  <w:divsChild>
                                                    <w:div w:id="1583221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432296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microsoft.com/office/2016/09/relationships/commentsIds" Target="commentsIds.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eKim\Downloads\ieeeconf_lett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D72163-118F-4747-866F-7DCE8FB92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ieeeconf_letter</Template>
  <TotalTime>124</TotalTime>
  <Pages>16</Pages>
  <Words>5986</Words>
  <Characters>34126</Characters>
  <Application>Microsoft Office Word</Application>
  <DocSecurity>0</DocSecurity>
  <Lines>284</Lines>
  <Paragraphs>80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vt:lpstr>
      <vt:lpstr></vt:lpstr>
    </vt:vector>
  </TitlesOfParts>
  <Company>IEEE</Company>
  <LinksUpToDate>false</LinksUpToDate>
  <CharactersWithSpaces>40032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IEEE Transactions on Magnetics</dc:subject>
  <dc:creator>JoeKim</dc:creator>
  <cp:lastModifiedBy>bok</cp:lastModifiedBy>
  <cp:revision>181</cp:revision>
  <cp:lastPrinted>2018-07-10T13:14:00Z</cp:lastPrinted>
  <dcterms:created xsi:type="dcterms:W3CDTF">2018-07-11T01:56:00Z</dcterms:created>
  <dcterms:modified xsi:type="dcterms:W3CDTF">2018-09-20T07:08:00Z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zotero-version="5.0.47"&gt;&lt;session id="qIMAjHeR"/&gt;&lt;style id="http://www.zotero.org/styles/proceedings-of-the-ieee" hasBibliography="1" bibliographyStyleHasBeenSet="1"/&gt;&lt;prefs&gt;&lt;pref name="fieldType" value="Field"/&gt;&lt;pref name="automatic</vt:lpwstr>
  </property>
  <property fmtid="{D5CDD505-2E9C-101B-9397-08002B2CF9AE}" pid="3" name="ZOTERO_PREF_2">
    <vt:lpwstr>JournalAbbreviations" value="true"/&gt;&lt;/prefs&gt;&lt;/data&gt;</vt:lpwstr>
  </property>
</Properties>
</file>