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67E9" w:rsidRPr="000814CD" w:rsidRDefault="005E1140" w:rsidP="0027448C">
      <w:pPr>
        <w:spacing w:after="0"/>
        <w:ind w:leftChars="71" w:left="142" w:rightChars="47" w:right="94"/>
        <w:jc w:val="center"/>
        <w:rPr>
          <w:rFonts w:ascii="바탕체" w:eastAsia="바탕체" w:hAnsi="바탕체" w:cs="한컴바탕"/>
          <w:sz w:val="44"/>
          <w:szCs w:val="46"/>
        </w:rPr>
      </w:pPr>
      <w:bookmarkStart w:id="0" w:name="_GoBack"/>
      <w:bookmarkEnd w:id="0"/>
      <w:r w:rsidRPr="000814CD">
        <w:rPr>
          <w:rFonts w:ascii="바탕체" w:eastAsia="바탕체" w:hAnsi="바탕체" w:cs="한컴바탕" w:hint="eastAsia"/>
          <w:sz w:val="44"/>
          <w:szCs w:val="46"/>
        </w:rPr>
        <w:t xml:space="preserve">국내 은행업 및 4대 </w:t>
      </w:r>
      <w:r w:rsidR="001F4B8D" w:rsidRPr="000814CD">
        <w:rPr>
          <w:rFonts w:ascii="바탕체" w:eastAsia="바탕체" w:hAnsi="바탕체" w:cs="한컴바탕" w:hint="eastAsia"/>
          <w:sz w:val="44"/>
          <w:szCs w:val="46"/>
        </w:rPr>
        <w:t>금융지주 주</w:t>
      </w:r>
      <w:r w:rsidR="00073422" w:rsidRPr="000814CD">
        <w:rPr>
          <w:rFonts w:ascii="바탕체" w:eastAsia="바탕체" w:hAnsi="바탕체" w:cs="한컴바탕" w:hint="eastAsia"/>
          <w:sz w:val="44"/>
          <w:szCs w:val="46"/>
        </w:rPr>
        <w:t>식</w:t>
      </w:r>
      <w:r w:rsidR="001F4B8D" w:rsidRPr="000814CD">
        <w:rPr>
          <w:rFonts w:ascii="바탕체" w:eastAsia="바탕체" w:hAnsi="바탕체" w:cs="한컴바탕" w:hint="eastAsia"/>
          <w:sz w:val="44"/>
          <w:szCs w:val="46"/>
        </w:rPr>
        <w:t>수익률</w:t>
      </w:r>
      <w:r w:rsidR="00073422" w:rsidRPr="000814CD">
        <w:rPr>
          <w:rFonts w:ascii="바탕체" w:eastAsia="바탕체" w:hAnsi="바탕체" w:cs="한컴바탕" w:hint="eastAsia"/>
          <w:sz w:val="44"/>
          <w:szCs w:val="46"/>
        </w:rPr>
        <w:t>에 영향을 미치는 요인</w:t>
      </w:r>
      <w:r w:rsidR="00167F93" w:rsidRPr="000814CD">
        <w:rPr>
          <w:rFonts w:ascii="바탕체" w:eastAsia="바탕체" w:hAnsi="바탕체" w:cs="한컴바탕" w:hint="eastAsia"/>
          <w:sz w:val="44"/>
          <w:szCs w:val="46"/>
        </w:rPr>
        <w:t>에 관한 연구</w:t>
      </w:r>
    </w:p>
    <w:p w:rsidR="001F4B8D" w:rsidRPr="000814CD" w:rsidRDefault="006167E9" w:rsidP="000814CD">
      <w:pPr>
        <w:spacing w:line="360" w:lineRule="auto"/>
        <w:jc w:val="center"/>
        <w:rPr>
          <w:rFonts w:ascii="바탕체" w:eastAsia="바탕체" w:hAnsi="바탕체" w:cs="한컴바탕"/>
          <w:sz w:val="36"/>
          <w:szCs w:val="32"/>
        </w:rPr>
      </w:pPr>
      <w:r w:rsidRPr="000814CD">
        <w:rPr>
          <w:rFonts w:ascii="바탕체" w:eastAsia="바탕체" w:hAnsi="바탕체" w:cs="바탕" w:hint="eastAsia"/>
          <w:sz w:val="36"/>
          <w:szCs w:val="32"/>
        </w:rPr>
        <w:t>–</w:t>
      </w:r>
      <w:r w:rsidRPr="000814CD">
        <w:rPr>
          <w:rFonts w:ascii="바탕체" w:eastAsia="바탕체" w:hAnsi="바탕체" w:cs="한컴바탕" w:hint="eastAsia"/>
          <w:sz w:val="36"/>
          <w:szCs w:val="32"/>
        </w:rPr>
        <w:t xml:space="preserve"> GARCH-M</w:t>
      </w:r>
      <w:r w:rsidR="00294DD5" w:rsidRPr="000814CD">
        <w:rPr>
          <w:rFonts w:ascii="바탕체" w:eastAsia="바탕체" w:hAnsi="바탕체" w:cs="한컴바탕" w:hint="eastAsia"/>
          <w:sz w:val="36"/>
          <w:szCs w:val="32"/>
        </w:rPr>
        <w:t xml:space="preserve"> 모형 검증</w:t>
      </w:r>
      <w:r w:rsidRPr="000814CD">
        <w:rPr>
          <w:rFonts w:ascii="바탕체" w:eastAsia="바탕체" w:hAnsi="바탕체" w:cs="한컴바탕" w:hint="eastAsia"/>
          <w:sz w:val="36"/>
          <w:szCs w:val="32"/>
        </w:rPr>
        <w:t>을 중심으로</w:t>
      </w:r>
      <w:r w:rsidR="00294DD5" w:rsidRPr="000814CD">
        <w:rPr>
          <w:rFonts w:ascii="바탕체" w:eastAsia="바탕체" w:hAnsi="바탕체" w:cs="한컴바탕" w:hint="eastAsia"/>
          <w:sz w:val="36"/>
          <w:szCs w:val="32"/>
        </w:rPr>
        <w:t xml:space="preserve"> </w:t>
      </w:r>
      <w:r w:rsidR="00294DD5" w:rsidRPr="000814CD">
        <w:rPr>
          <w:rFonts w:ascii="바탕체" w:eastAsia="바탕체" w:hAnsi="바탕체" w:cs="바탕" w:hint="eastAsia"/>
          <w:sz w:val="36"/>
          <w:szCs w:val="32"/>
        </w:rPr>
        <w:t>–</w:t>
      </w:r>
    </w:p>
    <w:p w:rsidR="008920C8" w:rsidRPr="000814CD" w:rsidRDefault="008920C8" w:rsidP="000814CD">
      <w:pPr>
        <w:spacing w:after="0" w:line="360" w:lineRule="auto"/>
        <w:jc w:val="right"/>
        <w:rPr>
          <w:rFonts w:ascii="바탕체" w:eastAsia="바탕체" w:hAnsi="바탕체" w:cs="한컴바탕"/>
          <w:sz w:val="22"/>
        </w:rPr>
      </w:pPr>
    </w:p>
    <w:p w:rsidR="001F4B8D" w:rsidRPr="000814CD" w:rsidRDefault="001F4B8D" w:rsidP="000814CD">
      <w:pPr>
        <w:spacing w:after="0" w:line="360" w:lineRule="auto"/>
        <w:jc w:val="right"/>
        <w:rPr>
          <w:rFonts w:ascii="바탕체" w:eastAsia="바탕체" w:hAnsi="바탕체" w:cs="한컴바탕"/>
          <w:sz w:val="22"/>
        </w:rPr>
      </w:pPr>
      <w:r w:rsidRPr="000814CD">
        <w:rPr>
          <w:rFonts w:ascii="바탕체" w:eastAsia="바탕체" w:hAnsi="바탕체" w:cs="한컴바탕" w:hint="eastAsia"/>
          <w:sz w:val="22"/>
        </w:rPr>
        <w:t>나찬휘</w:t>
      </w:r>
      <w:r w:rsidR="00294DD5" w:rsidRPr="000814CD">
        <w:rPr>
          <w:rFonts w:ascii="바탕체" w:eastAsia="바탕체" w:hAnsi="바탕체" w:cs="한컴바탕" w:hint="eastAsia"/>
          <w:sz w:val="22"/>
        </w:rPr>
        <w:t xml:space="preserve"> </w:t>
      </w:r>
      <w:r w:rsidRPr="000814CD">
        <w:rPr>
          <w:rFonts w:ascii="바탕체" w:eastAsia="바탕체" w:hAnsi="바탕체" w:cs="한컴바탕" w:hint="eastAsia"/>
          <w:sz w:val="22"/>
        </w:rPr>
        <w:t>(</w:t>
      </w:r>
      <w:r w:rsidR="00294DD5" w:rsidRPr="000814CD">
        <w:rPr>
          <w:rFonts w:ascii="바탕체" w:eastAsia="바탕체" w:hAnsi="바탕체" w:cs="한컴바탕" w:hint="eastAsia"/>
          <w:sz w:val="22"/>
        </w:rPr>
        <w:t>한국</w:t>
      </w:r>
      <w:r w:rsidRPr="000814CD">
        <w:rPr>
          <w:rFonts w:ascii="바탕체" w:eastAsia="바탕체" w:hAnsi="바탕체" w:cs="한컴바탕" w:hint="eastAsia"/>
          <w:sz w:val="22"/>
        </w:rPr>
        <w:t>외국어대학교</w:t>
      </w:r>
      <w:r w:rsidR="00294DD5" w:rsidRPr="000814CD">
        <w:rPr>
          <w:rFonts w:ascii="바탕체" w:eastAsia="바탕체" w:hAnsi="바탕체" w:cs="한컴바탕" w:hint="eastAsia"/>
          <w:sz w:val="22"/>
        </w:rPr>
        <w:t>)</w:t>
      </w:r>
    </w:p>
    <w:p w:rsidR="00E47E59" w:rsidRPr="000814CD" w:rsidRDefault="00294DD5" w:rsidP="000814CD">
      <w:pPr>
        <w:spacing w:after="0" w:line="360" w:lineRule="auto"/>
        <w:jc w:val="right"/>
        <w:rPr>
          <w:rFonts w:ascii="바탕체" w:eastAsia="바탕체" w:hAnsi="바탕체" w:cs="한컴바탕"/>
          <w:sz w:val="22"/>
        </w:rPr>
      </w:pPr>
      <w:r w:rsidRPr="000814CD">
        <w:rPr>
          <w:rFonts w:ascii="바탕체" w:eastAsia="바탕체" w:hAnsi="바탕체" w:cs="한컴바탕" w:hint="eastAsia"/>
          <w:sz w:val="22"/>
        </w:rPr>
        <w:t>백재승 (한국외국어대학교)</w:t>
      </w:r>
    </w:p>
    <w:p w:rsidR="00E70B36" w:rsidRPr="000814CD" w:rsidRDefault="00E70B36" w:rsidP="000814CD">
      <w:pPr>
        <w:spacing w:after="0" w:line="360" w:lineRule="auto"/>
        <w:jc w:val="center"/>
        <w:rPr>
          <w:rFonts w:ascii="바탕체" w:eastAsia="바탕체" w:hAnsi="바탕체" w:cs="한컴바탕"/>
          <w:sz w:val="28"/>
          <w:szCs w:val="28"/>
        </w:rPr>
      </w:pPr>
    </w:p>
    <w:p w:rsidR="001F4B8D" w:rsidRPr="000814CD" w:rsidRDefault="001F4B8D" w:rsidP="000814CD">
      <w:pPr>
        <w:spacing w:after="0" w:line="360" w:lineRule="auto"/>
        <w:jc w:val="center"/>
        <w:rPr>
          <w:rFonts w:ascii="바탕체" w:eastAsia="바탕체" w:hAnsi="바탕체" w:cs="한컴바탕"/>
          <w:sz w:val="22"/>
        </w:rPr>
      </w:pPr>
      <w:r w:rsidRPr="000814CD">
        <w:rPr>
          <w:rFonts w:ascii="바탕체" w:eastAsia="바탕체" w:hAnsi="바탕체" w:cs="한컴바탕" w:hint="eastAsia"/>
          <w:sz w:val="28"/>
          <w:szCs w:val="28"/>
        </w:rPr>
        <w:t>요</w:t>
      </w:r>
      <w:r w:rsidR="006A7906" w:rsidRPr="000814CD">
        <w:rPr>
          <w:rFonts w:ascii="바탕체" w:eastAsia="바탕체" w:hAnsi="바탕체" w:cs="한컴바탕" w:hint="eastAsia"/>
          <w:sz w:val="28"/>
          <w:szCs w:val="28"/>
        </w:rPr>
        <w:t xml:space="preserve"> </w:t>
      </w:r>
      <w:r w:rsidRPr="000814CD">
        <w:rPr>
          <w:rFonts w:ascii="바탕체" w:eastAsia="바탕체" w:hAnsi="바탕체" w:cs="한컴바탕" w:hint="eastAsia"/>
          <w:sz w:val="28"/>
          <w:szCs w:val="28"/>
        </w:rPr>
        <w:t>약</w:t>
      </w:r>
    </w:p>
    <w:p w:rsidR="008920C8" w:rsidRPr="0027448C" w:rsidRDefault="008920C8" w:rsidP="000814CD">
      <w:pPr>
        <w:spacing w:line="360" w:lineRule="auto"/>
        <w:rPr>
          <w:rFonts w:ascii="바탕체" w:eastAsia="바탕체" w:hAnsi="바탕체" w:cs="한컴바탕"/>
          <w:sz w:val="2"/>
        </w:rPr>
      </w:pPr>
    </w:p>
    <w:p w:rsidR="00D46F66" w:rsidRDefault="00D11391" w:rsidP="000814CD">
      <w:pPr>
        <w:spacing w:line="360" w:lineRule="auto"/>
        <w:rPr>
          <w:rFonts w:ascii="바탕체" w:eastAsia="바탕체" w:hAnsi="바탕체" w:cs="한컴바탕"/>
          <w:szCs w:val="20"/>
        </w:rPr>
      </w:pPr>
      <w:r w:rsidRPr="000814CD">
        <w:rPr>
          <w:rFonts w:ascii="바탕체" w:eastAsia="바탕체" w:hAnsi="바탕체" w:cs="한컴바탕" w:hint="eastAsia"/>
        </w:rPr>
        <w:t xml:space="preserve">금융자유화의 진전, 기술혁신, 시장개방 등으로 세계금융은 대형화 </w:t>
      </w:r>
      <w:r w:rsidR="008920C8" w:rsidRPr="000814CD">
        <w:rPr>
          <w:rFonts w:ascii="바탕체" w:eastAsia="바탕체" w:hAnsi="바탕체" w:cs="한컴바탕" w:hint="eastAsia"/>
        </w:rPr>
        <w:t>겸업화 추세에 있고</w:t>
      </w:r>
      <w:r w:rsidRPr="000814CD">
        <w:rPr>
          <w:rFonts w:ascii="바탕체" w:eastAsia="바탕체" w:hAnsi="바탕체" w:cs="한컴바탕" w:hint="eastAsia"/>
        </w:rPr>
        <w:t>,</w:t>
      </w:r>
      <w:r w:rsidR="008920C8" w:rsidRPr="000814CD">
        <w:rPr>
          <w:rFonts w:ascii="바탕체" w:eastAsia="바탕체" w:hAnsi="바탕체" w:cs="한컴바탕" w:hint="eastAsia"/>
        </w:rPr>
        <w:t xml:space="preserve"> </w:t>
      </w:r>
      <w:r w:rsidRPr="000814CD">
        <w:rPr>
          <w:rFonts w:ascii="바탕체" w:eastAsia="바탕체" w:hAnsi="바탕체" w:cs="한컴바탕" w:hint="eastAsia"/>
        </w:rPr>
        <w:t xml:space="preserve">국내에서도 4대 금융지주회사들이 </w:t>
      </w:r>
      <w:r w:rsidR="008920C8" w:rsidRPr="000814CD">
        <w:rPr>
          <w:rFonts w:ascii="바탕체" w:eastAsia="바탕체" w:hAnsi="바탕체" w:cs="한컴바탕" w:hint="eastAsia"/>
        </w:rPr>
        <w:t>출범한</w:t>
      </w:r>
      <w:r w:rsidRPr="000814CD">
        <w:rPr>
          <w:rFonts w:ascii="바탕체" w:eastAsia="바탕체" w:hAnsi="바탕체" w:cs="한컴바탕" w:hint="eastAsia"/>
        </w:rPr>
        <w:t xml:space="preserve"> 바</w:t>
      </w:r>
      <w:r w:rsidR="008920C8" w:rsidRPr="000814CD">
        <w:rPr>
          <w:rFonts w:ascii="바탕체" w:eastAsia="바탕체" w:hAnsi="바탕체" w:cs="한컴바탕" w:hint="eastAsia"/>
        </w:rPr>
        <w:t xml:space="preserve"> 이들 </w:t>
      </w:r>
      <w:r w:rsidRPr="000814CD">
        <w:rPr>
          <w:rFonts w:ascii="바탕체" w:eastAsia="바탕체" w:hAnsi="바탕체" w:cs="한컴바탕" w:hint="eastAsia"/>
        </w:rPr>
        <w:t xml:space="preserve">금융지주사들의 주식수익률에 영향을 미치는 요인을 분석하여 금융변화를 예측하고 제도개선을 위한 </w:t>
      </w:r>
      <w:r w:rsidR="00E62F7D">
        <w:rPr>
          <w:rFonts w:ascii="바탕체" w:eastAsia="바탕체" w:hAnsi="바탕체" w:cs="한컴바탕"/>
        </w:rPr>
        <w:t>학문적</w:t>
      </w:r>
      <w:r w:rsidR="00E62F7D">
        <w:rPr>
          <w:rFonts w:ascii="바탕체" w:eastAsia="바탕체" w:hAnsi="바탕체" w:cs="한컴바탕" w:hint="eastAsia"/>
        </w:rPr>
        <w:t xml:space="preserve">, 경제적 </w:t>
      </w:r>
      <w:r w:rsidRPr="000814CD">
        <w:rPr>
          <w:rFonts w:ascii="바탕체" w:eastAsia="바탕체" w:hAnsi="바탕체" w:cs="한컴바탕" w:hint="eastAsia"/>
        </w:rPr>
        <w:t xml:space="preserve">시사점을 제시할 필요가 있다. </w:t>
      </w:r>
      <w:r w:rsidR="00167F93" w:rsidRPr="000814CD">
        <w:rPr>
          <w:rFonts w:ascii="바탕체" w:eastAsia="바탕체" w:hAnsi="바탕체" w:cs="한컴바탕" w:hint="eastAsia"/>
          <w:szCs w:val="20"/>
        </w:rPr>
        <w:t>본</w:t>
      </w:r>
      <w:r w:rsidR="001F4B8D" w:rsidRPr="000814CD">
        <w:rPr>
          <w:rFonts w:ascii="바탕체" w:eastAsia="바탕체" w:hAnsi="바탕체" w:cs="한컴바탕" w:hint="eastAsia"/>
          <w:szCs w:val="20"/>
        </w:rPr>
        <w:t xml:space="preserve"> 연구는 </w:t>
      </w:r>
      <w:r w:rsidR="009E3C1E" w:rsidRPr="000814CD">
        <w:rPr>
          <w:rFonts w:ascii="바탕체" w:eastAsia="바탕체" w:hAnsi="바탕체" w:cs="한컴바탕" w:hint="eastAsia"/>
          <w:szCs w:val="20"/>
        </w:rPr>
        <w:t>KOSPI</w:t>
      </w:r>
      <w:r w:rsidR="00C37118" w:rsidRPr="000814CD">
        <w:rPr>
          <w:rFonts w:ascii="바탕체" w:eastAsia="바탕체" w:hAnsi="바탕체" w:cs="한컴바탕" w:hint="eastAsia"/>
          <w:szCs w:val="20"/>
        </w:rPr>
        <w:t>수익률</w:t>
      </w:r>
      <w:r w:rsidR="001F4B8D" w:rsidRPr="000814CD">
        <w:rPr>
          <w:rFonts w:ascii="바탕체" w:eastAsia="바탕체" w:hAnsi="바탕체" w:cs="한컴바탕" w:hint="eastAsia"/>
          <w:szCs w:val="20"/>
        </w:rPr>
        <w:t>, 금리, 환율</w:t>
      </w:r>
      <w:r w:rsidR="009E3C1E" w:rsidRPr="000814CD">
        <w:rPr>
          <w:rFonts w:ascii="바탕체" w:eastAsia="바탕체" w:hAnsi="바탕체" w:cs="한컴바탕" w:hint="eastAsia"/>
          <w:szCs w:val="20"/>
        </w:rPr>
        <w:t>이</w:t>
      </w:r>
      <w:r w:rsidR="001F4B8D" w:rsidRPr="000814CD">
        <w:rPr>
          <w:rFonts w:ascii="바탕체" w:eastAsia="바탕체" w:hAnsi="바탕체" w:cs="한컴바탕" w:hint="eastAsia"/>
          <w:szCs w:val="20"/>
        </w:rPr>
        <w:t xml:space="preserve"> </w:t>
      </w:r>
      <w:r w:rsidR="00B27F3A" w:rsidRPr="000814CD">
        <w:rPr>
          <w:rFonts w:ascii="바탕체" w:eastAsia="바탕체" w:hAnsi="바탕체" w:cs="한컴바탕" w:hint="eastAsia"/>
          <w:szCs w:val="20"/>
        </w:rPr>
        <w:t xml:space="preserve">은행업종과 </w:t>
      </w:r>
      <w:r w:rsidR="00535711" w:rsidRPr="000814CD">
        <w:rPr>
          <w:rFonts w:ascii="바탕체" w:eastAsia="바탕체" w:hAnsi="바탕체" w:cs="한컴바탕" w:hint="eastAsia"/>
          <w:szCs w:val="20"/>
        </w:rPr>
        <w:t>4대</w:t>
      </w:r>
      <w:r w:rsidR="001F4B8D" w:rsidRPr="000814CD">
        <w:rPr>
          <w:rFonts w:ascii="바탕체" w:eastAsia="바탕체" w:hAnsi="바탕체" w:cs="한컴바탕" w:hint="eastAsia"/>
          <w:szCs w:val="20"/>
        </w:rPr>
        <w:t xml:space="preserve"> 금융지주의 주</w:t>
      </w:r>
      <w:r w:rsidR="00E7502B" w:rsidRPr="000814CD">
        <w:rPr>
          <w:rFonts w:ascii="바탕체" w:eastAsia="바탕체" w:hAnsi="바탕체" w:cs="한컴바탕" w:hint="eastAsia"/>
          <w:szCs w:val="20"/>
        </w:rPr>
        <w:t>식</w:t>
      </w:r>
      <w:r w:rsidR="001F4B8D" w:rsidRPr="000814CD">
        <w:rPr>
          <w:rFonts w:ascii="바탕체" w:eastAsia="바탕체" w:hAnsi="바탕체" w:cs="한컴바탕" w:hint="eastAsia"/>
          <w:szCs w:val="20"/>
        </w:rPr>
        <w:t>수익률에 어떤 영향을 미치는지를 분석하</w:t>
      </w:r>
      <w:r w:rsidR="00A92C2B">
        <w:rPr>
          <w:rFonts w:ascii="바탕체" w:eastAsia="바탕체" w:hAnsi="바탕체" w:cs="한컴바탕" w:hint="eastAsia"/>
          <w:szCs w:val="20"/>
        </w:rPr>
        <w:t>고 이를</w:t>
      </w:r>
      <w:r w:rsidR="001F4B8D" w:rsidRPr="000814CD">
        <w:rPr>
          <w:rFonts w:ascii="바탕체" w:eastAsia="바탕체" w:hAnsi="바탕체" w:cs="한컴바탕" w:hint="eastAsia"/>
          <w:szCs w:val="20"/>
        </w:rPr>
        <w:t xml:space="preserve"> 위해 </w:t>
      </w:r>
      <w:r w:rsidR="00B27F3A" w:rsidRPr="000814CD">
        <w:rPr>
          <w:rFonts w:ascii="바탕체" w:eastAsia="바탕체" w:hAnsi="바탕체" w:cs="한컴바탕" w:hint="eastAsia"/>
          <w:szCs w:val="20"/>
        </w:rPr>
        <w:t xml:space="preserve">수정된 </w:t>
      </w:r>
      <w:r w:rsidR="001F4B8D" w:rsidRPr="000814CD">
        <w:rPr>
          <w:rFonts w:ascii="바탕체" w:eastAsia="바탕체" w:hAnsi="바탕체" w:cs="한컴바탕" w:hint="eastAsia"/>
          <w:szCs w:val="20"/>
        </w:rPr>
        <w:t>일반자기회귀 조건부분산모형(GARCH</w:t>
      </w:r>
      <w:r w:rsidR="00FC4363" w:rsidRPr="000814CD">
        <w:rPr>
          <w:rFonts w:ascii="바탕체" w:eastAsia="바탕체" w:hAnsi="바탕체" w:cs="한컴바탕" w:hint="eastAsia"/>
          <w:szCs w:val="20"/>
        </w:rPr>
        <w:t>-M</w:t>
      </w:r>
      <w:r w:rsidR="001F4B8D" w:rsidRPr="000814CD">
        <w:rPr>
          <w:rFonts w:ascii="바탕체" w:eastAsia="바탕체" w:hAnsi="바탕체" w:cs="한컴바탕" w:hint="eastAsia"/>
          <w:szCs w:val="20"/>
        </w:rPr>
        <w:t xml:space="preserve">)을 사용하였다. </w:t>
      </w:r>
      <w:r w:rsidR="00A92C2B">
        <w:rPr>
          <w:rFonts w:ascii="바탕체" w:eastAsia="바탕체" w:hAnsi="바탕체" w:cs="한컴바탕" w:hint="eastAsia"/>
          <w:szCs w:val="20"/>
        </w:rPr>
        <w:t>기존연구와 달리</w:t>
      </w:r>
      <w:r w:rsidR="00A92C2B">
        <w:rPr>
          <w:rFonts w:ascii="한컴바탕" w:eastAsia="한컴바탕" w:hAnsi="한컴바탕" w:cs="한컴바탕" w:hint="eastAsia"/>
        </w:rPr>
        <w:t xml:space="preserve"> 은행업종 및 </w:t>
      </w:r>
      <w:r w:rsidR="00A92C2B" w:rsidRPr="000814CD">
        <w:rPr>
          <w:rFonts w:ascii="바탕체" w:eastAsia="바탕체" w:hAnsi="바탕체" w:hint="eastAsia"/>
        </w:rPr>
        <w:t xml:space="preserve">국내 4대 금융지주를 </w:t>
      </w:r>
      <w:r w:rsidR="00A92C2B">
        <w:rPr>
          <w:rFonts w:ascii="바탕체" w:eastAsia="바탕체" w:hAnsi="바탕체" w:hint="eastAsia"/>
        </w:rPr>
        <w:t xml:space="preserve">함께 분석하고 </w:t>
      </w:r>
      <w:r w:rsidR="00A92C2B" w:rsidRPr="000814CD">
        <w:rPr>
          <w:rFonts w:ascii="바탕체" w:eastAsia="바탕체" w:hAnsi="바탕체" w:hint="eastAsia"/>
        </w:rPr>
        <w:t>금리의 경우 금리</w:t>
      </w:r>
      <w:r w:rsidR="00A92C2B">
        <w:rPr>
          <w:rFonts w:ascii="바탕체" w:eastAsia="바탕체" w:hAnsi="바탕체" w:hint="eastAsia"/>
        </w:rPr>
        <w:t xml:space="preserve"> </w:t>
      </w:r>
      <w:r w:rsidR="00A92C2B" w:rsidRPr="000814CD">
        <w:rPr>
          <w:rFonts w:ascii="바탕체" w:eastAsia="바탕체" w:hAnsi="바탕체" w:hint="eastAsia"/>
        </w:rPr>
        <w:t xml:space="preserve">수준뿐만 아니라 금리의 변동성에 초점을 </w:t>
      </w:r>
      <w:r w:rsidR="00A92C2B">
        <w:rPr>
          <w:rFonts w:ascii="바탕체" w:eastAsia="바탕체" w:hAnsi="바탕체" w:hint="eastAsia"/>
        </w:rPr>
        <w:t xml:space="preserve">둔다는 데에 차별화된 의의가 있다. </w:t>
      </w:r>
      <w:r w:rsidR="00167F93" w:rsidRPr="000814CD">
        <w:rPr>
          <w:rFonts w:ascii="바탕체" w:eastAsia="바탕체" w:hAnsi="바탕체" w:cs="한컴바탕" w:hint="eastAsia"/>
          <w:szCs w:val="20"/>
        </w:rPr>
        <w:t xml:space="preserve">분석자료는 </w:t>
      </w:r>
      <w:r w:rsidR="001F4B8D" w:rsidRPr="000814CD">
        <w:rPr>
          <w:rFonts w:ascii="바탕체" w:eastAsia="바탕체" w:hAnsi="바탕체" w:cs="한컴바탕" w:hint="eastAsia"/>
          <w:szCs w:val="20"/>
        </w:rPr>
        <w:t>2003</w:t>
      </w:r>
      <w:r w:rsidR="00167F93" w:rsidRPr="000814CD">
        <w:rPr>
          <w:rFonts w:ascii="바탕체" w:eastAsia="바탕체" w:hAnsi="바탕체" w:cs="한컴바탕" w:hint="eastAsia"/>
          <w:szCs w:val="20"/>
        </w:rPr>
        <w:t>년부터</w:t>
      </w:r>
      <w:r w:rsidR="001F4B8D" w:rsidRPr="000814CD">
        <w:rPr>
          <w:rFonts w:ascii="바탕체" w:eastAsia="바탕체" w:hAnsi="바탕체" w:cs="한컴바탕" w:hint="eastAsia"/>
          <w:szCs w:val="20"/>
        </w:rPr>
        <w:t xml:space="preserve"> 2017년까지 국내 </w:t>
      </w:r>
      <w:r w:rsidR="00E77AA6" w:rsidRPr="000814CD">
        <w:rPr>
          <w:rFonts w:ascii="바탕체" w:eastAsia="바탕체" w:hAnsi="바탕체" w:cs="한컴바탕" w:hint="eastAsia"/>
          <w:szCs w:val="20"/>
        </w:rPr>
        <w:t xml:space="preserve">은행업종 및 4대 </w:t>
      </w:r>
      <w:r w:rsidR="001F4B8D" w:rsidRPr="000814CD">
        <w:rPr>
          <w:rFonts w:ascii="바탕체" w:eastAsia="바탕체" w:hAnsi="바탕체" w:cs="한컴바탕" w:hint="eastAsia"/>
          <w:szCs w:val="20"/>
        </w:rPr>
        <w:t xml:space="preserve">금융지주의 </w:t>
      </w:r>
      <w:r w:rsidR="00167F93" w:rsidRPr="000814CD">
        <w:rPr>
          <w:rFonts w:ascii="바탕체" w:eastAsia="바탕체" w:hAnsi="바탕체" w:cs="한컴바탕" w:hint="eastAsia"/>
          <w:szCs w:val="20"/>
        </w:rPr>
        <w:t>일별</w:t>
      </w:r>
      <w:r w:rsidR="001F4B8D" w:rsidRPr="000814CD">
        <w:rPr>
          <w:rFonts w:ascii="바탕체" w:eastAsia="바탕체" w:hAnsi="바탕체" w:cs="한컴바탕" w:hint="eastAsia"/>
          <w:szCs w:val="20"/>
        </w:rPr>
        <w:t xml:space="preserve"> 주</w:t>
      </w:r>
      <w:r w:rsidR="00E7502B" w:rsidRPr="000814CD">
        <w:rPr>
          <w:rFonts w:ascii="바탕체" w:eastAsia="바탕체" w:hAnsi="바탕체" w:cs="한컴바탕" w:hint="eastAsia"/>
          <w:szCs w:val="20"/>
        </w:rPr>
        <w:t>식</w:t>
      </w:r>
      <w:r w:rsidR="001F4B8D" w:rsidRPr="000814CD">
        <w:rPr>
          <w:rFonts w:ascii="바탕체" w:eastAsia="바탕체" w:hAnsi="바탕체" w:cs="한컴바탕" w:hint="eastAsia"/>
          <w:szCs w:val="20"/>
        </w:rPr>
        <w:t xml:space="preserve">수익률, </w:t>
      </w:r>
      <w:r w:rsidR="00C37118" w:rsidRPr="000814CD">
        <w:rPr>
          <w:rFonts w:ascii="바탕체" w:eastAsia="바탕체" w:hAnsi="바탕체" w:cs="한컴바탕" w:hint="eastAsia"/>
          <w:szCs w:val="20"/>
        </w:rPr>
        <w:t>KOSPI수익률</w:t>
      </w:r>
      <w:r w:rsidR="001F4B8D" w:rsidRPr="000814CD">
        <w:rPr>
          <w:rFonts w:ascii="바탕체" w:eastAsia="바탕체" w:hAnsi="바탕체" w:cs="한컴바탕" w:hint="eastAsia"/>
          <w:szCs w:val="20"/>
        </w:rPr>
        <w:t>, 콜금리, CD금리, 국고채</w:t>
      </w:r>
      <w:r w:rsidR="00C40F44" w:rsidRPr="000814CD">
        <w:rPr>
          <w:rFonts w:ascii="바탕체" w:eastAsia="바탕체" w:hAnsi="바탕체" w:cs="한컴바탕" w:hint="eastAsia"/>
          <w:szCs w:val="20"/>
        </w:rPr>
        <w:t xml:space="preserve"> 수익률과</w:t>
      </w:r>
      <w:r w:rsidR="001F4B8D" w:rsidRPr="000814CD">
        <w:rPr>
          <w:rFonts w:ascii="바탕체" w:eastAsia="바탕체" w:hAnsi="바탕체" w:cs="한컴바탕" w:hint="eastAsia"/>
          <w:szCs w:val="20"/>
        </w:rPr>
        <w:t xml:space="preserve"> 환율을 이용하였다. </w:t>
      </w:r>
      <w:r w:rsidR="008B62B0" w:rsidRPr="000814CD">
        <w:rPr>
          <w:rFonts w:ascii="바탕체" w:eastAsia="바탕체" w:hAnsi="바탕체" w:cs="한컴바탕" w:hint="eastAsia"/>
          <w:szCs w:val="20"/>
        </w:rPr>
        <w:t>실증분석</w:t>
      </w:r>
      <w:r w:rsidR="001F4B8D" w:rsidRPr="000814CD">
        <w:rPr>
          <w:rFonts w:ascii="바탕체" w:eastAsia="바탕체" w:hAnsi="바탕체" w:cs="한컴바탕" w:hint="eastAsia"/>
          <w:szCs w:val="20"/>
        </w:rPr>
        <w:t xml:space="preserve"> 결과 </w:t>
      </w:r>
      <w:r w:rsidR="009E3C1E" w:rsidRPr="000814CD">
        <w:rPr>
          <w:rFonts w:ascii="바탕체" w:eastAsia="바탕체" w:hAnsi="바탕체" w:cs="한컴바탕" w:hint="eastAsia"/>
          <w:szCs w:val="20"/>
        </w:rPr>
        <w:t>KOSPI수익률</w:t>
      </w:r>
      <w:r w:rsidR="00C40F44" w:rsidRPr="000814CD">
        <w:rPr>
          <w:rFonts w:ascii="바탕체" w:eastAsia="바탕체" w:hAnsi="바탕체" w:cs="한컴바탕" w:hint="eastAsia"/>
          <w:szCs w:val="20"/>
        </w:rPr>
        <w:t>이 은행업종과 4대 금융지주 주</w:t>
      </w:r>
      <w:r w:rsidR="00E7502B" w:rsidRPr="000814CD">
        <w:rPr>
          <w:rFonts w:ascii="바탕체" w:eastAsia="바탕체" w:hAnsi="바탕체" w:cs="한컴바탕" w:hint="eastAsia"/>
          <w:szCs w:val="20"/>
        </w:rPr>
        <w:t>식</w:t>
      </w:r>
      <w:r w:rsidR="00C40F44" w:rsidRPr="000814CD">
        <w:rPr>
          <w:rFonts w:ascii="바탕체" w:eastAsia="바탕체" w:hAnsi="바탕체" w:cs="한컴바탕" w:hint="eastAsia"/>
          <w:szCs w:val="20"/>
        </w:rPr>
        <w:t>수익률에 가장 큰 영향을 미쳤</w:t>
      </w:r>
      <w:r w:rsidR="003E5679" w:rsidRPr="000814CD">
        <w:rPr>
          <w:rFonts w:ascii="바탕체" w:eastAsia="바탕체" w:hAnsi="바탕체" w:cs="한컴바탕" w:hint="eastAsia"/>
          <w:szCs w:val="20"/>
        </w:rPr>
        <w:t>으며</w:t>
      </w:r>
      <w:r w:rsidR="00F73AF0" w:rsidRPr="000814CD">
        <w:rPr>
          <w:rFonts w:ascii="바탕체" w:eastAsia="바탕체" w:hAnsi="바탕체" w:cs="한컴바탕" w:hint="eastAsia"/>
          <w:szCs w:val="20"/>
        </w:rPr>
        <w:t>, KOSPI</w:t>
      </w:r>
      <w:r w:rsidR="008B62B0" w:rsidRPr="000814CD">
        <w:rPr>
          <w:rFonts w:ascii="바탕체" w:eastAsia="바탕체" w:hAnsi="바탕체" w:cs="한컴바탕" w:hint="eastAsia"/>
          <w:szCs w:val="20"/>
        </w:rPr>
        <w:t xml:space="preserve"> </w:t>
      </w:r>
      <w:r w:rsidR="00F73AF0" w:rsidRPr="000814CD">
        <w:rPr>
          <w:rFonts w:ascii="바탕체" w:eastAsia="바탕체" w:hAnsi="바탕체" w:cs="한컴바탕" w:hint="eastAsia"/>
          <w:szCs w:val="20"/>
        </w:rPr>
        <w:t>수익률</w:t>
      </w:r>
      <w:r w:rsidR="008B62B0" w:rsidRPr="000814CD">
        <w:rPr>
          <w:rFonts w:ascii="바탕체" w:eastAsia="바탕체" w:hAnsi="바탕체" w:cs="한컴바탕" w:hint="eastAsia"/>
          <w:szCs w:val="20"/>
        </w:rPr>
        <w:t xml:space="preserve">과 </w:t>
      </w:r>
      <w:r w:rsidR="00F73AF0" w:rsidRPr="000814CD">
        <w:rPr>
          <w:rFonts w:ascii="바탕체" w:eastAsia="바탕체" w:hAnsi="바탕체" w:cs="한컴바탕" w:hint="eastAsia"/>
          <w:szCs w:val="20"/>
        </w:rPr>
        <w:t>금융지주 주</w:t>
      </w:r>
      <w:r w:rsidR="00E7502B" w:rsidRPr="000814CD">
        <w:rPr>
          <w:rFonts w:ascii="바탕체" w:eastAsia="바탕체" w:hAnsi="바탕체" w:cs="한컴바탕" w:hint="eastAsia"/>
          <w:szCs w:val="20"/>
        </w:rPr>
        <w:t>식</w:t>
      </w:r>
      <w:r w:rsidR="00F73AF0" w:rsidRPr="000814CD">
        <w:rPr>
          <w:rFonts w:ascii="바탕체" w:eastAsia="바탕체" w:hAnsi="바탕체" w:cs="한컴바탕" w:hint="eastAsia"/>
          <w:szCs w:val="20"/>
        </w:rPr>
        <w:t>수익률</w:t>
      </w:r>
      <w:r w:rsidR="008B62B0" w:rsidRPr="000814CD">
        <w:rPr>
          <w:rFonts w:ascii="바탕체" w:eastAsia="바탕체" w:hAnsi="바탕체" w:cs="한컴바탕" w:hint="eastAsia"/>
          <w:szCs w:val="20"/>
        </w:rPr>
        <w:t xml:space="preserve">은 양(+)의 </w:t>
      </w:r>
      <w:r w:rsidR="00A92C2B">
        <w:rPr>
          <w:rFonts w:ascii="바탕체" w:eastAsia="바탕체" w:hAnsi="바탕체" w:cs="한컴바탕" w:hint="eastAsia"/>
          <w:szCs w:val="20"/>
        </w:rPr>
        <w:t>관계인 한편</w:t>
      </w:r>
      <w:r w:rsidR="00F73AF0" w:rsidRPr="000814CD">
        <w:rPr>
          <w:rFonts w:ascii="바탕체" w:eastAsia="바탕체" w:hAnsi="바탕체" w:cs="한컴바탕" w:hint="eastAsia"/>
          <w:szCs w:val="20"/>
        </w:rPr>
        <w:t xml:space="preserve"> 그 정도는 금융지주</w:t>
      </w:r>
      <w:r w:rsidR="00BC076E">
        <w:rPr>
          <w:rFonts w:ascii="바탕체" w:eastAsia="바탕체" w:hAnsi="바탕체" w:cs="한컴바탕" w:hint="eastAsia"/>
          <w:szCs w:val="20"/>
        </w:rPr>
        <w:t xml:space="preserve"> </w:t>
      </w:r>
      <w:r w:rsidR="00F73AF0" w:rsidRPr="000814CD">
        <w:rPr>
          <w:rFonts w:ascii="바탕체" w:eastAsia="바탕체" w:hAnsi="바탕체" w:cs="한컴바탕" w:hint="eastAsia"/>
          <w:szCs w:val="20"/>
        </w:rPr>
        <w:t xml:space="preserve">별로 다소 다르게 나타났다. 다음으로 </w:t>
      </w:r>
      <w:r w:rsidR="008B62B0" w:rsidRPr="000814CD">
        <w:rPr>
          <w:rFonts w:ascii="바탕체" w:eastAsia="바탕체" w:hAnsi="바탕체" w:cs="한컴바탕" w:hint="eastAsia"/>
          <w:szCs w:val="20"/>
        </w:rPr>
        <w:t xml:space="preserve">환율이 영향을 미쳤는데 </w:t>
      </w:r>
      <w:r w:rsidR="00F73AF0" w:rsidRPr="000814CD">
        <w:rPr>
          <w:rFonts w:ascii="바탕체" w:eastAsia="바탕체" w:hAnsi="바탕체" w:cs="한컴바탕" w:hint="eastAsia"/>
          <w:szCs w:val="20"/>
        </w:rPr>
        <w:t>환율 변동폭</w:t>
      </w:r>
      <w:r w:rsidR="003E5679" w:rsidRPr="000814CD">
        <w:rPr>
          <w:rFonts w:ascii="바탕체" w:eastAsia="바탕체" w:hAnsi="바탕체" w:cs="한컴바탕" w:hint="eastAsia"/>
          <w:szCs w:val="20"/>
        </w:rPr>
        <w:t>이 증가하면 금융지주 주</w:t>
      </w:r>
      <w:r w:rsidR="00E7502B" w:rsidRPr="000814CD">
        <w:rPr>
          <w:rFonts w:ascii="바탕체" w:eastAsia="바탕체" w:hAnsi="바탕체" w:cs="한컴바탕" w:hint="eastAsia"/>
          <w:szCs w:val="20"/>
        </w:rPr>
        <w:t>식</w:t>
      </w:r>
      <w:r w:rsidR="003E5679" w:rsidRPr="000814CD">
        <w:rPr>
          <w:rFonts w:ascii="바탕체" w:eastAsia="바탕체" w:hAnsi="바탕체" w:cs="한컴바탕" w:hint="eastAsia"/>
          <w:szCs w:val="20"/>
        </w:rPr>
        <w:t>수익률은 하락했으며, 금융지주들 중 하나지주, 우리은행의 환율영향이 다른 금융지주들 보다 더 컸다</w:t>
      </w:r>
      <w:r w:rsidR="00D46000" w:rsidRPr="000814CD">
        <w:rPr>
          <w:rFonts w:ascii="바탕체" w:eastAsia="바탕체" w:hAnsi="바탕체" w:cs="한컴바탕" w:hint="eastAsia"/>
          <w:szCs w:val="20"/>
        </w:rPr>
        <w:t>.</w:t>
      </w:r>
      <w:r w:rsidR="00D46F66" w:rsidRPr="000814CD">
        <w:rPr>
          <w:rFonts w:ascii="바탕체" w:eastAsia="바탕체" w:hAnsi="바탕체" w:cs="한컴바탕" w:hint="eastAsia"/>
          <w:szCs w:val="20"/>
        </w:rPr>
        <w:t xml:space="preserve"> 또한 </w:t>
      </w:r>
      <w:r w:rsidR="003E5679" w:rsidRPr="000814CD">
        <w:rPr>
          <w:rFonts w:ascii="바탕체" w:eastAsia="바탕체" w:hAnsi="바탕체" w:cs="한컴바탕" w:hint="eastAsia"/>
          <w:szCs w:val="20"/>
        </w:rPr>
        <w:t>금리 자체는 만기</w:t>
      </w:r>
      <w:r w:rsidR="00A92C2B">
        <w:rPr>
          <w:rFonts w:ascii="바탕체" w:eastAsia="바탕체" w:hAnsi="바탕체" w:cs="한컴바탕" w:hint="eastAsia"/>
          <w:szCs w:val="20"/>
        </w:rPr>
        <w:t xml:space="preserve"> </w:t>
      </w:r>
      <w:r w:rsidR="003E5679" w:rsidRPr="000814CD">
        <w:rPr>
          <w:rFonts w:ascii="바탕체" w:eastAsia="바탕체" w:hAnsi="바탕체" w:cs="한컴바탕" w:hint="eastAsia"/>
          <w:szCs w:val="20"/>
        </w:rPr>
        <w:t>별 종류에 상관없이 금융지주의 주</w:t>
      </w:r>
      <w:r w:rsidR="00407F71" w:rsidRPr="000814CD">
        <w:rPr>
          <w:rFonts w:ascii="바탕체" w:eastAsia="바탕체" w:hAnsi="바탕체" w:cs="한컴바탕" w:hint="eastAsia"/>
          <w:szCs w:val="20"/>
        </w:rPr>
        <w:t>식</w:t>
      </w:r>
      <w:r w:rsidR="003E5679" w:rsidRPr="000814CD">
        <w:rPr>
          <w:rFonts w:ascii="바탕체" w:eastAsia="바탕체" w:hAnsi="바탕체" w:cs="한컴바탕" w:hint="eastAsia"/>
          <w:szCs w:val="20"/>
        </w:rPr>
        <w:t>수익률에 영향을 미치지 못하였으나, 금리의 변동성이 금융지주 주</w:t>
      </w:r>
      <w:r w:rsidR="00407F71" w:rsidRPr="000814CD">
        <w:rPr>
          <w:rFonts w:ascii="바탕체" w:eastAsia="바탕체" w:hAnsi="바탕체" w:cs="한컴바탕" w:hint="eastAsia"/>
          <w:szCs w:val="20"/>
        </w:rPr>
        <w:t>식</w:t>
      </w:r>
      <w:r w:rsidR="003E5679" w:rsidRPr="000814CD">
        <w:rPr>
          <w:rFonts w:ascii="바탕체" w:eastAsia="바탕체" w:hAnsi="바탕체" w:cs="한컴바탕" w:hint="eastAsia"/>
          <w:szCs w:val="20"/>
        </w:rPr>
        <w:t>수익률 변동성에 미치는 영향 측면에서는 국채</w:t>
      </w:r>
      <w:r w:rsidR="00D46F66" w:rsidRPr="000814CD">
        <w:rPr>
          <w:rFonts w:ascii="바탕체" w:eastAsia="바탕체" w:hAnsi="바탕체" w:cs="한컴바탕" w:hint="eastAsia"/>
          <w:szCs w:val="20"/>
        </w:rPr>
        <w:t xml:space="preserve"> </w:t>
      </w:r>
      <w:r w:rsidR="003E5679" w:rsidRPr="000814CD">
        <w:rPr>
          <w:rFonts w:ascii="바탕체" w:eastAsia="바탕체" w:hAnsi="바탕체" w:cs="한컴바탕" w:hint="eastAsia"/>
          <w:szCs w:val="20"/>
        </w:rPr>
        <w:t xml:space="preserve">3년 </w:t>
      </w:r>
      <w:r w:rsidR="00D46F66" w:rsidRPr="000814CD">
        <w:rPr>
          <w:rFonts w:ascii="바탕체" w:eastAsia="바탕체" w:hAnsi="바탕체" w:cs="한컴바탕" w:hint="eastAsia"/>
          <w:szCs w:val="20"/>
        </w:rPr>
        <w:t xml:space="preserve">및 </w:t>
      </w:r>
      <w:r w:rsidR="003E5679" w:rsidRPr="000814CD">
        <w:rPr>
          <w:rFonts w:ascii="바탕체" w:eastAsia="바탕체" w:hAnsi="바탕체" w:cs="한컴바탕" w:hint="eastAsia"/>
          <w:szCs w:val="20"/>
        </w:rPr>
        <w:t>5년 수익률 같은 중장기 금리의 변동성</w:t>
      </w:r>
      <w:r w:rsidR="00D46F66" w:rsidRPr="000814CD">
        <w:rPr>
          <w:rFonts w:ascii="바탕체" w:eastAsia="바탕체" w:hAnsi="바탕체" w:cs="한컴바탕" w:hint="eastAsia"/>
          <w:szCs w:val="20"/>
        </w:rPr>
        <w:t xml:space="preserve">이 </w:t>
      </w:r>
      <w:r w:rsidR="00990EDF">
        <w:rPr>
          <w:rFonts w:ascii="바탕체" w:eastAsia="바탕체" w:hAnsi="바탕체" w:cs="한컴바탕" w:hint="eastAsia"/>
          <w:szCs w:val="20"/>
        </w:rPr>
        <w:t xml:space="preserve">영향을 </w:t>
      </w:r>
      <w:r w:rsidR="003E5679" w:rsidRPr="000814CD">
        <w:rPr>
          <w:rFonts w:ascii="바탕체" w:eastAsia="바탕체" w:hAnsi="바탕체" w:cs="한컴바탕" w:hint="eastAsia"/>
          <w:szCs w:val="20"/>
        </w:rPr>
        <w:t>주는 것으로 나타났다.</w:t>
      </w:r>
      <w:r w:rsidR="00CA269B" w:rsidRPr="000814CD">
        <w:rPr>
          <w:rFonts w:ascii="바탕체" w:eastAsia="바탕체" w:hAnsi="바탕체" w:cs="한컴바탕" w:hint="eastAsia"/>
          <w:szCs w:val="20"/>
        </w:rPr>
        <w:t xml:space="preserve"> </w:t>
      </w:r>
      <w:r w:rsidR="00D46F66" w:rsidRPr="000814CD">
        <w:rPr>
          <w:rFonts w:ascii="바탕체" w:eastAsia="바탕체" w:hAnsi="바탕체" w:cs="한컴바탕" w:hint="eastAsia"/>
          <w:szCs w:val="20"/>
        </w:rPr>
        <w:t xml:space="preserve">이와 같은 본 연구의 결과는 </w:t>
      </w:r>
      <w:r w:rsidR="00CA269B" w:rsidRPr="000814CD">
        <w:rPr>
          <w:rFonts w:ascii="바탕체" w:eastAsia="바탕체" w:hAnsi="바탕체" w:cs="한컴바탕" w:hint="eastAsia"/>
          <w:szCs w:val="20"/>
        </w:rPr>
        <w:t>금융지주간</w:t>
      </w:r>
      <w:r w:rsidR="00D46F66" w:rsidRPr="000814CD">
        <w:rPr>
          <w:rFonts w:ascii="바탕체" w:eastAsia="바탕체" w:hAnsi="바탕체" w:cs="한컴바탕" w:hint="eastAsia"/>
          <w:szCs w:val="20"/>
        </w:rPr>
        <w:t xml:space="preserve">에 본질가치에 의한 변수 외에 거시경제변수가 </w:t>
      </w:r>
      <w:r w:rsidR="00A92C2B">
        <w:rPr>
          <w:rFonts w:ascii="바탕체" w:eastAsia="바탕체" w:hAnsi="바탕체" w:cs="한컴바탕" w:hint="eastAsia"/>
          <w:szCs w:val="20"/>
        </w:rPr>
        <w:t xml:space="preserve">시장가치에 </w:t>
      </w:r>
      <w:r w:rsidR="00D46F66" w:rsidRPr="000814CD">
        <w:rPr>
          <w:rFonts w:ascii="바탕체" w:eastAsia="바탕체" w:hAnsi="바탕체" w:cs="한컴바탕" w:hint="eastAsia"/>
          <w:szCs w:val="20"/>
        </w:rPr>
        <w:t xml:space="preserve">미치는 영향이 다르므로 이를 투자와 위험관리에 참고할 수 있는 </w:t>
      </w:r>
      <w:r w:rsidR="00A92C2B">
        <w:rPr>
          <w:rFonts w:ascii="바탕체" w:eastAsia="바탕체" w:hAnsi="바탕체" w:cs="한컴바탕" w:hint="eastAsia"/>
          <w:szCs w:val="20"/>
        </w:rPr>
        <w:t xml:space="preserve">학문적 </w:t>
      </w:r>
      <w:r w:rsidR="00D46F66" w:rsidRPr="000814CD">
        <w:rPr>
          <w:rFonts w:ascii="바탕체" w:eastAsia="바탕체" w:hAnsi="바탕체" w:cs="한컴바탕" w:hint="eastAsia"/>
          <w:szCs w:val="20"/>
        </w:rPr>
        <w:t xml:space="preserve">자료를 제공한다. </w:t>
      </w:r>
    </w:p>
    <w:p w:rsidR="0027448C" w:rsidRPr="0027448C" w:rsidRDefault="0027448C" w:rsidP="000814CD">
      <w:pPr>
        <w:spacing w:line="360" w:lineRule="auto"/>
        <w:rPr>
          <w:rFonts w:ascii="바탕체" w:eastAsia="바탕체" w:hAnsi="바탕체" w:cs="한컴바탕"/>
          <w:sz w:val="6"/>
          <w:szCs w:val="20"/>
        </w:rPr>
      </w:pPr>
    </w:p>
    <w:p w:rsidR="0090079F" w:rsidRDefault="001F4B8D" w:rsidP="000814CD">
      <w:pPr>
        <w:spacing w:line="360" w:lineRule="auto"/>
        <w:jc w:val="left"/>
        <w:rPr>
          <w:rFonts w:ascii="바탕체" w:eastAsia="바탕체" w:hAnsi="바탕체" w:cs="한컴바탕"/>
          <w:szCs w:val="20"/>
        </w:rPr>
      </w:pPr>
      <w:r w:rsidRPr="000814CD">
        <w:rPr>
          <w:rFonts w:ascii="바탕체" w:eastAsia="바탕체" w:hAnsi="바탕체" w:cs="한컴바탕" w:hint="eastAsia"/>
          <w:szCs w:val="20"/>
        </w:rPr>
        <w:t>주제어 : GARCH-M, 금융지주</w:t>
      </w:r>
      <w:r w:rsidR="00E70B36" w:rsidRPr="000814CD">
        <w:rPr>
          <w:rFonts w:ascii="바탕체" w:eastAsia="바탕체" w:hAnsi="바탕체" w:cs="한컴바탕" w:hint="eastAsia"/>
          <w:szCs w:val="20"/>
        </w:rPr>
        <w:t xml:space="preserve">, </w:t>
      </w:r>
      <w:r w:rsidRPr="000814CD">
        <w:rPr>
          <w:rFonts w:ascii="바탕체" w:eastAsia="바탕체" w:hAnsi="바탕체" w:cs="한컴바탕" w:hint="eastAsia"/>
          <w:szCs w:val="20"/>
        </w:rPr>
        <w:t>주</w:t>
      </w:r>
      <w:r w:rsidR="00772BE5" w:rsidRPr="000814CD">
        <w:rPr>
          <w:rFonts w:ascii="바탕체" w:eastAsia="바탕체" w:hAnsi="바탕체" w:cs="한컴바탕" w:hint="eastAsia"/>
          <w:szCs w:val="20"/>
        </w:rPr>
        <w:t>식</w:t>
      </w:r>
      <w:r w:rsidRPr="000814CD">
        <w:rPr>
          <w:rFonts w:ascii="바탕체" w:eastAsia="바탕체" w:hAnsi="바탕체" w:cs="한컴바탕" w:hint="eastAsia"/>
          <w:szCs w:val="20"/>
        </w:rPr>
        <w:t>수익률, 금리, 환율</w:t>
      </w:r>
      <w:r w:rsidR="0090055A" w:rsidRPr="000814CD">
        <w:rPr>
          <w:rFonts w:ascii="바탕체" w:eastAsia="바탕체" w:hAnsi="바탕체" w:cs="한컴바탕" w:hint="eastAsia"/>
          <w:szCs w:val="20"/>
        </w:rPr>
        <w:t xml:space="preserve">, </w:t>
      </w:r>
      <w:r w:rsidR="00E70B36" w:rsidRPr="000814CD">
        <w:rPr>
          <w:rFonts w:ascii="바탕체" w:eastAsia="바탕체" w:hAnsi="바탕체" w:cs="한컴바탕" w:hint="eastAsia"/>
          <w:szCs w:val="20"/>
        </w:rPr>
        <w:t xml:space="preserve">변동성 </w:t>
      </w:r>
    </w:p>
    <w:p w:rsidR="000F0E03" w:rsidRDefault="0090079F" w:rsidP="0090079F">
      <w:pPr>
        <w:widowControl/>
        <w:wordWrap/>
        <w:autoSpaceDE/>
        <w:autoSpaceDN/>
        <w:rPr>
          <w:rFonts w:ascii="바탕체" w:eastAsia="바탕체" w:hAnsi="바탕체"/>
          <w:sz w:val="32"/>
          <w:szCs w:val="28"/>
        </w:rPr>
      </w:pPr>
      <w:r>
        <w:rPr>
          <w:rFonts w:ascii="바탕체" w:eastAsia="바탕체" w:hAnsi="바탕체" w:cs="한컴바탕"/>
          <w:szCs w:val="20"/>
        </w:rPr>
        <w:br w:type="page"/>
      </w:r>
      <w:r w:rsidR="00017A5C" w:rsidRPr="000814CD">
        <w:rPr>
          <w:rFonts w:ascii="바탕체" w:eastAsia="바탕체" w:hAnsi="바탕체" w:hint="eastAsia"/>
          <w:sz w:val="32"/>
          <w:szCs w:val="28"/>
        </w:rPr>
        <w:lastRenderedPageBreak/>
        <w:t>Ⅰ. 서론</w:t>
      </w:r>
      <w:r w:rsidR="00E70B36" w:rsidRPr="000814CD">
        <w:rPr>
          <w:rFonts w:ascii="바탕체" w:eastAsia="바탕체" w:hAnsi="바탕체" w:hint="eastAsia"/>
          <w:sz w:val="32"/>
          <w:szCs w:val="28"/>
        </w:rPr>
        <w:t xml:space="preserve"> </w:t>
      </w:r>
    </w:p>
    <w:p w:rsidR="0027448C" w:rsidRPr="0090079F" w:rsidRDefault="0027448C" w:rsidP="0090079F">
      <w:pPr>
        <w:widowControl/>
        <w:wordWrap/>
        <w:autoSpaceDE/>
        <w:autoSpaceDN/>
        <w:rPr>
          <w:rFonts w:ascii="바탕체" w:eastAsia="바탕체" w:hAnsi="바탕체" w:cs="한컴바탕"/>
          <w:szCs w:val="20"/>
        </w:rPr>
      </w:pPr>
    </w:p>
    <w:p w:rsidR="00D46F66" w:rsidRPr="000814CD" w:rsidRDefault="00F340E8" w:rsidP="000814CD">
      <w:pPr>
        <w:pStyle w:val="a"/>
        <w:numPr>
          <w:ilvl w:val="0"/>
          <w:numId w:val="0"/>
        </w:numPr>
        <w:spacing w:line="360" w:lineRule="auto"/>
        <w:jc w:val="both"/>
        <w:rPr>
          <w:rFonts w:ascii="바탕체" w:eastAsia="바탕체" w:hAnsi="바탕체"/>
        </w:rPr>
      </w:pPr>
      <w:r w:rsidRPr="000814CD">
        <w:rPr>
          <w:rFonts w:ascii="바탕체" w:eastAsia="바탕체" w:hAnsi="바탕체" w:hint="eastAsia"/>
        </w:rPr>
        <w:t>금</w:t>
      </w:r>
      <w:r w:rsidRPr="000814CD">
        <w:rPr>
          <w:rFonts w:ascii="바탕체" w:eastAsia="바탕체" w:hAnsi="바탕체"/>
        </w:rPr>
        <w:t>융자유화의 진</w:t>
      </w:r>
      <w:r w:rsidRPr="000814CD">
        <w:rPr>
          <w:rFonts w:ascii="바탕체" w:eastAsia="바탕체" w:hAnsi="바탕체" w:hint="eastAsia"/>
        </w:rPr>
        <w:t>전</w:t>
      </w:r>
      <w:r w:rsidRPr="000814CD">
        <w:rPr>
          <w:rFonts w:ascii="바탕체" w:eastAsia="바탕체" w:hAnsi="바탕체"/>
        </w:rPr>
        <w:t>, 기술</w:t>
      </w:r>
      <w:r w:rsidRPr="000814CD">
        <w:rPr>
          <w:rFonts w:ascii="바탕체" w:eastAsia="바탕체" w:hAnsi="바탕체" w:hint="eastAsia"/>
        </w:rPr>
        <w:t>혁</w:t>
      </w:r>
      <w:r w:rsidRPr="000814CD">
        <w:rPr>
          <w:rFonts w:ascii="바탕체" w:eastAsia="바탕체" w:hAnsi="바탕체"/>
        </w:rPr>
        <w:t>신</w:t>
      </w:r>
      <w:r w:rsidRPr="000814CD">
        <w:rPr>
          <w:rFonts w:ascii="바탕체" w:eastAsia="바탕체" w:hAnsi="바탕체" w:hint="eastAsia"/>
        </w:rPr>
        <w:t xml:space="preserve">, </w:t>
      </w:r>
      <w:r w:rsidRPr="000814CD">
        <w:rPr>
          <w:rFonts w:ascii="바탕체" w:eastAsia="바탕체" w:hAnsi="바탕체"/>
        </w:rPr>
        <w:t>시장개방 등으로 인해 국가간</w:t>
      </w:r>
      <w:r w:rsidRPr="000814CD">
        <w:rPr>
          <w:rFonts w:ascii="MS Mincho" w:eastAsia="MS Mincho" w:hAnsi="MS Mincho" w:cs="MS Mincho" w:hint="eastAsia"/>
        </w:rPr>
        <w:t>․</w:t>
      </w:r>
      <w:r w:rsidRPr="000814CD">
        <w:rPr>
          <w:rFonts w:ascii="바탕체" w:eastAsia="바탕체" w:hAnsi="바탕체"/>
        </w:rPr>
        <w:t xml:space="preserve"> </w:t>
      </w:r>
      <w:r w:rsidRPr="000814CD">
        <w:rPr>
          <w:rFonts w:ascii="바탕체" w:eastAsia="바탕체" w:hAnsi="바탕체" w:hint="eastAsia"/>
        </w:rPr>
        <w:t>금</w:t>
      </w:r>
      <w:r w:rsidRPr="000814CD">
        <w:rPr>
          <w:rFonts w:ascii="바탕체" w:eastAsia="바탕체" w:hAnsi="바탕체"/>
        </w:rPr>
        <w:t>융권역간 경계가 허물어지기 시작하면서 세계</w:t>
      </w:r>
      <w:r w:rsidRPr="000814CD">
        <w:rPr>
          <w:rFonts w:ascii="바탕체" w:eastAsia="바탕체" w:hAnsi="바탕체" w:hint="eastAsia"/>
        </w:rPr>
        <w:t>금</w:t>
      </w:r>
      <w:r w:rsidRPr="000814CD">
        <w:rPr>
          <w:rFonts w:ascii="바탕체" w:eastAsia="바탕체" w:hAnsi="바탕체"/>
        </w:rPr>
        <w:t>융은 무한경쟁시</w:t>
      </w:r>
      <w:r w:rsidRPr="000814CD">
        <w:rPr>
          <w:rFonts w:ascii="바탕체" w:eastAsia="바탕체" w:hAnsi="바탕체" w:hint="eastAsia"/>
        </w:rPr>
        <w:t>대</w:t>
      </w:r>
      <w:r w:rsidRPr="000814CD">
        <w:rPr>
          <w:rFonts w:ascii="바탕체" w:eastAsia="바탕체" w:hAnsi="바탕체"/>
        </w:rPr>
        <w:t xml:space="preserve">를 맞이하여 </w:t>
      </w:r>
      <w:r w:rsidRPr="000814CD">
        <w:rPr>
          <w:rFonts w:ascii="바탕체" w:eastAsia="바탕체" w:hAnsi="바탕체" w:hint="eastAsia"/>
        </w:rPr>
        <w:t>대</w:t>
      </w:r>
      <w:r w:rsidRPr="000814CD">
        <w:rPr>
          <w:rFonts w:ascii="바탕체" w:eastAsia="바탕체" w:hAnsi="바탕체"/>
        </w:rPr>
        <w:t>형화</w:t>
      </w:r>
      <w:r w:rsidRPr="000814CD">
        <w:rPr>
          <w:rFonts w:ascii="바탕체" w:eastAsia="바탕체" w:hAnsi="바탕체" w:hint="eastAsia"/>
        </w:rPr>
        <w:t xml:space="preserve">, </w:t>
      </w:r>
      <w:r w:rsidRPr="000814CD">
        <w:rPr>
          <w:rFonts w:ascii="바탕체" w:eastAsia="바탕체" w:hAnsi="바탕체"/>
        </w:rPr>
        <w:t xml:space="preserve">겸업화의 길로 나아가고 있다. </w:t>
      </w:r>
      <w:r w:rsidR="00D46F66" w:rsidRPr="000814CD">
        <w:rPr>
          <w:rFonts w:ascii="바탕체" w:eastAsia="바탕체" w:hAnsi="바탕체"/>
        </w:rPr>
        <w:t>이</w:t>
      </w:r>
      <w:r w:rsidR="00D46F66" w:rsidRPr="000814CD">
        <w:rPr>
          <w:rFonts w:ascii="바탕체" w:eastAsia="바탕체" w:hAnsi="바탕체" w:hint="eastAsia"/>
        </w:rPr>
        <w:t>러한 추세로</w:t>
      </w:r>
      <w:r w:rsidRPr="000814CD">
        <w:rPr>
          <w:rFonts w:ascii="바탕체" w:eastAsia="바탕체" w:hAnsi="바탕체"/>
        </w:rPr>
        <w:t xml:space="preserve"> 1990년 후반부터 세계</w:t>
      </w:r>
      <w:r w:rsidR="00D46F66" w:rsidRPr="000814CD">
        <w:rPr>
          <w:rFonts w:ascii="바탕체" w:eastAsia="바탕체" w:hAnsi="바탕체" w:hint="eastAsia"/>
        </w:rPr>
        <w:t xml:space="preserve"> </w:t>
      </w:r>
      <w:r w:rsidRPr="000814CD">
        <w:rPr>
          <w:rFonts w:ascii="바탕체" w:eastAsia="바탕체" w:hAnsi="바탕체" w:hint="eastAsia"/>
        </w:rPr>
        <w:t>금</w:t>
      </w:r>
      <w:r w:rsidR="00D46F66" w:rsidRPr="000814CD">
        <w:rPr>
          <w:rFonts w:ascii="바탕체" w:eastAsia="바탕체" w:hAnsi="바탕체"/>
        </w:rPr>
        <w:t>융회사간</w:t>
      </w:r>
      <w:r w:rsidR="00D46F66" w:rsidRPr="000814CD">
        <w:rPr>
          <w:rFonts w:ascii="바탕체" w:eastAsia="바탕체" w:hAnsi="바탕체" w:hint="eastAsia"/>
        </w:rPr>
        <w:t>에</w:t>
      </w:r>
      <w:r w:rsidRPr="000814CD">
        <w:rPr>
          <w:rFonts w:ascii="바탕체" w:eastAsia="바탕체" w:hAnsi="바탕체"/>
        </w:rPr>
        <w:t xml:space="preserve"> </w:t>
      </w:r>
      <w:r w:rsidRPr="000814CD">
        <w:rPr>
          <w:rFonts w:ascii="바탕체" w:eastAsia="바탕체" w:hAnsi="바탕체" w:hint="eastAsia"/>
        </w:rPr>
        <w:t>초대</w:t>
      </w:r>
      <w:r w:rsidRPr="000814CD">
        <w:rPr>
          <w:rFonts w:ascii="바탕체" w:eastAsia="바탕체" w:hAnsi="바탕체"/>
        </w:rPr>
        <w:t>형 통합이 가속화되</w:t>
      </w:r>
      <w:r w:rsidR="00D46F66" w:rsidRPr="000814CD">
        <w:rPr>
          <w:rFonts w:ascii="바탕체" w:eastAsia="바탕체" w:hAnsi="바탕체" w:hint="eastAsia"/>
        </w:rPr>
        <w:t>고</w:t>
      </w:r>
      <w:r w:rsidRPr="000814CD">
        <w:rPr>
          <w:rFonts w:ascii="바탕체" w:eastAsia="바탕체" w:hAnsi="바탕체"/>
        </w:rPr>
        <w:t xml:space="preserve"> 기존의 틀을 고수한 채로는 경쟁에서 살아남기 힘들다는 인식하에 미국, 일본</w:t>
      </w:r>
      <w:r w:rsidR="00A35F6F" w:rsidRPr="000814CD">
        <w:rPr>
          <w:rFonts w:ascii="바탕체" w:eastAsia="바탕체" w:hAnsi="바탕체" w:hint="eastAsia"/>
        </w:rPr>
        <w:t>, 한국 등지</w:t>
      </w:r>
      <w:r w:rsidRPr="000814CD">
        <w:rPr>
          <w:rFonts w:ascii="바탕체" w:eastAsia="바탕체" w:hAnsi="바탕체"/>
        </w:rPr>
        <w:t xml:space="preserve">에서 </w:t>
      </w:r>
      <w:r w:rsidRPr="000814CD">
        <w:rPr>
          <w:rFonts w:ascii="바탕체" w:eastAsia="바탕체" w:hAnsi="바탕체" w:hint="eastAsia"/>
        </w:rPr>
        <w:t>금</w:t>
      </w:r>
      <w:r w:rsidRPr="000814CD">
        <w:rPr>
          <w:rFonts w:ascii="바탕체" w:eastAsia="바탕체" w:hAnsi="바탕체"/>
        </w:rPr>
        <w:t>융지주회사가 보편</w:t>
      </w:r>
      <w:r w:rsidRPr="000814CD">
        <w:rPr>
          <w:rFonts w:ascii="바탕체" w:eastAsia="바탕체" w:hAnsi="바탕체" w:hint="eastAsia"/>
        </w:rPr>
        <w:t>적</w:t>
      </w:r>
      <w:r w:rsidRPr="000814CD">
        <w:rPr>
          <w:rFonts w:ascii="바탕체" w:eastAsia="바탕체" w:hAnsi="바탕체"/>
        </w:rPr>
        <w:t>인 지배구조의 형태로 자리매김하고 있다. 2001</w:t>
      </w:r>
      <w:r w:rsidR="00A35F6F" w:rsidRPr="000814CD">
        <w:rPr>
          <w:rFonts w:ascii="바탕체" w:eastAsia="바탕체" w:hAnsi="바탕체"/>
        </w:rPr>
        <w:t>년</w:t>
      </w:r>
      <w:r w:rsidRPr="000814CD">
        <w:rPr>
          <w:rFonts w:ascii="바탕체" w:eastAsia="바탕체" w:hAnsi="바탕체"/>
        </w:rPr>
        <w:t xml:space="preserve"> </w:t>
      </w:r>
      <w:r w:rsidRPr="000814CD">
        <w:rPr>
          <w:rFonts w:ascii="바탕체" w:eastAsia="바탕체" w:hAnsi="바탕체" w:hint="eastAsia"/>
        </w:rPr>
        <w:t>우리금융지주회사 출범</w:t>
      </w:r>
      <w:r w:rsidR="00255799" w:rsidRPr="000814CD">
        <w:rPr>
          <w:rFonts w:ascii="바탕체" w:eastAsia="바탕체" w:hAnsi="바탕체" w:hint="eastAsia"/>
        </w:rPr>
        <w:t xml:space="preserve"> </w:t>
      </w:r>
      <w:r w:rsidRPr="000814CD">
        <w:rPr>
          <w:rFonts w:ascii="바탕체" w:eastAsia="바탕체" w:hAnsi="바탕체" w:hint="eastAsia"/>
        </w:rPr>
        <w:t>이후 신한금융지주회사, 하나금융지주회사, 및 KB금융지주회사 등이</w:t>
      </w:r>
      <w:r w:rsidRPr="000814CD">
        <w:rPr>
          <w:rFonts w:ascii="바탕체" w:eastAsia="바탕체" w:hAnsi="바탕체"/>
        </w:rPr>
        <w:t xml:space="preserve"> </w:t>
      </w:r>
      <w:r w:rsidRPr="000814CD">
        <w:rPr>
          <w:rFonts w:ascii="바탕체" w:eastAsia="바탕체" w:hAnsi="바탕체" w:hint="eastAsia"/>
        </w:rPr>
        <w:t xml:space="preserve">잇따라 </w:t>
      </w:r>
      <w:r w:rsidR="002542B1" w:rsidRPr="000814CD">
        <w:rPr>
          <w:rFonts w:ascii="바탕체" w:eastAsia="바탕체" w:hAnsi="바탕체" w:hint="eastAsia"/>
        </w:rPr>
        <w:t xml:space="preserve">출범하였다는 </w:t>
      </w:r>
      <w:r w:rsidR="00A35F6F" w:rsidRPr="000814CD">
        <w:rPr>
          <w:rFonts w:ascii="바탕체" w:eastAsia="바탕체" w:hAnsi="바탕체" w:hint="eastAsia"/>
        </w:rPr>
        <w:t>데</w:t>
      </w:r>
      <w:r w:rsidR="002542B1" w:rsidRPr="000814CD">
        <w:rPr>
          <w:rFonts w:ascii="바탕체" w:eastAsia="바탕체" w:hAnsi="바탕체"/>
        </w:rPr>
        <w:t>에</w:t>
      </w:r>
      <w:r w:rsidR="00A35F6F" w:rsidRPr="000814CD">
        <w:rPr>
          <w:rFonts w:ascii="바탕체" w:eastAsia="바탕체" w:hAnsi="바탕체" w:hint="eastAsia"/>
        </w:rPr>
        <w:t>서도</w:t>
      </w:r>
      <w:r w:rsidRPr="000814CD">
        <w:rPr>
          <w:rFonts w:ascii="바탕체" w:eastAsia="바탕체" w:hAnsi="바탕체" w:hint="eastAsia"/>
        </w:rPr>
        <w:t xml:space="preserve"> </w:t>
      </w:r>
      <w:r w:rsidR="00A35F6F" w:rsidRPr="000814CD">
        <w:rPr>
          <w:rFonts w:ascii="바탕체" w:eastAsia="바탕체" w:hAnsi="바탕체"/>
        </w:rPr>
        <w:t>이</w:t>
      </w:r>
      <w:r w:rsidRPr="000814CD">
        <w:rPr>
          <w:rFonts w:ascii="바탕체" w:eastAsia="바탕체" w:hAnsi="바탕체" w:hint="eastAsia"/>
        </w:rPr>
        <w:t>를</w:t>
      </w:r>
      <w:r w:rsidRPr="000814CD">
        <w:rPr>
          <w:rFonts w:ascii="바탕체" w:eastAsia="바탕체" w:hAnsi="바탕체"/>
        </w:rPr>
        <w:t xml:space="preserve"> 확인할 수 있다.</w:t>
      </w:r>
      <w:r w:rsidRPr="000814CD">
        <w:rPr>
          <w:rFonts w:ascii="바탕체" w:eastAsia="바탕체" w:hAnsi="바탕체" w:hint="eastAsia"/>
        </w:rPr>
        <w:t xml:space="preserve"> </w:t>
      </w:r>
    </w:p>
    <w:p w:rsidR="006A7906" w:rsidRPr="000814CD" w:rsidRDefault="00A35F6F" w:rsidP="000814CD">
      <w:pPr>
        <w:pStyle w:val="a"/>
        <w:numPr>
          <w:ilvl w:val="0"/>
          <w:numId w:val="0"/>
        </w:numPr>
        <w:spacing w:line="360" w:lineRule="auto"/>
        <w:ind w:firstLineChars="100" w:firstLine="200"/>
        <w:jc w:val="both"/>
        <w:rPr>
          <w:rFonts w:ascii="바탕체" w:eastAsia="바탕체" w:hAnsi="바탕체"/>
        </w:rPr>
      </w:pPr>
      <w:r w:rsidRPr="000814CD">
        <w:rPr>
          <w:rFonts w:ascii="바탕체" w:eastAsia="바탕체" w:hAnsi="바탕체" w:hint="eastAsia"/>
        </w:rPr>
        <w:t>이러한 배경으로 국내 은행시장의 주요 축을 차지하고 있는</w:t>
      </w:r>
      <w:r w:rsidR="00255799" w:rsidRPr="000814CD">
        <w:rPr>
          <w:rFonts w:ascii="바탕체" w:eastAsia="바탕체" w:hAnsi="바탕체" w:hint="eastAsia"/>
        </w:rPr>
        <w:t xml:space="preserve"> 4대 금융지주회사들의 주식수익률</w:t>
      </w:r>
      <w:r w:rsidR="00D11391" w:rsidRPr="000814CD">
        <w:rPr>
          <w:rFonts w:ascii="바탕체" w:eastAsia="바탕체" w:hAnsi="바탕체" w:hint="eastAsia"/>
        </w:rPr>
        <w:t>에 영향</w:t>
      </w:r>
      <w:r w:rsidR="00255799" w:rsidRPr="000814CD">
        <w:rPr>
          <w:rFonts w:ascii="바탕체" w:eastAsia="바탕체" w:hAnsi="바탕체" w:hint="eastAsia"/>
        </w:rPr>
        <w:t>을</w:t>
      </w:r>
      <w:r w:rsidR="00D11391" w:rsidRPr="000814CD">
        <w:rPr>
          <w:rFonts w:ascii="바탕체" w:eastAsia="바탕체" w:hAnsi="바탕체" w:hint="eastAsia"/>
        </w:rPr>
        <w:t xml:space="preserve"> 미치는 요인을</w:t>
      </w:r>
      <w:r w:rsidR="00255799" w:rsidRPr="000814CD">
        <w:rPr>
          <w:rFonts w:ascii="바탕체" w:eastAsia="바탕체" w:hAnsi="바탕체" w:hint="eastAsia"/>
        </w:rPr>
        <w:t xml:space="preserve"> 분석하여 지속적인 금융변화를 예측하고 제도 개선을 위한 정책방향에 도움을 줄 수 있는 실증적 증거를 제시할 필요가 있다</w:t>
      </w:r>
      <w:r w:rsidR="00E70B36" w:rsidRPr="000814CD">
        <w:rPr>
          <w:rFonts w:ascii="바탕체" w:eastAsia="바탕체" w:hAnsi="바탕체" w:hint="eastAsia"/>
        </w:rPr>
        <w:t xml:space="preserve">. </w:t>
      </w:r>
      <w:r w:rsidR="007A50F4" w:rsidRPr="000814CD">
        <w:rPr>
          <w:rFonts w:ascii="바탕체" w:eastAsia="바탕체" w:hAnsi="바탕체" w:hint="eastAsia"/>
        </w:rPr>
        <w:t xml:space="preserve">은행의 수익과 동 수익을 반영하는 은행의 주가는 </w:t>
      </w:r>
      <w:r w:rsidR="00D46F66" w:rsidRPr="000814CD">
        <w:rPr>
          <w:rFonts w:ascii="바탕체" w:eastAsia="바탕체" w:hAnsi="바탕체" w:hint="eastAsia"/>
        </w:rPr>
        <w:t>여러</w:t>
      </w:r>
      <w:r w:rsidR="007A50F4" w:rsidRPr="000814CD">
        <w:rPr>
          <w:rFonts w:ascii="바탕체" w:eastAsia="바탕체" w:hAnsi="바탕체" w:hint="eastAsia"/>
        </w:rPr>
        <w:t xml:space="preserve"> 요인에 의하여 영향을 받는데, 크게 경제적 요인, 산업적 요인 및 기업적 요인으로 나눌 수 있다. </w:t>
      </w:r>
      <w:r w:rsidR="008931B5" w:rsidRPr="000814CD">
        <w:rPr>
          <w:rFonts w:ascii="바탕체" w:eastAsia="바탕체" w:hAnsi="바탕체" w:hint="eastAsia"/>
        </w:rPr>
        <w:t>첫째, 은행</w:t>
      </w:r>
      <w:r w:rsidRPr="000814CD">
        <w:rPr>
          <w:rFonts w:ascii="바탕체" w:eastAsia="바탕체" w:hAnsi="바탕체" w:hint="eastAsia"/>
        </w:rPr>
        <w:t>의</w:t>
      </w:r>
      <w:r w:rsidR="008931B5" w:rsidRPr="000814CD">
        <w:rPr>
          <w:rFonts w:ascii="바탕체" w:eastAsia="바탕체" w:hAnsi="바탕체" w:hint="eastAsia"/>
        </w:rPr>
        <w:t xml:space="preserve"> </w:t>
      </w:r>
      <w:r w:rsidR="00273096" w:rsidRPr="000814CD">
        <w:rPr>
          <w:rFonts w:ascii="바탕체" w:eastAsia="바탕체" w:hAnsi="바탕체" w:hint="eastAsia"/>
        </w:rPr>
        <w:t>주가는</w:t>
      </w:r>
      <w:r w:rsidR="008931B5" w:rsidRPr="000814CD">
        <w:rPr>
          <w:rFonts w:ascii="바탕체" w:eastAsia="바탕체" w:hAnsi="바탕체" w:hint="eastAsia"/>
        </w:rPr>
        <w:t xml:space="preserve"> 은행이 속한 국가의 경제활동수준에 따라 영향을 받기 때문에 경제활동수준을 대변하는 경제성장률, 물가, 통화량, 금리, 환율 등과 같은 거시경제요인 및 경제정책과 밀접한 관련이 있다. 둘째, 은행이 속한 은행산업의 성장률, 시장규모, 경쟁구조, 비용구조, 정부의 정책적 지원, 노사관계 등의 요인들은 해당 은행산업에 중요한 영향을 미치므로 은행 주가에 영향을 주게 된다. 셋째, 기업적 요인으로 개별 은행의 영업실적, 재무구조, 상품의 시장성과 성장성, 시장점유율, 기업이미지, 경영자의 경영능력 등</w:t>
      </w:r>
      <w:r w:rsidR="000D55CE" w:rsidRPr="000814CD">
        <w:rPr>
          <w:rFonts w:ascii="바탕체" w:eastAsia="바탕체" w:hAnsi="바탕체" w:hint="eastAsia"/>
        </w:rPr>
        <w:t>이</w:t>
      </w:r>
      <w:r w:rsidR="008931B5" w:rsidRPr="000814CD">
        <w:rPr>
          <w:rFonts w:ascii="바탕체" w:eastAsia="바탕체" w:hAnsi="바탕체" w:hint="eastAsia"/>
        </w:rPr>
        <w:t xml:space="preserve"> 은행 주가에 영향을 미친다. </w:t>
      </w:r>
      <w:r w:rsidR="002F4EB8" w:rsidRPr="000814CD">
        <w:rPr>
          <w:rFonts w:ascii="바탕체" w:eastAsia="바탕체" w:hAnsi="바탕체" w:hint="eastAsia"/>
        </w:rPr>
        <w:t>이러한 요인들이 은행 주가에 미치는 영향은 서로 독립적, 배타적인 것이 아니라 중첩적이고 때론 혼</w:t>
      </w:r>
      <w:r w:rsidR="000D55CE" w:rsidRPr="000814CD">
        <w:rPr>
          <w:rFonts w:ascii="바탕체" w:eastAsia="바탕체" w:hAnsi="바탕체" w:hint="eastAsia"/>
        </w:rPr>
        <w:t>재되어 있어</w:t>
      </w:r>
      <w:r w:rsidR="002F4EB8" w:rsidRPr="000814CD">
        <w:rPr>
          <w:rFonts w:ascii="바탕체" w:eastAsia="바탕체" w:hAnsi="바탕체" w:hint="eastAsia"/>
        </w:rPr>
        <w:t xml:space="preserve">서 개별 요인의 영향력 정도를 정확히 추출하기는 용이하지 </w:t>
      </w:r>
      <w:r w:rsidRPr="000814CD">
        <w:rPr>
          <w:rFonts w:ascii="바탕체" w:eastAsia="바탕체" w:hAnsi="바탕체" w:hint="eastAsia"/>
        </w:rPr>
        <w:t>않게 된다</w:t>
      </w:r>
      <w:r w:rsidR="002F4EB8" w:rsidRPr="000814CD">
        <w:rPr>
          <w:rFonts w:ascii="바탕체" w:eastAsia="바탕체" w:hAnsi="바탕체" w:hint="eastAsia"/>
        </w:rPr>
        <w:t>.</w:t>
      </w:r>
      <w:r w:rsidR="006A7906" w:rsidRPr="000814CD">
        <w:rPr>
          <w:rFonts w:ascii="바탕체" w:eastAsia="바탕체" w:hAnsi="바탕체" w:hint="eastAsia"/>
        </w:rPr>
        <w:t xml:space="preserve"> </w:t>
      </w:r>
    </w:p>
    <w:p w:rsidR="0007713B" w:rsidRPr="000814CD" w:rsidRDefault="0040344D" w:rsidP="000814CD">
      <w:pPr>
        <w:pStyle w:val="a"/>
        <w:numPr>
          <w:ilvl w:val="0"/>
          <w:numId w:val="0"/>
        </w:numPr>
        <w:spacing w:line="360" w:lineRule="auto"/>
        <w:ind w:firstLineChars="100" w:firstLine="200"/>
        <w:jc w:val="both"/>
        <w:rPr>
          <w:rFonts w:ascii="바탕체" w:eastAsia="바탕체" w:hAnsi="바탕체"/>
        </w:rPr>
      </w:pPr>
      <w:r w:rsidRPr="000814CD">
        <w:rPr>
          <w:rFonts w:ascii="바탕체" w:eastAsia="바탕체" w:hAnsi="바탕체" w:hint="eastAsia"/>
        </w:rPr>
        <w:t>개별 은행의 가치평가를 주식수익률과 연계하여 모색해 볼 수 있는데 은행을 하나의 기업으로서 볼 때 은행 가치의 변화는 주가의 변화, 즉 주식수익률로 연결되기 때문이다.</w:t>
      </w:r>
      <w:r w:rsidR="000A3328" w:rsidRPr="000814CD">
        <w:rPr>
          <w:rFonts w:ascii="바탕체" w:eastAsia="바탕체" w:hAnsi="바탕체" w:hint="eastAsia"/>
        </w:rPr>
        <w:t xml:space="preserve"> 기업의 가치평가를 주식수익률과 연계한 대표이론은 자본자산 가격결정모형(</w:t>
      </w:r>
      <w:r w:rsidR="00AF0440" w:rsidRPr="000814CD">
        <w:rPr>
          <w:rFonts w:ascii="바탕체" w:eastAsia="바탕체" w:hAnsi="바탕체" w:hint="eastAsia"/>
        </w:rPr>
        <w:t>CAPM</w:t>
      </w:r>
      <w:r w:rsidR="000A3328" w:rsidRPr="000814CD">
        <w:rPr>
          <w:rFonts w:ascii="바탕체" w:eastAsia="바탕체" w:hAnsi="바탕체" w:hint="eastAsia"/>
        </w:rPr>
        <w:t xml:space="preserve">)을 들 수 있다. </w:t>
      </w:r>
      <w:r w:rsidR="00CA66DF" w:rsidRPr="000814CD">
        <w:rPr>
          <w:rFonts w:ascii="바탕체" w:eastAsia="바탕체" w:hAnsi="바탕체" w:hint="eastAsia"/>
        </w:rPr>
        <w:t xml:space="preserve">한편 </w:t>
      </w:r>
      <w:r w:rsidR="00C62FCA" w:rsidRPr="000814CD">
        <w:rPr>
          <w:rFonts w:ascii="바탕체" w:eastAsia="바탕체" w:hAnsi="바탕체" w:hint="eastAsia"/>
        </w:rPr>
        <w:t>은행 주식수익률이 결정되는데 있어서 자본자산 가격결정모형이 제시하는 요인</w:t>
      </w:r>
      <w:r w:rsidR="000D55CE" w:rsidRPr="000814CD">
        <w:rPr>
          <w:rFonts w:ascii="바탕체" w:eastAsia="바탕체" w:hAnsi="바탕체" w:hint="eastAsia"/>
        </w:rPr>
        <w:t xml:space="preserve"> </w:t>
      </w:r>
      <w:r w:rsidR="00C62FCA" w:rsidRPr="000814CD">
        <w:rPr>
          <w:rFonts w:ascii="바탕체" w:eastAsia="바탕체" w:hAnsi="바탕체" w:hint="eastAsia"/>
        </w:rPr>
        <w:t>이외에 다른 결정요인</w:t>
      </w:r>
      <w:r w:rsidRPr="000814CD">
        <w:rPr>
          <w:rFonts w:ascii="바탕체" w:eastAsia="바탕체" w:hAnsi="바탕체" w:hint="eastAsia"/>
        </w:rPr>
        <w:t xml:space="preserve"> </w:t>
      </w:r>
      <w:r w:rsidR="007A5A22" w:rsidRPr="000814CD">
        <w:rPr>
          <w:rFonts w:ascii="바탕체" w:eastAsia="바탕체" w:hAnsi="바탕체" w:hint="eastAsia"/>
        </w:rPr>
        <w:t>관련 연구결과들이 다양하게 제시되어 왔</w:t>
      </w:r>
      <w:r w:rsidR="00CA66DF" w:rsidRPr="000814CD">
        <w:rPr>
          <w:rFonts w:ascii="바탕체" w:eastAsia="바탕체" w:hAnsi="바탕체" w:hint="eastAsia"/>
        </w:rPr>
        <w:t>다.</w:t>
      </w:r>
      <w:r w:rsidR="007A5A22" w:rsidRPr="000814CD">
        <w:rPr>
          <w:rFonts w:ascii="바탕체" w:eastAsia="바탕체" w:hAnsi="바탕체" w:hint="eastAsia"/>
        </w:rPr>
        <w:t xml:space="preserve"> 은행 주식수익률과 금리와의 관계에 대한 경험적 연구들이 </w:t>
      </w:r>
      <w:r w:rsidR="000D55CE" w:rsidRPr="000814CD">
        <w:rPr>
          <w:rFonts w:ascii="바탕체" w:eastAsia="바탕체" w:hAnsi="바탕체" w:hint="eastAsia"/>
        </w:rPr>
        <w:t xml:space="preserve">이에 </w:t>
      </w:r>
      <w:r w:rsidR="007A5A22" w:rsidRPr="000814CD">
        <w:rPr>
          <w:rFonts w:ascii="바탕체" w:eastAsia="바탕체" w:hAnsi="바탕체" w:hint="eastAsia"/>
        </w:rPr>
        <w:t>해당된다. 미국의 자료를 이용한 연구들은 대부분 은행의 주식수익률이 금리 변화에 민감하게 반응하고 있음을 보이고 있다</w:t>
      </w:r>
      <w:r w:rsidR="00B141F1" w:rsidRPr="000814CD">
        <w:rPr>
          <w:rFonts w:ascii="바탕체" w:eastAsia="바탕체" w:hAnsi="바탕체" w:hint="eastAsia"/>
        </w:rPr>
        <w:t>(Elyasiani and Mansur</w:t>
      </w:r>
      <w:r w:rsidR="0095652E" w:rsidRPr="000814CD">
        <w:rPr>
          <w:rFonts w:ascii="바탕체" w:eastAsia="바탕체" w:hAnsi="바탕체" w:hint="eastAsia"/>
        </w:rPr>
        <w:t>, 1995, 1998, 2004</w:t>
      </w:r>
      <w:r w:rsidR="00B141F1" w:rsidRPr="000814CD">
        <w:rPr>
          <w:rFonts w:ascii="바탕체" w:eastAsia="바탕체" w:hAnsi="바탕체" w:hint="eastAsia"/>
        </w:rPr>
        <w:t xml:space="preserve"> </w:t>
      </w:r>
      <w:r w:rsidR="0095652E" w:rsidRPr="000814CD">
        <w:rPr>
          <w:rFonts w:ascii="바탕체" w:eastAsia="바탕체" w:hAnsi="바탕체" w:hint="eastAsia"/>
        </w:rPr>
        <w:t>외</w:t>
      </w:r>
      <w:r w:rsidR="00B141F1" w:rsidRPr="000814CD">
        <w:rPr>
          <w:rFonts w:ascii="바탕체" w:eastAsia="바탕체" w:hAnsi="바탕체" w:hint="eastAsia"/>
        </w:rPr>
        <w:t>)</w:t>
      </w:r>
      <w:r w:rsidR="007A5A22" w:rsidRPr="000814CD">
        <w:rPr>
          <w:rFonts w:ascii="바탕체" w:eastAsia="바탕체" w:hAnsi="바탕체" w:hint="eastAsia"/>
        </w:rPr>
        <w:t xml:space="preserve"> 반면 국내 자료를 이용한 연구들은 금리의 변화가 은행의 주식수익률에 영향을 주지 않는 것으로 보고하고 있다</w:t>
      </w:r>
      <w:r w:rsidR="00B141F1" w:rsidRPr="000814CD">
        <w:rPr>
          <w:rFonts w:ascii="바탕체" w:eastAsia="바탕체" w:hAnsi="바탕체" w:hint="eastAsia"/>
        </w:rPr>
        <w:t xml:space="preserve">(김미형, </w:t>
      </w:r>
      <w:r w:rsidR="002542B1" w:rsidRPr="000814CD">
        <w:rPr>
          <w:rFonts w:ascii="바탕체" w:eastAsia="바탕체" w:hAnsi="바탕체" w:hint="eastAsia"/>
        </w:rPr>
        <w:t xml:space="preserve">2000; </w:t>
      </w:r>
      <w:r w:rsidR="00B141F1" w:rsidRPr="000814CD">
        <w:rPr>
          <w:rFonts w:ascii="바탕체" w:eastAsia="바탕체" w:hAnsi="바탕체" w:hint="eastAsia"/>
        </w:rPr>
        <w:t>이병근</w:t>
      </w:r>
      <w:r w:rsidR="0027448C" w:rsidRPr="000814CD">
        <w:rPr>
          <w:rFonts w:ascii="바탕체" w:eastAsia="바탕체" w:hAnsi="바탕체" w:hint="eastAsia"/>
        </w:rPr>
        <w:t>·</w:t>
      </w:r>
      <w:r w:rsidR="00B141F1" w:rsidRPr="000814CD">
        <w:rPr>
          <w:rFonts w:ascii="바탕체" w:eastAsia="바탕체" w:hAnsi="바탕체" w:hint="eastAsia"/>
        </w:rPr>
        <w:t>김정무</w:t>
      </w:r>
      <w:r w:rsidR="00CA66DF" w:rsidRPr="000814CD">
        <w:rPr>
          <w:rFonts w:ascii="바탕체" w:eastAsia="바탕체" w:hAnsi="바탕체" w:hint="eastAsia"/>
        </w:rPr>
        <w:t>, 2013</w:t>
      </w:r>
      <w:r w:rsidR="00B141F1" w:rsidRPr="000814CD">
        <w:rPr>
          <w:rFonts w:ascii="바탕체" w:eastAsia="바탕체" w:hAnsi="바탕체" w:hint="eastAsia"/>
        </w:rPr>
        <w:t xml:space="preserve"> </w:t>
      </w:r>
      <w:r w:rsidR="00CA66DF" w:rsidRPr="000814CD">
        <w:rPr>
          <w:rFonts w:ascii="바탕체" w:eastAsia="바탕체" w:hAnsi="바탕체" w:hint="eastAsia"/>
        </w:rPr>
        <w:t>외</w:t>
      </w:r>
      <w:r w:rsidR="00B141F1" w:rsidRPr="000814CD">
        <w:rPr>
          <w:rFonts w:ascii="바탕체" w:eastAsia="바탕체" w:hAnsi="바탕체" w:hint="eastAsia"/>
        </w:rPr>
        <w:t>)</w:t>
      </w:r>
      <w:r w:rsidR="006A7906" w:rsidRPr="000814CD">
        <w:rPr>
          <w:rFonts w:ascii="바탕체" w:eastAsia="바탕체" w:hAnsi="바탕체" w:hint="eastAsia"/>
        </w:rPr>
        <w:t>.</w:t>
      </w:r>
      <w:r w:rsidR="007A5A22" w:rsidRPr="000814CD">
        <w:rPr>
          <w:rFonts w:ascii="바탕체" w:eastAsia="바탕체" w:hAnsi="바탕체" w:hint="eastAsia"/>
        </w:rPr>
        <w:t xml:space="preserve"> </w:t>
      </w:r>
      <w:r w:rsidR="00CA66DF" w:rsidRPr="000814CD">
        <w:rPr>
          <w:rFonts w:ascii="바탕체" w:eastAsia="바탕체" w:hAnsi="바탕체" w:hint="eastAsia"/>
        </w:rPr>
        <w:t>이렇게 미국과 국내의 연구가 상이한</w:t>
      </w:r>
      <w:r w:rsidR="007A5A22" w:rsidRPr="000814CD">
        <w:rPr>
          <w:rFonts w:ascii="바탕체" w:eastAsia="바탕체" w:hAnsi="바탕체" w:hint="eastAsia"/>
        </w:rPr>
        <w:t xml:space="preserve"> 결과를 보이는 것은 우리나라 자본시장의 움직임이나 국내 금리의 변동추세에 있어서 </w:t>
      </w:r>
      <w:r w:rsidR="00CA66DF" w:rsidRPr="000814CD">
        <w:rPr>
          <w:rFonts w:ascii="바탕체" w:eastAsia="바탕체" w:hAnsi="바탕체" w:hint="eastAsia"/>
        </w:rPr>
        <w:t xml:space="preserve">미국과 </w:t>
      </w:r>
      <w:r w:rsidR="007A5A22" w:rsidRPr="000814CD">
        <w:rPr>
          <w:rFonts w:ascii="바탕체" w:eastAsia="바탕체" w:hAnsi="바탕체" w:hint="eastAsia"/>
        </w:rPr>
        <w:t>차이가 있기 때문으로 볼 수 있다</w:t>
      </w:r>
      <w:r w:rsidR="0007713B" w:rsidRPr="000814CD">
        <w:rPr>
          <w:rFonts w:ascii="바탕체" w:eastAsia="바탕체" w:hAnsi="바탕체" w:hint="eastAsia"/>
        </w:rPr>
        <w:t>.</w:t>
      </w:r>
    </w:p>
    <w:p w:rsidR="00B426A5" w:rsidRDefault="007A5A22" w:rsidP="000814CD">
      <w:pPr>
        <w:pStyle w:val="a"/>
        <w:numPr>
          <w:ilvl w:val="0"/>
          <w:numId w:val="0"/>
        </w:numPr>
        <w:spacing w:line="360" w:lineRule="auto"/>
        <w:ind w:firstLineChars="100" w:firstLine="200"/>
        <w:jc w:val="both"/>
        <w:rPr>
          <w:rFonts w:ascii="바탕체" w:eastAsia="바탕체" w:hAnsi="바탕체"/>
        </w:rPr>
      </w:pPr>
      <w:r w:rsidRPr="000814CD">
        <w:rPr>
          <w:rFonts w:ascii="바탕체" w:eastAsia="바탕체" w:hAnsi="바탕체" w:hint="eastAsia"/>
        </w:rPr>
        <w:lastRenderedPageBreak/>
        <w:t xml:space="preserve">또한 </w:t>
      </w:r>
      <w:r w:rsidR="004B7C58" w:rsidRPr="000814CD">
        <w:rPr>
          <w:rFonts w:ascii="바탕체" w:eastAsia="바탕체" w:hAnsi="바탕체" w:hint="eastAsia"/>
        </w:rPr>
        <w:t>우리나라와 같은 대외 개방경제에서 환율의 영향을 소홀히 할 수 없는데, 은행 수익성 및 은행 주식수익률에 있어서도 환율의 영향</w:t>
      </w:r>
      <w:r w:rsidR="000D55CE" w:rsidRPr="000814CD">
        <w:rPr>
          <w:rFonts w:ascii="바탕체" w:eastAsia="바탕체" w:hAnsi="바탕체" w:hint="eastAsia"/>
        </w:rPr>
        <w:t>은</w:t>
      </w:r>
      <w:r w:rsidR="004B7C58" w:rsidRPr="000814CD">
        <w:rPr>
          <w:rFonts w:ascii="바탕체" w:eastAsia="바탕체" w:hAnsi="바탕체" w:hint="eastAsia"/>
        </w:rPr>
        <w:t xml:space="preserve"> </w:t>
      </w:r>
      <w:r w:rsidR="000B68CF" w:rsidRPr="000814CD">
        <w:rPr>
          <w:rFonts w:ascii="바탕체" w:eastAsia="바탕체" w:hAnsi="바탕체" w:hint="eastAsia"/>
        </w:rPr>
        <w:t>지대한 것으로 조사되고 있</w:t>
      </w:r>
      <w:r w:rsidR="004B7C58" w:rsidRPr="000814CD">
        <w:rPr>
          <w:rFonts w:ascii="바탕체" w:eastAsia="바탕체" w:hAnsi="바탕체" w:hint="eastAsia"/>
        </w:rPr>
        <w:t>다</w:t>
      </w:r>
      <w:r w:rsidR="00A210D4" w:rsidRPr="000814CD">
        <w:rPr>
          <w:rFonts w:ascii="바탕체" w:eastAsia="바탕체" w:hAnsi="바탕체" w:hint="eastAsia"/>
        </w:rPr>
        <w:t>(이사영, 2017; 김상배, 2018 외)</w:t>
      </w:r>
      <w:r w:rsidR="004B7C58" w:rsidRPr="000814CD">
        <w:rPr>
          <w:rFonts w:ascii="바탕체" w:eastAsia="바탕체" w:hAnsi="바탕체" w:hint="eastAsia"/>
        </w:rPr>
        <w:t>.</w:t>
      </w:r>
      <w:r w:rsidR="0007713B" w:rsidRPr="000814CD">
        <w:rPr>
          <w:rFonts w:ascii="바탕체" w:eastAsia="바탕체" w:hAnsi="바탕체" w:hint="eastAsia"/>
        </w:rPr>
        <w:t xml:space="preserve"> </w:t>
      </w:r>
      <w:r w:rsidR="000B68CF" w:rsidRPr="000814CD">
        <w:rPr>
          <w:rFonts w:ascii="바탕체" w:eastAsia="바탕체" w:hAnsi="바탕체" w:hint="eastAsia"/>
        </w:rPr>
        <w:t xml:space="preserve">한 예로, 이사영(2017)은 </w:t>
      </w:r>
      <w:r w:rsidR="0007713B" w:rsidRPr="000814CD">
        <w:rPr>
          <w:rFonts w:ascii="바탕체" w:eastAsia="바탕체" w:hAnsi="바탕체" w:hint="eastAsia"/>
        </w:rPr>
        <w:t>환율과 환율변동성이 우리나라 산업별 주가에 미치는 영향</w:t>
      </w:r>
      <w:r w:rsidR="000B68CF" w:rsidRPr="000814CD">
        <w:rPr>
          <w:rFonts w:ascii="바탕체" w:eastAsia="바탕체" w:hAnsi="바탕체" w:hint="eastAsia"/>
        </w:rPr>
        <w:t xml:space="preserve">을 살펴본 결과 </w:t>
      </w:r>
      <w:r w:rsidR="0007713B" w:rsidRPr="000814CD">
        <w:rPr>
          <w:rFonts w:ascii="바탕체" w:eastAsia="바탕체" w:hAnsi="바탕체" w:hint="eastAsia"/>
        </w:rPr>
        <w:t xml:space="preserve">국내 은행산업의 주가는 환율 및 환율변동성과 </w:t>
      </w:r>
      <w:r w:rsidR="00B426A5">
        <w:rPr>
          <w:rFonts w:ascii="바탕체" w:eastAsia="바탕체" w:hAnsi="바탕체" w:hint="eastAsia"/>
        </w:rPr>
        <w:t>반대의 방향으로</w:t>
      </w:r>
      <w:r w:rsidR="0007713B" w:rsidRPr="000814CD">
        <w:rPr>
          <w:rFonts w:ascii="바탕체" w:eastAsia="바탕체" w:hAnsi="바탕체" w:hint="eastAsia"/>
        </w:rPr>
        <w:t xml:space="preserve"> </w:t>
      </w:r>
      <w:r w:rsidR="00B426A5">
        <w:rPr>
          <w:rFonts w:ascii="바탕체" w:eastAsia="바탕체" w:hAnsi="바탕체" w:hint="eastAsia"/>
        </w:rPr>
        <w:t>나타났</w:t>
      </w:r>
      <w:r w:rsidR="0007713B" w:rsidRPr="000814CD">
        <w:rPr>
          <w:rFonts w:ascii="바탕체" w:eastAsia="바탕체" w:hAnsi="바탕체" w:hint="eastAsia"/>
        </w:rPr>
        <w:t>다.</w:t>
      </w:r>
      <w:r w:rsidR="002062B2" w:rsidRPr="000814CD">
        <w:rPr>
          <w:rFonts w:ascii="바탕체" w:eastAsia="바탕체" w:hAnsi="바탕체" w:hint="eastAsia"/>
        </w:rPr>
        <w:t xml:space="preserve"> </w:t>
      </w:r>
    </w:p>
    <w:p w:rsidR="00427316" w:rsidRPr="000814CD" w:rsidRDefault="00B426A5" w:rsidP="000814CD">
      <w:pPr>
        <w:pStyle w:val="a"/>
        <w:numPr>
          <w:ilvl w:val="0"/>
          <w:numId w:val="0"/>
        </w:numPr>
        <w:spacing w:line="360" w:lineRule="auto"/>
        <w:ind w:firstLineChars="100" w:firstLine="200"/>
        <w:jc w:val="both"/>
        <w:rPr>
          <w:rFonts w:ascii="바탕체" w:eastAsia="바탕체" w:hAnsi="바탕체"/>
        </w:rPr>
      </w:pPr>
      <w:r>
        <w:rPr>
          <w:rFonts w:ascii="한컴바탕" w:eastAsia="한컴바탕" w:hAnsi="한컴바탕" w:cs="한컴바탕" w:hint="eastAsia"/>
        </w:rPr>
        <w:t xml:space="preserve">이들 기존연구와 달리 본 연구는 은행업종 및 </w:t>
      </w:r>
      <w:r w:rsidRPr="000814CD">
        <w:rPr>
          <w:rFonts w:ascii="바탕체" w:eastAsia="바탕체" w:hAnsi="바탕체" w:hint="eastAsia"/>
        </w:rPr>
        <w:t xml:space="preserve">국내 4대 금융지주의 주식수익률과 KOSPI수익률, 금리, 환율과의 관계를 </w:t>
      </w:r>
      <w:r>
        <w:rPr>
          <w:rFonts w:ascii="바탕체" w:eastAsia="바탕체" w:hAnsi="바탕체" w:hint="eastAsia"/>
        </w:rPr>
        <w:t xml:space="preserve">함께 분석하고 </w:t>
      </w:r>
      <w:r w:rsidRPr="000814CD">
        <w:rPr>
          <w:rFonts w:ascii="바탕체" w:eastAsia="바탕체" w:hAnsi="바탕체" w:hint="eastAsia"/>
        </w:rPr>
        <w:t>금리의 경우 금리</w:t>
      </w:r>
      <w:r>
        <w:rPr>
          <w:rFonts w:ascii="바탕체" w:eastAsia="바탕체" w:hAnsi="바탕체" w:hint="eastAsia"/>
        </w:rPr>
        <w:t xml:space="preserve"> </w:t>
      </w:r>
      <w:r w:rsidRPr="000814CD">
        <w:rPr>
          <w:rFonts w:ascii="바탕체" w:eastAsia="바탕체" w:hAnsi="바탕체" w:hint="eastAsia"/>
        </w:rPr>
        <w:t xml:space="preserve">수준뿐만 아니라 금리의 변동성에 의한 영향에 초점을 </w:t>
      </w:r>
      <w:r>
        <w:rPr>
          <w:rFonts w:ascii="바탕체" w:eastAsia="바탕체" w:hAnsi="바탕체" w:hint="eastAsia"/>
        </w:rPr>
        <w:t xml:space="preserve">둔다는 데에 차별화된 의의가 있다. </w:t>
      </w:r>
      <w:r w:rsidR="000B68CF" w:rsidRPr="000814CD">
        <w:rPr>
          <w:rFonts w:ascii="바탕체" w:eastAsia="바탕체" w:hAnsi="바탕체" w:hint="eastAsia"/>
        </w:rPr>
        <w:t xml:space="preserve">이와 </w:t>
      </w:r>
      <w:r>
        <w:rPr>
          <w:rFonts w:ascii="바탕체" w:eastAsia="바탕체" w:hAnsi="바탕체" w:hint="eastAsia"/>
        </w:rPr>
        <w:t xml:space="preserve">함께 </w:t>
      </w:r>
      <w:r w:rsidR="00B141F1" w:rsidRPr="000814CD">
        <w:rPr>
          <w:rFonts w:ascii="바탕체" w:eastAsia="바탕체" w:hAnsi="바탕체" w:hint="eastAsia"/>
        </w:rPr>
        <w:t>연구목</w:t>
      </w:r>
      <w:r w:rsidR="00462B4E" w:rsidRPr="000814CD">
        <w:rPr>
          <w:rFonts w:ascii="바탕체" w:eastAsia="바탕체" w:hAnsi="바탕체" w:hint="eastAsia"/>
        </w:rPr>
        <w:t>적</w:t>
      </w:r>
      <w:r w:rsidR="00B141F1" w:rsidRPr="000814CD">
        <w:rPr>
          <w:rFonts w:ascii="바탕체" w:eastAsia="바탕체" w:hAnsi="바탕체" w:hint="eastAsia"/>
        </w:rPr>
        <w:t>에 보다 부합하는</w:t>
      </w:r>
      <w:r w:rsidR="00427316" w:rsidRPr="000814CD">
        <w:rPr>
          <w:rFonts w:ascii="바탕체" w:eastAsia="바탕체" w:hAnsi="바탕체" w:hint="eastAsia"/>
        </w:rPr>
        <w:t xml:space="preserve"> 시계열 분석인 GARCH-M 모형을 이용해 국내 은행업종과 </w:t>
      </w:r>
      <w:r w:rsidR="001F18E3" w:rsidRPr="000814CD">
        <w:rPr>
          <w:rFonts w:ascii="바탕체" w:eastAsia="바탕체" w:hAnsi="바탕체" w:hint="eastAsia"/>
        </w:rPr>
        <w:t>4대</w:t>
      </w:r>
      <w:r w:rsidR="00427316" w:rsidRPr="000814CD">
        <w:rPr>
          <w:rFonts w:ascii="바탕체" w:eastAsia="바탕체" w:hAnsi="바탕체" w:hint="eastAsia"/>
        </w:rPr>
        <w:t xml:space="preserve"> 금융지주들의 </w:t>
      </w:r>
      <w:r w:rsidR="00777523" w:rsidRPr="000814CD">
        <w:rPr>
          <w:rFonts w:ascii="바탕체" w:eastAsia="바탕체" w:hAnsi="바탕체" w:hint="eastAsia"/>
        </w:rPr>
        <w:t>주</w:t>
      </w:r>
      <w:r w:rsidR="000D55CE" w:rsidRPr="000814CD">
        <w:rPr>
          <w:rFonts w:ascii="바탕체" w:eastAsia="바탕체" w:hAnsi="바탕체" w:hint="eastAsia"/>
        </w:rPr>
        <w:t>식</w:t>
      </w:r>
      <w:r w:rsidR="00777523" w:rsidRPr="000814CD">
        <w:rPr>
          <w:rFonts w:ascii="바탕체" w:eastAsia="바탕체" w:hAnsi="바탕체" w:hint="eastAsia"/>
        </w:rPr>
        <w:t xml:space="preserve">수익률과 KOSPI수익률, 금리, 환율의 관계를 </w:t>
      </w:r>
      <w:r w:rsidR="00427316" w:rsidRPr="000814CD">
        <w:rPr>
          <w:rFonts w:ascii="바탕체" w:eastAsia="바탕체" w:hAnsi="바탕체" w:hint="eastAsia"/>
        </w:rPr>
        <w:t>종합적으로 분석</w:t>
      </w:r>
      <w:r>
        <w:rPr>
          <w:rFonts w:ascii="바탕체" w:eastAsia="바탕체" w:hAnsi="바탕체" w:hint="eastAsia"/>
        </w:rPr>
        <w:t>한다</w:t>
      </w:r>
      <w:r w:rsidR="00427316" w:rsidRPr="000814CD">
        <w:rPr>
          <w:rFonts w:ascii="바탕체" w:eastAsia="바탕체" w:hAnsi="바탕체" w:hint="eastAsia"/>
        </w:rPr>
        <w:t>. GARCH</w:t>
      </w:r>
      <w:r w:rsidR="00FC4363" w:rsidRPr="000814CD">
        <w:rPr>
          <w:rFonts w:ascii="바탕체" w:eastAsia="바탕체" w:hAnsi="바탕체" w:hint="eastAsia"/>
        </w:rPr>
        <w:t>-M</w:t>
      </w:r>
      <w:r w:rsidR="00427316" w:rsidRPr="000814CD">
        <w:rPr>
          <w:rFonts w:ascii="바탕체" w:eastAsia="바탕체" w:hAnsi="바탕체" w:hint="eastAsia"/>
        </w:rPr>
        <w:t xml:space="preserve"> 모형은 일반적으로 선형성, 독립성, 일정한 조건부 분산 등의 가정을 완화하고 있으며, 이러한 분석은 </w:t>
      </w:r>
      <w:r w:rsidR="005164FB" w:rsidRPr="000814CD">
        <w:rPr>
          <w:rFonts w:ascii="바탕체" w:eastAsia="바탕체" w:hAnsi="바탕체" w:hint="eastAsia"/>
        </w:rPr>
        <w:t>개별 금융지주들</w:t>
      </w:r>
      <w:r w:rsidR="000D55CE" w:rsidRPr="000814CD">
        <w:rPr>
          <w:rFonts w:ascii="바탕체" w:eastAsia="바탕체" w:hAnsi="바탕체" w:hint="eastAsia"/>
        </w:rPr>
        <w:t>이</w:t>
      </w:r>
      <w:r w:rsidR="005164FB" w:rsidRPr="000814CD">
        <w:rPr>
          <w:rFonts w:ascii="바탕체" w:eastAsia="바탕체" w:hAnsi="바탕체" w:hint="eastAsia"/>
        </w:rPr>
        <w:t xml:space="preserve"> 수익</w:t>
      </w:r>
      <w:r w:rsidR="00C37118" w:rsidRPr="000814CD">
        <w:rPr>
          <w:rFonts w:ascii="바탕체" w:eastAsia="바탕체" w:hAnsi="바탕체" w:hint="eastAsia"/>
        </w:rPr>
        <w:t>성</w:t>
      </w:r>
      <w:r w:rsidR="005164FB" w:rsidRPr="000814CD">
        <w:rPr>
          <w:rFonts w:ascii="바탕체" w:eastAsia="바탕체" w:hAnsi="바탕체" w:hint="eastAsia"/>
        </w:rPr>
        <w:t>에 미치는 여러 요인들</w:t>
      </w:r>
      <w:r w:rsidR="00427316" w:rsidRPr="000814CD">
        <w:rPr>
          <w:rFonts w:ascii="바탕체" w:eastAsia="바탕체" w:hAnsi="바탕체" w:hint="eastAsia"/>
        </w:rPr>
        <w:t>에 대해 어떻게 대처하고 있는지를 평가해 볼 수 있다는 장점</w:t>
      </w:r>
      <w:r w:rsidR="00B141F1" w:rsidRPr="000814CD">
        <w:rPr>
          <w:rFonts w:ascii="바탕체" w:eastAsia="바탕체" w:hAnsi="바탕체" w:hint="eastAsia"/>
        </w:rPr>
        <w:t>을 가지기 때문이</w:t>
      </w:r>
      <w:r w:rsidR="00427316" w:rsidRPr="000814CD">
        <w:rPr>
          <w:rFonts w:ascii="바탕체" w:eastAsia="바탕체" w:hAnsi="바탕체" w:hint="eastAsia"/>
        </w:rPr>
        <w:t xml:space="preserve">다. </w:t>
      </w:r>
    </w:p>
    <w:p w:rsidR="00181218" w:rsidRPr="000814CD" w:rsidRDefault="005A4704" w:rsidP="000814CD">
      <w:pPr>
        <w:pStyle w:val="a"/>
        <w:numPr>
          <w:ilvl w:val="0"/>
          <w:numId w:val="0"/>
        </w:numPr>
        <w:spacing w:line="360" w:lineRule="auto"/>
        <w:ind w:firstLineChars="100" w:firstLine="200"/>
        <w:jc w:val="both"/>
        <w:rPr>
          <w:rFonts w:ascii="바탕체" w:eastAsia="바탕체" w:hAnsi="바탕체"/>
        </w:rPr>
      </w:pPr>
      <w:r w:rsidRPr="000814CD">
        <w:rPr>
          <w:rFonts w:ascii="바탕체" w:eastAsia="바탕체" w:hAnsi="바탕체" w:hint="eastAsia"/>
        </w:rPr>
        <w:t>2003년부터 2017년까지의 일별자료를 이용하여 분석한 결과 KOSPI수익률이 은행업종과 4대 금융지주 주식수익률에 가장 큰 영향을 미쳤으며, KOSPI수익률</w:t>
      </w:r>
      <w:r w:rsidR="00181218" w:rsidRPr="000814CD">
        <w:rPr>
          <w:rFonts w:ascii="바탕체" w:eastAsia="바탕체" w:hAnsi="바탕체" w:hint="eastAsia"/>
        </w:rPr>
        <w:t xml:space="preserve">과 금융지주 주식수익률은 유의적인 양(+)의 관계를 보였는데 영향의 수준은 </w:t>
      </w:r>
      <w:r w:rsidRPr="000814CD">
        <w:rPr>
          <w:rFonts w:ascii="바탕체" w:eastAsia="바탕체" w:hAnsi="바탕체" w:hint="eastAsia"/>
        </w:rPr>
        <w:t xml:space="preserve">개별 금융지주별로 다소 다르게 나타났다. </w:t>
      </w:r>
      <w:r w:rsidR="00181218" w:rsidRPr="000814CD">
        <w:rPr>
          <w:rFonts w:ascii="바탕체" w:eastAsia="바탕체" w:hAnsi="바탕체" w:hint="eastAsia"/>
        </w:rPr>
        <w:t xml:space="preserve">그 다음으로 </w:t>
      </w:r>
      <w:r w:rsidRPr="000814CD">
        <w:rPr>
          <w:rFonts w:ascii="바탕체" w:eastAsia="바탕체" w:hAnsi="바탕체" w:hint="eastAsia"/>
        </w:rPr>
        <w:t xml:space="preserve">환율이 영향을 미쳤는데, 환율 변동폭이 증가하면 금융지주 주식수익률은 하락했으며, 금융지주들 중 하나지주, 우리은행의 환율영향이 다른 금융지주들 보다 더 </w:t>
      </w:r>
      <w:r w:rsidR="00181218" w:rsidRPr="000814CD">
        <w:rPr>
          <w:rFonts w:ascii="바탕체" w:eastAsia="바탕체" w:hAnsi="바탕체" w:hint="eastAsia"/>
        </w:rPr>
        <w:t>큰 것으로 분석되었</w:t>
      </w:r>
      <w:r w:rsidRPr="000814CD">
        <w:rPr>
          <w:rFonts w:ascii="바탕체" w:eastAsia="바탕체" w:hAnsi="바탕체" w:hint="eastAsia"/>
        </w:rPr>
        <w:t>다. 금리 자체는 만기별 종류에 상관없이 금융지주의 주식수익률에 영향을 미치지 못하였</w:t>
      </w:r>
      <w:r w:rsidR="00181218" w:rsidRPr="000814CD">
        <w:rPr>
          <w:rFonts w:ascii="바탕체" w:eastAsia="바탕체" w:hAnsi="바탕체" w:hint="eastAsia"/>
        </w:rPr>
        <w:t>다. 하지만</w:t>
      </w:r>
      <w:r w:rsidRPr="000814CD">
        <w:rPr>
          <w:rFonts w:ascii="바탕체" w:eastAsia="바탕체" w:hAnsi="바탕체" w:hint="eastAsia"/>
        </w:rPr>
        <w:t xml:space="preserve"> 금리의 변동성이 금융지주 주식수익률 변동성에 미치는 영향 측면에서는 </w:t>
      </w:r>
      <w:r w:rsidR="00454AED" w:rsidRPr="000814CD">
        <w:rPr>
          <w:rFonts w:ascii="바탕체" w:eastAsia="바탕체" w:hAnsi="바탕체" w:hint="eastAsia"/>
        </w:rPr>
        <w:t>콜금리, CD금리, 국채1년 수익률 등 단기금리는 영향이 없었으나, 국채3년 및 국채5년 수익률 같은 중장기 금리는 영향을 주는 것으로 나타났다.</w:t>
      </w:r>
      <w:r w:rsidR="002062B2" w:rsidRPr="000814CD">
        <w:rPr>
          <w:rFonts w:ascii="바탕체" w:eastAsia="바탕체" w:hAnsi="바탕체" w:hint="eastAsia"/>
        </w:rPr>
        <w:t xml:space="preserve"> </w:t>
      </w:r>
    </w:p>
    <w:p w:rsidR="00427316" w:rsidRPr="000814CD" w:rsidRDefault="00777523" w:rsidP="000814CD">
      <w:pPr>
        <w:pStyle w:val="a"/>
        <w:numPr>
          <w:ilvl w:val="0"/>
          <w:numId w:val="0"/>
        </w:numPr>
        <w:spacing w:line="360" w:lineRule="auto"/>
        <w:ind w:firstLineChars="100" w:firstLine="200"/>
        <w:jc w:val="both"/>
        <w:rPr>
          <w:rFonts w:ascii="바탕체" w:eastAsia="바탕체" w:hAnsi="바탕체"/>
        </w:rPr>
      </w:pPr>
      <w:r w:rsidRPr="000814CD">
        <w:rPr>
          <w:rFonts w:ascii="바탕체" w:eastAsia="바탕체" w:hAnsi="바탕체" w:hint="eastAsia"/>
        </w:rPr>
        <w:t>본</w:t>
      </w:r>
      <w:r w:rsidR="00427316" w:rsidRPr="000814CD">
        <w:rPr>
          <w:rFonts w:ascii="바탕체" w:eastAsia="바탕체" w:hAnsi="바탕체" w:hint="eastAsia"/>
        </w:rPr>
        <w:t xml:space="preserve"> </w:t>
      </w:r>
      <w:r w:rsidR="00454AED" w:rsidRPr="000814CD">
        <w:rPr>
          <w:rFonts w:ascii="바탕체" w:eastAsia="바탕체" w:hAnsi="바탕체" w:hint="eastAsia"/>
        </w:rPr>
        <w:t>연구는</w:t>
      </w:r>
      <w:r w:rsidR="00427316" w:rsidRPr="000814CD">
        <w:rPr>
          <w:rFonts w:ascii="바탕체" w:eastAsia="바탕체" w:hAnsi="바탕체" w:hint="eastAsia"/>
        </w:rPr>
        <w:t xml:space="preserve"> 다음과 같이 구성되어 있다. </w:t>
      </w:r>
      <w:r w:rsidR="00454AED" w:rsidRPr="000814CD">
        <w:rPr>
          <w:rFonts w:ascii="바탕체" w:eastAsia="바탕체" w:hAnsi="바탕체"/>
        </w:rPr>
        <w:t>Ⅰ</w:t>
      </w:r>
      <w:r w:rsidR="00454AED" w:rsidRPr="000814CD">
        <w:rPr>
          <w:rFonts w:ascii="바탕체" w:eastAsia="바탕체" w:hAnsi="바탕체" w:hint="eastAsia"/>
        </w:rPr>
        <w:t xml:space="preserve">장의 서론에 이어 </w:t>
      </w:r>
      <w:r w:rsidR="00454AED" w:rsidRPr="000814CD">
        <w:rPr>
          <w:rFonts w:ascii="바탕체" w:eastAsia="바탕체" w:hAnsi="바탕체"/>
        </w:rPr>
        <w:t>Ⅱ</w:t>
      </w:r>
      <w:r w:rsidR="00427316" w:rsidRPr="000814CD">
        <w:rPr>
          <w:rFonts w:ascii="바탕체" w:eastAsia="바탕체" w:hAnsi="바탕체" w:hint="eastAsia"/>
        </w:rPr>
        <w:t>장에서는 기존의 실증분석 연구들을 살펴보고</w:t>
      </w:r>
      <w:r w:rsidR="00181218" w:rsidRPr="000814CD">
        <w:rPr>
          <w:rFonts w:ascii="바탕체" w:eastAsia="바탕체" w:hAnsi="바탕체" w:hint="eastAsia"/>
        </w:rPr>
        <w:t xml:space="preserve"> 연구내용을 도출한 다음</w:t>
      </w:r>
      <w:r w:rsidR="00427316" w:rsidRPr="000814CD">
        <w:rPr>
          <w:rFonts w:ascii="바탕체" w:eastAsia="바탕체" w:hAnsi="바탕체" w:hint="eastAsia"/>
        </w:rPr>
        <w:t xml:space="preserve"> </w:t>
      </w:r>
      <w:r w:rsidR="00454AED" w:rsidRPr="000814CD">
        <w:rPr>
          <w:rFonts w:ascii="바탕체" w:eastAsia="바탕체" w:hAnsi="바탕체"/>
        </w:rPr>
        <w:t>Ⅲ</w:t>
      </w:r>
      <w:r w:rsidR="00427316" w:rsidRPr="000814CD">
        <w:rPr>
          <w:rFonts w:ascii="바탕체" w:eastAsia="바탕체" w:hAnsi="바탕체" w:hint="eastAsia"/>
        </w:rPr>
        <w:t xml:space="preserve">장에서는 연구에 이용된 분석기법과 실증분석 자료에 </w:t>
      </w:r>
      <w:r w:rsidR="00181218" w:rsidRPr="000814CD">
        <w:rPr>
          <w:rFonts w:ascii="바탕체" w:eastAsia="바탕체" w:hAnsi="바탕체" w:hint="eastAsia"/>
        </w:rPr>
        <w:t>대해 설명하였</w:t>
      </w:r>
      <w:r w:rsidR="00427316" w:rsidRPr="000814CD">
        <w:rPr>
          <w:rFonts w:ascii="바탕체" w:eastAsia="바탕체" w:hAnsi="바탕체" w:hint="eastAsia"/>
        </w:rPr>
        <w:t>다.</w:t>
      </w:r>
      <w:r w:rsidR="00181218" w:rsidRPr="000814CD">
        <w:rPr>
          <w:rFonts w:ascii="바탕체" w:eastAsia="바탕체" w:hAnsi="바탕체" w:hint="eastAsia"/>
        </w:rPr>
        <w:t xml:space="preserve"> </w:t>
      </w:r>
      <w:r w:rsidR="00454AED" w:rsidRPr="000814CD">
        <w:rPr>
          <w:rFonts w:ascii="바탕체" w:eastAsia="바탕체" w:hAnsi="바탕체"/>
        </w:rPr>
        <w:t>Ⅳ</w:t>
      </w:r>
      <w:r w:rsidR="00427316" w:rsidRPr="000814CD">
        <w:rPr>
          <w:rFonts w:ascii="바탕체" w:eastAsia="바탕체" w:hAnsi="바탕체" w:hint="eastAsia"/>
        </w:rPr>
        <w:t xml:space="preserve">장에서는 실증분석 결과를 설명하고 </w:t>
      </w:r>
      <w:r w:rsidR="00454AED" w:rsidRPr="000814CD">
        <w:rPr>
          <w:rFonts w:ascii="바탕체" w:eastAsia="바탕체" w:hAnsi="바탕체"/>
        </w:rPr>
        <w:t>Ⅴ</w:t>
      </w:r>
      <w:r w:rsidR="00427316" w:rsidRPr="000814CD">
        <w:rPr>
          <w:rFonts w:ascii="바탕체" w:eastAsia="바탕체" w:hAnsi="바탕체" w:hint="eastAsia"/>
        </w:rPr>
        <w:t xml:space="preserve">장에서는 결론 및 시사점을 도출한다. </w:t>
      </w:r>
    </w:p>
    <w:p w:rsidR="00212641" w:rsidRPr="002D1580" w:rsidRDefault="00212641" w:rsidP="000814CD">
      <w:pPr>
        <w:pStyle w:val="a"/>
        <w:numPr>
          <w:ilvl w:val="0"/>
          <w:numId w:val="0"/>
        </w:numPr>
        <w:spacing w:line="360" w:lineRule="auto"/>
        <w:jc w:val="both"/>
        <w:rPr>
          <w:rFonts w:ascii="바탕체" w:eastAsia="바탕체" w:hAnsi="바탕체"/>
        </w:rPr>
      </w:pPr>
    </w:p>
    <w:p w:rsidR="00017A5C" w:rsidRPr="000814CD" w:rsidRDefault="00017A5C" w:rsidP="000814CD">
      <w:pPr>
        <w:spacing w:line="360" w:lineRule="auto"/>
        <w:rPr>
          <w:rFonts w:ascii="바탕체" w:eastAsia="바탕체" w:hAnsi="바탕체"/>
          <w:sz w:val="32"/>
          <w:szCs w:val="28"/>
        </w:rPr>
      </w:pPr>
      <w:r w:rsidRPr="000814CD">
        <w:rPr>
          <w:rFonts w:ascii="바탕체" w:eastAsia="바탕체" w:hAnsi="바탕체" w:hint="eastAsia"/>
          <w:sz w:val="32"/>
          <w:szCs w:val="28"/>
        </w:rPr>
        <w:t xml:space="preserve">Ⅱ. </w:t>
      </w:r>
      <w:r w:rsidR="00CC5929" w:rsidRPr="000814CD">
        <w:rPr>
          <w:rFonts w:ascii="바탕체" w:eastAsia="바탕체" w:hAnsi="바탕체" w:hint="eastAsia"/>
          <w:sz w:val="32"/>
          <w:szCs w:val="28"/>
        </w:rPr>
        <w:t>주요 관련</w:t>
      </w:r>
      <w:r w:rsidRPr="000814CD">
        <w:rPr>
          <w:rFonts w:ascii="바탕체" w:eastAsia="바탕체" w:hAnsi="바탕체" w:hint="eastAsia"/>
          <w:sz w:val="32"/>
          <w:szCs w:val="28"/>
        </w:rPr>
        <w:t>연구</w:t>
      </w:r>
    </w:p>
    <w:p w:rsidR="002062B2" w:rsidRPr="000814CD" w:rsidRDefault="004064C8" w:rsidP="000814CD">
      <w:pPr>
        <w:pStyle w:val="a"/>
        <w:numPr>
          <w:ilvl w:val="0"/>
          <w:numId w:val="0"/>
        </w:numPr>
        <w:spacing w:line="360" w:lineRule="auto"/>
        <w:ind w:firstLineChars="100" w:firstLine="200"/>
        <w:jc w:val="both"/>
        <w:rPr>
          <w:rFonts w:ascii="바탕체" w:eastAsia="바탕체" w:hAnsi="바탕체"/>
        </w:rPr>
      </w:pPr>
      <w:r w:rsidRPr="000814CD">
        <w:rPr>
          <w:rFonts w:ascii="바탕체" w:eastAsia="바탕체" w:hAnsi="바탕체" w:hint="eastAsia"/>
        </w:rPr>
        <w:t>은행의 주식수익률과 금리와의 관계에 대</w:t>
      </w:r>
      <w:r w:rsidR="007F28C7" w:rsidRPr="000814CD">
        <w:rPr>
          <w:rFonts w:ascii="바탕체" w:eastAsia="바탕체" w:hAnsi="바탕체" w:hint="eastAsia"/>
        </w:rPr>
        <w:t>한</w:t>
      </w:r>
      <w:r w:rsidRPr="000814CD">
        <w:rPr>
          <w:rFonts w:ascii="바탕체" w:eastAsia="바탕체" w:hAnsi="바탕체" w:hint="eastAsia"/>
        </w:rPr>
        <w:t xml:space="preserve"> 연구들은 국내외에서 다양하게 이루어져 왔다</w:t>
      </w:r>
      <w:r w:rsidR="003C2466" w:rsidRPr="000814CD">
        <w:rPr>
          <w:rFonts w:ascii="바탕체" w:eastAsia="바탕체" w:hAnsi="바탕체" w:hint="eastAsia"/>
        </w:rPr>
        <w:t>. Stone</w:t>
      </w:r>
      <w:r w:rsidRPr="000814CD">
        <w:rPr>
          <w:rFonts w:ascii="바탕체" w:eastAsia="바탕체" w:hAnsi="바탕체" w:hint="eastAsia"/>
        </w:rPr>
        <w:t xml:space="preserve">(1974)이 은행주식의 수익률을 설명하기 위해 시장수익률과 이자율로 구성된 2-요인 </w:t>
      </w:r>
      <w:r w:rsidR="003C2466" w:rsidRPr="000814CD">
        <w:rPr>
          <w:rFonts w:ascii="바탕체" w:eastAsia="바탕체" w:hAnsi="바탕체" w:hint="eastAsia"/>
        </w:rPr>
        <w:t>모형</w:t>
      </w:r>
      <w:r w:rsidRPr="000814CD">
        <w:rPr>
          <w:rFonts w:ascii="바탕체" w:eastAsia="바탕체" w:hAnsi="바탕체" w:hint="eastAsia"/>
        </w:rPr>
        <w:t>(two-index model)을 도입하였으며</w:t>
      </w:r>
      <w:r w:rsidR="00CC5929" w:rsidRPr="000814CD">
        <w:rPr>
          <w:rFonts w:ascii="바탕체" w:eastAsia="바탕체" w:hAnsi="바탕체" w:hint="eastAsia"/>
        </w:rPr>
        <w:t>,</w:t>
      </w:r>
      <w:r w:rsidRPr="000814CD">
        <w:rPr>
          <w:rFonts w:ascii="바탕체" w:eastAsia="바탕체" w:hAnsi="바탕체" w:hint="eastAsia"/>
        </w:rPr>
        <w:t xml:space="preserve"> 이후 동일한 모형을 사용한 많은 연구들이 뒤를 이었다</w:t>
      </w:r>
      <w:r w:rsidR="00CC5929" w:rsidRPr="000814CD">
        <w:rPr>
          <w:rFonts w:ascii="바탕체" w:eastAsia="바탕체" w:hAnsi="바탕체" w:hint="eastAsia"/>
        </w:rPr>
        <w:t xml:space="preserve">(Lynge and Zumwalt, </w:t>
      </w:r>
      <w:r w:rsidR="0076194C" w:rsidRPr="000814CD">
        <w:rPr>
          <w:rFonts w:ascii="바탕체" w:eastAsia="바탕체" w:hAnsi="바탕체" w:hint="eastAsia"/>
        </w:rPr>
        <w:t>1980</w:t>
      </w:r>
      <w:r w:rsidR="00CC5929" w:rsidRPr="000814CD">
        <w:rPr>
          <w:rFonts w:ascii="바탕체" w:eastAsia="바탕체" w:hAnsi="바탕체" w:hint="eastAsia"/>
        </w:rPr>
        <w:t>;</w:t>
      </w:r>
      <w:r w:rsidR="0076194C" w:rsidRPr="000814CD">
        <w:rPr>
          <w:rFonts w:ascii="바탕체" w:eastAsia="바탕체" w:hAnsi="바탕체" w:hint="eastAsia"/>
        </w:rPr>
        <w:t xml:space="preserve"> Chance and Lane</w:t>
      </w:r>
      <w:r w:rsidR="00CC5929" w:rsidRPr="000814CD">
        <w:rPr>
          <w:rFonts w:ascii="바탕체" w:eastAsia="바탕체" w:hAnsi="바탕체" w:hint="eastAsia"/>
        </w:rPr>
        <w:t xml:space="preserve">, </w:t>
      </w:r>
      <w:r w:rsidR="0076194C" w:rsidRPr="000814CD">
        <w:rPr>
          <w:rFonts w:ascii="바탕체" w:eastAsia="바탕체" w:hAnsi="바탕체" w:hint="eastAsia"/>
        </w:rPr>
        <w:t>1980</w:t>
      </w:r>
      <w:r w:rsidR="00CC5929" w:rsidRPr="000814CD">
        <w:rPr>
          <w:rFonts w:ascii="바탕체" w:eastAsia="바탕체" w:hAnsi="바탕체" w:hint="eastAsia"/>
        </w:rPr>
        <w:t xml:space="preserve">; </w:t>
      </w:r>
      <w:r w:rsidR="0076194C" w:rsidRPr="000814CD">
        <w:rPr>
          <w:rFonts w:ascii="바탕체" w:eastAsia="바탕체" w:hAnsi="바탕체" w:hint="eastAsia"/>
        </w:rPr>
        <w:t>Flannery and James</w:t>
      </w:r>
      <w:r w:rsidR="00CC5929" w:rsidRPr="000814CD">
        <w:rPr>
          <w:rFonts w:ascii="바탕체" w:eastAsia="바탕체" w:hAnsi="바탕체" w:hint="eastAsia"/>
        </w:rPr>
        <w:t xml:space="preserve">, </w:t>
      </w:r>
      <w:r w:rsidR="0076194C" w:rsidRPr="000814CD">
        <w:rPr>
          <w:rFonts w:ascii="바탕체" w:eastAsia="바탕체" w:hAnsi="바탕체" w:hint="eastAsia"/>
        </w:rPr>
        <w:t>1984</w:t>
      </w:r>
      <w:r w:rsidR="00CC5929" w:rsidRPr="000814CD">
        <w:rPr>
          <w:rFonts w:ascii="바탕체" w:eastAsia="바탕체" w:hAnsi="바탕체" w:hint="eastAsia"/>
        </w:rPr>
        <w:t>;</w:t>
      </w:r>
      <w:r w:rsidR="0076194C" w:rsidRPr="000814CD">
        <w:rPr>
          <w:rFonts w:ascii="바탕체" w:eastAsia="바탕체" w:hAnsi="바탕체" w:hint="eastAsia"/>
        </w:rPr>
        <w:t xml:space="preserve"> Booth and </w:t>
      </w:r>
      <w:r w:rsidR="0076194C" w:rsidRPr="000814CD">
        <w:rPr>
          <w:rFonts w:ascii="바탕체" w:eastAsia="바탕체" w:hAnsi="바탕체" w:hint="eastAsia"/>
        </w:rPr>
        <w:lastRenderedPageBreak/>
        <w:t>Officer</w:t>
      </w:r>
      <w:r w:rsidR="00CC5929" w:rsidRPr="000814CD">
        <w:rPr>
          <w:rFonts w:ascii="바탕체" w:eastAsia="바탕체" w:hAnsi="바탕체" w:hint="eastAsia"/>
        </w:rPr>
        <w:t xml:space="preserve">, </w:t>
      </w:r>
      <w:r w:rsidR="0076194C" w:rsidRPr="000814CD">
        <w:rPr>
          <w:rFonts w:ascii="바탕체" w:eastAsia="바탕체" w:hAnsi="바탕체" w:hint="eastAsia"/>
        </w:rPr>
        <w:t>1985, Akella and Chen</w:t>
      </w:r>
      <w:r w:rsidR="00CC5929" w:rsidRPr="000814CD">
        <w:rPr>
          <w:rFonts w:ascii="바탕체" w:eastAsia="바탕체" w:hAnsi="바탕체" w:hint="eastAsia"/>
        </w:rPr>
        <w:t xml:space="preserve">, </w:t>
      </w:r>
      <w:r w:rsidR="0076194C" w:rsidRPr="000814CD">
        <w:rPr>
          <w:rFonts w:ascii="바탕체" w:eastAsia="바탕체" w:hAnsi="바탕체" w:hint="eastAsia"/>
        </w:rPr>
        <w:t>1990</w:t>
      </w:r>
      <w:r w:rsidR="00CC5929" w:rsidRPr="000814CD">
        <w:rPr>
          <w:rFonts w:ascii="바탕체" w:eastAsia="바탕체" w:hAnsi="바탕체" w:hint="eastAsia"/>
        </w:rPr>
        <w:t>;</w:t>
      </w:r>
      <w:r w:rsidR="0076194C" w:rsidRPr="000814CD">
        <w:rPr>
          <w:rFonts w:ascii="바탕체" w:eastAsia="바탕체" w:hAnsi="바탕체" w:hint="eastAsia"/>
        </w:rPr>
        <w:t xml:space="preserve"> Bae</w:t>
      </w:r>
      <w:r w:rsidR="003C2466" w:rsidRPr="000814CD">
        <w:rPr>
          <w:rFonts w:ascii="바탕체" w:eastAsia="바탕체" w:hAnsi="바탕체" w:hint="eastAsia"/>
        </w:rPr>
        <w:t xml:space="preserve">, </w:t>
      </w:r>
      <w:r w:rsidR="0076194C" w:rsidRPr="000814CD">
        <w:rPr>
          <w:rFonts w:ascii="바탕체" w:eastAsia="바탕체" w:hAnsi="바탕체" w:hint="eastAsia"/>
        </w:rPr>
        <w:t>1990</w:t>
      </w:r>
      <w:r w:rsidR="003C2466" w:rsidRPr="000814CD">
        <w:rPr>
          <w:rFonts w:ascii="바탕체" w:eastAsia="바탕체" w:hAnsi="바탕체" w:hint="eastAsia"/>
        </w:rPr>
        <w:t>;</w:t>
      </w:r>
      <w:r w:rsidR="0076194C" w:rsidRPr="000814CD">
        <w:rPr>
          <w:rFonts w:ascii="바탕체" w:eastAsia="바탕체" w:hAnsi="바탕체" w:hint="eastAsia"/>
        </w:rPr>
        <w:t xml:space="preserve"> Newberger</w:t>
      </w:r>
      <w:r w:rsidR="003C2466" w:rsidRPr="000814CD">
        <w:rPr>
          <w:rFonts w:ascii="바탕체" w:eastAsia="바탕체" w:hAnsi="바탕체" w:hint="eastAsia"/>
        </w:rPr>
        <w:t xml:space="preserve">, </w:t>
      </w:r>
      <w:r w:rsidR="0076194C" w:rsidRPr="000814CD">
        <w:rPr>
          <w:rFonts w:ascii="바탕체" w:eastAsia="바탕체" w:hAnsi="바탕체" w:hint="eastAsia"/>
        </w:rPr>
        <w:t>1991</w:t>
      </w:r>
      <w:r w:rsidR="003C2466" w:rsidRPr="000814CD">
        <w:rPr>
          <w:rFonts w:ascii="바탕체" w:eastAsia="바탕체" w:hAnsi="바탕체" w:hint="eastAsia"/>
        </w:rPr>
        <w:t>; Madura and Zarruk, 1</w:t>
      </w:r>
      <w:r w:rsidR="0076194C" w:rsidRPr="000814CD">
        <w:rPr>
          <w:rFonts w:ascii="바탕체" w:eastAsia="바탕체" w:hAnsi="바탕체" w:hint="eastAsia"/>
        </w:rPr>
        <w:t>995</w:t>
      </w:r>
      <w:r w:rsidR="003C2466" w:rsidRPr="000814CD">
        <w:rPr>
          <w:rFonts w:ascii="바탕체" w:eastAsia="바탕체" w:hAnsi="바탕체" w:hint="eastAsia"/>
        </w:rPr>
        <w:t xml:space="preserve"> 외</w:t>
      </w:r>
      <w:r w:rsidR="0076194C" w:rsidRPr="000814CD">
        <w:rPr>
          <w:rFonts w:ascii="바탕체" w:eastAsia="바탕체" w:hAnsi="바탕체" w:hint="eastAsia"/>
        </w:rPr>
        <w:t>) 등은 은행의 주식수익률이 금리 변화에 민감하게 반응하고 있음을 보이고 있다. 그러나 금리에 대한 민감도는</w:t>
      </w:r>
      <w:r w:rsidR="003C2466" w:rsidRPr="000814CD">
        <w:rPr>
          <w:rFonts w:ascii="바탕체" w:eastAsia="바탕체" w:hAnsi="바탕체" w:hint="eastAsia"/>
        </w:rPr>
        <w:t xml:space="preserve"> 연구</w:t>
      </w:r>
      <w:r w:rsidR="0076194C" w:rsidRPr="000814CD">
        <w:rPr>
          <w:rFonts w:ascii="바탕체" w:eastAsia="바탕체" w:hAnsi="바탕체" w:hint="eastAsia"/>
        </w:rPr>
        <w:t>에서 사용하는 금리의 종류, 만기구조, 표본기간이나 사용되는 모형구조(model specification) 등에 따라 다르게 보고되고 있다.</w:t>
      </w:r>
    </w:p>
    <w:p w:rsidR="002062B2" w:rsidRPr="000814CD" w:rsidRDefault="0076194C" w:rsidP="000814CD">
      <w:pPr>
        <w:pStyle w:val="a"/>
        <w:numPr>
          <w:ilvl w:val="0"/>
          <w:numId w:val="0"/>
        </w:numPr>
        <w:spacing w:line="360" w:lineRule="auto"/>
        <w:ind w:firstLineChars="100" w:firstLine="200"/>
        <w:jc w:val="both"/>
        <w:rPr>
          <w:rFonts w:ascii="바탕체" w:eastAsia="바탕체" w:hAnsi="바탕체"/>
        </w:rPr>
      </w:pPr>
      <w:r w:rsidRPr="000814CD">
        <w:rPr>
          <w:rFonts w:ascii="바탕체" w:eastAsia="바탕체" w:hAnsi="바탕체" w:hint="eastAsia"/>
        </w:rPr>
        <w:t>금융기관 주식수익률을 변동성과 관련하여 분석한 대표적 논문은</w:t>
      </w:r>
      <w:r w:rsidR="003C2466" w:rsidRPr="000814CD">
        <w:rPr>
          <w:rFonts w:ascii="바탕체" w:eastAsia="바탕체" w:hAnsi="바탕체" w:hint="eastAsia"/>
        </w:rPr>
        <w:t xml:space="preserve"> Song</w:t>
      </w:r>
      <w:r w:rsidRPr="000814CD">
        <w:rPr>
          <w:rFonts w:ascii="바탕체" w:eastAsia="바탕체" w:hAnsi="바탕체" w:hint="eastAsia"/>
        </w:rPr>
        <w:t xml:space="preserve">(1994)을 들 수 있다. 그는 </w:t>
      </w:r>
      <w:r w:rsidR="005B1100" w:rsidRPr="000814CD">
        <w:rPr>
          <w:rFonts w:ascii="바탕체" w:eastAsia="바탕체" w:hAnsi="바탕체" w:hint="eastAsia"/>
        </w:rPr>
        <w:t>예금기관의 주식수익률에 대한 금리의 영향이 시간가변적일 수 있음을 고려하기 위하여 ARCH 모형을 이용하여 분석하고 있다. 1976년부터 1987년까지의 자료를 이용하여 추정한 결과 1980년대 들어 금리의 중요도는 더 커지고 있음을 보</w:t>
      </w:r>
      <w:r w:rsidR="003C2466" w:rsidRPr="000814CD">
        <w:rPr>
          <w:rFonts w:ascii="바탕체" w:eastAsia="바탕체" w:hAnsi="바탕체" w:hint="eastAsia"/>
        </w:rPr>
        <w:t>인다</w:t>
      </w:r>
      <w:r w:rsidR="005B1100" w:rsidRPr="000814CD">
        <w:rPr>
          <w:rFonts w:ascii="바탕체" w:eastAsia="바탕체" w:hAnsi="바탕체" w:hint="eastAsia"/>
        </w:rPr>
        <w:t>.</w:t>
      </w:r>
      <w:r w:rsidR="002062B2" w:rsidRPr="000814CD">
        <w:rPr>
          <w:rFonts w:ascii="바탕체" w:eastAsia="바탕체" w:hAnsi="바탕체" w:hint="eastAsia"/>
        </w:rPr>
        <w:t xml:space="preserve"> </w:t>
      </w:r>
      <w:r w:rsidR="003C2466" w:rsidRPr="000814CD">
        <w:rPr>
          <w:rFonts w:ascii="바탕체" w:eastAsia="바탕체" w:hAnsi="바탕체" w:hint="eastAsia"/>
        </w:rPr>
        <w:t xml:space="preserve">이후 </w:t>
      </w:r>
      <w:r w:rsidR="005B1100" w:rsidRPr="000814CD">
        <w:rPr>
          <w:rFonts w:ascii="바탕체" w:eastAsia="바탕체" w:hAnsi="바탕체" w:hint="eastAsia"/>
        </w:rPr>
        <w:t xml:space="preserve">Elyasiani and Mansur(1995, 1998, 2004)는 은행의 주식수익률과 금리간의 민감도에 대한 일련의 연구에서 장기금리와 단기금리 모두 은행 주식수익률에 유의한 영향을 미치고 있으며 영향의 크기와 방향은 추정 모형에 따라 달라진다고 </w:t>
      </w:r>
      <w:r w:rsidR="003C2466" w:rsidRPr="000814CD">
        <w:rPr>
          <w:rFonts w:ascii="바탕체" w:eastAsia="바탕체" w:hAnsi="바탕체" w:hint="eastAsia"/>
        </w:rPr>
        <w:t>제시</w:t>
      </w:r>
      <w:r w:rsidR="005B1100" w:rsidRPr="000814CD">
        <w:rPr>
          <w:rFonts w:ascii="바탕체" w:eastAsia="바탕체" w:hAnsi="바탕체" w:hint="eastAsia"/>
        </w:rPr>
        <w:t>하고 있다.</w:t>
      </w:r>
      <w:r w:rsidR="002062B2" w:rsidRPr="000814CD">
        <w:rPr>
          <w:rFonts w:ascii="바탕체" w:eastAsia="바탕체" w:hAnsi="바탕체" w:hint="eastAsia"/>
        </w:rPr>
        <w:t xml:space="preserve"> </w:t>
      </w:r>
    </w:p>
    <w:p w:rsidR="002062B2" w:rsidRPr="000814CD" w:rsidRDefault="005B1100" w:rsidP="000814CD">
      <w:pPr>
        <w:pStyle w:val="a"/>
        <w:numPr>
          <w:ilvl w:val="0"/>
          <w:numId w:val="0"/>
        </w:numPr>
        <w:spacing w:line="360" w:lineRule="auto"/>
        <w:ind w:firstLineChars="100" w:firstLine="200"/>
        <w:jc w:val="both"/>
        <w:rPr>
          <w:rFonts w:ascii="바탕체" w:eastAsia="바탕체" w:hAnsi="바탕체"/>
        </w:rPr>
      </w:pPr>
      <w:r w:rsidRPr="000814CD">
        <w:rPr>
          <w:rFonts w:ascii="바탕체" w:eastAsia="바탕체" w:hAnsi="바탕체" w:hint="eastAsia"/>
        </w:rPr>
        <w:t>국내</w:t>
      </w:r>
      <w:r w:rsidR="003C2466" w:rsidRPr="000814CD">
        <w:rPr>
          <w:rFonts w:ascii="바탕체" w:eastAsia="바탕체" w:hAnsi="바탕체" w:hint="eastAsia"/>
        </w:rPr>
        <w:t>의 관련 연구</w:t>
      </w:r>
      <w:r w:rsidRPr="000814CD">
        <w:rPr>
          <w:rFonts w:ascii="바탕체" w:eastAsia="바탕체" w:hAnsi="바탕체" w:hint="eastAsia"/>
        </w:rPr>
        <w:t xml:space="preserve">로는 김미형(2000), </w:t>
      </w:r>
      <w:r w:rsidR="0021119A" w:rsidRPr="000814CD">
        <w:rPr>
          <w:rFonts w:ascii="바탕체" w:eastAsia="바탕체" w:hAnsi="바탕체" w:hint="eastAsia"/>
        </w:rPr>
        <w:t xml:space="preserve">정상국(2003), </w:t>
      </w:r>
      <w:r w:rsidRPr="000814CD">
        <w:rPr>
          <w:rFonts w:ascii="바탕체" w:eastAsia="바탕체" w:hAnsi="바탕체" w:hint="eastAsia"/>
        </w:rPr>
        <w:t>황인태·조인영(2007), 김정렬(2007), 서지용(2009)</w:t>
      </w:r>
      <w:r w:rsidR="00E92A58" w:rsidRPr="000814CD">
        <w:rPr>
          <w:rFonts w:ascii="바탕체" w:eastAsia="바탕체" w:hAnsi="바탕체" w:hint="eastAsia"/>
        </w:rPr>
        <w:t xml:space="preserve">, 김경수(2011), 윤재형(2012), </w:t>
      </w:r>
      <w:r w:rsidR="00A210D4" w:rsidRPr="000814CD">
        <w:rPr>
          <w:rFonts w:ascii="바탕체" w:eastAsia="바탕체" w:hAnsi="바탕체"/>
        </w:rPr>
        <w:t>조은아</w:t>
      </w:r>
      <w:r w:rsidR="00A210D4" w:rsidRPr="000814CD">
        <w:rPr>
          <w:rFonts w:ascii="바탕체" w:eastAsia="바탕체" w:hAnsi="바탕체" w:hint="eastAsia"/>
        </w:rPr>
        <w:t>(2016), 고희운</w:t>
      </w:r>
      <w:r w:rsidR="00A210D4" w:rsidRPr="000814CD">
        <w:rPr>
          <w:rFonts w:ascii="바탕체" w:eastAsia="바탕체" w:hAnsi="바탕체"/>
        </w:rPr>
        <w:t>·</w:t>
      </w:r>
      <w:r w:rsidR="00A210D4" w:rsidRPr="000814CD">
        <w:rPr>
          <w:rFonts w:ascii="바탕체" w:eastAsia="바탕체" w:hAnsi="바탕체" w:hint="eastAsia"/>
        </w:rPr>
        <w:t xml:space="preserve">강상훈(2016), </w:t>
      </w:r>
      <w:r w:rsidR="00E92A58" w:rsidRPr="000814CD">
        <w:rPr>
          <w:rFonts w:ascii="바탕체" w:eastAsia="바탕체" w:hAnsi="바탕체" w:hint="eastAsia"/>
        </w:rPr>
        <w:t>이사영(2017)</w:t>
      </w:r>
      <w:r w:rsidRPr="000814CD">
        <w:rPr>
          <w:rFonts w:ascii="바탕체" w:eastAsia="바탕체" w:hAnsi="바탕체" w:hint="eastAsia"/>
        </w:rPr>
        <w:t xml:space="preserve"> 등을 들 수 있다. </w:t>
      </w:r>
      <w:r w:rsidR="00B10B77" w:rsidRPr="000814CD">
        <w:rPr>
          <w:rFonts w:ascii="바탕체" w:eastAsia="바탕체" w:hAnsi="바탕체" w:hint="eastAsia"/>
        </w:rPr>
        <w:t>김미형(2000)</w:t>
      </w:r>
      <w:r w:rsidR="003C2466" w:rsidRPr="000814CD">
        <w:rPr>
          <w:rFonts w:ascii="바탕체" w:eastAsia="바탕체" w:hAnsi="바탕체" w:hint="eastAsia"/>
        </w:rPr>
        <w:t>의 연구에서는</w:t>
      </w:r>
      <w:r w:rsidR="00B10B77" w:rsidRPr="000814CD">
        <w:rPr>
          <w:rFonts w:ascii="바탕체" w:eastAsia="바탕체" w:hAnsi="바탕체" w:hint="eastAsia"/>
        </w:rPr>
        <w:t xml:space="preserve"> 은행업종의 주식수익률과 금리 및 환율간의 관계 분석에서 금리의 변화는 은행주</w:t>
      </w:r>
      <w:r w:rsidR="00FC4363" w:rsidRPr="000814CD">
        <w:rPr>
          <w:rFonts w:ascii="바탕체" w:eastAsia="바탕체" w:hAnsi="바탕체" w:hint="eastAsia"/>
        </w:rPr>
        <w:t xml:space="preserve">가 </w:t>
      </w:r>
      <w:r w:rsidR="00B10B77" w:rsidRPr="000814CD">
        <w:rPr>
          <w:rFonts w:ascii="바탕체" w:eastAsia="바탕체" w:hAnsi="바탕체" w:hint="eastAsia"/>
        </w:rPr>
        <w:t xml:space="preserve">수익률에 유의적인 영향을 미치지 </w:t>
      </w:r>
      <w:r w:rsidR="003C2466" w:rsidRPr="000814CD">
        <w:rPr>
          <w:rFonts w:ascii="바탕체" w:eastAsia="바탕체" w:hAnsi="바탕체" w:hint="eastAsia"/>
        </w:rPr>
        <w:t>않았다</w:t>
      </w:r>
      <w:r w:rsidR="00B10B77" w:rsidRPr="000814CD">
        <w:rPr>
          <w:rFonts w:ascii="바탕체" w:eastAsia="바탕체" w:hAnsi="바탕체" w:hint="eastAsia"/>
        </w:rPr>
        <w:t xml:space="preserve">. </w:t>
      </w:r>
      <w:r w:rsidR="0021119A" w:rsidRPr="000814CD">
        <w:rPr>
          <w:rFonts w:ascii="바탕체" w:eastAsia="바탕체" w:hAnsi="바탕체" w:hint="eastAsia"/>
        </w:rPr>
        <w:t xml:space="preserve">정상국(2003)은 금리수준의 변화와 금리변동성이 산업별 주가수익분포에 미치는 효과연구에서 </w:t>
      </w:r>
      <w:r w:rsidR="00A30DEE" w:rsidRPr="000814CD">
        <w:rPr>
          <w:rFonts w:ascii="바탕체" w:eastAsia="바탕체" w:hAnsi="바탕체" w:hint="eastAsia"/>
        </w:rPr>
        <w:t>위험프리미엄에 대한 금리변화의 효과에서 회사채 금리가 모든 산업에서 음(-)의 부호를 가지고 유의한 결과를 얻고 있으며, 이는 각 산업의 주가지수 수익이 회사채 금리위험에 표출되어 있음을 의미한다고 하였다.</w:t>
      </w:r>
      <w:r w:rsidR="0021119A" w:rsidRPr="000814CD">
        <w:rPr>
          <w:rFonts w:ascii="바탕체" w:eastAsia="바탕체" w:hAnsi="바탕체" w:hint="eastAsia"/>
        </w:rPr>
        <w:t xml:space="preserve"> </w:t>
      </w:r>
      <w:r w:rsidR="00B10B77" w:rsidRPr="000814CD">
        <w:rPr>
          <w:rFonts w:ascii="바탕체" w:eastAsia="바탕체" w:hAnsi="바탕체" w:hint="eastAsia"/>
        </w:rPr>
        <w:t xml:space="preserve">황인태·조인영(2007)은 콜금리의 변화가 은행지수 수익률에 </w:t>
      </w:r>
      <w:r w:rsidR="00081B0E" w:rsidRPr="000814CD">
        <w:rPr>
          <w:rFonts w:ascii="바탕체" w:eastAsia="바탕체" w:hAnsi="바탕체" w:hint="eastAsia"/>
        </w:rPr>
        <w:t xml:space="preserve">미치는 사건연구(event study)를 통해 </w:t>
      </w:r>
      <w:r w:rsidR="003C2466" w:rsidRPr="000814CD">
        <w:rPr>
          <w:rFonts w:ascii="바탕체" w:eastAsia="바탕체" w:hAnsi="바탕체" w:hint="eastAsia"/>
        </w:rPr>
        <w:t xml:space="preserve">분석한 한편 </w:t>
      </w:r>
      <w:r w:rsidR="00081B0E" w:rsidRPr="000814CD">
        <w:rPr>
          <w:rFonts w:ascii="바탕체" w:eastAsia="바탕체" w:hAnsi="바탕체" w:hint="eastAsia"/>
        </w:rPr>
        <w:t>김정렬(2007)</w:t>
      </w:r>
      <w:r w:rsidR="00A210D4" w:rsidRPr="000814CD">
        <w:rPr>
          <w:rFonts w:ascii="바탕체" w:eastAsia="바탕체" w:hAnsi="바탕체" w:hint="eastAsia"/>
        </w:rPr>
        <w:t>의 연구에서는</w:t>
      </w:r>
      <w:r w:rsidR="00081B0E" w:rsidRPr="000814CD">
        <w:rPr>
          <w:rFonts w:ascii="바탕체" w:eastAsia="바탕체" w:hAnsi="바탕체" w:hint="eastAsia"/>
        </w:rPr>
        <w:t xml:space="preserve"> </w:t>
      </w:r>
      <w:r w:rsidR="00710936" w:rsidRPr="000814CD">
        <w:rPr>
          <w:rFonts w:ascii="바탕체" w:eastAsia="바탕체" w:hAnsi="바탕체" w:hint="eastAsia"/>
        </w:rPr>
        <w:t>은행업지수</w:t>
      </w:r>
      <w:r w:rsidR="00081B0E" w:rsidRPr="000814CD">
        <w:rPr>
          <w:rFonts w:ascii="바탕체" w:eastAsia="바탕체" w:hAnsi="바탕체" w:hint="eastAsia"/>
        </w:rPr>
        <w:t xml:space="preserve"> 자료를 이용하여 GARCH-M 모형을 추정한 결과 단기금리 수준은 은행업의 주가수익률에 영향을 미치지만 </w:t>
      </w:r>
      <w:r w:rsidR="009A4D44" w:rsidRPr="000814CD">
        <w:rPr>
          <w:rFonts w:ascii="바탕체" w:eastAsia="바탕체" w:hAnsi="바탕체" w:hint="eastAsia"/>
        </w:rPr>
        <w:t>중기</w:t>
      </w:r>
      <w:r w:rsidR="00A210D4" w:rsidRPr="000814CD">
        <w:rPr>
          <w:rFonts w:ascii="바탕체" w:eastAsia="바탕체" w:hAnsi="바탕체" w:hint="eastAsia"/>
        </w:rPr>
        <w:t>,</w:t>
      </w:r>
      <w:r w:rsidR="00081B0E" w:rsidRPr="000814CD">
        <w:rPr>
          <w:rFonts w:ascii="바탕체" w:eastAsia="바탕체" w:hAnsi="바탕체" w:hint="eastAsia"/>
        </w:rPr>
        <w:t xml:space="preserve"> </w:t>
      </w:r>
      <w:r w:rsidR="009A4D44" w:rsidRPr="000814CD">
        <w:rPr>
          <w:rFonts w:ascii="바탕체" w:eastAsia="바탕체" w:hAnsi="바탕체" w:hint="eastAsia"/>
        </w:rPr>
        <w:t>장기</w:t>
      </w:r>
      <w:r w:rsidR="00081B0E" w:rsidRPr="000814CD">
        <w:rPr>
          <w:rFonts w:ascii="바탕체" w:eastAsia="바탕체" w:hAnsi="바탕체" w:hint="eastAsia"/>
        </w:rPr>
        <w:t>금리는 영향을 미치지 않</w:t>
      </w:r>
      <w:r w:rsidR="00A210D4" w:rsidRPr="000814CD">
        <w:rPr>
          <w:rFonts w:ascii="바탕체" w:eastAsia="바탕체" w:hAnsi="바탕체" w:hint="eastAsia"/>
        </w:rPr>
        <w:t>았다.</w:t>
      </w:r>
      <w:r w:rsidR="002D1580">
        <w:rPr>
          <w:rFonts w:ascii="바탕체" w:eastAsia="바탕체" w:hAnsi="바탕체" w:hint="eastAsia"/>
        </w:rPr>
        <w:t xml:space="preserve"> 이후 </w:t>
      </w:r>
      <w:r w:rsidR="005F315C" w:rsidRPr="000814CD">
        <w:rPr>
          <w:rFonts w:ascii="바탕체" w:eastAsia="바탕체" w:hAnsi="바탕체" w:hint="eastAsia"/>
        </w:rPr>
        <w:t>서지용 (2009)은 은행업주가지수를 이용하여 은행업의 위험수준 변화를 분석하고 있으며</w:t>
      </w:r>
      <w:r w:rsidR="003358CC" w:rsidRPr="000814CD">
        <w:rPr>
          <w:rFonts w:ascii="바탕체" w:eastAsia="바탕체" w:hAnsi="바탕체" w:hint="eastAsia"/>
        </w:rPr>
        <w:t>,</w:t>
      </w:r>
      <w:r w:rsidR="005F315C" w:rsidRPr="000814CD">
        <w:rPr>
          <w:rFonts w:ascii="바탕체" w:eastAsia="바탕체" w:hAnsi="바탕체" w:hint="eastAsia"/>
        </w:rPr>
        <w:t xml:space="preserve"> 금리, 기업대출, 부도율, 유동성, 예대마진이 위험의 변화에 기여하고 있음을 </w:t>
      </w:r>
      <w:r w:rsidR="003358CC" w:rsidRPr="000814CD">
        <w:rPr>
          <w:rFonts w:ascii="바탕체" w:eastAsia="바탕체" w:hAnsi="바탕체" w:hint="eastAsia"/>
        </w:rPr>
        <w:t>보였</w:t>
      </w:r>
      <w:r w:rsidR="005F315C" w:rsidRPr="000814CD">
        <w:rPr>
          <w:rFonts w:ascii="바탕체" w:eastAsia="바탕체" w:hAnsi="바탕체" w:hint="eastAsia"/>
        </w:rPr>
        <w:t xml:space="preserve">다. </w:t>
      </w:r>
      <w:r w:rsidR="002F0AFD" w:rsidRPr="000814CD">
        <w:rPr>
          <w:rFonts w:ascii="바탕체" w:eastAsia="바탕체" w:hAnsi="바탕체" w:hint="eastAsia"/>
        </w:rPr>
        <w:t xml:space="preserve">김경수(2011)는 </w:t>
      </w:r>
      <w:r w:rsidR="003358CC" w:rsidRPr="000814CD">
        <w:rPr>
          <w:rFonts w:ascii="바탕체" w:eastAsia="바탕체" w:hAnsi="바탕체" w:hint="eastAsia"/>
        </w:rPr>
        <w:t>국내</w:t>
      </w:r>
      <w:r w:rsidR="002F0AFD" w:rsidRPr="000814CD">
        <w:rPr>
          <w:rFonts w:ascii="바탕체" w:eastAsia="바탕체" w:hAnsi="바탕체" w:hint="eastAsia"/>
        </w:rPr>
        <w:t xml:space="preserve"> 주가, 금리 및 환율에 대한 수익률과 변동성간의 관련성 연구에서 주식시장, 외환시장, 채권시장간 시장의 잔차충격에 의하여 각 시장의 변동성을 증가시켰다고 하였다. 윤재형(2012)</w:t>
      </w:r>
      <w:r w:rsidR="00573523" w:rsidRPr="000814CD">
        <w:rPr>
          <w:rFonts w:ascii="바탕체" w:eastAsia="바탕체" w:hAnsi="바탕체" w:hint="eastAsia"/>
        </w:rPr>
        <w:t xml:space="preserve">은 채권수익률, </w:t>
      </w:r>
      <w:r w:rsidR="003358CC" w:rsidRPr="000814CD">
        <w:rPr>
          <w:rFonts w:ascii="바탕체" w:eastAsia="바탕체" w:hAnsi="바탕체" w:hint="eastAsia"/>
        </w:rPr>
        <w:t>환율</w:t>
      </w:r>
      <w:r w:rsidR="00573523" w:rsidRPr="000814CD">
        <w:rPr>
          <w:rFonts w:ascii="바탕체" w:eastAsia="바탕체" w:hAnsi="바탕체" w:hint="eastAsia"/>
        </w:rPr>
        <w:t xml:space="preserve">, 주식수익률의 상호의존성 연구결과 글로벌 금융위기 이후 채권시장과 외환시장에서의 </w:t>
      </w:r>
      <w:r w:rsidR="003358CC" w:rsidRPr="000814CD">
        <w:rPr>
          <w:rFonts w:ascii="바탕체" w:eastAsia="바탕체" w:hAnsi="바탕체" w:hint="eastAsia"/>
        </w:rPr>
        <w:t>음</w:t>
      </w:r>
      <w:r w:rsidR="00573523" w:rsidRPr="000814CD">
        <w:rPr>
          <w:rFonts w:ascii="바탕체" w:eastAsia="바탕체" w:hAnsi="바탕체" w:hint="eastAsia"/>
        </w:rPr>
        <w:t xml:space="preserve">(-)의 충격이 </w:t>
      </w:r>
      <w:r w:rsidR="003358CC" w:rsidRPr="000814CD">
        <w:rPr>
          <w:rFonts w:ascii="바탕체" w:eastAsia="바탕체" w:hAnsi="바탕체" w:hint="eastAsia"/>
        </w:rPr>
        <w:t>양</w:t>
      </w:r>
      <w:r w:rsidR="00573523" w:rsidRPr="000814CD">
        <w:rPr>
          <w:rFonts w:ascii="바탕체" w:eastAsia="바탕체" w:hAnsi="바탕체" w:hint="eastAsia"/>
        </w:rPr>
        <w:t xml:space="preserve">(+)의 충격보다 모든 시장의 변동성에 더 큰 영향을 주었으며, 외환시장과 주식시장의 불확실성이 확대되었다고 하였다. </w:t>
      </w:r>
      <w:r w:rsidR="003358CC" w:rsidRPr="000814CD">
        <w:rPr>
          <w:rFonts w:ascii="바탕체" w:eastAsia="바탕체" w:hAnsi="바탕체" w:hint="eastAsia"/>
        </w:rPr>
        <w:t xml:space="preserve">또한 </w:t>
      </w:r>
      <w:r w:rsidR="00710936" w:rsidRPr="000814CD">
        <w:rPr>
          <w:rFonts w:ascii="바탕체" w:eastAsia="바탕체" w:hAnsi="바탕체" w:hint="eastAsia"/>
        </w:rPr>
        <w:t xml:space="preserve">이병근•김정무(2013)는 국내 은행들의 주식수익률은 금리 자체보다 금리의 스프레드에 영향을 받으며, 변동성 측면에서도 </w:t>
      </w:r>
      <w:r w:rsidR="003358CC" w:rsidRPr="000814CD">
        <w:rPr>
          <w:rFonts w:ascii="바탕체" w:eastAsia="바탕체" w:hAnsi="바탕체" w:hint="eastAsia"/>
        </w:rPr>
        <w:t>금리</w:t>
      </w:r>
      <w:r w:rsidR="00710936" w:rsidRPr="000814CD">
        <w:rPr>
          <w:rFonts w:ascii="바탕체" w:eastAsia="바탕체" w:hAnsi="바탕체" w:hint="eastAsia"/>
        </w:rPr>
        <w:t xml:space="preserve"> 변동성 보다 </w:t>
      </w:r>
      <w:r w:rsidR="003358CC" w:rsidRPr="000814CD">
        <w:rPr>
          <w:rFonts w:ascii="바탕체" w:eastAsia="바탕체" w:hAnsi="바탕체" w:hint="eastAsia"/>
        </w:rPr>
        <w:t>시장</w:t>
      </w:r>
      <w:r w:rsidR="00710936" w:rsidRPr="000814CD">
        <w:rPr>
          <w:rFonts w:ascii="바탕체" w:eastAsia="바탕체" w:hAnsi="바탕체" w:hint="eastAsia"/>
        </w:rPr>
        <w:t xml:space="preserve"> 변동성에 영향을 받는 한편, S&amp;P500 지수수익률, CDS프리미엄이 커다란 영향을 미친다고 하였다. </w:t>
      </w:r>
      <w:r w:rsidR="00CE6703" w:rsidRPr="000814CD">
        <w:rPr>
          <w:rFonts w:ascii="바탕체" w:eastAsia="바탕체" w:hAnsi="바탕체" w:hint="eastAsia"/>
        </w:rPr>
        <w:t xml:space="preserve">이사영(2017)은 은행산업의 주가는 환율 및 환율변동성과 </w:t>
      </w:r>
      <w:r w:rsidR="000F0E03" w:rsidRPr="000814CD">
        <w:rPr>
          <w:rFonts w:ascii="바탕체" w:eastAsia="바탕체" w:hAnsi="바탕체" w:hint="eastAsia"/>
        </w:rPr>
        <w:t>음</w:t>
      </w:r>
      <w:r w:rsidR="00CE6703" w:rsidRPr="000814CD">
        <w:rPr>
          <w:rFonts w:ascii="바탕체" w:eastAsia="바탕체" w:hAnsi="바탕체" w:hint="eastAsia"/>
        </w:rPr>
        <w:t>(-)의 관계를 나타냈다고</w:t>
      </w:r>
      <w:r w:rsidR="003358CC" w:rsidRPr="000814CD">
        <w:rPr>
          <w:rFonts w:ascii="바탕체" w:eastAsia="바탕체" w:hAnsi="바탕체" w:hint="eastAsia"/>
        </w:rPr>
        <w:t xml:space="preserve"> 제시</w:t>
      </w:r>
      <w:r w:rsidR="00CE6703" w:rsidRPr="000814CD">
        <w:rPr>
          <w:rFonts w:ascii="바탕체" w:eastAsia="바탕체" w:hAnsi="바탕체" w:hint="eastAsia"/>
        </w:rPr>
        <w:t>하였다.</w:t>
      </w:r>
      <w:r w:rsidR="002062B2" w:rsidRPr="000814CD">
        <w:rPr>
          <w:rFonts w:ascii="바탕체" w:eastAsia="바탕체" w:hAnsi="바탕체" w:hint="eastAsia"/>
        </w:rPr>
        <w:t xml:space="preserve"> </w:t>
      </w:r>
    </w:p>
    <w:p w:rsidR="005F315C" w:rsidRPr="000814CD" w:rsidRDefault="00950847" w:rsidP="000814CD">
      <w:pPr>
        <w:pStyle w:val="a"/>
        <w:numPr>
          <w:ilvl w:val="0"/>
          <w:numId w:val="0"/>
        </w:numPr>
        <w:spacing w:line="360" w:lineRule="auto"/>
        <w:ind w:firstLineChars="100" w:firstLine="200"/>
        <w:jc w:val="both"/>
        <w:rPr>
          <w:rFonts w:ascii="바탕체" w:eastAsia="바탕체" w:hAnsi="바탕체"/>
        </w:rPr>
      </w:pPr>
      <w:r w:rsidRPr="000814CD">
        <w:rPr>
          <w:rFonts w:ascii="바탕체" w:eastAsia="바탕체" w:hAnsi="바탕체" w:hint="eastAsia"/>
        </w:rPr>
        <w:lastRenderedPageBreak/>
        <w:t xml:space="preserve">마지막으로 연구방법에서 볼 때 </w:t>
      </w:r>
      <w:r w:rsidR="005F315C" w:rsidRPr="000814CD">
        <w:rPr>
          <w:rFonts w:ascii="바탕체" w:eastAsia="바탕체" w:hAnsi="바탕체" w:hint="eastAsia"/>
        </w:rPr>
        <w:t xml:space="preserve">본 연구는 김정렬 (2007)과 유사한 내용을 다루고 있다. </w:t>
      </w:r>
      <w:r w:rsidRPr="000814CD">
        <w:rPr>
          <w:rFonts w:ascii="바탕체" w:eastAsia="바탕체" w:hAnsi="바탕체" w:hint="eastAsia"/>
        </w:rPr>
        <w:t>하지만 두</w:t>
      </w:r>
      <w:r w:rsidR="005F315C" w:rsidRPr="000814CD">
        <w:rPr>
          <w:rFonts w:ascii="바탕체" w:eastAsia="바탕체" w:hAnsi="바탕체" w:hint="eastAsia"/>
        </w:rPr>
        <w:t xml:space="preserve"> 가지 면에서 </w:t>
      </w:r>
      <w:r w:rsidRPr="000814CD">
        <w:rPr>
          <w:rFonts w:ascii="바탕체" w:eastAsia="바탕체" w:hAnsi="바탕체" w:hint="eastAsia"/>
        </w:rPr>
        <w:t>차별</w:t>
      </w:r>
      <w:r w:rsidR="00AB0D1C" w:rsidRPr="000814CD">
        <w:rPr>
          <w:rFonts w:ascii="바탕체" w:eastAsia="바탕체" w:hAnsi="바탕체" w:hint="eastAsia"/>
        </w:rPr>
        <w:t>점</w:t>
      </w:r>
      <w:r w:rsidR="005F315C" w:rsidRPr="000814CD">
        <w:rPr>
          <w:rFonts w:ascii="바탕체" w:eastAsia="바탕체" w:hAnsi="바탕체" w:hint="eastAsia"/>
        </w:rPr>
        <w:t xml:space="preserve">을 </w:t>
      </w:r>
      <w:r w:rsidRPr="000814CD">
        <w:rPr>
          <w:rFonts w:ascii="바탕체" w:eastAsia="바탕체" w:hAnsi="바탕체" w:hint="eastAsia"/>
        </w:rPr>
        <w:t>가지</w:t>
      </w:r>
      <w:r w:rsidR="005F315C" w:rsidRPr="000814CD">
        <w:rPr>
          <w:rFonts w:ascii="바탕체" w:eastAsia="바탕체" w:hAnsi="바탕체" w:hint="eastAsia"/>
        </w:rPr>
        <w:t xml:space="preserve">고 있다. 첫째, </w:t>
      </w:r>
      <w:r w:rsidR="00AB0D1C" w:rsidRPr="000814CD">
        <w:rPr>
          <w:rFonts w:ascii="바탕체" w:eastAsia="바탕체" w:hAnsi="바탕체" w:hint="eastAsia"/>
        </w:rPr>
        <w:t>기존의</w:t>
      </w:r>
      <w:r w:rsidRPr="000814CD">
        <w:rPr>
          <w:rFonts w:ascii="바탕체" w:eastAsia="바탕체" w:hAnsi="바탕체" w:hint="eastAsia"/>
        </w:rPr>
        <w:t xml:space="preserve"> </w:t>
      </w:r>
      <w:r w:rsidR="00AB0D1C" w:rsidRPr="000814CD">
        <w:rPr>
          <w:rFonts w:ascii="바탕체" w:eastAsia="바탕체" w:hAnsi="바탕체" w:hint="eastAsia"/>
        </w:rPr>
        <w:t xml:space="preserve">연구가 주로 금리영향 분석에 중점을 두고 있는데 반해 </w:t>
      </w:r>
      <w:r w:rsidRPr="000814CD">
        <w:rPr>
          <w:rFonts w:ascii="바탕체" w:eastAsia="바탕체" w:hAnsi="바탕체" w:hint="eastAsia"/>
        </w:rPr>
        <w:t xml:space="preserve">본 연구는 </w:t>
      </w:r>
      <w:r w:rsidR="00B426A5">
        <w:rPr>
          <w:rFonts w:ascii="바탕체" w:eastAsia="바탕체" w:hAnsi="바탕체" w:hint="eastAsia"/>
        </w:rPr>
        <w:t xml:space="preserve">주가와 </w:t>
      </w:r>
      <w:r w:rsidR="00AB0D1C" w:rsidRPr="000814CD">
        <w:rPr>
          <w:rFonts w:ascii="바탕체" w:eastAsia="바탕체" w:hAnsi="바탕체" w:hint="eastAsia"/>
        </w:rPr>
        <w:t xml:space="preserve">환율영향 분석에 비중을 </w:t>
      </w:r>
      <w:r w:rsidR="00B426A5">
        <w:rPr>
          <w:rFonts w:ascii="바탕체" w:eastAsia="바탕체" w:hAnsi="바탕체" w:hint="eastAsia"/>
        </w:rPr>
        <w:t>둔</w:t>
      </w:r>
      <w:r w:rsidR="00AB0D1C" w:rsidRPr="000814CD">
        <w:rPr>
          <w:rFonts w:ascii="바탕체" w:eastAsia="바탕체" w:hAnsi="바탕체" w:hint="eastAsia"/>
        </w:rPr>
        <w:t>다는 점이다. 둘째, 국내 4대 금융지주</w:t>
      </w:r>
      <w:r w:rsidR="00492961">
        <w:rPr>
          <w:rFonts w:ascii="바탕체" w:eastAsia="바탕체" w:hAnsi="바탕체" w:hint="eastAsia"/>
        </w:rPr>
        <w:t>를</w:t>
      </w:r>
      <w:r w:rsidR="00AB0D1C" w:rsidRPr="000814CD">
        <w:rPr>
          <w:rFonts w:ascii="바탕체" w:eastAsia="바탕체" w:hAnsi="바탕체" w:hint="eastAsia"/>
        </w:rPr>
        <w:t xml:space="preserve"> </w:t>
      </w:r>
      <w:r w:rsidRPr="000814CD">
        <w:rPr>
          <w:rFonts w:ascii="바탕체" w:eastAsia="바탕체" w:hAnsi="바탕체" w:hint="eastAsia"/>
        </w:rPr>
        <w:t>주요 대상으로 하였다는 점으로</w:t>
      </w:r>
      <w:r w:rsidR="00AB0D1C" w:rsidRPr="000814CD">
        <w:rPr>
          <w:rFonts w:ascii="바탕체" w:eastAsia="바탕체" w:hAnsi="바탕체" w:hint="eastAsia"/>
        </w:rPr>
        <w:t xml:space="preserve"> 은행업종이라는 포괄적 분석</w:t>
      </w:r>
      <w:r w:rsidRPr="000814CD">
        <w:rPr>
          <w:rFonts w:ascii="바탕체" w:eastAsia="바탕체" w:hAnsi="바탕체" w:hint="eastAsia"/>
        </w:rPr>
        <w:t xml:space="preserve"> </w:t>
      </w:r>
      <w:r w:rsidR="00AB0D1C" w:rsidRPr="000814CD">
        <w:rPr>
          <w:rFonts w:ascii="바탕체" w:eastAsia="바탕체" w:hAnsi="바탕체" w:hint="eastAsia"/>
        </w:rPr>
        <w:t xml:space="preserve">외에 4대 금융지주별 </w:t>
      </w:r>
      <w:r w:rsidR="00772BE5" w:rsidRPr="000814CD">
        <w:rPr>
          <w:rFonts w:ascii="바탕체" w:eastAsia="바탕체" w:hAnsi="바탕체" w:hint="eastAsia"/>
        </w:rPr>
        <w:t>주식</w:t>
      </w:r>
      <w:r w:rsidR="00AB0D1C" w:rsidRPr="000814CD">
        <w:rPr>
          <w:rFonts w:ascii="바탕체" w:eastAsia="바탕체" w:hAnsi="바탕체" w:hint="eastAsia"/>
        </w:rPr>
        <w:t>수익</w:t>
      </w:r>
      <w:r w:rsidR="00772BE5" w:rsidRPr="000814CD">
        <w:rPr>
          <w:rFonts w:ascii="바탕체" w:eastAsia="바탕체" w:hAnsi="바탕체" w:hint="eastAsia"/>
        </w:rPr>
        <w:t>률</w:t>
      </w:r>
      <w:r w:rsidR="00AB0D1C" w:rsidRPr="000814CD">
        <w:rPr>
          <w:rFonts w:ascii="바탕체" w:eastAsia="바탕체" w:hAnsi="바탕체" w:hint="eastAsia"/>
        </w:rPr>
        <w:t>에 KOSPI수익률, 금리, 환율의 영향이 어떠한 유사성과 차별성이 있는지</w:t>
      </w:r>
      <w:r w:rsidRPr="000814CD">
        <w:rPr>
          <w:rFonts w:ascii="바탕체" w:eastAsia="바탕체" w:hAnsi="바탕체" w:hint="eastAsia"/>
        </w:rPr>
        <w:t>를</w:t>
      </w:r>
      <w:r w:rsidR="00AB0D1C" w:rsidRPr="000814CD">
        <w:rPr>
          <w:rFonts w:ascii="바탕체" w:eastAsia="바탕체" w:hAnsi="바탕체" w:hint="eastAsia"/>
        </w:rPr>
        <w:t xml:space="preserve"> 비교</w:t>
      </w:r>
      <w:r w:rsidRPr="000814CD">
        <w:rPr>
          <w:rFonts w:ascii="바탕체" w:eastAsia="바탕체" w:hAnsi="바탕체" w:hint="eastAsia"/>
        </w:rPr>
        <w:t xml:space="preserve"> </w:t>
      </w:r>
      <w:r w:rsidR="00AB0D1C" w:rsidRPr="000814CD">
        <w:rPr>
          <w:rFonts w:ascii="바탕체" w:eastAsia="바탕체" w:hAnsi="바탕체" w:hint="eastAsia"/>
        </w:rPr>
        <w:t>분석하였다.</w:t>
      </w:r>
    </w:p>
    <w:p w:rsidR="004064C8" w:rsidRDefault="004064C8" w:rsidP="000814CD">
      <w:pPr>
        <w:pStyle w:val="a"/>
        <w:numPr>
          <w:ilvl w:val="0"/>
          <w:numId w:val="0"/>
        </w:numPr>
        <w:spacing w:line="360" w:lineRule="auto"/>
      </w:pPr>
    </w:p>
    <w:p w:rsidR="00017A5C" w:rsidRPr="000814CD" w:rsidRDefault="00017A5C" w:rsidP="000814CD">
      <w:pPr>
        <w:spacing w:line="360" w:lineRule="auto"/>
        <w:jc w:val="left"/>
        <w:rPr>
          <w:rFonts w:ascii="바탕체" w:eastAsia="바탕체" w:hAnsi="바탕체"/>
          <w:sz w:val="32"/>
          <w:szCs w:val="28"/>
        </w:rPr>
      </w:pPr>
      <w:r w:rsidRPr="000814CD">
        <w:rPr>
          <w:rFonts w:ascii="바탕체" w:eastAsia="바탕체" w:hAnsi="바탕체" w:hint="eastAsia"/>
          <w:sz w:val="32"/>
          <w:szCs w:val="28"/>
        </w:rPr>
        <w:t>Ⅲ. 모형 설정</w:t>
      </w:r>
    </w:p>
    <w:p w:rsidR="00017A5C" w:rsidRPr="000814CD" w:rsidRDefault="007F28C7" w:rsidP="000814CD">
      <w:pPr>
        <w:spacing w:line="360" w:lineRule="auto"/>
        <w:ind w:firstLineChars="100" w:firstLine="200"/>
        <w:rPr>
          <w:rFonts w:ascii="바탕체" w:eastAsia="바탕체" w:hAnsi="바탕체"/>
          <w:szCs w:val="20"/>
        </w:rPr>
      </w:pPr>
      <w:r w:rsidRPr="000814CD">
        <w:rPr>
          <w:rFonts w:ascii="바탕체" w:eastAsia="바탕체" w:hAnsi="바탕체" w:hint="eastAsia"/>
          <w:szCs w:val="20"/>
        </w:rPr>
        <w:t>금리 변동성이 은행 주식수익률에 미치는 영향을 분석하기 위해</w:t>
      </w:r>
      <w:r w:rsidR="008920C8" w:rsidRPr="000814CD">
        <w:rPr>
          <w:rFonts w:ascii="바탕체" w:eastAsia="바탕체" w:hAnsi="바탕체" w:hint="eastAsia"/>
          <w:szCs w:val="20"/>
        </w:rPr>
        <w:t xml:space="preserve"> Elyasiani and Mansur</w:t>
      </w:r>
      <w:r w:rsidRPr="000814CD">
        <w:rPr>
          <w:rFonts w:ascii="바탕체" w:eastAsia="바탕체" w:hAnsi="바탕체" w:hint="eastAsia"/>
          <w:szCs w:val="20"/>
        </w:rPr>
        <w:t>(1998)와 김정렬(2007)은 GARCH</w:t>
      </w:r>
      <w:r w:rsidR="00B426A5">
        <w:rPr>
          <w:rFonts w:ascii="바탕체" w:eastAsia="바탕체" w:hAnsi="바탕체" w:hint="eastAsia"/>
          <w:szCs w:val="20"/>
        </w:rPr>
        <w:t xml:space="preserve"> </w:t>
      </w:r>
      <w:r w:rsidRPr="000814CD">
        <w:rPr>
          <w:rFonts w:ascii="바탕체" w:eastAsia="바탕체" w:hAnsi="바탕체"/>
          <w:szCs w:val="20"/>
        </w:rPr>
        <w:t>–</w:t>
      </w:r>
      <w:r w:rsidR="00B426A5">
        <w:rPr>
          <w:rFonts w:ascii="바탕체" w:eastAsia="바탕체" w:hAnsi="바탕체" w:hint="eastAsia"/>
          <w:szCs w:val="20"/>
        </w:rPr>
        <w:t xml:space="preserve"> </w:t>
      </w:r>
      <w:r w:rsidRPr="000814CD">
        <w:rPr>
          <w:rFonts w:ascii="바탕체" w:eastAsia="바탕체" w:hAnsi="바탕체" w:hint="eastAsia"/>
          <w:szCs w:val="20"/>
        </w:rPr>
        <w:t xml:space="preserve">M (Generalized Autoregressive Conditional Heteroskedasticity in Mean) 모형을 이용하고 있다. Engle, Lilien and Robins (1987)이 처음 제시한 GARCH </w:t>
      </w:r>
      <w:r w:rsidRPr="000814CD">
        <w:rPr>
          <w:rFonts w:ascii="바탕체" w:eastAsia="바탕체" w:hAnsi="바탕체"/>
          <w:szCs w:val="20"/>
        </w:rPr>
        <w:t>–</w:t>
      </w:r>
      <w:r w:rsidRPr="000814CD">
        <w:rPr>
          <w:rFonts w:ascii="바탕체" w:eastAsia="바탕체" w:hAnsi="바탕체" w:hint="eastAsia"/>
          <w:szCs w:val="20"/>
        </w:rPr>
        <w:t xml:space="preserve"> M 모형은 GARCH 모형에서 추정된 분산이 기대수익률에 미치는 영향을 동시에 추정하는 모형이다. 이는 변동성을 별도로 추정하여 수익률에 미치는 영향을 분석하는 기존의 모형과 달리 변동성이 모형 내에서 같이 추정되는 장점이 있다.</w:t>
      </w:r>
    </w:p>
    <w:p w:rsidR="00587FBF" w:rsidRPr="000814CD" w:rsidRDefault="008920C8" w:rsidP="000814CD">
      <w:pPr>
        <w:widowControl/>
        <w:wordWrap/>
        <w:autoSpaceDE/>
        <w:autoSpaceDN/>
        <w:spacing w:line="360" w:lineRule="auto"/>
        <w:ind w:firstLineChars="100" w:firstLine="200"/>
        <w:rPr>
          <w:rFonts w:ascii="바탕체" w:eastAsia="바탕체" w:hAnsi="바탕체"/>
          <w:szCs w:val="20"/>
        </w:rPr>
      </w:pPr>
      <w:r w:rsidRPr="000814CD">
        <w:rPr>
          <w:rFonts w:ascii="바탕체" w:eastAsia="바탕체" w:hAnsi="바탕체" w:hint="eastAsia"/>
          <w:szCs w:val="20"/>
        </w:rPr>
        <w:t>본</w:t>
      </w:r>
      <w:r w:rsidR="00017A5C" w:rsidRPr="000814CD">
        <w:rPr>
          <w:rFonts w:ascii="바탕체" w:eastAsia="바탕체" w:hAnsi="바탕체" w:hint="eastAsia"/>
          <w:szCs w:val="20"/>
        </w:rPr>
        <w:t xml:space="preserve"> 연구에서는 Elyasiani and Mansur(1998)의 연구에 이용된 GARCH(p,q)-M 모형</w:t>
      </w:r>
      <w:r w:rsidR="00493B19" w:rsidRPr="000814CD">
        <w:rPr>
          <w:rFonts w:ascii="바탕체" w:eastAsia="바탕체" w:hAnsi="바탕체" w:hint="eastAsia"/>
          <w:szCs w:val="20"/>
        </w:rPr>
        <w:t xml:space="preserve">을 수정하여 사용하였다. </w:t>
      </w:r>
      <w:r w:rsidR="000F3F74" w:rsidRPr="000814CD">
        <w:rPr>
          <w:rFonts w:ascii="바탕체" w:eastAsia="바탕체" w:hAnsi="바탕체" w:hint="eastAsia"/>
          <w:szCs w:val="20"/>
        </w:rPr>
        <w:t>평균방정식에 주가수익률 조건부 분산 대신에 전기 금리</w:t>
      </w:r>
      <w:r w:rsidR="00215031" w:rsidRPr="000814CD">
        <w:rPr>
          <w:rFonts w:ascii="바탕체" w:eastAsia="바탕체" w:hAnsi="바탕체" w:hint="eastAsia"/>
          <w:color w:val="000000" w:themeColor="text1"/>
          <w:szCs w:val="20"/>
        </w:rPr>
        <w:t>차분</w:t>
      </w:r>
      <w:r w:rsidR="000F3F74" w:rsidRPr="000814CD">
        <w:rPr>
          <w:rFonts w:ascii="바탕체" w:eastAsia="바탕체" w:hAnsi="바탕체" w:hint="eastAsia"/>
          <w:szCs w:val="20"/>
        </w:rPr>
        <w:t xml:space="preserve"> 조건부분산을 포함하여 분석하였다.</w:t>
      </w:r>
      <w:r w:rsidR="00215031" w:rsidRPr="000814CD">
        <w:rPr>
          <w:rFonts w:ascii="바탕체" w:eastAsia="바탕체" w:hAnsi="바탕체" w:hint="eastAsia"/>
          <w:szCs w:val="20"/>
        </w:rPr>
        <w:t xml:space="preserve"> </w:t>
      </w:r>
      <w:r w:rsidR="00587FBF" w:rsidRPr="000814CD">
        <w:rPr>
          <w:rFonts w:ascii="바탕체" w:eastAsia="바탕체" w:hAnsi="바탕체" w:hint="eastAsia"/>
          <w:szCs w:val="20"/>
        </w:rPr>
        <w:t xml:space="preserve">그 이유는 Elyasiani and Mansur(1998), 정상국(2003), 김정렬(2007) 논문에서 이미 주식수익률의 변동성이 주식수익률에 영향을 미치지 못한다고 하였기 때문이다. </w:t>
      </w:r>
      <w:r w:rsidRPr="000814CD">
        <w:rPr>
          <w:rFonts w:ascii="바탕체" w:eastAsia="바탕체" w:hAnsi="바탕체" w:hint="eastAsia"/>
          <w:szCs w:val="20"/>
        </w:rPr>
        <w:t xml:space="preserve">이와 덧붙여 </w:t>
      </w:r>
      <w:r w:rsidR="00587FBF" w:rsidRPr="000814CD">
        <w:rPr>
          <w:rFonts w:ascii="바탕체" w:eastAsia="바탕체" w:hAnsi="바탕체" w:hint="eastAsia"/>
          <w:szCs w:val="20"/>
        </w:rPr>
        <w:t>이병근•김정무(2013) 논문에서와 같이 금리변동성이 주식수익률에 직접적으로 영향을 미치는지 확인하고자 아래와 같은 AR(k)-GARCH(p,q) 모형을 사용하였다.</w:t>
      </w:r>
      <w:r w:rsidRPr="000814CD">
        <w:rPr>
          <w:rStyle w:val="aa"/>
          <w:rFonts w:ascii="바탕체" w:eastAsia="바탕체" w:hAnsi="바탕체"/>
          <w:szCs w:val="20"/>
        </w:rPr>
        <w:footnoteReference w:id="1"/>
      </w:r>
    </w:p>
    <w:p w:rsidR="00142ACF" w:rsidRPr="000814CD" w:rsidRDefault="007B3556" w:rsidP="000814CD">
      <w:pPr>
        <w:spacing w:line="360" w:lineRule="auto"/>
        <w:ind w:left="142" w:firstLineChars="400" w:firstLine="800"/>
        <w:jc w:val="left"/>
        <w:rPr>
          <w:rFonts w:ascii="바탕체" w:eastAsia="바탕체" w:hAnsi="바탕체"/>
          <w:szCs w:val="20"/>
        </w:rPr>
      </w:pP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jt</m:t>
            </m:r>
          </m:sub>
        </m:sSub>
        <m:r>
          <w:rPr>
            <w:rFonts w:ascii="Cambria Math" w:eastAsia="바탕체" w:hAnsi="Cambria Math"/>
            <w:szCs w:val="20"/>
          </w:rPr>
          <m:t xml:space="preserve">= </m:t>
        </m:r>
        <m:sSub>
          <m:sSubPr>
            <m:ctrlPr>
              <w:rPr>
                <w:rFonts w:ascii="Cambria Math" w:eastAsia="바탕체" w:hAnsi="Cambria Math"/>
                <w:i/>
                <w:szCs w:val="20"/>
              </w:rPr>
            </m:ctrlPr>
          </m:sSubPr>
          <m:e>
            <m:r>
              <w:rPr>
                <w:rFonts w:ascii="Cambria Math" w:eastAsia="바탕체" w:hAnsi="Cambria Math"/>
                <w:szCs w:val="20"/>
              </w:rPr>
              <m:t>b</m:t>
            </m:r>
          </m:e>
          <m:sub>
            <m:r>
              <w:rPr>
                <w:rFonts w:ascii="Cambria Math" w:eastAsia="바탕체" w:hAnsi="Cambria Math"/>
                <w:szCs w:val="20"/>
              </w:rPr>
              <m:t>0</m:t>
            </m:r>
          </m:sub>
        </m:sSub>
        <m:r>
          <w:rPr>
            <w:rFonts w:ascii="Cambria Math" w:eastAsia="바탕체" w:hAnsi="Cambria Math"/>
            <w:szCs w:val="20"/>
          </w:rPr>
          <m:t xml:space="preserve">+ </m:t>
        </m:r>
        <m:sSub>
          <m:sSubPr>
            <m:ctrlPr>
              <w:rPr>
                <w:rFonts w:ascii="Cambria Math" w:eastAsia="바탕체" w:hAnsi="Cambria Math"/>
                <w:i/>
                <w:szCs w:val="20"/>
              </w:rPr>
            </m:ctrlPr>
          </m:sSubPr>
          <m:e>
            <m:nary>
              <m:naryPr>
                <m:chr m:val="∑"/>
                <m:limLoc m:val="undOvr"/>
                <m:ctrlPr>
                  <w:rPr>
                    <w:rFonts w:ascii="Cambria Math" w:eastAsia="바탕체" w:hAnsi="Cambria Math"/>
                    <w:i/>
                    <w:szCs w:val="20"/>
                  </w:rPr>
                </m:ctrlPr>
              </m:naryPr>
              <m:sub>
                <m:r>
                  <w:rPr>
                    <w:rFonts w:ascii="Cambria Math" w:eastAsia="바탕체" w:hAnsi="Cambria Math"/>
                    <w:szCs w:val="20"/>
                  </w:rPr>
                  <m:t>i</m:t>
                </m:r>
                <m:r>
                  <w:rPr>
                    <w:rFonts w:ascii="Cambria Math" w:eastAsia="바탕체" w:hAnsi="Cambria Math"/>
                    <w:szCs w:val="20"/>
                  </w:rPr>
                  <m:t>=1</m:t>
                </m:r>
              </m:sub>
              <m:sup>
                <m:r>
                  <w:rPr>
                    <w:rFonts w:ascii="Cambria Math" w:eastAsia="바탕체" w:hAnsi="Cambria Math"/>
                    <w:szCs w:val="20"/>
                  </w:rPr>
                  <m:t>k</m:t>
                </m:r>
              </m:sup>
              <m:e>
                <m:sSub>
                  <m:sSubPr>
                    <m:ctrlPr>
                      <w:rPr>
                        <w:rFonts w:ascii="Cambria Math" w:eastAsia="바탕체" w:hAnsi="Cambria Math"/>
                        <w:i/>
                        <w:szCs w:val="20"/>
                      </w:rPr>
                    </m:ctrlPr>
                  </m:sSubPr>
                  <m:e>
                    <m:r>
                      <w:rPr>
                        <w:rFonts w:ascii="Cambria Math" w:eastAsia="바탕체" w:hAnsi="Cambria Math"/>
                        <w:szCs w:val="20"/>
                      </w:rPr>
                      <m:t>b</m:t>
                    </m:r>
                  </m:e>
                  <m:sub>
                    <m:r>
                      <w:rPr>
                        <w:rFonts w:ascii="Cambria Math" w:eastAsia="바탕체" w:hAnsi="Cambria Math"/>
                        <w:szCs w:val="20"/>
                      </w:rPr>
                      <m:t>i</m:t>
                    </m:r>
                  </m:sub>
                </m:sSub>
              </m:e>
            </m:nary>
            <m:r>
              <w:rPr>
                <w:rFonts w:ascii="Cambria Math" w:eastAsia="바탕체" w:hAnsi="Cambria Math"/>
                <w:szCs w:val="20"/>
              </w:rPr>
              <m:t>R</m:t>
            </m:r>
          </m:e>
          <m:sub>
            <m:r>
              <w:rPr>
                <w:rFonts w:ascii="Cambria Math" w:eastAsia="바탕체" w:hAnsi="Cambria Math"/>
                <w:szCs w:val="20"/>
              </w:rPr>
              <m:t>jt</m:t>
            </m:r>
            <m:r>
              <w:rPr>
                <w:rFonts w:ascii="Cambria Math" w:eastAsia="바탕체" w:hAnsi="Cambria Math"/>
                <w:szCs w:val="20"/>
              </w:rPr>
              <m:t>-</m:t>
            </m:r>
            <m:r>
              <w:rPr>
                <w:rFonts w:ascii="Cambria Math" w:eastAsia="바탕체" w:hAnsi="Cambria Math"/>
                <w:szCs w:val="20"/>
              </w:rPr>
              <m:t>i</m:t>
            </m:r>
          </m:sub>
        </m:sSub>
        <m:r>
          <m:rPr>
            <m:sty m:val="p"/>
          </m:rPr>
          <w:rPr>
            <w:rFonts w:ascii="Cambria Math" w:eastAsia="바탕체" w:hAnsi="Cambria Math"/>
            <w:szCs w:val="20"/>
          </w:rPr>
          <m:t xml:space="preserve">+ </m:t>
        </m:r>
        <m:sSub>
          <m:sSubPr>
            <m:ctrlPr>
              <w:rPr>
                <w:rFonts w:ascii="Cambria Math" w:eastAsia="바탕체" w:hAnsi="Cambria Math"/>
                <w:szCs w:val="20"/>
              </w:rPr>
            </m:ctrlPr>
          </m:sSubPr>
          <m:e>
            <m:r>
              <w:rPr>
                <w:rFonts w:ascii="Cambria Math" w:eastAsia="바탕체" w:hAnsi="Cambria Math"/>
                <w:szCs w:val="20"/>
              </w:rPr>
              <m:t>b</m:t>
            </m:r>
          </m:e>
          <m:sub>
            <m:r>
              <w:rPr>
                <w:rFonts w:ascii="Cambria Math" w:eastAsia="바탕체" w:hAnsi="Cambria Math"/>
                <w:szCs w:val="20"/>
              </w:rPr>
              <m:t>m</m:t>
            </m:r>
          </m:sub>
        </m:sSub>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m</m:t>
            </m:r>
            <m:r>
              <w:rPr>
                <w:rFonts w:ascii="Cambria Math" w:eastAsia="바탕체" w:hAnsi="Cambria Math"/>
                <w:szCs w:val="20"/>
              </w:rPr>
              <m:t>,</m:t>
            </m:r>
            <m:r>
              <w:rPr>
                <w:rFonts w:ascii="Cambria Math" w:eastAsia="바탕체" w:hAnsi="Cambria Math"/>
                <w:szCs w:val="20"/>
              </w:rPr>
              <m:t>t</m:t>
            </m:r>
          </m:sub>
        </m:sSub>
        <m:r>
          <m:rPr>
            <m:sty m:val="p"/>
          </m:rPr>
          <w:rPr>
            <w:rFonts w:ascii="Cambria Math" w:eastAsia="바탕체" w:hAnsi="Cambria Math"/>
            <w:szCs w:val="20"/>
          </w:rPr>
          <m:t xml:space="preserve">+ </m:t>
        </m:r>
        <m:sSub>
          <m:sSubPr>
            <m:ctrlPr>
              <w:rPr>
                <w:rFonts w:ascii="Cambria Math" w:eastAsia="바탕체" w:hAnsi="Cambria Math"/>
                <w:szCs w:val="20"/>
              </w:rPr>
            </m:ctrlPr>
          </m:sSubPr>
          <m:e>
            <m:r>
              <w:rPr>
                <w:rFonts w:ascii="Cambria Math" w:eastAsia="바탕체" w:hAnsi="Cambria Math"/>
                <w:szCs w:val="20"/>
              </w:rPr>
              <m:t>b</m:t>
            </m:r>
          </m:e>
          <m:sub>
            <m:r>
              <w:rPr>
                <w:rFonts w:ascii="Cambria Math" w:eastAsia="바탕체" w:hAnsi="Cambria Math"/>
                <w:szCs w:val="20"/>
              </w:rPr>
              <m:t>r</m:t>
            </m:r>
          </m:sub>
        </m:sSub>
        <m:sSub>
          <m:sSubPr>
            <m:ctrlPr>
              <w:rPr>
                <w:rFonts w:ascii="Cambria Math" w:eastAsia="바탕체" w:hAnsi="Cambria Math"/>
                <w:szCs w:val="20"/>
              </w:rPr>
            </m:ctrlPr>
          </m:sSubPr>
          <m:e>
            <m:r>
              <w:rPr>
                <w:rFonts w:ascii="Cambria Math" w:eastAsia="바탕체" w:hAnsi="Cambria Math"/>
                <w:szCs w:val="20"/>
              </w:rPr>
              <m:t>ΔR</m:t>
            </m:r>
          </m:e>
          <m:sub>
            <m:r>
              <w:rPr>
                <w:rFonts w:ascii="Cambria Math" w:eastAsia="바탕체" w:hAnsi="Cambria Math"/>
                <w:szCs w:val="20"/>
              </w:rPr>
              <m:t>r</m:t>
            </m:r>
            <m:r>
              <w:rPr>
                <w:rFonts w:ascii="Cambria Math" w:eastAsia="바탕체" w:hAnsi="Cambria Math"/>
                <w:szCs w:val="20"/>
              </w:rPr>
              <m:t>,</m:t>
            </m:r>
            <m:r>
              <w:rPr>
                <w:rFonts w:ascii="Cambria Math" w:eastAsia="바탕체" w:hAnsi="Cambria Math"/>
                <w:szCs w:val="20"/>
              </w:rPr>
              <m:t>t</m:t>
            </m:r>
            <m:r>
              <w:rPr>
                <w:rFonts w:ascii="Cambria Math" w:eastAsia="바탕체" w:hAnsi="Cambria Math"/>
                <w:szCs w:val="20"/>
              </w:rPr>
              <m:t>-</m:t>
            </m:r>
            <m:r>
              <w:rPr>
                <w:rFonts w:ascii="Cambria Math" w:eastAsia="바탕체" w:hAnsi="Cambria Math"/>
                <w:szCs w:val="20"/>
              </w:rPr>
              <m:t>1</m:t>
            </m:r>
          </m:sub>
        </m:sSub>
        <m:r>
          <m:rPr>
            <m:sty m:val="p"/>
          </m:rPr>
          <w:rPr>
            <w:rFonts w:ascii="Cambria Math" w:eastAsia="바탕체" w:hAnsi="Cambria Math"/>
            <w:szCs w:val="20"/>
          </w:rPr>
          <m:t xml:space="preserve">+ </m:t>
        </m:r>
        <m:sSub>
          <m:sSubPr>
            <m:ctrlPr>
              <w:rPr>
                <w:rFonts w:ascii="Cambria Math" w:eastAsia="바탕체" w:hAnsi="Cambria Math"/>
                <w:szCs w:val="20"/>
              </w:rPr>
            </m:ctrlPr>
          </m:sSubPr>
          <m:e>
            <m:r>
              <w:rPr>
                <w:rFonts w:ascii="Cambria Math" w:eastAsia="바탕체" w:hAnsi="Cambria Math"/>
                <w:szCs w:val="20"/>
              </w:rPr>
              <m:t>b</m:t>
            </m:r>
          </m:e>
          <m:sub>
            <m:r>
              <w:rPr>
                <w:rFonts w:ascii="Cambria Math" w:eastAsia="바탕체" w:hAnsi="Cambria Math"/>
                <w:szCs w:val="20"/>
              </w:rPr>
              <m:t>e</m:t>
            </m:r>
          </m:sub>
        </m:sSub>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e</m:t>
            </m:r>
            <m:r>
              <w:rPr>
                <w:rFonts w:ascii="Cambria Math" w:eastAsia="바탕체" w:hAnsi="Cambria Math"/>
                <w:szCs w:val="20"/>
              </w:rPr>
              <m:t>,</m:t>
            </m:r>
            <m:r>
              <w:rPr>
                <w:rFonts w:ascii="Cambria Math" w:eastAsia="바탕체" w:hAnsi="Cambria Math"/>
                <w:szCs w:val="20"/>
              </w:rPr>
              <m:t>t</m:t>
            </m:r>
          </m:sub>
        </m:sSub>
        <m:r>
          <m:rPr>
            <m:sty m:val="p"/>
          </m:rPr>
          <w:rPr>
            <w:rFonts w:ascii="Cambria Math" w:eastAsia="바탕체" w:hAnsi="Cambria Math"/>
            <w:szCs w:val="20"/>
          </w:rPr>
          <m:t>+</m:t>
        </m:r>
        <m:sSub>
          <m:sSubPr>
            <m:ctrlPr>
              <w:rPr>
                <w:rFonts w:ascii="Cambria Math" w:eastAsia="바탕체" w:hAnsi="Cambria Math"/>
                <w:szCs w:val="20"/>
              </w:rPr>
            </m:ctrlPr>
          </m:sSubPr>
          <m:e>
            <m:r>
              <w:rPr>
                <w:rFonts w:ascii="Cambria Math" w:eastAsia="바탕체" w:hAnsi="Cambria Math"/>
                <w:szCs w:val="20"/>
              </w:rPr>
              <m:t>b</m:t>
            </m:r>
          </m:e>
          <m:sub>
            <m:r>
              <w:rPr>
                <w:rFonts w:ascii="Cambria Math" w:eastAsia="바탕체" w:hAnsi="Cambria Math"/>
                <w:szCs w:val="20"/>
              </w:rPr>
              <m:t>v</m:t>
            </m:r>
          </m:sub>
        </m:sSub>
        <m:sSub>
          <m:sSubPr>
            <m:ctrlPr>
              <w:rPr>
                <w:rFonts w:ascii="Cambria Math" w:eastAsia="바탕체" w:hAnsi="Cambria Math"/>
                <w:i/>
                <w:szCs w:val="20"/>
              </w:rPr>
            </m:ctrlPr>
          </m:sSubPr>
          <m:e>
            <m:r>
              <w:rPr>
                <w:rFonts w:ascii="Cambria Math" w:eastAsia="바탕체" w:hAnsi="Cambria Math"/>
                <w:szCs w:val="20"/>
              </w:rPr>
              <m:t>CV</m:t>
            </m:r>
          </m:e>
          <m:sub>
            <m:r>
              <w:rPr>
                <w:rFonts w:ascii="Cambria Math" w:eastAsia="바탕체" w:hAnsi="Cambria Math"/>
                <w:szCs w:val="20"/>
              </w:rPr>
              <m:t>t</m:t>
            </m:r>
            <m:r>
              <w:rPr>
                <w:rFonts w:ascii="Cambria Math" w:eastAsia="바탕체" w:hAnsi="Cambria Math"/>
                <w:szCs w:val="20"/>
              </w:rPr>
              <m:t>-</m:t>
            </m:r>
            <m:r>
              <w:rPr>
                <w:rFonts w:ascii="Cambria Math" w:eastAsia="바탕체" w:hAnsi="Cambria Math"/>
                <w:szCs w:val="20"/>
              </w:rPr>
              <m:t>1</m:t>
            </m:r>
          </m:sub>
        </m:sSub>
        <m:r>
          <m:rPr>
            <m:sty m:val="p"/>
          </m:rPr>
          <w:rPr>
            <w:rFonts w:ascii="Cambria Math" w:eastAsia="바탕체" w:hAnsi="Cambria Math"/>
            <w:szCs w:val="20"/>
          </w:rPr>
          <m:t xml:space="preserve">+ </m:t>
        </m:r>
        <m:sSub>
          <m:sSubPr>
            <m:ctrlPr>
              <w:rPr>
                <w:rFonts w:ascii="Cambria Math" w:eastAsia="바탕체" w:hAnsi="Cambria Math"/>
                <w:szCs w:val="20"/>
              </w:rPr>
            </m:ctrlPr>
          </m:sSubPr>
          <m:e>
            <m:r>
              <w:rPr>
                <w:rFonts w:ascii="Cambria Math" w:eastAsia="바탕체" w:hAnsi="Cambria Math"/>
                <w:szCs w:val="20"/>
              </w:rPr>
              <m:t>ϵ</m:t>
            </m:r>
          </m:e>
          <m:sub>
            <m:r>
              <w:rPr>
                <w:rFonts w:ascii="Cambria Math" w:eastAsia="바탕체" w:hAnsi="Cambria Math"/>
                <w:szCs w:val="20"/>
              </w:rPr>
              <m:t>jt</m:t>
            </m:r>
          </m:sub>
        </m:sSub>
        <m:r>
          <m:rPr>
            <m:sty m:val="p"/>
          </m:rPr>
          <w:rPr>
            <w:rFonts w:ascii="Cambria Math" w:eastAsia="바탕체" w:hAnsi="Cambria Math"/>
            <w:szCs w:val="20"/>
          </w:rPr>
          <m:t xml:space="preserve"> </m:t>
        </m:r>
      </m:oMath>
      <w:r w:rsidR="00142ACF" w:rsidRPr="000814CD">
        <w:rPr>
          <w:rFonts w:ascii="바탕체" w:eastAsia="바탕체" w:hAnsi="바탕체" w:hint="eastAsia"/>
          <w:szCs w:val="20"/>
        </w:rPr>
        <w:t xml:space="preserve">         </w:t>
      </w:r>
      <w:r w:rsidR="008920C8" w:rsidRPr="000814CD">
        <w:rPr>
          <w:rFonts w:ascii="바탕체" w:eastAsia="바탕체" w:hAnsi="바탕체" w:hint="eastAsia"/>
          <w:szCs w:val="20"/>
        </w:rPr>
        <w:t>식</w:t>
      </w:r>
      <w:r w:rsidR="00142ACF" w:rsidRPr="000814CD">
        <w:rPr>
          <w:rFonts w:ascii="바탕체" w:eastAsia="바탕체" w:hAnsi="바탕체" w:hint="eastAsia"/>
          <w:szCs w:val="20"/>
        </w:rPr>
        <w:t>(1)</w:t>
      </w:r>
    </w:p>
    <w:p w:rsidR="00142ACF" w:rsidRPr="000814CD" w:rsidRDefault="007B3556" w:rsidP="000814CD">
      <w:pPr>
        <w:spacing w:line="360" w:lineRule="auto"/>
        <w:ind w:left="142" w:firstLineChars="400" w:firstLine="800"/>
        <w:jc w:val="left"/>
        <w:rPr>
          <w:rFonts w:ascii="바탕체" w:eastAsia="바탕체" w:hAnsi="바탕체"/>
          <w:szCs w:val="20"/>
        </w:rPr>
      </w:pPr>
      <m:oMath>
        <m:sSubSup>
          <m:sSubSupPr>
            <m:ctrlPr>
              <w:rPr>
                <w:rFonts w:ascii="Cambria Math" w:eastAsia="바탕체" w:hAnsi="Cambria Math"/>
                <w:szCs w:val="20"/>
              </w:rPr>
            </m:ctrlPr>
          </m:sSubSupPr>
          <m:e>
            <m:r>
              <w:rPr>
                <w:rFonts w:ascii="Cambria Math" w:eastAsia="바탕체" w:hAnsi="Cambria Math"/>
                <w:szCs w:val="20"/>
              </w:rPr>
              <m:t>h</m:t>
            </m:r>
          </m:e>
          <m:sub>
            <m:r>
              <w:rPr>
                <w:rFonts w:ascii="Cambria Math" w:eastAsia="바탕체" w:hAnsi="Cambria Math"/>
                <w:szCs w:val="20"/>
              </w:rPr>
              <m:t>jt</m:t>
            </m:r>
          </m:sub>
          <m:sup>
            <m:r>
              <w:rPr>
                <w:rFonts w:ascii="Cambria Math" w:eastAsia="바탕체" w:hAnsi="Cambria Math"/>
                <w:szCs w:val="20"/>
              </w:rPr>
              <m:t>2</m:t>
            </m:r>
          </m:sup>
        </m:sSubSup>
        <m:r>
          <w:rPr>
            <w:rFonts w:ascii="Cambria Math" w:eastAsia="바탕체" w:hAnsi="Cambria Math"/>
            <w:szCs w:val="20"/>
          </w:rPr>
          <m:t xml:space="preserve">= </m:t>
        </m:r>
        <m:sSub>
          <m:sSubPr>
            <m:ctrlPr>
              <w:rPr>
                <w:rFonts w:ascii="Cambria Math" w:eastAsia="바탕체" w:hAnsi="Cambria Math"/>
                <w:i/>
                <w:szCs w:val="20"/>
              </w:rPr>
            </m:ctrlPr>
          </m:sSubPr>
          <m:e>
            <m:r>
              <w:rPr>
                <w:rFonts w:ascii="Cambria Math" w:eastAsia="바탕체" w:hAnsi="Cambria Math"/>
                <w:szCs w:val="20"/>
              </w:rPr>
              <m:t>α</m:t>
            </m:r>
          </m:e>
          <m:sub>
            <m:r>
              <w:rPr>
                <w:rFonts w:ascii="Cambria Math" w:eastAsia="바탕체" w:hAnsi="Cambria Math"/>
                <w:szCs w:val="20"/>
              </w:rPr>
              <m:t>0</m:t>
            </m:r>
          </m:sub>
        </m:sSub>
        <m:r>
          <w:rPr>
            <w:rFonts w:ascii="Cambria Math" w:eastAsia="바탕체" w:hAnsi="Cambria Math"/>
            <w:szCs w:val="20"/>
          </w:rPr>
          <m:t xml:space="preserve">+ </m:t>
        </m:r>
        <m:nary>
          <m:naryPr>
            <m:chr m:val="∑"/>
            <m:limLoc m:val="undOvr"/>
            <m:ctrlPr>
              <w:rPr>
                <w:rFonts w:ascii="Cambria Math" w:eastAsia="바탕체" w:hAnsi="Cambria Math"/>
                <w:i/>
                <w:szCs w:val="20"/>
              </w:rPr>
            </m:ctrlPr>
          </m:naryPr>
          <m:sub>
            <m:r>
              <w:rPr>
                <w:rFonts w:ascii="Cambria Math" w:eastAsia="바탕체" w:hAnsi="Cambria Math"/>
                <w:szCs w:val="20"/>
              </w:rPr>
              <m:t>m</m:t>
            </m:r>
            <m:r>
              <w:rPr>
                <w:rFonts w:ascii="Cambria Math" w:eastAsia="바탕체" w:hAnsi="Cambria Math"/>
                <w:szCs w:val="20"/>
              </w:rPr>
              <m:t>=1</m:t>
            </m:r>
          </m:sub>
          <m:sup>
            <m:r>
              <w:rPr>
                <w:rFonts w:ascii="Cambria Math" w:eastAsia="바탕체" w:hAnsi="Cambria Math"/>
                <w:szCs w:val="20"/>
              </w:rPr>
              <m:t>p</m:t>
            </m:r>
          </m:sup>
          <m:e>
            <m:r>
              <w:rPr>
                <w:rFonts w:ascii="Cambria Math" w:eastAsia="바탕체" w:hAnsi="Cambria Math"/>
                <w:szCs w:val="20"/>
              </w:rPr>
              <m:t xml:space="preserve"> </m:t>
            </m:r>
          </m:e>
        </m:nary>
        <m:sSub>
          <m:sSubPr>
            <m:ctrlPr>
              <w:rPr>
                <w:rFonts w:ascii="Cambria Math" w:eastAsia="바탕체" w:hAnsi="Cambria Math"/>
                <w:i/>
                <w:szCs w:val="20"/>
              </w:rPr>
            </m:ctrlPr>
          </m:sSubPr>
          <m:e>
            <m:r>
              <w:rPr>
                <w:rFonts w:ascii="Cambria Math" w:eastAsia="바탕체" w:hAnsi="Cambria Math"/>
                <w:szCs w:val="20"/>
              </w:rPr>
              <m:t>α</m:t>
            </m:r>
          </m:e>
          <m:sub>
            <m:r>
              <w:rPr>
                <w:rFonts w:ascii="Cambria Math" w:eastAsia="바탕체" w:hAnsi="Cambria Math"/>
                <w:szCs w:val="20"/>
              </w:rPr>
              <m:t>m</m:t>
            </m:r>
          </m:sub>
        </m:sSub>
        <m:sSubSup>
          <m:sSubSupPr>
            <m:ctrlPr>
              <w:rPr>
                <w:rFonts w:ascii="Cambria Math" w:eastAsia="바탕체" w:hAnsi="Cambria Math"/>
                <w:i/>
                <w:szCs w:val="20"/>
              </w:rPr>
            </m:ctrlPr>
          </m:sSubSupPr>
          <m:e>
            <m:r>
              <w:rPr>
                <w:rFonts w:ascii="Cambria Math" w:eastAsia="바탕체" w:hAnsi="Cambria Math"/>
                <w:szCs w:val="20"/>
              </w:rPr>
              <m:t>ϵ</m:t>
            </m:r>
          </m:e>
          <m:sub>
            <m:r>
              <w:rPr>
                <w:rFonts w:ascii="Cambria Math" w:eastAsia="바탕체" w:hAnsi="Cambria Math"/>
                <w:szCs w:val="20"/>
              </w:rPr>
              <m:t>j</m:t>
            </m:r>
            <m:r>
              <w:rPr>
                <w:rFonts w:ascii="Cambria Math" w:eastAsia="바탕체" w:hAnsi="Cambria Math"/>
                <w:szCs w:val="20"/>
              </w:rPr>
              <m:t>,</m:t>
            </m:r>
            <m:r>
              <w:rPr>
                <w:rFonts w:ascii="Cambria Math" w:eastAsia="바탕체" w:hAnsi="Cambria Math"/>
                <w:szCs w:val="20"/>
              </w:rPr>
              <m:t>t</m:t>
            </m:r>
            <m:r>
              <w:rPr>
                <w:rFonts w:ascii="Cambria Math" w:eastAsia="바탕체" w:hAnsi="Cambria Math"/>
                <w:szCs w:val="20"/>
              </w:rPr>
              <m:t>-</m:t>
            </m:r>
            <m:r>
              <w:rPr>
                <w:rFonts w:ascii="Cambria Math" w:eastAsia="바탕체" w:hAnsi="Cambria Math"/>
                <w:szCs w:val="20"/>
              </w:rPr>
              <m:t>m</m:t>
            </m:r>
          </m:sub>
          <m:sup>
            <m:r>
              <w:rPr>
                <w:rFonts w:ascii="Cambria Math" w:eastAsia="바탕체" w:hAnsi="Cambria Math"/>
                <w:szCs w:val="20"/>
              </w:rPr>
              <m:t>2</m:t>
            </m:r>
          </m:sup>
        </m:sSubSup>
        <m:r>
          <w:rPr>
            <w:rFonts w:ascii="Cambria Math" w:eastAsia="바탕체" w:hAnsi="Cambria Math"/>
            <w:szCs w:val="20"/>
          </w:rPr>
          <m:t>+</m:t>
        </m:r>
        <m:nary>
          <m:naryPr>
            <m:chr m:val="∑"/>
            <m:limLoc m:val="undOvr"/>
            <m:ctrlPr>
              <w:rPr>
                <w:rFonts w:ascii="Cambria Math" w:eastAsia="바탕체" w:hAnsi="Cambria Math"/>
                <w:i/>
                <w:szCs w:val="20"/>
              </w:rPr>
            </m:ctrlPr>
          </m:naryPr>
          <m:sub>
            <m:r>
              <w:rPr>
                <w:rFonts w:ascii="Cambria Math" w:eastAsia="바탕체" w:hAnsi="Cambria Math"/>
                <w:szCs w:val="20"/>
              </w:rPr>
              <m:t>n</m:t>
            </m:r>
            <m:r>
              <w:rPr>
                <w:rFonts w:ascii="Cambria Math" w:eastAsia="바탕체" w:hAnsi="Cambria Math"/>
                <w:szCs w:val="20"/>
              </w:rPr>
              <m:t>=1</m:t>
            </m:r>
          </m:sub>
          <m:sup>
            <m:r>
              <w:rPr>
                <w:rFonts w:ascii="Cambria Math" w:eastAsia="바탕체" w:hAnsi="Cambria Math"/>
                <w:szCs w:val="20"/>
              </w:rPr>
              <m:t>q</m:t>
            </m:r>
          </m:sup>
          <m:e>
            <m:r>
              <w:rPr>
                <w:rFonts w:ascii="Cambria Math" w:eastAsia="바탕체" w:hAnsi="Cambria Math"/>
                <w:szCs w:val="20"/>
              </w:rPr>
              <m:t xml:space="preserve"> </m:t>
            </m:r>
          </m:e>
        </m:nary>
        <m:sSub>
          <m:sSubPr>
            <m:ctrlPr>
              <w:rPr>
                <w:rFonts w:ascii="Cambria Math" w:eastAsia="바탕체" w:hAnsi="Cambria Math"/>
                <w:szCs w:val="20"/>
              </w:rPr>
            </m:ctrlPr>
          </m:sSubPr>
          <m:e>
            <m:r>
              <w:rPr>
                <w:rFonts w:ascii="Cambria Math" w:eastAsia="바탕체" w:hAnsi="Cambria Math"/>
                <w:szCs w:val="20"/>
              </w:rPr>
              <m:t>β</m:t>
            </m:r>
          </m:e>
          <m:sub>
            <m:r>
              <w:rPr>
                <w:rFonts w:ascii="Cambria Math" w:eastAsia="바탕체" w:hAnsi="Cambria Math"/>
                <w:szCs w:val="20"/>
              </w:rPr>
              <m:t>n</m:t>
            </m:r>
          </m:sub>
        </m:sSub>
        <m:sSubSup>
          <m:sSubSupPr>
            <m:ctrlPr>
              <w:rPr>
                <w:rFonts w:ascii="Cambria Math" w:eastAsia="바탕체" w:hAnsi="Cambria Math"/>
                <w:szCs w:val="20"/>
              </w:rPr>
            </m:ctrlPr>
          </m:sSubSupPr>
          <m:e>
            <m:r>
              <w:rPr>
                <w:rFonts w:ascii="Cambria Math" w:eastAsia="바탕체" w:hAnsi="Cambria Math"/>
                <w:szCs w:val="20"/>
              </w:rPr>
              <m:t>h</m:t>
            </m:r>
          </m:e>
          <m:sub>
            <m:r>
              <w:rPr>
                <w:rFonts w:ascii="Cambria Math" w:eastAsia="바탕체" w:hAnsi="Cambria Math"/>
                <w:szCs w:val="20"/>
              </w:rPr>
              <m:t>jt</m:t>
            </m:r>
            <m:r>
              <w:rPr>
                <w:rFonts w:ascii="Cambria Math" w:eastAsia="바탕체" w:hAnsi="Cambria Math"/>
                <w:szCs w:val="20"/>
              </w:rPr>
              <m:t>-</m:t>
            </m:r>
            <m:r>
              <w:rPr>
                <w:rFonts w:ascii="Cambria Math" w:eastAsia="바탕체" w:hAnsi="Cambria Math"/>
                <w:szCs w:val="20"/>
              </w:rPr>
              <m:t>n</m:t>
            </m:r>
          </m:sub>
          <m:sup>
            <m:r>
              <w:rPr>
                <w:rFonts w:ascii="Cambria Math" w:eastAsia="바탕체" w:hAnsi="Cambria Math"/>
                <w:szCs w:val="20"/>
              </w:rPr>
              <m:t>2</m:t>
            </m:r>
          </m:sup>
        </m:sSubSup>
        <m:r>
          <w:rPr>
            <w:rFonts w:ascii="Cambria Math" w:eastAsia="바탕체" w:hAnsi="Cambria Math"/>
            <w:szCs w:val="20"/>
          </w:rPr>
          <m:t xml:space="preserve">+ </m:t>
        </m:r>
        <m:r>
          <w:rPr>
            <w:rFonts w:ascii="Cambria Math" w:eastAsia="바탕체" w:hAnsi="Cambria Math"/>
            <w:szCs w:val="20"/>
          </w:rPr>
          <m:t>γ</m:t>
        </m:r>
        <m:sSub>
          <m:sSubPr>
            <m:ctrlPr>
              <w:rPr>
                <w:rFonts w:ascii="Cambria Math" w:eastAsia="바탕체" w:hAnsi="Cambria Math"/>
                <w:i/>
                <w:szCs w:val="20"/>
              </w:rPr>
            </m:ctrlPr>
          </m:sSubPr>
          <m:e>
            <m:r>
              <w:rPr>
                <w:rFonts w:ascii="Cambria Math" w:eastAsia="바탕체" w:hAnsi="Cambria Math"/>
                <w:szCs w:val="20"/>
              </w:rPr>
              <m:t>CV</m:t>
            </m:r>
          </m:e>
          <m:sub>
            <m:r>
              <w:rPr>
                <w:rFonts w:ascii="Cambria Math" w:eastAsia="바탕체" w:hAnsi="Cambria Math"/>
                <w:szCs w:val="20"/>
              </w:rPr>
              <m:t>t</m:t>
            </m:r>
            <m:r>
              <w:rPr>
                <w:rFonts w:ascii="Cambria Math" w:eastAsia="바탕체" w:hAnsi="Cambria Math"/>
                <w:szCs w:val="20"/>
              </w:rPr>
              <m:t>-</m:t>
            </m:r>
            <m:r>
              <w:rPr>
                <w:rFonts w:ascii="Cambria Math" w:eastAsia="바탕체" w:hAnsi="Cambria Math"/>
                <w:szCs w:val="20"/>
              </w:rPr>
              <m:t>1</m:t>
            </m:r>
          </m:sub>
        </m:sSub>
      </m:oMath>
      <w:r w:rsidR="00142ACF" w:rsidRPr="000814CD">
        <w:rPr>
          <w:rFonts w:ascii="바탕체" w:eastAsia="바탕체" w:hAnsi="바탕체" w:hint="eastAsia"/>
          <w:szCs w:val="20"/>
        </w:rPr>
        <w:t xml:space="preserve">                         </w:t>
      </w:r>
      <w:r w:rsidR="008920C8" w:rsidRPr="000814CD">
        <w:rPr>
          <w:rFonts w:ascii="바탕체" w:eastAsia="바탕체" w:hAnsi="바탕체" w:hint="eastAsia"/>
          <w:szCs w:val="20"/>
        </w:rPr>
        <w:t>식</w:t>
      </w:r>
      <w:r w:rsidR="00142ACF" w:rsidRPr="000814CD">
        <w:rPr>
          <w:rFonts w:ascii="바탕체" w:eastAsia="바탕체" w:hAnsi="바탕체" w:hint="eastAsia"/>
          <w:szCs w:val="20"/>
        </w:rPr>
        <w:t>(2)</w:t>
      </w:r>
    </w:p>
    <w:p w:rsidR="00142ACF" w:rsidRPr="000814CD" w:rsidRDefault="007B3556" w:rsidP="000814CD">
      <w:pPr>
        <w:spacing w:line="360" w:lineRule="auto"/>
        <w:ind w:left="142" w:firstLineChars="400" w:firstLine="800"/>
        <w:jc w:val="left"/>
        <w:rPr>
          <w:rFonts w:ascii="바탕체" w:eastAsia="바탕체" w:hAnsi="바탕체"/>
          <w:szCs w:val="20"/>
        </w:rPr>
      </w:pPr>
      <m:oMath>
        <m:sSub>
          <m:sSubPr>
            <m:ctrlPr>
              <w:rPr>
                <w:rFonts w:ascii="Cambria Math" w:eastAsia="바탕체" w:hAnsi="Cambria Math"/>
                <w:szCs w:val="20"/>
              </w:rPr>
            </m:ctrlPr>
          </m:sSubPr>
          <m:e>
            <m:r>
              <w:rPr>
                <w:rFonts w:ascii="Cambria Math" w:eastAsia="바탕체" w:hAnsi="Cambria Math"/>
                <w:szCs w:val="20"/>
              </w:rPr>
              <m:t>ϵ</m:t>
            </m:r>
          </m:e>
          <m:sub>
            <m:r>
              <w:rPr>
                <w:rFonts w:ascii="Cambria Math" w:eastAsia="바탕체" w:hAnsi="Cambria Math"/>
                <w:szCs w:val="20"/>
              </w:rPr>
              <m:t>j</m:t>
            </m:r>
            <m:r>
              <w:rPr>
                <w:rFonts w:ascii="Cambria Math" w:eastAsia="바탕체" w:hAnsi="Cambria Math"/>
                <w:szCs w:val="20"/>
              </w:rPr>
              <m:t>,</m:t>
            </m:r>
            <m:r>
              <w:rPr>
                <w:rFonts w:ascii="Cambria Math" w:eastAsia="바탕체" w:hAnsi="Cambria Math"/>
                <w:szCs w:val="20"/>
              </w:rPr>
              <m:t>t</m:t>
            </m:r>
          </m:sub>
        </m:sSub>
        <m:d>
          <m:dPr>
            <m:begChr m:val="|"/>
            <m:endChr m:val=""/>
            <m:ctrlPr>
              <w:rPr>
                <w:rFonts w:ascii="Cambria Math" w:eastAsia="바탕체" w:hAnsi="Cambria Math"/>
                <w:i/>
                <w:szCs w:val="20"/>
              </w:rPr>
            </m:ctrlPr>
          </m:dPr>
          <m:e>
            <m:sSub>
              <m:sSubPr>
                <m:ctrlPr>
                  <w:rPr>
                    <w:rFonts w:ascii="Cambria Math" w:eastAsia="바탕체" w:hAnsi="Cambria Math"/>
                    <w:i/>
                    <w:szCs w:val="20"/>
                  </w:rPr>
                </m:ctrlPr>
              </m:sSubPr>
              <m:e>
                <m:r>
                  <m:rPr>
                    <m:sty m:val="p"/>
                  </m:rPr>
                  <w:rPr>
                    <w:rFonts w:ascii="Cambria Math" w:eastAsia="바탕체" w:hAnsi="Cambria Math"/>
                    <w:szCs w:val="20"/>
                  </w:rPr>
                  <m:t>Ω</m:t>
                </m:r>
              </m:e>
              <m:sub>
                <m:r>
                  <w:rPr>
                    <w:rFonts w:ascii="Cambria Math" w:eastAsia="바탕체" w:hAnsi="Cambria Math"/>
                    <w:szCs w:val="20"/>
                  </w:rPr>
                  <m:t>t</m:t>
                </m:r>
                <m:r>
                  <w:rPr>
                    <w:rFonts w:ascii="Cambria Math" w:eastAsia="바탕체" w:hAnsi="Cambria Math"/>
                    <w:szCs w:val="20"/>
                  </w:rPr>
                  <m:t>-</m:t>
                </m:r>
                <m:r>
                  <w:rPr>
                    <w:rFonts w:ascii="Cambria Math" w:eastAsia="바탕체" w:hAnsi="Cambria Math"/>
                    <w:szCs w:val="20"/>
                  </w:rPr>
                  <m:t>1</m:t>
                </m:r>
              </m:sub>
            </m:sSub>
          </m:e>
        </m:d>
        <m:r>
          <w:rPr>
            <w:rFonts w:ascii="Cambria Math" w:eastAsia="바탕체" w:hAnsi="Cambria Math"/>
            <w:szCs w:val="20"/>
          </w:rPr>
          <m:t xml:space="preserve"> ~ </m:t>
        </m:r>
        <m:r>
          <w:rPr>
            <w:rFonts w:ascii="Cambria Math" w:eastAsia="바탕체" w:hAnsi="Cambria Math"/>
            <w:szCs w:val="20"/>
          </w:rPr>
          <m:t>t</m:t>
        </m:r>
        <m:r>
          <w:rPr>
            <w:rFonts w:ascii="Cambria Math" w:eastAsia="바탕체" w:hAnsi="Cambria Math"/>
            <w:szCs w:val="20"/>
          </w:rPr>
          <m:t>.</m:t>
        </m:r>
        <m:r>
          <w:rPr>
            <w:rFonts w:ascii="Cambria Math" w:eastAsia="바탕체" w:hAnsi="Cambria Math"/>
            <w:szCs w:val="20"/>
          </w:rPr>
          <m:t>d</m:t>
        </m:r>
        <m:r>
          <w:rPr>
            <w:rFonts w:ascii="Cambria Math" w:eastAsia="바탕체" w:hAnsi="Cambria Math"/>
            <w:szCs w:val="20"/>
          </w:rPr>
          <m:t>(0,</m:t>
        </m:r>
        <m:sSubSup>
          <m:sSubSupPr>
            <m:ctrlPr>
              <w:rPr>
                <w:rFonts w:ascii="Cambria Math" w:eastAsia="바탕체" w:hAnsi="Cambria Math"/>
                <w:szCs w:val="20"/>
              </w:rPr>
            </m:ctrlPr>
          </m:sSubSupPr>
          <m:e>
            <m:r>
              <w:rPr>
                <w:rFonts w:ascii="Cambria Math" w:eastAsia="바탕체" w:hAnsi="Cambria Math"/>
                <w:szCs w:val="20"/>
              </w:rPr>
              <m:t>h</m:t>
            </m:r>
          </m:e>
          <m:sub>
            <m:r>
              <w:rPr>
                <w:rFonts w:ascii="Cambria Math" w:eastAsia="바탕체" w:hAnsi="Cambria Math"/>
                <w:szCs w:val="20"/>
              </w:rPr>
              <m:t>jt</m:t>
            </m:r>
            <m:r>
              <w:rPr>
                <w:rFonts w:ascii="Cambria Math" w:eastAsia="바탕체" w:hAnsi="Cambria Math"/>
                <w:szCs w:val="20"/>
              </w:rPr>
              <m:t>,</m:t>
            </m:r>
            <m:r>
              <w:rPr>
                <w:rFonts w:ascii="Cambria Math" w:eastAsia="바탕체" w:hAnsi="Cambria Math"/>
                <w:szCs w:val="20"/>
              </w:rPr>
              <m:t>v</m:t>
            </m:r>
          </m:sub>
          <m:sup>
            <m:r>
              <w:rPr>
                <w:rFonts w:ascii="Cambria Math" w:eastAsia="바탕체" w:hAnsi="Cambria Math"/>
                <w:szCs w:val="20"/>
              </w:rPr>
              <m:t>2</m:t>
            </m:r>
          </m:sup>
        </m:sSubSup>
        <m:r>
          <w:rPr>
            <w:rFonts w:ascii="Cambria Math" w:eastAsia="바탕체" w:hAnsi="Cambria Math"/>
            <w:szCs w:val="20"/>
          </w:rPr>
          <m:t xml:space="preserve"> )</m:t>
        </m:r>
      </m:oMath>
      <w:r w:rsidR="00142ACF" w:rsidRPr="000814CD">
        <w:rPr>
          <w:rFonts w:ascii="바탕체" w:eastAsia="바탕체" w:hAnsi="바탕체" w:hint="eastAsia"/>
          <w:szCs w:val="20"/>
        </w:rPr>
        <w:t xml:space="preserve">                                                    </w:t>
      </w:r>
      <w:r w:rsidR="008920C8" w:rsidRPr="000814CD">
        <w:rPr>
          <w:rFonts w:ascii="바탕체" w:eastAsia="바탕체" w:hAnsi="바탕체" w:hint="eastAsia"/>
          <w:szCs w:val="20"/>
        </w:rPr>
        <w:t>식</w:t>
      </w:r>
      <w:r w:rsidR="00142ACF" w:rsidRPr="000814CD">
        <w:rPr>
          <w:rFonts w:ascii="바탕체" w:eastAsia="바탕체" w:hAnsi="바탕체" w:hint="eastAsia"/>
          <w:szCs w:val="20"/>
        </w:rPr>
        <w:t>(3)</w:t>
      </w:r>
    </w:p>
    <w:p w:rsidR="00017A5C" w:rsidRPr="000814CD" w:rsidRDefault="00017A5C" w:rsidP="000814CD">
      <w:pPr>
        <w:spacing w:after="0" w:line="360" w:lineRule="auto"/>
        <w:ind w:firstLineChars="100" w:firstLine="200"/>
        <w:rPr>
          <w:rFonts w:ascii="바탕체" w:eastAsia="바탕체" w:hAnsi="바탕체"/>
          <w:szCs w:val="20"/>
        </w:rPr>
      </w:pPr>
      <w:r w:rsidRPr="000814CD">
        <w:rPr>
          <w:rFonts w:ascii="바탕체" w:eastAsia="바탕체" w:hAnsi="바탕체" w:hint="eastAsia"/>
          <w:szCs w:val="20"/>
        </w:rPr>
        <w:t>식 (1)</w:t>
      </w:r>
      <w:r w:rsidRPr="000814CD">
        <w:rPr>
          <w:rFonts w:ascii="바탕체" w:eastAsia="바탕체" w:hAnsi="바탕체"/>
          <w:szCs w:val="20"/>
        </w:rPr>
        <w:t>의</w:t>
      </w:r>
      <w:r w:rsidRPr="000814CD">
        <w:rPr>
          <w:rFonts w:ascii="바탕체" w:eastAsia="바탕체" w:hAnsi="바탕체" w:hint="eastAsia"/>
          <w:szCs w:val="20"/>
        </w:rPr>
        <w:t xml:space="preserve"> 변수는 다음과 같다. </w:t>
      </w: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j,t</m:t>
            </m:r>
          </m:sub>
        </m:sSub>
      </m:oMath>
      <w:r w:rsidRPr="000814CD">
        <w:rPr>
          <w:rFonts w:ascii="바탕체" w:eastAsia="바탕체" w:hAnsi="바탕체" w:hint="eastAsia"/>
          <w:szCs w:val="20"/>
        </w:rPr>
        <w:t>는 t 시점의 은행</w:t>
      </w:r>
      <w:r w:rsidR="00772BE5" w:rsidRPr="000814CD">
        <w:rPr>
          <w:rFonts w:ascii="바탕체" w:eastAsia="바탕체" w:hAnsi="바탕체" w:hint="eastAsia"/>
          <w:szCs w:val="20"/>
        </w:rPr>
        <w:t>업종 또는 금융지주</w:t>
      </w:r>
      <w:r w:rsidRPr="000814CD">
        <w:rPr>
          <w:rFonts w:ascii="바탕체" w:eastAsia="바탕체" w:hAnsi="바탕체" w:hint="eastAsia"/>
          <w:szCs w:val="20"/>
        </w:rPr>
        <w:t xml:space="preserve"> 주</w:t>
      </w:r>
      <w:r w:rsidR="00772BE5" w:rsidRPr="000814CD">
        <w:rPr>
          <w:rFonts w:ascii="바탕체" w:eastAsia="바탕체" w:hAnsi="바탕체" w:hint="eastAsia"/>
          <w:szCs w:val="20"/>
        </w:rPr>
        <w:t>식</w:t>
      </w:r>
      <w:r w:rsidRPr="000814CD">
        <w:rPr>
          <w:rFonts w:ascii="바탕체" w:eastAsia="바탕체" w:hAnsi="바탕체" w:hint="eastAsia"/>
          <w:szCs w:val="20"/>
        </w:rPr>
        <w:t xml:space="preserve">수익률, </w:t>
      </w: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m,t</m:t>
            </m:r>
          </m:sub>
        </m:sSub>
      </m:oMath>
      <w:r w:rsidRPr="000814CD">
        <w:rPr>
          <w:rFonts w:ascii="바탕체" w:eastAsia="바탕체" w:hAnsi="바탕체" w:hint="eastAsia"/>
          <w:szCs w:val="20"/>
        </w:rPr>
        <w:t xml:space="preserve">는 t기의 </w:t>
      </w:r>
      <w:r w:rsidR="00F8182D" w:rsidRPr="000814CD">
        <w:rPr>
          <w:rFonts w:ascii="바탕체" w:eastAsia="바탕체" w:hAnsi="바탕체" w:hint="eastAsia"/>
          <w:szCs w:val="20"/>
        </w:rPr>
        <w:t>KOSPI</w:t>
      </w:r>
      <w:r w:rsidRPr="000814CD">
        <w:rPr>
          <w:rFonts w:ascii="바탕체" w:eastAsia="바탕체" w:hAnsi="바탕체" w:hint="eastAsia"/>
          <w:szCs w:val="20"/>
        </w:rPr>
        <w:t xml:space="preserve">수익률, </w:t>
      </w:r>
      <m:oMath>
        <m:sSub>
          <m:sSubPr>
            <m:ctrlPr>
              <w:rPr>
                <w:rFonts w:ascii="Cambria Math" w:eastAsia="바탕체" w:hAnsi="Cambria Math"/>
                <w:szCs w:val="20"/>
              </w:rPr>
            </m:ctrlPr>
          </m:sSubPr>
          <m:e>
            <m:r>
              <w:rPr>
                <w:rFonts w:ascii="Cambria Math" w:eastAsia="바탕체" w:hAnsi="Cambria Math"/>
                <w:szCs w:val="20"/>
              </w:rPr>
              <m:t>ΔR</m:t>
            </m:r>
          </m:e>
          <m:sub>
            <m:r>
              <w:rPr>
                <w:rFonts w:ascii="Cambria Math" w:eastAsia="바탕체" w:hAnsi="Cambria Math"/>
                <w:szCs w:val="20"/>
              </w:rPr>
              <m:t>r,t-1</m:t>
            </m:r>
          </m:sub>
        </m:sSub>
      </m:oMath>
      <w:r w:rsidRPr="000814CD">
        <w:rPr>
          <w:rFonts w:ascii="바탕체" w:eastAsia="바탕체" w:hAnsi="바탕체" w:hint="eastAsia"/>
          <w:szCs w:val="20"/>
        </w:rPr>
        <w:t xml:space="preserve">는 t-1기의 금리 차분, </w:t>
      </w: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e,t</m:t>
            </m:r>
          </m:sub>
        </m:sSub>
      </m:oMath>
      <w:r w:rsidRPr="000814CD">
        <w:rPr>
          <w:rFonts w:ascii="바탕체" w:eastAsia="바탕체" w:hAnsi="바탕체" w:hint="eastAsia"/>
          <w:szCs w:val="20"/>
        </w:rPr>
        <w:t xml:space="preserve">는 t기의 </w:t>
      </w:r>
      <w:r w:rsidRPr="000814CD">
        <w:rPr>
          <w:rFonts w:ascii="바탕체" w:eastAsia="바탕체" w:hAnsi="바탕체" w:hint="eastAsia"/>
          <w:color w:val="000000" w:themeColor="text1"/>
          <w:szCs w:val="20"/>
        </w:rPr>
        <w:t xml:space="preserve">환율 </w:t>
      </w:r>
      <w:r w:rsidR="009C1BCE" w:rsidRPr="000814CD">
        <w:rPr>
          <w:rFonts w:ascii="바탕체" w:eastAsia="바탕체" w:hAnsi="바탕체" w:hint="eastAsia"/>
          <w:color w:val="000000" w:themeColor="text1"/>
          <w:szCs w:val="20"/>
        </w:rPr>
        <w:t>변동률</w:t>
      </w:r>
      <w:r w:rsidRPr="000814CD">
        <w:rPr>
          <w:rFonts w:ascii="바탕체" w:eastAsia="바탕체" w:hAnsi="바탕체" w:hint="eastAsia"/>
          <w:szCs w:val="20"/>
        </w:rPr>
        <w:t xml:space="preserve">, </w:t>
      </w:r>
      <m:oMath>
        <m:sSubSup>
          <m:sSubSupPr>
            <m:ctrlPr>
              <w:rPr>
                <w:rFonts w:ascii="Cambria Math" w:eastAsia="바탕체" w:hAnsi="Cambria Math"/>
                <w:szCs w:val="20"/>
              </w:rPr>
            </m:ctrlPr>
          </m:sSubSupPr>
          <m:e>
            <m:r>
              <w:rPr>
                <w:rFonts w:ascii="Cambria Math" w:eastAsia="바탕체" w:hAnsi="Cambria Math"/>
                <w:szCs w:val="20"/>
              </w:rPr>
              <m:t>h</m:t>
            </m:r>
          </m:e>
          <m:sub>
            <m:r>
              <w:rPr>
                <w:rFonts w:ascii="Cambria Math" w:eastAsia="바탕체" w:hAnsi="Cambria Math"/>
                <w:szCs w:val="20"/>
              </w:rPr>
              <m:t>jt</m:t>
            </m:r>
          </m:sub>
          <m:sup>
            <m:r>
              <w:rPr>
                <w:rFonts w:ascii="Cambria Math" w:eastAsia="바탕체" w:hAnsi="Cambria Math"/>
                <w:szCs w:val="20"/>
              </w:rPr>
              <m:t>2</m:t>
            </m:r>
          </m:sup>
        </m:sSubSup>
      </m:oMath>
      <w:r w:rsidRPr="000814CD">
        <w:rPr>
          <w:rFonts w:ascii="바탕체" w:eastAsia="바탕체" w:hAnsi="바탕체" w:hint="eastAsia"/>
          <w:szCs w:val="20"/>
        </w:rPr>
        <w:t>는 t시점의 은행 주</w:t>
      </w:r>
      <w:r w:rsidR="00772BE5" w:rsidRPr="000814CD">
        <w:rPr>
          <w:rFonts w:ascii="바탕체" w:eastAsia="바탕체" w:hAnsi="바탕체" w:hint="eastAsia"/>
          <w:szCs w:val="20"/>
        </w:rPr>
        <w:t>식</w:t>
      </w:r>
      <w:r w:rsidRPr="000814CD">
        <w:rPr>
          <w:rFonts w:ascii="바탕체" w:eastAsia="바탕체" w:hAnsi="바탕체" w:hint="eastAsia"/>
          <w:szCs w:val="20"/>
        </w:rPr>
        <w:t>수익률의 변동성 또는 위험을 나타내며</w:t>
      </w:r>
      <w:r w:rsidR="00B1506A" w:rsidRPr="000814CD">
        <w:rPr>
          <w:rFonts w:ascii="바탕체" w:eastAsia="바탕체" w:hAnsi="바탕체" w:hint="eastAsia"/>
          <w:szCs w:val="20"/>
        </w:rPr>
        <w:t>,</w:t>
      </w:r>
      <w:r w:rsidRPr="000814CD">
        <w:rPr>
          <w:rFonts w:ascii="바탕체" w:eastAsia="바탕체" w:hAnsi="바탕체" w:hint="eastAsia"/>
          <w:szCs w:val="20"/>
        </w:rPr>
        <w:t xml:space="preserve"> </w:t>
      </w:r>
      <m:oMath>
        <m:sSub>
          <m:sSubPr>
            <m:ctrlPr>
              <w:rPr>
                <w:rFonts w:ascii="Cambria Math" w:eastAsia="바탕체" w:hAnsi="Cambria Math"/>
                <w:szCs w:val="20"/>
              </w:rPr>
            </m:ctrlPr>
          </m:sSubPr>
          <m:e>
            <m:r>
              <w:rPr>
                <w:rFonts w:ascii="Cambria Math" w:eastAsia="바탕체" w:hAnsi="Cambria Math"/>
                <w:szCs w:val="20"/>
              </w:rPr>
              <m:t>ϵ</m:t>
            </m:r>
          </m:e>
          <m:sub>
            <m:r>
              <w:rPr>
                <w:rFonts w:ascii="Cambria Math" w:eastAsia="바탕체" w:hAnsi="Cambria Math"/>
                <w:szCs w:val="20"/>
              </w:rPr>
              <m:t>jt</m:t>
            </m:r>
          </m:sub>
        </m:sSub>
      </m:oMath>
      <w:r w:rsidRPr="000814CD">
        <w:rPr>
          <w:rFonts w:ascii="바탕체" w:eastAsia="바탕체" w:hAnsi="바탕체" w:hint="eastAsia"/>
          <w:szCs w:val="20"/>
        </w:rPr>
        <w:t xml:space="preserve">은 (3)식에서 정의된 것처럼 0의 평균과 </w:t>
      </w:r>
      <m:oMath>
        <m:sSubSup>
          <m:sSubSupPr>
            <m:ctrlPr>
              <w:rPr>
                <w:rFonts w:ascii="Cambria Math" w:eastAsia="바탕체" w:hAnsi="Cambria Math"/>
                <w:szCs w:val="20"/>
              </w:rPr>
            </m:ctrlPr>
          </m:sSubSupPr>
          <m:e>
            <m:r>
              <w:rPr>
                <w:rFonts w:ascii="Cambria Math" w:eastAsia="바탕체" w:hAnsi="Cambria Math"/>
                <w:szCs w:val="20"/>
              </w:rPr>
              <m:t>h</m:t>
            </m:r>
          </m:e>
          <m:sub>
            <m:r>
              <w:rPr>
                <w:rFonts w:ascii="Cambria Math" w:eastAsia="바탕체" w:hAnsi="Cambria Math"/>
                <w:szCs w:val="20"/>
              </w:rPr>
              <m:t>jt</m:t>
            </m:r>
          </m:sub>
          <m:sup>
            <m:r>
              <w:rPr>
                <w:rFonts w:ascii="Cambria Math" w:eastAsia="바탕체" w:hAnsi="Cambria Math"/>
                <w:szCs w:val="20"/>
              </w:rPr>
              <m:t>2</m:t>
            </m:r>
          </m:sup>
        </m:sSubSup>
      </m:oMath>
      <w:r w:rsidRPr="000814CD">
        <w:rPr>
          <w:rFonts w:ascii="바탕체" w:eastAsia="바탕체" w:hAnsi="바탕체" w:hint="eastAsia"/>
          <w:szCs w:val="20"/>
        </w:rPr>
        <w:t xml:space="preserve"> 의 분산</w:t>
      </w:r>
      <w:r w:rsidR="009A3E51" w:rsidRPr="000814CD">
        <w:rPr>
          <w:rFonts w:ascii="바탕체" w:eastAsia="바탕체" w:hAnsi="바탕체" w:hint="eastAsia"/>
          <w:szCs w:val="20"/>
        </w:rPr>
        <w:t xml:space="preserve"> 및 </w:t>
      </w:r>
      <w:r w:rsidR="009A3E51" w:rsidRPr="000814CD">
        <w:rPr>
          <w:rFonts w:ascii="바탕체" w:eastAsia="바탕체" w:hAnsi="바탕체"/>
          <w:szCs w:val="20"/>
        </w:rPr>
        <w:t>ν</w:t>
      </w:r>
      <w:r w:rsidR="009A3E51" w:rsidRPr="000814CD">
        <w:rPr>
          <w:rFonts w:ascii="바탕체" w:eastAsia="바탕체" w:hAnsi="바탕체" w:hint="eastAsia"/>
          <w:szCs w:val="20"/>
        </w:rPr>
        <w:t>의 자유도를</w:t>
      </w:r>
      <w:r w:rsidR="00183BFD" w:rsidRPr="000814CD">
        <w:rPr>
          <w:rFonts w:ascii="바탕체" w:eastAsia="바탕체" w:hAnsi="바탕체" w:hint="eastAsia"/>
          <w:szCs w:val="20"/>
        </w:rPr>
        <w:t xml:space="preserve"> 따르는</w:t>
      </w:r>
      <w:r w:rsidR="009A3E51" w:rsidRPr="000814CD">
        <w:rPr>
          <w:rFonts w:ascii="바탕체" w:eastAsia="바탕체" w:hAnsi="바탕체" w:hint="eastAsia"/>
          <w:szCs w:val="20"/>
        </w:rPr>
        <w:t xml:space="preserve"> t</w:t>
      </w:r>
      <w:r w:rsidRPr="000814CD">
        <w:rPr>
          <w:rFonts w:ascii="바탕체" w:eastAsia="바탕체" w:hAnsi="바탕체" w:hint="eastAsia"/>
          <w:szCs w:val="20"/>
        </w:rPr>
        <w:t>분포의 오차항이다</w:t>
      </w:r>
      <w:r w:rsidR="00875B01" w:rsidRPr="000814CD">
        <w:rPr>
          <w:rFonts w:ascii="바탕체" w:eastAsia="바탕체" w:hAnsi="바탕체" w:hint="eastAsia"/>
          <w:szCs w:val="20"/>
        </w:rPr>
        <w:t>.</w:t>
      </w:r>
      <w:r w:rsidRPr="000814CD">
        <w:rPr>
          <w:rFonts w:ascii="바탕체" w:eastAsia="바탕체" w:hAnsi="바탕체" w:hint="eastAsia"/>
          <w:szCs w:val="20"/>
        </w:rPr>
        <w:t xml:space="preserve"> </w:t>
      </w:r>
      <w:r w:rsidR="009A3E51" w:rsidRPr="000814CD">
        <w:rPr>
          <w:rFonts w:ascii="바탕체" w:eastAsia="바탕체" w:hAnsi="바탕체" w:hint="eastAsia"/>
          <w:szCs w:val="20"/>
        </w:rPr>
        <w:t>정규분포 대신 t분포를 사용한 이유는 주</w:t>
      </w:r>
      <w:r w:rsidR="00772BE5" w:rsidRPr="000814CD">
        <w:rPr>
          <w:rFonts w:ascii="바탕체" w:eastAsia="바탕체" w:hAnsi="바탕체" w:hint="eastAsia"/>
          <w:szCs w:val="20"/>
        </w:rPr>
        <w:t>식</w:t>
      </w:r>
      <w:r w:rsidR="009A3E51" w:rsidRPr="000814CD">
        <w:rPr>
          <w:rFonts w:ascii="바탕체" w:eastAsia="바탕체" w:hAnsi="바탕체" w:hint="eastAsia"/>
          <w:szCs w:val="20"/>
        </w:rPr>
        <w:lastRenderedPageBreak/>
        <w:t xml:space="preserve">수익률의 경우 정규분포를 따르지 않음이 널리 알려져 있으며, </w:t>
      </w:r>
      <w:r w:rsidR="008920C8" w:rsidRPr="000814CD">
        <w:rPr>
          <w:rFonts w:ascii="바탕체" w:eastAsia="바탕체" w:hAnsi="바탕체" w:hint="eastAsia"/>
          <w:szCs w:val="20"/>
        </w:rPr>
        <w:t>실증분석</w:t>
      </w:r>
      <w:r w:rsidR="009A3E51" w:rsidRPr="000814CD">
        <w:rPr>
          <w:rFonts w:ascii="바탕체" w:eastAsia="바탕체" w:hAnsi="바탕체" w:hint="eastAsia"/>
          <w:szCs w:val="20"/>
        </w:rPr>
        <w:t xml:space="preserve">에서 사용한 자료의 경우에도 정규분포를 따르지 않기 때문이다. </w:t>
      </w:r>
      <w:r w:rsidRPr="000814CD">
        <w:rPr>
          <w:rFonts w:ascii="바탕체" w:eastAsia="바탕체" w:hAnsi="바탕체" w:hint="eastAsia"/>
          <w:szCs w:val="20"/>
        </w:rPr>
        <w:t xml:space="preserve">위 식을 통해 t기의 </w:t>
      </w:r>
      <w:r w:rsidR="00F8182D" w:rsidRPr="000814CD">
        <w:rPr>
          <w:rFonts w:ascii="바탕체" w:eastAsia="바탕체" w:hAnsi="바탕체" w:hint="eastAsia"/>
          <w:szCs w:val="20"/>
        </w:rPr>
        <w:t>KOSPI</w:t>
      </w:r>
      <w:r w:rsidRPr="000814CD">
        <w:rPr>
          <w:rFonts w:ascii="바탕체" w:eastAsia="바탕체" w:hAnsi="바탕체" w:hint="eastAsia"/>
          <w:szCs w:val="20"/>
        </w:rPr>
        <w:t>수익률, 환율</w:t>
      </w:r>
      <w:r w:rsidR="009C1BCE" w:rsidRPr="000814CD">
        <w:rPr>
          <w:rFonts w:ascii="바탕체" w:eastAsia="바탕체" w:hAnsi="바탕체" w:hint="eastAsia"/>
          <w:szCs w:val="20"/>
        </w:rPr>
        <w:t>변동률</w:t>
      </w:r>
      <w:r w:rsidR="00325412" w:rsidRPr="000814CD">
        <w:rPr>
          <w:rFonts w:ascii="바탕체" w:eastAsia="바탕체" w:hAnsi="바탕체" w:hint="eastAsia"/>
          <w:szCs w:val="20"/>
        </w:rPr>
        <w:t>과 t-1기의 금리</w:t>
      </w:r>
      <w:r w:rsidR="000A1755" w:rsidRPr="000814CD">
        <w:rPr>
          <w:rFonts w:ascii="바탕체" w:eastAsia="바탕체" w:hAnsi="바탕체" w:hint="eastAsia"/>
          <w:szCs w:val="20"/>
        </w:rPr>
        <w:t>차분</w:t>
      </w:r>
      <w:r w:rsidRPr="000814CD">
        <w:rPr>
          <w:rFonts w:ascii="바탕체" w:eastAsia="바탕체" w:hAnsi="바탕체" w:hint="eastAsia"/>
          <w:szCs w:val="20"/>
        </w:rPr>
        <w:t>에 대한 t기의 은행 주</w:t>
      </w:r>
      <w:r w:rsidR="004629AD" w:rsidRPr="000814CD">
        <w:rPr>
          <w:rFonts w:ascii="바탕체" w:eastAsia="바탕체" w:hAnsi="바탕체" w:hint="eastAsia"/>
          <w:szCs w:val="20"/>
        </w:rPr>
        <w:t>식</w:t>
      </w:r>
      <w:r w:rsidRPr="000814CD">
        <w:rPr>
          <w:rFonts w:ascii="바탕체" w:eastAsia="바탕체" w:hAnsi="바탕체" w:hint="eastAsia"/>
          <w:szCs w:val="20"/>
        </w:rPr>
        <w:t xml:space="preserve">수익률의 민감도는 </w:t>
      </w:r>
      <m:oMath>
        <m:sSub>
          <m:sSubPr>
            <m:ctrlPr>
              <w:rPr>
                <w:rFonts w:ascii="Cambria Math" w:eastAsia="바탕체" w:hAnsi="Cambria Math"/>
                <w:szCs w:val="20"/>
              </w:rPr>
            </m:ctrlPr>
          </m:sSubPr>
          <m:e>
            <m:r>
              <w:rPr>
                <w:rFonts w:ascii="Cambria Math" w:eastAsia="바탕체" w:hAnsi="Cambria Math"/>
                <w:szCs w:val="20"/>
              </w:rPr>
              <m:t>b</m:t>
            </m:r>
          </m:e>
          <m:sub>
            <m:r>
              <w:rPr>
                <w:rFonts w:ascii="Cambria Math" w:eastAsia="바탕체" w:hAnsi="Cambria Math"/>
                <w:szCs w:val="20"/>
              </w:rPr>
              <m:t>m</m:t>
            </m:r>
          </m:sub>
        </m:sSub>
      </m:oMath>
      <w:r w:rsidRPr="000814CD">
        <w:rPr>
          <w:rFonts w:ascii="바탕체" w:eastAsia="바탕체" w:hAnsi="바탕체" w:hint="eastAsia"/>
          <w:szCs w:val="20"/>
        </w:rPr>
        <w:t xml:space="preserve"> </w:t>
      </w:r>
      <m:oMath>
        <m:sSub>
          <m:sSubPr>
            <m:ctrlPr>
              <w:rPr>
                <w:rFonts w:ascii="Cambria Math" w:eastAsia="바탕체" w:hAnsi="Cambria Math"/>
                <w:szCs w:val="20"/>
              </w:rPr>
            </m:ctrlPr>
          </m:sSubPr>
          <m:e>
            <m:r>
              <w:rPr>
                <w:rFonts w:ascii="Cambria Math" w:eastAsia="바탕체" w:hAnsi="Cambria Math"/>
                <w:szCs w:val="20"/>
              </w:rPr>
              <m:t>b</m:t>
            </m:r>
          </m:e>
          <m:sub>
            <m:r>
              <w:rPr>
                <w:rFonts w:ascii="Cambria Math" w:eastAsia="바탕체" w:hAnsi="Cambria Math"/>
                <w:szCs w:val="20"/>
              </w:rPr>
              <m:t>e</m:t>
            </m:r>
          </m:sub>
        </m:sSub>
      </m:oMath>
      <w:r w:rsidRPr="000814CD">
        <w:rPr>
          <w:rFonts w:ascii="바탕체" w:eastAsia="바탕체" w:hAnsi="바탕체" w:hint="eastAsia"/>
          <w:szCs w:val="20"/>
        </w:rPr>
        <w:t xml:space="preserve"> </w:t>
      </w:r>
      <m:oMath>
        <m:sSub>
          <m:sSubPr>
            <m:ctrlPr>
              <w:rPr>
                <w:rFonts w:ascii="Cambria Math" w:eastAsia="바탕체" w:hAnsi="Cambria Math"/>
                <w:szCs w:val="20"/>
              </w:rPr>
            </m:ctrlPr>
          </m:sSubPr>
          <m:e>
            <m:r>
              <w:rPr>
                <w:rFonts w:ascii="Cambria Math" w:eastAsia="바탕체" w:hAnsi="Cambria Math"/>
                <w:szCs w:val="20"/>
              </w:rPr>
              <m:t>b</m:t>
            </m:r>
          </m:e>
          <m:sub>
            <m:r>
              <w:rPr>
                <w:rFonts w:ascii="Cambria Math" w:eastAsia="바탕체" w:hAnsi="Cambria Math"/>
                <w:szCs w:val="20"/>
              </w:rPr>
              <m:t>r</m:t>
            </m:r>
          </m:sub>
        </m:sSub>
      </m:oMath>
      <w:r w:rsidRPr="000814CD">
        <w:rPr>
          <w:rFonts w:ascii="바탕체" w:eastAsia="바탕체" w:hAnsi="바탕체" w:hint="eastAsia"/>
          <w:szCs w:val="20"/>
        </w:rPr>
        <w:t xml:space="preserve">에 의해 측정된다. </w:t>
      </w:r>
      <w:r w:rsidR="00FA28E2" w:rsidRPr="000814CD">
        <w:rPr>
          <w:rFonts w:ascii="바탕체" w:eastAsia="바탕체" w:hAnsi="바탕체" w:hint="eastAsia"/>
          <w:szCs w:val="20"/>
        </w:rPr>
        <w:t xml:space="preserve">금리의 조건부 </w:t>
      </w:r>
      <w:r w:rsidRPr="000814CD">
        <w:rPr>
          <w:rFonts w:ascii="바탕체" w:eastAsia="바탕체" w:hAnsi="바탕체" w:hint="eastAsia"/>
          <w:szCs w:val="20"/>
        </w:rPr>
        <w:t xml:space="preserve">변동성에 대한 반응은 </w:t>
      </w:r>
      <m:oMath>
        <m:sSub>
          <m:sSubPr>
            <m:ctrlPr>
              <w:rPr>
                <w:rFonts w:ascii="Cambria Math" w:eastAsia="바탕체" w:hAnsi="Cambria Math"/>
                <w:szCs w:val="20"/>
              </w:rPr>
            </m:ctrlPr>
          </m:sSubPr>
          <m:e>
            <m:r>
              <w:rPr>
                <w:rFonts w:ascii="Cambria Math" w:eastAsia="바탕체" w:hAnsi="Cambria Math"/>
                <w:szCs w:val="20"/>
              </w:rPr>
              <m:t>b</m:t>
            </m:r>
          </m:e>
          <m:sub>
            <m:r>
              <w:rPr>
                <w:rFonts w:ascii="Cambria Math" w:eastAsia="바탕체" w:hAnsi="Cambria Math"/>
                <w:szCs w:val="20"/>
              </w:rPr>
              <m:t>v</m:t>
            </m:r>
          </m:sub>
        </m:sSub>
      </m:oMath>
      <w:r w:rsidRPr="000814CD">
        <w:rPr>
          <w:rFonts w:ascii="바탕체" w:eastAsia="바탕체" w:hAnsi="바탕체" w:hint="eastAsia"/>
          <w:szCs w:val="20"/>
        </w:rPr>
        <w:t xml:space="preserve"> 에 의해 측정되며, </w:t>
      </w:r>
      <m:oMath>
        <m:sSub>
          <m:sSubPr>
            <m:ctrlPr>
              <w:rPr>
                <w:rFonts w:ascii="Cambria Math" w:eastAsia="바탕체" w:hAnsi="Cambria Math"/>
                <w:i/>
                <w:szCs w:val="20"/>
              </w:rPr>
            </m:ctrlPr>
          </m:sSubPr>
          <m:e>
            <m:r>
              <w:rPr>
                <w:rFonts w:ascii="Cambria Math" w:eastAsia="바탕체" w:hAnsi="Cambria Math"/>
                <w:szCs w:val="20"/>
              </w:rPr>
              <m:t>b</m:t>
            </m:r>
          </m:e>
          <m:sub>
            <m:r>
              <w:rPr>
                <w:rFonts w:ascii="Cambria Math" w:eastAsia="바탕체" w:hAnsi="Cambria Math"/>
                <w:szCs w:val="20"/>
              </w:rPr>
              <m:t>0</m:t>
            </m:r>
          </m:sub>
        </m:sSub>
      </m:oMath>
      <w:r w:rsidRPr="000814CD">
        <w:rPr>
          <w:rFonts w:ascii="바탕체" w:eastAsia="바탕체" w:hAnsi="바탕체" w:hint="eastAsia"/>
          <w:szCs w:val="20"/>
        </w:rPr>
        <w:t xml:space="preserve">은 일반적인 상수항이다. </w:t>
      </w:r>
      <w:r w:rsidR="008920C8" w:rsidRPr="000814CD">
        <w:rPr>
          <w:rFonts w:ascii="바탕체" w:eastAsia="바탕체" w:hAnsi="바탕체" w:hint="eastAsia"/>
          <w:szCs w:val="20"/>
        </w:rPr>
        <w:t xml:space="preserve">따라서 </w:t>
      </w:r>
      <w:r w:rsidRPr="000814CD">
        <w:rPr>
          <w:rFonts w:ascii="바탕체" w:eastAsia="바탕체" w:hAnsi="바탕체" w:hint="eastAsia"/>
          <w:szCs w:val="20"/>
        </w:rPr>
        <w:t xml:space="preserve">식 (1)은 </w:t>
      </w:r>
      <w:r w:rsidR="00F8182D" w:rsidRPr="000814CD">
        <w:rPr>
          <w:rFonts w:ascii="바탕체" w:eastAsia="바탕체" w:hAnsi="바탕체" w:hint="eastAsia"/>
          <w:szCs w:val="20"/>
        </w:rPr>
        <w:t xml:space="preserve">KOSPI수익률, </w:t>
      </w:r>
      <w:r w:rsidRPr="000814CD">
        <w:rPr>
          <w:rFonts w:ascii="바탕체" w:eastAsia="바탕체" w:hAnsi="바탕체" w:hint="eastAsia"/>
          <w:szCs w:val="20"/>
        </w:rPr>
        <w:t>금리, 환율</w:t>
      </w:r>
      <w:r w:rsidR="002C1E99" w:rsidRPr="000814CD">
        <w:rPr>
          <w:rFonts w:ascii="바탕체" w:eastAsia="바탕체" w:hAnsi="바탕체" w:hint="eastAsia"/>
          <w:szCs w:val="20"/>
        </w:rPr>
        <w:t>, 금리변동성</w:t>
      </w:r>
      <w:r w:rsidR="00F8182D" w:rsidRPr="000814CD">
        <w:rPr>
          <w:rFonts w:ascii="바탕체" w:eastAsia="바탕체" w:hAnsi="바탕체" w:hint="eastAsia"/>
          <w:szCs w:val="20"/>
        </w:rPr>
        <w:t>이</w:t>
      </w:r>
      <w:r w:rsidRPr="000814CD">
        <w:rPr>
          <w:rFonts w:ascii="바탕체" w:eastAsia="바탕체" w:hAnsi="바탕체" w:hint="eastAsia"/>
          <w:szCs w:val="20"/>
        </w:rPr>
        <w:t xml:space="preserve"> </w:t>
      </w:r>
      <w:r w:rsidR="00F8182D" w:rsidRPr="000814CD">
        <w:rPr>
          <w:rFonts w:ascii="바탕체" w:eastAsia="바탕체" w:hAnsi="바탕체" w:hint="eastAsia"/>
          <w:szCs w:val="20"/>
        </w:rPr>
        <w:t>4대 금융지주</w:t>
      </w:r>
      <w:r w:rsidRPr="000814CD">
        <w:rPr>
          <w:rFonts w:ascii="바탕체" w:eastAsia="바탕체" w:hAnsi="바탕체" w:hint="eastAsia"/>
          <w:szCs w:val="20"/>
        </w:rPr>
        <w:t xml:space="preserve">의 </w:t>
      </w:r>
      <w:r w:rsidR="002C1E99" w:rsidRPr="000814CD">
        <w:rPr>
          <w:rFonts w:ascii="바탕체" w:eastAsia="바탕체" w:hAnsi="바탕체" w:hint="eastAsia"/>
          <w:szCs w:val="20"/>
        </w:rPr>
        <w:t>주</w:t>
      </w:r>
      <w:r w:rsidR="004629AD" w:rsidRPr="000814CD">
        <w:rPr>
          <w:rFonts w:ascii="바탕체" w:eastAsia="바탕체" w:hAnsi="바탕체" w:hint="eastAsia"/>
          <w:szCs w:val="20"/>
        </w:rPr>
        <w:t>식</w:t>
      </w:r>
      <w:r w:rsidRPr="000814CD">
        <w:rPr>
          <w:rFonts w:ascii="바탕체" w:eastAsia="바탕체" w:hAnsi="바탕체" w:hint="eastAsia"/>
          <w:szCs w:val="20"/>
        </w:rPr>
        <w:t xml:space="preserve">수익률에 어떠한 영향을 미치는지를 분석하기 위한 기본식을 나타낸다. </w:t>
      </w:r>
    </w:p>
    <w:p w:rsidR="00913211" w:rsidRPr="000814CD" w:rsidRDefault="00017A5C" w:rsidP="000814CD">
      <w:pPr>
        <w:spacing w:after="0" w:line="360" w:lineRule="auto"/>
        <w:ind w:firstLineChars="100" w:firstLine="200"/>
        <w:rPr>
          <w:rFonts w:ascii="바탕체" w:eastAsia="바탕체" w:hAnsi="바탕체"/>
          <w:szCs w:val="20"/>
        </w:rPr>
      </w:pPr>
      <w:r w:rsidRPr="000814CD">
        <w:rPr>
          <w:rFonts w:ascii="바탕체" w:eastAsia="바탕체" w:hAnsi="바탕체" w:hint="eastAsia"/>
          <w:szCs w:val="20"/>
        </w:rPr>
        <w:t xml:space="preserve">식 (2)에서 조건부 분산(conditional variance) </w:t>
      </w:r>
      <m:oMath>
        <m:sSubSup>
          <m:sSubSupPr>
            <m:ctrlPr>
              <w:rPr>
                <w:rFonts w:ascii="Cambria Math" w:eastAsia="바탕체" w:hAnsi="Cambria Math"/>
                <w:szCs w:val="20"/>
              </w:rPr>
            </m:ctrlPr>
          </m:sSubSupPr>
          <m:e>
            <m:r>
              <w:rPr>
                <w:rFonts w:ascii="Cambria Math" w:eastAsia="바탕체" w:hAnsi="Cambria Math"/>
                <w:szCs w:val="20"/>
              </w:rPr>
              <m:t>h</m:t>
            </m:r>
          </m:e>
          <m:sub>
            <m:r>
              <w:rPr>
                <w:rFonts w:ascii="Cambria Math" w:eastAsia="바탕체" w:hAnsi="Cambria Math"/>
                <w:szCs w:val="20"/>
              </w:rPr>
              <m:t>jt</m:t>
            </m:r>
          </m:sub>
          <m:sup>
            <m:r>
              <w:rPr>
                <w:rFonts w:ascii="Cambria Math" w:eastAsia="바탕체" w:hAnsi="Cambria Math"/>
                <w:szCs w:val="20"/>
              </w:rPr>
              <m:t>2</m:t>
            </m:r>
          </m:sup>
        </m:sSubSup>
      </m:oMath>
      <w:r w:rsidRPr="000814CD">
        <w:rPr>
          <w:rFonts w:ascii="바탕체" w:eastAsia="바탕체" w:hAnsi="바탕체" w:hint="eastAsia"/>
          <w:szCs w:val="20"/>
        </w:rPr>
        <w:t xml:space="preserve">는 과거 오차항의 제곱 </w:t>
      </w:r>
      <m:oMath>
        <m:nary>
          <m:naryPr>
            <m:chr m:val="∑"/>
            <m:limLoc m:val="undOvr"/>
            <m:ctrlPr>
              <w:rPr>
                <w:rFonts w:ascii="Cambria Math" w:eastAsia="바탕체" w:hAnsi="Cambria Math"/>
                <w:i/>
                <w:szCs w:val="20"/>
              </w:rPr>
            </m:ctrlPr>
          </m:naryPr>
          <m:sub>
            <m:r>
              <w:rPr>
                <w:rFonts w:ascii="Cambria Math" w:eastAsia="바탕체" w:hAnsi="Cambria Math"/>
                <w:szCs w:val="20"/>
              </w:rPr>
              <m:t>m=1</m:t>
            </m:r>
          </m:sub>
          <m:sup>
            <m:r>
              <w:rPr>
                <w:rFonts w:ascii="Cambria Math" w:eastAsia="바탕체" w:hAnsi="Cambria Math"/>
                <w:szCs w:val="20"/>
              </w:rPr>
              <m:t>p</m:t>
            </m:r>
          </m:sup>
          <m:e>
            <m:r>
              <w:rPr>
                <w:rFonts w:ascii="Cambria Math" w:eastAsia="바탕체" w:hAnsi="Cambria Math"/>
                <w:szCs w:val="20"/>
              </w:rPr>
              <m:t xml:space="preserve"> </m:t>
            </m:r>
          </m:e>
        </m:nary>
        <m:sSub>
          <m:sSubPr>
            <m:ctrlPr>
              <w:rPr>
                <w:rFonts w:ascii="Cambria Math" w:eastAsia="바탕체" w:hAnsi="Cambria Math"/>
                <w:i/>
                <w:szCs w:val="20"/>
              </w:rPr>
            </m:ctrlPr>
          </m:sSubPr>
          <m:e>
            <m:r>
              <w:rPr>
                <w:rFonts w:ascii="Cambria Math" w:eastAsia="바탕체" w:hAnsi="Cambria Math"/>
                <w:szCs w:val="20"/>
              </w:rPr>
              <m:t>α</m:t>
            </m:r>
          </m:e>
          <m:sub>
            <m:r>
              <w:rPr>
                <w:rFonts w:ascii="Cambria Math" w:eastAsia="바탕체" w:hAnsi="Cambria Math"/>
                <w:szCs w:val="20"/>
              </w:rPr>
              <m:t>m</m:t>
            </m:r>
          </m:sub>
        </m:sSub>
        <m:sSubSup>
          <m:sSubSupPr>
            <m:ctrlPr>
              <w:rPr>
                <w:rFonts w:ascii="Cambria Math" w:eastAsia="바탕체" w:hAnsi="Cambria Math"/>
                <w:i/>
                <w:szCs w:val="20"/>
              </w:rPr>
            </m:ctrlPr>
          </m:sSubSupPr>
          <m:e>
            <m:r>
              <w:rPr>
                <w:rFonts w:ascii="Cambria Math" w:eastAsia="바탕체" w:hAnsi="Cambria Math"/>
                <w:szCs w:val="20"/>
              </w:rPr>
              <m:t>ϵ</m:t>
            </m:r>
          </m:e>
          <m:sub>
            <m:r>
              <w:rPr>
                <w:rFonts w:ascii="Cambria Math" w:eastAsia="바탕체" w:hAnsi="Cambria Math"/>
                <w:szCs w:val="20"/>
              </w:rPr>
              <m:t>j,t-m</m:t>
            </m:r>
          </m:sub>
          <m:sup>
            <m:r>
              <w:rPr>
                <w:rFonts w:ascii="Cambria Math" w:eastAsia="바탕체" w:hAnsi="Cambria Math"/>
                <w:szCs w:val="20"/>
              </w:rPr>
              <m:t>2</m:t>
            </m:r>
          </m:sup>
        </m:sSubSup>
      </m:oMath>
      <w:r w:rsidRPr="000814CD">
        <w:rPr>
          <w:rFonts w:ascii="바탕체" w:eastAsia="바탕체" w:hAnsi="바탕체" w:hint="eastAsia"/>
          <w:szCs w:val="20"/>
        </w:rPr>
        <w:t xml:space="preserve"> 과 분산의 과거치  </w:t>
      </w:r>
      <m:oMath>
        <m:nary>
          <m:naryPr>
            <m:chr m:val="∑"/>
            <m:limLoc m:val="undOvr"/>
            <m:ctrlPr>
              <w:rPr>
                <w:rFonts w:ascii="Cambria Math" w:eastAsia="바탕체" w:hAnsi="Cambria Math"/>
                <w:i/>
                <w:szCs w:val="20"/>
              </w:rPr>
            </m:ctrlPr>
          </m:naryPr>
          <m:sub>
            <m:r>
              <w:rPr>
                <w:rFonts w:ascii="Cambria Math" w:eastAsia="바탕체" w:hAnsi="Cambria Math"/>
                <w:szCs w:val="20"/>
              </w:rPr>
              <m:t>n=1</m:t>
            </m:r>
          </m:sub>
          <m:sup>
            <m:r>
              <w:rPr>
                <w:rFonts w:ascii="Cambria Math" w:eastAsia="바탕체" w:hAnsi="Cambria Math"/>
                <w:szCs w:val="20"/>
              </w:rPr>
              <m:t>q</m:t>
            </m:r>
          </m:sup>
          <m:e>
            <m:r>
              <w:rPr>
                <w:rFonts w:ascii="Cambria Math" w:eastAsia="바탕체" w:hAnsi="Cambria Math"/>
                <w:szCs w:val="20"/>
              </w:rPr>
              <m:t xml:space="preserve"> </m:t>
            </m:r>
          </m:e>
        </m:nary>
        <m:sSub>
          <m:sSubPr>
            <m:ctrlPr>
              <w:rPr>
                <w:rFonts w:ascii="Cambria Math" w:eastAsia="바탕체" w:hAnsi="Cambria Math"/>
                <w:szCs w:val="20"/>
              </w:rPr>
            </m:ctrlPr>
          </m:sSubPr>
          <m:e>
            <m:r>
              <w:rPr>
                <w:rFonts w:ascii="Cambria Math" w:eastAsia="바탕체" w:hAnsi="Cambria Math"/>
                <w:szCs w:val="20"/>
              </w:rPr>
              <m:t>β</m:t>
            </m:r>
          </m:e>
          <m:sub>
            <m:r>
              <w:rPr>
                <w:rFonts w:ascii="Cambria Math" w:eastAsia="바탕체" w:hAnsi="Cambria Math"/>
                <w:szCs w:val="20"/>
              </w:rPr>
              <m:t>n</m:t>
            </m:r>
          </m:sub>
        </m:sSub>
        <m:sSubSup>
          <m:sSubSupPr>
            <m:ctrlPr>
              <w:rPr>
                <w:rFonts w:ascii="Cambria Math" w:eastAsia="바탕체" w:hAnsi="Cambria Math"/>
                <w:szCs w:val="20"/>
              </w:rPr>
            </m:ctrlPr>
          </m:sSubSupPr>
          <m:e>
            <m:r>
              <w:rPr>
                <w:rFonts w:ascii="Cambria Math" w:eastAsia="바탕체" w:hAnsi="Cambria Math"/>
                <w:szCs w:val="20"/>
              </w:rPr>
              <m:t>h</m:t>
            </m:r>
          </m:e>
          <m:sub>
            <m:r>
              <w:rPr>
                <w:rFonts w:ascii="Cambria Math" w:eastAsia="바탕체" w:hAnsi="Cambria Math"/>
                <w:szCs w:val="20"/>
              </w:rPr>
              <m:t>jt-n</m:t>
            </m:r>
          </m:sub>
          <m:sup>
            <m:r>
              <w:rPr>
                <w:rFonts w:ascii="Cambria Math" w:eastAsia="바탕체" w:hAnsi="Cambria Math"/>
                <w:szCs w:val="20"/>
              </w:rPr>
              <m:t>2</m:t>
            </m:r>
          </m:sup>
        </m:sSubSup>
      </m:oMath>
      <w:r w:rsidRPr="000814CD">
        <w:rPr>
          <w:rFonts w:ascii="바탕체" w:eastAsia="바탕체" w:hAnsi="바탕체" w:hint="eastAsia"/>
          <w:szCs w:val="20"/>
        </w:rPr>
        <w:t xml:space="preserve"> 에 의해 결정된다. 일반적인 GARCH 모형에서 t-1 기의 조건부 금리변동성은  </w:t>
      </w:r>
      <m:oMath>
        <m:sSub>
          <m:sSubPr>
            <m:ctrlPr>
              <w:rPr>
                <w:rFonts w:ascii="Cambria Math" w:eastAsia="바탕체" w:hAnsi="Cambria Math"/>
                <w:i/>
                <w:szCs w:val="20"/>
              </w:rPr>
            </m:ctrlPr>
          </m:sSubPr>
          <m:e>
            <m:r>
              <w:rPr>
                <w:rFonts w:ascii="Cambria Math" w:eastAsia="바탕체" w:hAnsi="Cambria Math"/>
                <w:szCs w:val="20"/>
              </w:rPr>
              <m:t>CV</m:t>
            </m:r>
          </m:e>
          <m:sub>
            <m:r>
              <w:rPr>
                <w:rFonts w:ascii="Cambria Math" w:eastAsia="바탕체" w:hAnsi="Cambria Math"/>
                <w:szCs w:val="20"/>
              </w:rPr>
              <m:t>t-1</m:t>
            </m:r>
          </m:sub>
        </m:sSub>
      </m:oMath>
      <w:r w:rsidRPr="000814CD">
        <w:rPr>
          <w:rFonts w:ascii="바탕체" w:eastAsia="바탕체" w:hAnsi="바탕체" w:hint="eastAsia"/>
          <w:szCs w:val="20"/>
        </w:rPr>
        <w:t>, 리스크의 시불변 요소(time-invariant component of risk)</w:t>
      </w:r>
      <w:r w:rsidR="00875B01" w:rsidRPr="000814CD">
        <w:rPr>
          <w:rFonts w:ascii="바탕체" w:eastAsia="바탕체" w:hAnsi="바탕체" w:hint="eastAsia"/>
          <w:szCs w:val="20"/>
        </w:rPr>
        <w:t>로서</w:t>
      </w:r>
      <w:r w:rsidRPr="000814CD">
        <w:rPr>
          <w:rFonts w:ascii="바탕체" w:eastAsia="바탕체" w:hAnsi="바탕체" w:hint="eastAsia"/>
          <w:szCs w:val="20"/>
        </w:rPr>
        <w:t xml:space="preserve"> </w:t>
      </w:r>
      <w:r w:rsidR="003631A5" w:rsidRPr="000814CD">
        <w:rPr>
          <w:rFonts w:ascii="바탕체" w:eastAsia="바탕체" w:hAnsi="바탕체"/>
          <w:szCs w:val="20"/>
        </w:rPr>
        <w:t>α</w:t>
      </w:r>
      <w:r w:rsidR="003631A5" w:rsidRPr="000814CD">
        <w:rPr>
          <w:rFonts w:ascii="바탕체" w:eastAsia="바탕체" w:hAnsi="바탕체" w:hint="eastAsia"/>
          <w:szCs w:val="20"/>
        </w:rPr>
        <w:t>들</w:t>
      </w:r>
      <w:r w:rsidRPr="000814CD">
        <w:rPr>
          <w:rFonts w:ascii="바탕체" w:eastAsia="바탕체" w:hAnsi="바탕체" w:hint="eastAsia"/>
          <w:szCs w:val="20"/>
        </w:rPr>
        <w:t xml:space="preserve">은 ARCH </w:t>
      </w:r>
      <w:r w:rsidR="000A1755" w:rsidRPr="000814CD">
        <w:rPr>
          <w:rFonts w:ascii="바탕체" w:eastAsia="바탕체" w:hAnsi="바탕체" w:hint="eastAsia"/>
          <w:color w:val="000000" w:themeColor="text1"/>
          <w:szCs w:val="20"/>
        </w:rPr>
        <w:t>계수</w:t>
      </w:r>
      <w:r w:rsidRPr="000814CD">
        <w:rPr>
          <w:rFonts w:ascii="바탕체" w:eastAsia="바탕체" w:hAnsi="바탕체" w:hint="eastAsia"/>
          <w:szCs w:val="20"/>
        </w:rPr>
        <w:t xml:space="preserve">, </w:t>
      </w:r>
      <w:r w:rsidR="003631A5" w:rsidRPr="000814CD">
        <w:rPr>
          <w:rFonts w:ascii="바탕체" w:eastAsia="바탕체" w:hAnsi="바탕체"/>
          <w:szCs w:val="20"/>
        </w:rPr>
        <w:t>β</w:t>
      </w:r>
      <w:r w:rsidR="003631A5" w:rsidRPr="000814CD">
        <w:rPr>
          <w:rFonts w:ascii="바탕체" w:eastAsia="바탕체" w:hAnsi="바탕체" w:hint="eastAsia"/>
          <w:szCs w:val="20"/>
        </w:rPr>
        <w:t>들은</w:t>
      </w:r>
      <w:r w:rsidRPr="000814CD">
        <w:rPr>
          <w:rFonts w:ascii="바탕체" w:eastAsia="바탕체" w:hAnsi="바탕체" w:hint="eastAsia"/>
          <w:szCs w:val="20"/>
        </w:rPr>
        <w:t xml:space="preserve"> GARCH </w:t>
      </w:r>
      <w:r w:rsidR="000A1755" w:rsidRPr="000814CD">
        <w:rPr>
          <w:rFonts w:ascii="바탕체" w:eastAsia="바탕체" w:hAnsi="바탕체" w:hint="eastAsia"/>
          <w:color w:val="000000" w:themeColor="text1"/>
          <w:szCs w:val="20"/>
        </w:rPr>
        <w:t>계수</w:t>
      </w:r>
      <w:r w:rsidRPr="000814CD">
        <w:rPr>
          <w:rFonts w:ascii="바탕체" w:eastAsia="바탕체" w:hAnsi="바탕체" w:hint="eastAsia"/>
          <w:szCs w:val="20"/>
        </w:rPr>
        <w:t xml:space="preserve">이고, </w:t>
      </w:r>
      <m:oMath>
        <m:r>
          <w:rPr>
            <w:rFonts w:ascii="Cambria Math" w:eastAsia="바탕체" w:hAnsi="Cambria Math"/>
            <w:szCs w:val="20"/>
          </w:rPr>
          <m:t>γ</m:t>
        </m:r>
      </m:oMath>
      <w:r w:rsidRPr="000814CD">
        <w:rPr>
          <w:rFonts w:ascii="바탕체" w:eastAsia="바탕체" w:hAnsi="바탕체" w:hint="eastAsia"/>
          <w:szCs w:val="20"/>
        </w:rPr>
        <w:t>는 금리</w:t>
      </w:r>
      <w:r w:rsidR="000A1755" w:rsidRPr="000814CD">
        <w:rPr>
          <w:rFonts w:ascii="바탕체" w:eastAsia="바탕체" w:hAnsi="바탕체" w:hint="eastAsia"/>
          <w:color w:val="000000" w:themeColor="text1"/>
          <w:szCs w:val="20"/>
        </w:rPr>
        <w:t>차분</w:t>
      </w:r>
      <w:r w:rsidRPr="000814CD">
        <w:rPr>
          <w:rFonts w:ascii="바탕체" w:eastAsia="바탕체" w:hAnsi="바탕체" w:hint="eastAsia"/>
          <w:szCs w:val="20"/>
        </w:rPr>
        <w:t>(</w:t>
      </w:r>
      <m:oMath>
        <m:r>
          <m:rPr>
            <m:sty m:val="p"/>
          </m:rPr>
          <w:rPr>
            <w:rFonts w:ascii="Cambria Math" w:eastAsia="바탕체" w:hAnsi="Cambria Math"/>
            <w:szCs w:val="20"/>
          </w:rPr>
          <m:t>Δ</m:t>
        </m:r>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r</m:t>
            </m:r>
          </m:sub>
        </m:sSub>
      </m:oMath>
      <w:r w:rsidRPr="000814CD">
        <w:rPr>
          <w:rFonts w:ascii="바탕체" w:eastAsia="바탕체" w:hAnsi="바탕체" w:hint="eastAsia"/>
          <w:szCs w:val="20"/>
        </w:rPr>
        <w:t xml:space="preserve">)의 조건부 분산 </w:t>
      </w:r>
      <m:oMath>
        <m:sSub>
          <m:sSubPr>
            <m:ctrlPr>
              <w:rPr>
                <w:rFonts w:ascii="Cambria Math" w:eastAsia="바탕체" w:hAnsi="Cambria Math"/>
                <w:i/>
                <w:szCs w:val="20"/>
              </w:rPr>
            </m:ctrlPr>
          </m:sSubPr>
          <m:e>
            <m:r>
              <w:rPr>
                <w:rFonts w:ascii="Cambria Math" w:eastAsia="바탕체" w:hAnsi="Cambria Math"/>
                <w:szCs w:val="20"/>
              </w:rPr>
              <m:t>CV</m:t>
            </m:r>
          </m:e>
          <m:sub>
            <m:r>
              <w:rPr>
                <w:rFonts w:ascii="Cambria Math" w:eastAsia="바탕체" w:hAnsi="Cambria Math"/>
                <w:szCs w:val="20"/>
              </w:rPr>
              <m:t>t-1</m:t>
            </m:r>
          </m:sub>
        </m:sSub>
      </m:oMath>
      <w:r w:rsidRPr="000814CD">
        <w:rPr>
          <w:rFonts w:ascii="바탕체" w:eastAsia="바탕체" w:hAnsi="바탕체" w:hint="eastAsia"/>
          <w:szCs w:val="20"/>
        </w:rPr>
        <w:t xml:space="preserve">에 대한 민감도를 나타낸다. 모형의 견고함을 위해서는 변동성 </w:t>
      </w:r>
      <w:r w:rsidR="000A1755" w:rsidRPr="000814CD">
        <w:rPr>
          <w:rFonts w:ascii="바탕체" w:eastAsia="바탕체" w:hAnsi="바탕체" w:hint="eastAsia"/>
          <w:szCs w:val="20"/>
        </w:rPr>
        <w:t>계수</w:t>
      </w:r>
      <w:r w:rsidR="00471155" w:rsidRPr="000814CD">
        <w:rPr>
          <w:rFonts w:ascii="바탕체" w:eastAsia="바탕체" w:hAnsi="바탕체" w:hint="eastAsia"/>
          <w:szCs w:val="20"/>
        </w:rPr>
        <w:t xml:space="preserve"> </w:t>
      </w:r>
      <w:r w:rsidR="00471155" w:rsidRPr="000814CD">
        <w:rPr>
          <w:rFonts w:ascii="바탕체" w:eastAsia="바탕체" w:hAnsi="바탕체"/>
          <w:szCs w:val="20"/>
        </w:rPr>
        <w:t>α</w:t>
      </w:r>
      <w:r w:rsidR="00471155" w:rsidRPr="000814CD">
        <w:rPr>
          <w:rFonts w:ascii="바탕체" w:eastAsia="바탕체" w:hAnsi="바탕체" w:hint="eastAsia"/>
          <w:szCs w:val="20"/>
        </w:rPr>
        <w:t xml:space="preserve">, </w:t>
      </w:r>
      <w:r w:rsidR="00471155" w:rsidRPr="000814CD">
        <w:rPr>
          <w:rFonts w:ascii="바탕체" w:eastAsia="바탕체" w:hAnsi="바탕체"/>
          <w:szCs w:val="20"/>
        </w:rPr>
        <w:t>β</w:t>
      </w:r>
      <w:r w:rsidRPr="000814CD">
        <w:rPr>
          <w:rFonts w:ascii="바탕체" w:eastAsia="바탕체" w:hAnsi="바탕체" w:hint="eastAsia"/>
          <w:szCs w:val="20"/>
        </w:rPr>
        <w:t xml:space="preserve"> 가 양(+)의 값을 가져야 하며, ARCH 와 GARCH </w:t>
      </w:r>
      <w:r w:rsidR="000A1755" w:rsidRPr="000814CD">
        <w:rPr>
          <w:rFonts w:ascii="바탕체" w:eastAsia="바탕체" w:hAnsi="바탕체" w:hint="eastAsia"/>
          <w:szCs w:val="20"/>
        </w:rPr>
        <w:t>계수</w:t>
      </w:r>
      <w:r w:rsidRPr="000814CD">
        <w:rPr>
          <w:rFonts w:ascii="바탕체" w:eastAsia="바탕체" w:hAnsi="바탕체" w:hint="eastAsia"/>
          <w:szCs w:val="20"/>
        </w:rPr>
        <w:t>의 합이 1보다 작아야 한다</w:t>
      </w:r>
      <w:r w:rsidR="00A249C0" w:rsidRPr="000814CD">
        <w:rPr>
          <w:rFonts w:ascii="바탕체" w:eastAsia="바탕체" w:hAnsi="바탕체" w:hint="eastAsia"/>
          <w:szCs w:val="20"/>
        </w:rPr>
        <w:t>. 즉,</w:t>
      </w:r>
      <w:r w:rsidRPr="000814CD">
        <w:rPr>
          <w:rFonts w:ascii="바탕체" w:eastAsia="바탕체" w:hAnsi="바탕체" w:hint="eastAsia"/>
          <w:szCs w:val="20"/>
        </w:rPr>
        <w:t xml:space="preserve"> (</w:t>
      </w:r>
      <m:oMath>
        <m:r>
          <m:rPr>
            <m:sty m:val="p"/>
          </m:rPr>
          <w:rPr>
            <w:rFonts w:ascii="Cambria Math" w:eastAsia="바탕체" w:hAnsi="Cambria Math"/>
            <w:szCs w:val="20"/>
          </w:rPr>
          <m:t>Σ</m:t>
        </m:r>
        <m:sSub>
          <m:sSubPr>
            <m:ctrlPr>
              <w:rPr>
                <w:rFonts w:ascii="Cambria Math" w:eastAsia="바탕체" w:hAnsi="Cambria Math"/>
                <w:i/>
                <w:szCs w:val="20"/>
              </w:rPr>
            </m:ctrlPr>
          </m:sSubPr>
          <m:e>
            <m:r>
              <w:rPr>
                <w:rFonts w:ascii="Cambria Math" w:eastAsia="바탕체" w:hAnsi="Cambria Math"/>
                <w:szCs w:val="20"/>
              </w:rPr>
              <m:t>α</m:t>
            </m:r>
          </m:e>
          <m:sub>
            <m:r>
              <w:rPr>
                <w:rFonts w:ascii="Cambria Math" w:eastAsia="바탕체" w:hAnsi="Cambria Math"/>
                <w:szCs w:val="20"/>
              </w:rPr>
              <m:t>m</m:t>
            </m:r>
          </m:sub>
        </m:sSub>
      </m:oMath>
      <w:r w:rsidRPr="000814CD">
        <w:rPr>
          <w:rFonts w:ascii="바탕체" w:eastAsia="바탕체" w:hAnsi="바탕체" w:hint="eastAsia"/>
          <w:szCs w:val="20"/>
        </w:rPr>
        <w:t xml:space="preserve"> + </w:t>
      </w:r>
      <w:r w:rsidR="00471155" w:rsidRPr="000814CD">
        <w:rPr>
          <w:rFonts w:ascii="바탕체" w:eastAsia="바탕체" w:hAnsi="바탕체"/>
          <w:szCs w:val="20"/>
        </w:rPr>
        <w:t>Σ</w:t>
      </w:r>
      <m:oMath>
        <m:sSub>
          <m:sSubPr>
            <m:ctrlPr>
              <w:rPr>
                <w:rFonts w:ascii="Cambria Math" w:eastAsia="바탕체" w:hAnsi="Cambria Math"/>
                <w:szCs w:val="20"/>
              </w:rPr>
            </m:ctrlPr>
          </m:sSubPr>
          <m:e>
            <m:r>
              <w:rPr>
                <w:rFonts w:ascii="Cambria Math" w:eastAsia="바탕체" w:hAnsi="Cambria Math"/>
                <w:szCs w:val="20"/>
              </w:rPr>
              <m:t>β</m:t>
            </m:r>
          </m:e>
          <m:sub>
            <m:r>
              <w:rPr>
                <w:rFonts w:ascii="Cambria Math" w:eastAsia="바탕체" w:hAnsi="Cambria Math"/>
                <w:szCs w:val="20"/>
              </w:rPr>
              <m:t>n</m:t>
            </m:r>
          </m:sub>
        </m:sSub>
      </m:oMath>
      <w:r w:rsidRPr="000814CD">
        <w:rPr>
          <w:rFonts w:ascii="바탕체" w:eastAsia="바탕체" w:hAnsi="바탕체" w:hint="eastAsia"/>
          <w:szCs w:val="20"/>
        </w:rPr>
        <w:t xml:space="preserve"> &lt;</w:t>
      </w:r>
      <w:r w:rsidR="00737404" w:rsidRPr="000814CD">
        <w:rPr>
          <w:rFonts w:ascii="바탕체" w:eastAsia="바탕체" w:hAnsi="바탕체" w:hint="eastAsia"/>
          <w:szCs w:val="20"/>
        </w:rPr>
        <w:t xml:space="preserve"> </w:t>
      </w:r>
      <w:r w:rsidRPr="000814CD">
        <w:rPr>
          <w:rFonts w:ascii="바탕체" w:eastAsia="바탕체" w:hAnsi="바탕체" w:hint="eastAsia"/>
          <w:szCs w:val="20"/>
        </w:rPr>
        <w:t xml:space="preserve">1)는 조건이 </w:t>
      </w:r>
      <w:r w:rsidR="00A249C0" w:rsidRPr="000814CD">
        <w:rPr>
          <w:rFonts w:ascii="바탕체" w:eastAsia="바탕체" w:hAnsi="바탕체" w:hint="eastAsia"/>
          <w:szCs w:val="20"/>
        </w:rPr>
        <w:t>충족된</w:t>
      </w:r>
      <w:r w:rsidRPr="000814CD">
        <w:rPr>
          <w:rFonts w:ascii="바탕체" w:eastAsia="바탕체" w:hAnsi="바탕체" w:hint="eastAsia"/>
          <w:szCs w:val="20"/>
        </w:rPr>
        <w:t>다.</w:t>
      </w:r>
    </w:p>
    <w:p w:rsidR="00875B01" w:rsidRPr="000814CD" w:rsidRDefault="00017A5C" w:rsidP="000814CD">
      <w:pPr>
        <w:spacing w:after="0" w:line="360" w:lineRule="auto"/>
        <w:ind w:firstLineChars="100" w:firstLine="200"/>
        <w:rPr>
          <w:rFonts w:ascii="바탕체" w:eastAsia="바탕체" w:hAnsi="바탕체"/>
          <w:szCs w:val="20"/>
        </w:rPr>
      </w:pPr>
      <w:r w:rsidRPr="000814CD">
        <w:rPr>
          <w:rFonts w:ascii="바탕체" w:eastAsia="바탕체" w:hAnsi="바탕체" w:hint="eastAsia"/>
          <w:szCs w:val="20"/>
        </w:rPr>
        <w:t xml:space="preserve">평균방정식 (1)을 설명하면 </w:t>
      </w:r>
      <w:r w:rsidR="00F8182D" w:rsidRPr="000814CD">
        <w:rPr>
          <w:rFonts w:ascii="바탕체" w:eastAsia="바탕체" w:hAnsi="바탕체" w:hint="eastAsia"/>
          <w:szCs w:val="20"/>
        </w:rPr>
        <w:t>4대</w:t>
      </w:r>
      <w:r w:rsidR="00AC1908" w:rsidRPr="000814CD">
        <w:rPr>
          <w:rFonts w:ascii="바탕체" w:eastAsia="바탕체" w:hAnsi="바탕체" w:hint="eastAsia"/>
          <w:szCs w:val="20"/>
        </w:rPr>
        <w:t xml:space="preserve"> 금융</w:t>
      </w:r>
      <w:r w:rsidR="00F8182D" w:rsidRPr="000814CD">
        <w:rPr>
          <w:rFonts w:ascii="바탕체" w:eastAsia="바탕체" w:hAnsi="바탕체" w:hint="eastAsia"/>
          <w:szCs w:val="20"/>
        </w:rPr>
        <w:t>지주 주</w:t>
      </w:r>
      <w:r w:rsidR="004629AD" w:rsidRPr="000814CD">
        <w:rPr>
          <w:rFonts w:ascii="바탕체" w:eastAsia="바탕체" w:hAnsi="바탕체" w:hint="eastAsia"/>
          <w:szCs w:val="20"/>
        </w:rPr>
        <w:t>식</w:t>
      </w:r>
      <w:r w:rsidRPr="000814CD">
        <w:rPr>
          <w:rFonts w:ascii="바탕체" w:eastAsia="바탕체" w:hAnsi="바탕체" w:hint="eastAsia"/>
          <w:szCs w:val="20"/>
        </w:rPr>
        <w:t xml:space="preserve">수익률은 </w:t>
      </w:r>
      <w:r w:rsidR="00F8182D" w:rsidRPr="000814CD">
        <w:rPr>
          <w:rFonts w:ascii="바탕체" w:eastAsia="바탕체" w:hAnsi="바탕체" w:hint="eastAsia"/>
          <w:szCs w:val="20"/>
        </w:rPr>
        <w:t>KOSPI수익률</w:t>
      </w:r>
      <w:r w:rsidRPr="000814CD">
        <w:rPr>
          <w:rFonts w:ascii="바탕체" w:eastAsia="바탕체" w:hAnsi="바탕체" w:hint="eastAsia"/>
          <w:szCs w:val="20"/>
        </w:rPr>
        <w:t>(</w:t>
      </w: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m</m:t>
            </m:r>
          </m:sub>
        </m:sSub>
      </m:oMath>
      <w:r w:rsidRPr="000814CD">
        <w:rPr>
          <w:rFonts w:ascii="바탕체" w:eastAsia="바탕체" w:hAnsi="바탕체" w:hint="eastAsia"/>
          <w:szCs w:val="20"/>
        </w:rPr>
        <w:t>), 금리(</w:t>
      </w: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r</m:t>
            </m:r>
          </m:sub>
        </m:sSub>
      </m:oMath>
      <w:r w:rsidRPr="000814CD">
        <w:rPr>
          <w:rFonts w:ascii="바탕체" w:eastAsia="바탕체" w:hAnsi="바탕체" w:hint="eastAsia"/>
          <w:szCs w:val="20"/>
        </w:rPr>
        <w:t>), 환율(</w:t>
      </w: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e</m:t>
            </m:r>
          </m:sub>
        </m:sSub>
      </m:oMath>
      <w:r w:rsidRPr="000814CD">
        <w:rPr>
          <w:rFonts w:ascii="바탕체" w:eastAsia="바탕체" w:hAnsi="바탕체" w:hint="eastAsia"/>
          <w:szCs w:val="20"/>
        </w:rPr>
        <w:t>) 뿐만 아니라 자기회귀과정(autoregressive process)인 (</w:t>
      </w:r>
      <m:oMath>
        <m:nary>
          <m:naryPr>
            <m:chr m:val="∑"/>
            <m:limLoc m:val="undOvr"/>
            <m:ctrlPr>
              <w:rPr>
                <w:rFonts w:ascii="Cambria Math" w:eastAsia="바탕체" w:hAnsi="Cambria Math"/>
                <w:i/>
                <w:szCs w:val="20"/>
              </w:rPr>
            </m:ctrlPr>
          </m:naryPr>
          <m:sub>
            <m:r>
              <w:rPr>
                <w:rFonts w:ascii="Cambria Math" w:eastAsia="바탕체" w:hAnsi="Cambria Math"/>
                <w:szCs w:val="20"/>
              </w:rPr>
              <m:t>i=1</m:t>
            </m:r>
          </m:sub>
          <m:sup>
            <m:r>
              <w:rPr>
                <w:rFonts w:ascii="Cambria Math" w:eastAsia="바탕체" w:hAnsi="Cambria Math"/>
                <w:szCs w:val="20"/>
              </w:rPr>
              <m:t>k</m:t>
            </m:r>
          </m:sup>
          <m:e>
            <m:sSub>
              <m:sSubPr>
                <m:ctrlPr>
                  <w:rPr>
                    <w:rFonts w:ascii="Cambria Math" w:eastAsia="바탕체" w:hAnsi="Cambria Math"/>
                    <w:i/>
                    <w:szCs w:val="20"/>
                  </w:rPr>
                </m:ctrlPr>
              </m:sSubPr>
              <m:e>
                <m:r>
                  <w:rPr>
                    <w:rFonts w:ascii="Cambria Math" w:eastAsia="바탕체" w:hAnsi="Cambria Math"/>
                    <w:szCs w:val="20"/>
                  </w:rPr>
                  <m:t>b</m:t>
                </m:r>
              </m:e>
              <m:sub>
                <m:r>
                  <w:rPr>
                    <w:rFonts w:ascii="Cambria Math" w:eastAsia="바탕체" w:hAnsi="Cambria Math"/>
                    <w:szCs w:val="20"/>
                  </w:rPr>
                  <m:t>i</m:t>
                </m:r>
              </m:sub>
            </m:sSub>
          </m:e>
        </m:nary>
        <m:sSub>
          <m:sSubPr>
            <m:ctrlPr>
              <w:rPr>
                <w:rFonts w:ascii="Cambria Math" w:eastAsia="바탕체" w:hAnsi="Cambria Math"/>
                <w:i/>
                <w:szCs w:val="20"/>
              </w:rPr>
            </m:ctrlPr>
          </m:sSubPr>
          <m:e>
            <m:r>
              <w:rPr>
                <w:rFonts w:ascii="Cambria Math" w:eastAsia="바탕체" w:hAnsi="Cambria Math"/>
                <w:szCs w:val="20"/>
              </w:rPr>
              <m:t>R</m:t>
            </m:r>
          </m:e>
          <m:sub>
            <m:r>
              <w:rPr>
                <w:rFonts w:ascii="Cambria Math" w:eastAsia="바탕체" w:hAnsi="Cambria Math"/>
                <w:szCs w:val="20"/>
              </w:rPr>
              <m:t>jt-i</m:t>
            </m:r>
          </m:sub>
        </m:sSub>
      </m:oMath>
      <w:r w:rsidRPr="000814CD">
        <w:rPr>
          <w:rFonts w:ascii="바탕체" w:eastAsia="바탕체" w:hAnsi="바탕체" w:hint="eastAsia"/>
          <w:szCs w:val="20"/>
        </w:rPr>
        <w:t xml:space="preserve">)과 </w:t>
      </w:r>
      <w:r w:rsidR="00F8182D" w:rsidRPr="000814CD">
        <w:rPr>
          <w:rFonts w:ascii="바탕체" w:eastAsia="바탕체" w:hAnsi="바탕체" w:hint="eastAsia"/>
          <w:szCs w:val="20"/>
        </w:rPr>
        <w:t>금리의 변</w:t>
      </w:r>
      <w:r w:rsidRPr="000814CD">
        <w:rPr>
          <w:rFonts w:ascii="바탕체" w:eastAsia="바탕체" w:hAnsi="바탕체" w:hint="eastAsia"/>
          <w:szCs w:val="20"/>
        </w:rPr>
        <w:t xml:space="preserve">동성에 의해 추정되어짐을 나타낸다. 추정식에서 외생변수 </w:t>
      </w: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m</m:t>
            </m:r>
          </m:sub>
        </m:sSub>
      </m:oMath>
      <w:r w:rsidR="00B27B86" w:rsidRPr="000814CD">
        <w:rPr>
          <w:rFonts w:ascii="바탕체" w:eastAsia="바탕체" w:hAnsi="바탕체" w:hint="eastAsia"/>
          <w:szCs w:val="20"/>
        </w:rPr>
        <w:t>과</w:t>
      </w:r>
      <w:r w:rsidRPr="000814CD">
        <w:rPr>
          <w:rFonts w:ascii="바탕체" w:eastAsia="바탕체" w:hAnsi="바탕체" w:hint="eastAsia"/>
          <w:szCs w:val="20"/>
        </w:rPr>
        <w:t xml:space="preserve"> </w:t>
      </w: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e</m:t>
            </m:r>
          </m:sub>
        </m:sSub>
      </m:oMath>
      <w:r w:rsidR="00B27B86" w:rsidRPr="000814CD">
        <w:rPr>
          <w:rFonts w:ascii="바탕체" w:eastAsia="바탕체" w:hAnsi="바탕체" w:hint="eastAsia"/>
          <w:szCs w:val="20"/>
        </w:rPr>
        <w:t>는</w:t>
      </w:r>
      <w:r w:rsidR="008920C8" w:rsidRPr="000814CD">
        <w:rPr>
          <w:rFonts w:ascii="바탕체" w:eastAsia="바탕체" w:hAnsi="바탕체" w:hint="eastAsia"/>
          <w:szCs w:val="20"/>
        </w:rPr>
        <w:t xml:space="preserve"> 동일기간</w:t>
      </w:r>
      <w:r w:rsidR="00B27B86" w:rsidRPr="000814CD">
        <w:rPr>
          <w:rFonts w:ascii="바탕체" w:eastAsia="바탕체" w:hAnsi="바탕체" w:hint="eastAsia"/>
          <w:szCs w:val="20"/>
        </w:rPr>
        <w:t xml:space="preserve">의 데이터를 사용하고, </w:t>
      </w: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r</m:t>
            </m:r>
          </m:sub>
        </m:sSub>
      </m:oMath>
      <w:r w:rsidRPr="000814CD">
        <w:rPr>
          <w:rFonts w:ascii="바탕체" w:eastAsia="바탕체" w:hAnsi="바탕체" w:hint="eastAsia"/>
          <w:szCs w:val="20"/>
        </w:rPr>
        <w:t>와 조건부 금리변동성(CV)는 1기간을 차분</w:t>
      </w:r>
      <w:r w:rsidR="00B27B86" w:rsidRPr="000814CD">
        <w:rPr>
          <w:rFonts w:ascii="바탕체" w:eastAsia="바탕체" w:hAnsi="바탕체" w:hint="eastAsia"/>
          <w:szCs w:val="20"/>
        </w:rPr>
        <w:t>하였는데, 주가</w:t>
      </w:r>
      <w:r w:rsidR="00461400" w:rsidRPr="000814CD">
        <w:rPr>
          <w:rFonts w:ascii="바탕체" w:eastAsia="바탕체" w:hAnsi="바탕체" w:hint="eastAsia"/>
          <w:szCs w:val="20"/>
        </w:rPr>
        <w:t>와</w:t>
      </w:r>
      <w:r w:rsidR="00B27B86" w:rsidRPr="000814CD">
        <w:rPr>
          <w:rFonts w:ascii="바탕체" w:eastAsia="바탕체" w:hAnsi="바탕체" w:hint="eastAsia"/>
          <w:szCs w:val="20"/>
        </w:rPr>
        <w:t xml:space="preserve"> 환율은 하루에도 수없이 변동하며 서로 영향을 주고받지만 금리는 전기 변동분이 현재의 주가에 영향을 준다</w:t>
      </w:r>
      <w:r w:rsidR="008920C8" w:rsidRPr="000814CD">
        <w:rPr>
          <w:rFonts w:ascii="바탕체" w:eastAsia="바탕체" w:hAnsi="바탕체" w:hint="eastAsia"/>
          <w:szCs w:val="20"/>
        </w:rPr>
        <w:t>고</w:t>
      </w:r>
      <w:r w:rsidR="00B27B86" w:rsidRPr="000814CD">
        <w:rPr>
          <w:rFonts w:ascii="바탕체" w:eastAsia="바탕체" w:hAnsi="바탕체" w:hint="eastAsia"/>
          <w:szCs w:val="20"/>
        </w:rPr>
        <w:t xml:space="preserve"> 전제하여 </w:t>
      </w:r>
      <w:r w:rsidR="00913211" w:rsidRPr="000814CD">
        <w:rPr>
          <w:rFonts w:ascii="바탕체" w:eastAsia="바탕체" w:hAnsi="바탕체" w:hint="eastAsia"/>
          <w:szCs w:val="20"/>
        </w:rPr>
        <w:t>설정하였다.</w:t>
      </w:r>
    </w:p>
    <w:p w:rsidR="00017A5C" w:rsidRDefault="00017A5C" w:rsidP="000814CD">
      <w:pPr>
        <w:spacing w:after="0" w:line="360" w:lineRule="auto"/>
        <w:ind w:firstLineChars="100" w:firstLine="200"/>
        <w:rPr>
          <w:rFonts w:ascii="바탕체" w:eastAsia="바탕체" w:hAnsi="바탕체"/>
          <w:szCs w:val="20"/>
        </w:rPr>
      </w:pPr>
      <w:r w:rsidRPr="000814CD">
        <w:rPr>
          <w:rFonts w:ascii="바탕체" w:eastAsia="바탕체" w:hAnsi="바탕체" w:hint="eastAsia"/>
          <w:szCs w:val="20"/>
        </w:rPr>
        <w:t>분산방정식 (2)를 설명하면, 상세 모형으로 GARCH(</w:t>
      </w:r>
      <w:r w:rsidR="009C1BCE" w:rsidRPr="000814CD">
        <w:rPr>
          <w:rFonts w:ascii="바탕체" w:eastAsia="바탕체" w:hAnsi="바탕체" w:hint="eastAsia"/>
          <w:szCs w:val="20"/>
        </w:rPr>
        <w:t>p</w:t>
      </w:r>
      <w:r w:rsidRPr="000814CD">
        <w:rPr>
          <w:rFonts w:ascii="바탕체" w:eastAsia="바탕체" w:hAnsi="바탕체" w:hint="eastAsia"/>
          <w:szCs w:val="20"/>
        </w:rPr>
        <w:t>,</w:t>
      </w:r>
      <w:r w:rsidR="009C1BCE" w:rsidRPr="000814CD">
        <w:rPr>
          <w:rFonts w:ascii="바탕체" w:eastAsia="바탕체" w:hAnsi="바탕체" w:hint="eastAsia"/>
          <w:szCs w:val="20"/>
        </w:rPr>
        <w:t>q</w:t>
      </w:r>
      <w:r w:rsidRPr="000814CD">
        <w:rPr>
          <w:rFonts w:ascii="바탕체" w:eastAsia="바탕체" w:hAnsi="바탕체" w:hint="eastAsia"/>
          <w:szCs w:val="20"/>
        </w:rPr>
        <w:t>)-M을 이용한다. 이는 전기 오차항의 제곱</w:t>
      </w:r>
      <w:r w:rsidR="00461400" w:rsidRPr="000814CD">
        <w:rPr>
          <w:rFonts w:ascii="바탕체" w:eastAsia="바탕체" w:hAnsi="바탕체" w:hint="eastAsia"/>
          <w:szCs w:val="20"/>
        </w:rPr>
        <w:t xml:space="preserve">들 </w:t>
      </w:r>
      <w:r w:rsidRPr="000814CD">
        <w:rPr>
          <w:rFonts w:ascii="바탕체" w:eastAsia="바탕체" w:hAnsi="바탕체" w:hint="eastAsia"/>
          <w:szCs w:val="20"/>
        </w:rPr>
        <w:t>(</w:t>
      </w:r>
      <w:r w:rsidR="00461400" w:rsidRPr="000814CD">
        <w:rPr>
          <w:rFonts w:ascii="바탕체" w:eastAsia="바탕체" w:hAnsi="바탕체"/>
          <w:szCs w:val="20"/>
        </w:rPr>
        <w:t>Σ</w:t>
      </w:r>
      <m:oMath>
        <m:sSub>
          <m:sSubPr>
            <m:ctrlPr>
              <w:rPr>
                <w:rFonts w:ascii="Cambria Math" w:eastAsia="바탕체" w:hAnsi="Cambria Math"/>
                <w:i/>
                <w:szCs w:val="20"/>
              </w:rPr>
            </m:ctrlPr>
          </m:sSubPr>
          <m:e>
            <m:r>
              <w:rPr>
                <w:rFonts w:ascii="Cambria Math" w:eastAsia="바탕체" w:hAnsi="Cambria Math"/>
                <w:szCs w:val="20"/>
              </w:rPr>
              <m:t>α</m:t>
            </m:r>
          </m:e>
          <m:sub>
            <m:r>
              <w:rPr>
                <w:rFonts w:ascii="Cambria Math" w:eastAsia="바탕체" w:hAnsi="Cambria Math"/>
                <w:szCs w:val="20"/>
              </w:rPr>
              <m:t>m</m:t>
            </m:r>
          </m:sub>
        </m:sSub>
        <m:sSubSup>
          <m:sSubSupPr>
            <m:ctrlPr>
              <w:rPr>
                <w:rFonts w:ascii="Cambria Math" w:eastAsia="바탕체" w:hAnsi="Cambria Math"/>
                <w:i/>
                <w:szCs w:val="20"/>
              </w:rPr>
            </m:ctrlPr>
          </m:sSubSupPr>
          <m:e>
            <m:r>
              <w:rPr>
                <w:rFonts w:ascii="Cambria Math" w:eastAsia="바탕체" w:hAnsi="Cambria Math"/>
                <w:szCs w:val="20"/>
              </w:rPr>
              <m:t>ϵ</m:t>
            </m:r>
          </m:e>
          <m:sub>
            <m:r>
              <w:rPr>
                <w:rFonts w:ascii="Cambria Math" w:eastAsia="바탕체" w:hAnsi="Cambria Math"/>
                <w:szCs w:val="20"/>
              </w:rPr>
              <m:t>jt-m</m:t>
            </m:r>
          </m:sub>
          <m:sup>
            <m:r>
              <w:rPr>
                <w:rFonts w:ascii="Cambria Math" w:eastAsia="바탕체" w:hAnsi="Cambria Math"/>
                <w:szCs w:val="20"/>
              </w:rPr>
              <m:t>2</m:t>
            </m:r>
          </m:sup>
        </m:sSubSup>
      </m:oMath>
      <w:r w:rsidRPr="000814CD">
        <w:rPr>
          <w:rFonts w:ascii="바탕체" w:eastAsia="바탕체" w:hAnsi="바탕체" w:hint="eastAsia"/>
          <w:szCs w:val="20"/>
        </w:rPr>
        <w:t>)이 현재의 분산에 영향을 미치고, 마찬가지로 전기의 조건부 분산 (</w:t>
      </w:r>
      <w:r w:rsidR="00461400" w:rsidRPr="000814CD">
        <w:rPr>
          <w:rFonts w:ascii="바탕체" w:eastAsia="바탕체" w:hAnsi="바탕체"/>
          <w:szCs w:val="20"/>
        </w:rPr>
        <w:t>Σ</w:t>
      </w:r>
      <m:oMath>
        <m:sSub>
          <m:sSubPr>
            <m:ctrlPr>
              <w:rPr>
                <w:rFonts w:ascii="Cambria Math" w:eastAsia="바탕체" w:hAnsi="Cambria Math"/>
                <w:szCs w:val="20"/>
              </w:rPr>
            </m:ctrlPr>
          </m:sSubPr>
          <m:e>
            <m:r>
              <w:rPr>
                <w:rFonts w:ascii="Cambria Math" w:eastAsia="바탕체" w:hAnsi="Cambria Math"/>
                <w:szCs w:val="20"/>
              </w:rPr>
              <m:t>β</m:t>
            </m:r>
          </m:e>
          <m:sub>
            <m:r>
              <w:rPr>
                <w:rFonts w:ascii="Cambria Math" w:eastAsia="바탕체" w:hAnsi="Cambria Math"/>
                <w:szCs w:val="20"/>
              </w:rPr>
              <m:t>n</m:t>
            </m:r>
          </m:sub>
        </m:sSub>
        <m:sSubSup>
          <m:sSubSupPr>
            <m:ctrlPr>
              <w:rPr>
                <w:rFonts w:ascii="Cambria Math" w:eastAsia="바탕체" w:hAnsi="Cambria Math"/>
                <w:szCs w:val="20"/>
              </w:rPr>
            </m:ctrlPr>
          </m:sSubSupPr>
          <m:e>
            <m:r>
              <w:rPr>
                <w:rFonts w:ascii="Cambria Math" w:eastAsia="바탕체" w:hAnsi="Cambria Math"/>
                <w:szCs w:val="20"/>
              </w:rPr>
              <m:t>h</m:t>
            </m:r>
          </m:e>
          <m:sub>
            <m:r>
              <w:rPr>
                <w:rFonts w:ascii="Cambria Math" w:eastAsia="바탕체" w:hAnsi="Cambria Math"/>
                <w:szCs w:val="20"/>
              </w:rPr>
              <m:t>jt-n</m:t>
            </m:r>
          </m:sub>
          <m:sup>
            <m:r>
              <w:rPr>
                <w:rFonts w:ascii="Cambria Math" w:eastAsia="바탕체" w:hAnsi="Cambria Math"/>
                <w:szCs w:val="20"/>
              </w:rPr>
              <m:t>2</m:t>
            </m:r>
          </m:sup>
        </m:sSubSup>
      </m:oMath>
      <w:r w:rsidRPr="000814CD">
        <w:rPr>
          <w:rFonts w:ascii="바탕체" w:eastAsia="바탕체" w:hAnsi="바탕체" w:hint="eastAsia"/>
          <w:szCs w:val="20"/>
        </w:rPr>
        <w:t>)</w:t>
      </w:r>
      <w:r w:rsidR="000B50F5" w:rsidRPr="000814CD">
        <w:rPr>
          <w:rFonts w:ascii="바탕체" w:eastAsia="바탕체" w:hAnsi="바탕체" w:hint="eastAsia"/>
          <w:szCs w:val="20"/>
        </w:rPr>
        <w:t>들</w:t>
      </w:r>
      <w:r w:rsidRPr="000814CD">
        <w:rPr>
          <w:rFonts w:ascii="바탕체" w:eastAsia="바탕체" w:hAnsi="바탕체" w:hint="eastAsia"/>
          <w:szCs w:val="20"/>
        </w:rPr>
        <w:t>이 현재의 분산 또는 변동성에 영향을 주게 됨을 의미한다. 추가적으로 Elyasiani and Mansur(1998)의 연구에 따라 (</w:t>
      </w:r>
      <m:oMath>
        <m:sSub>
          <m:sSubPr>
            <m:ctrlPr>
              <w:rPr>
                <w:rFonts w:ascii="Cambria Math" w:eastAsia="바탕체" w:hAnsi="Cambria Math"/>
                <w:szCs w:val="20"/>
              </w:rPr>
            </m:ctrlPr>
          </m:sSubPr>
          <m:e>
            <m:r>
              <w:rPr>
                <w:rFonts w:ascii="Cambria Math" w:eastAsia="바탕체" w:hAnsi="Cambria Math"/>
                <w:szCs w:val="20"/>
              </w:rPr>
              <m:t>CV</m:t>
            </m:r>
          </m:e>
          <m:sub>
            <m:r>
              <w:rPr>
                <w:rFonts w:ascii="Cambria Math" w:eastAsia="바탕체" w:hAnsi="Cambria Math"/>
                <w:szCs w:val="20"/>
              </w:rPr>
              <m:t>t-1</m:t>
            </m:r>
          </m:sub>
        </m:sSub>
      </m:oMath>
      <w:r w:rsidRPr="000814CD">
        <w:rPr>
          <w:rFonts w:ascii="바탕체" w:eastAsia="바탕체" w:hAnsi="바탕체" w:hint="eastAsia"/>
          <w:szCs w:val="20"/>
        </w:rPr>
        <w:t>) 변수를 분산방정식에 포함한다. 즉</w:t>
      </w:r>
      <w:r w:rsidR="008920C8" w:rsidRPr="000814CD">
        <w:rPr>
          <w:rFonts w:ascii="바탕체" w:eastAsia="바탕체" w:hAnsi="바탕체" w:hint="eastAsia"/>
          <w:szCs w:val="20"/>
        </w:rPr>
        <w:t>,</w:t>
      </w:r>
      <w:r w:rsidRPr="000814CD">
        <w:rPr>
          <w:rFonts w:ascii="바탕체" w:eastAsia="바탕체" w:hAnsi="바탕체" w:hint="eastAsia"/>
          <w:szCs w:val="20"/>
        </w:rPr>
        <w:t xml:space="preserve"> 전기의 오차항의 제곱 </w:t>
      </w:r>
      <w:r w:rsidR="000B50F5" w:rsidRPr="000814CD">
        <w:rPr>
          <w:rFonts w:ascii="바탕체" w:eastAsia="바탕체" w:hAnsi="바탕체" w:hint="eastAsia"/>
          <w:szCs w:val="20"/>
        </w:rPr>
        <w:t>(</w:t>
      </w:r>
      <w:r w:rsidR="000B50F5" w:rsidRPr="000814CD">
        <w:rPr>
          <w:rFonts w:ascii="바탕체" w:eastAsia="바탕체" w:hAnsi="바탕체"/>
          <w:szCs w:val="20"/>
        </w:rPr>
        <w:t>Σ</w:t>
      </w:r>
      <m:oMath>
        <m:sSub>
          <m:sSubPr>
            <m:ctrlPr>
              <w:rPr>
                <w:rFonts w:ascii="Cambria Math" w:eastAsia="바탕체" w:hAnsi="Cambria Math"/>
                <w:i/>
                <w:szCs w:val="20"/>
              </w:rPr>
            </m:ctrlPr>
          </m:sSubPr>
          <m:e>
            <m:r>
              <w:rPr>
                <w:rFonts w:ascii="Cambria Math" w:eastAsia="바탕체" w:hAnsi="Cambria Math"/>
                <w:szCs w:val="20"/>
              </w:rPr>
              <m:t>α</m:t>
            </m:r>
          </m:e>
          <m:sub>
            <m:r>
              <w:rPr>
                <w:rFonts w:ascii="Cambria Math" w:eastAsia="바탕체" w:hAnsi="Cambria Math"/>
                <w:szCs w:val="20"/>
              </w:rPr>
              <m:t>m</m:t>
            </m:r>
          </m:sub>
        </m:sSub>
        <m:sSubSup>
          <m:sSubSupPr>
            <m:ctrlPr>
              <w:rPr>
                <w:rFonts w:ascii="Cambria Math" w:eastAsia="바탕체" w:hAnsi="Cambria Math"/>
                <w:i/>
                <w:szCs w:val="20"/>
              </w:rPr>
            </m:ctrlPr>
          </m:sSubSupPr>
          <m:e>
            <m:r>
              <w:rPr>
                <w:rFonts w:ascii="Cambria Math" w:eastAsia="바탕체" w:hAnsi="Cambria Math"/>
                <w:szCs w:val="20"/>
              </w:rPr>
              <m:t>ϵ</m:t>
            </m:r>
          </m:e>
          <m:sub>
            <m:r>
              <w:rPr>
                <w:rFonts w:ascii="Cambria Math" w:eastAsia="바탕체" w:hAnsi="Cambria Math"/>
                <w:szCs w:val="20"/>
              </w:rPr>
              <m:t>jt-m</m:t>
            </m:r>
          </m:sub>
          <m:sup>
            <m:r>
              <w:rPr>
                <w:rFonts w:ascii="Cambria Math" w:eastAsia="바탕체" w:hAnsi="Cambria Math"/>
                <w:szCs w:val="20"/>
              </w:rPr>
              <m:t>2</m:t>
            </m:r>
          </m:sup>
        </m:sSubSup>
      </m:oMath>
      <w:r w:rsidR="000B50F5" w:rsidRPr="000814CD">
        <w:rPr>
          <w:rFonts w:ascii="바탕체" w:eastAsia="바탕체" w:hAnsi="바탕체" w:hint="eastAsia"/>
          <w:szCs w:val="20"/>
        </w:rPr>
        <w:t>)</w:t>
      </w:r>
      <w:r w:rsidRPr="000814CD">
        <w:rPr>
          <w:rFonts w:ascii="바탕체" w:eastAsia="바탕체" w:hAnsi="바탕체" w:hint="eastAsia"/>
          <w:szCs w:val="20"/>
        </w:rPr>
        <w:t>, 전기의 조건부 분산</w:t>
      </w:r>
      <w:r w:rsidR="000B50F5" w:rsidRPr="000814CD">
        <w:rPr>
          <w:rFonts w:ascii="바탕체" w:eastAsia="바탕체" w:hAnsi="바탕체" w:hint="eastAsia"/>
          <w:szCs w:val="20"/>
        </w:rPr>
        <w:t>(</w:t>
      </w:r>
      <w:r w:rsidR="000B50F5" w:rsidRPr="000814CD">
        <w:rPr>
          <w:rFonts w:ascii="바탕체" w:eastAsia="바탕체" w:hAnsi="바탕체"/>
          <w:szCs w:val="20"/>
        </w:rPr>
        <w:t>Σ</w:t>
      </w:r>
      <m:oMath>
        <m:sSub>
          <m:sSubPr>
            <m:ctrlPr>
              <w:rPr>
                <w:rFonts w:ascii="Cambria Math" w:eastAsia="바탕체" w:hAnsi="Cambria Math"/>
                <w:szCs w:val="20"/>
              </w:rPr>
            </m:ctrlPr>
          </m:sSubPr>
          <m:e>
            <m:r>
              <w:rPr>
                <w:rFonts w:ascii="Cambria Math" w:eastAsia="바탕체" w:hAnsi="Cambria Math"/>
                <w:szCs w:val="20"/>
              </w:rPr>
              <m:t>β</m:t>
            </m:r>
          </m:e>
          <m:sub>
            <m:r>
              <w:rPr>
                <w:rFonts w:ascii="Cambria Math" w:eastAsia="바탕체" w:hAnsi="Cambria Math"/>
                <w:szCs w:val="20"/>
              </w:rPr>
              <m:t>n</m:t>
            </m:r>
          </m:sub>
        </m:sSub>
        <m:sSubSup>
          <m:sSubSupPr>
            <m:ctrlPr>
              <w:rPr>
                <w:rFonts w:ascii="Cambria Math" w:eastAsia="바탕체" w:hAnsi="Cambria Math"/>
                <w:szCs w:val="20"/>
              </w:rPr>
            </m:ctrlPr>
          </m:sSubSupPr>
          <m:e>
            <m:r>
              <w:rPr>
                <w:rFonts w:ascii="Cambria Math" w:eastAsia="바탕체" w:hAnsi="Cambria Math"/>
                <w:szCs w:val="20"/>
              </w:rPr>
              <m:t>h</m:t>
            </m:r>
          </m:e>
          <m:sub>
            <m:r>
              <w:rPr>
                <w:rFonts w:ascii="Cambria Math" w:eastAsia="바탕체" w:hAnsi="Cambria Math"/>
                <w:szCs w:val="20"/>
              </w:rPr>
              <m:t>jt-n</m:t>
            </m:r>
          </m:sub>
          <m:sup>
            <m:r>
              <w:rPr>
                <w:rFonts w:ascii="Cambria Math" w:eastAsia="바탕체" w:hAnsi="Cambria Math"/>
                <w:szCs w:val="20"/>
              </w:rPr>
              <m:t>2</m:t>
            </m:r>
          </m:sup>
        </m:sSubSup>
      </m:oMath>
      <w:r w:rsidR="000B50F5" w:rsidRPr="000814CD">
        <w:rPr>
          <w:rFonts w:ascii="바탕체" w:eastAsia="바탕체" w:hAnsi="바탕체" w:hint="eastAsia"/>
          <w:szCs w:val="20"/>
        </w:rPr>
        <w:t>)</w:t>
      </w:r>
      <w:r w:rsidRPr="000814CD">
        <w:rPr>
          <w:rFonts w:ascii="바탕체" w:eastAsia="바탕체" w:hAnsi="바탕체" w:hint="eastAsia"/>
          <w:szCs w:val="20"/>
        </w:rPr>
        <w:t>, 전기의 금리 변동성 (</w:t>
      </w:r>
      <m:oMath>
        <m:sSub>
          <m:sSubPr>
            <m:ctrlPr>
              <w:rPr>
                <w:rFonts w:ascii="Cambria Math" w:eastAsia="바탕체" w:hAnsi="Cambria Math"/>
                <w:szCs w:val="20"/>
              </w:rPr>
            </m:ctrlPr>
          </m:sSubPr>
          <m:e>
            <m:r>
              <w:rPr>
                <w:rFonts w:ascii="Cambria Math" w:eastAsia="바탕체" w:hAnsi="Cambria Math"/>
                <w:szCs w:val="20"/>
              </w:rPr>
              <m:t>CV</m:t>
            </m:r>
          </m:e>
          <m:sub>
            <m:r>
              <w:rPr>
                <w:rFonts w:ascii="Cambria Math" w:eastAsia="바탕체" w:hAnsi="Cambria Math"/>
                <w:szCs w:val="20"/>
              </w:rPr>
              <m:t>t-1</m:t>
            </m:r>
          </m:sub>
        </m:sSub>
      </m:oMath>
      <w:r w:rsidRPr="000814CD">
        <w:rPr>
          <w:rFonts w:ascii="바탕체" w:eastAsia="바탕체" w:hAnsi="바탕체" w:hint="eastAsia"/>
          <w:szCs w:val="20"/>
        </w:rPr>
        <w:t>)을 포함해 수정된 GARCH</w:t>
      </w:r>
      <w:r w:rsidR="00875B01" w:rsidRPr="000814CD">
        <w:rPr>
          <w:rFonts w:ascii="바탕체" w:eastAsia="바탕체" w:hAnsi="바탕체" w:hint="eastAsia"/>
          <w:szCs w:val="20"/>
        </w:rPr>
        <w:t>-M</w:t>
      </w:r>
      <w:r w:rsidRPr="000814CD">
        <w:rPr>
          <w:rFonts w:ascii="바탕체" w:eastAsia="바탕체" w:hAnsi="바탕체" w:hint="eastAsia"/>
          <w:szCs w:val="20"/>
        </w:rPr>
        <w:t xml:space="preserve"> 모형을 구성한다. 이</w:t>
      </w:r>
      <w:r w:rsidR="008920C8" w:rsidRPr="000814CD">
        <w:rPr>
          <w:rFonts w:ascii="바탕체" w:eastAsia="바탕체" w:hAnsi="바탕체" w:hint="eastAsia"/>
          <w:szCs w:val="20"/>
        </w:rPr>
        <w:t xml:space="preserve"> </w:t>
      </w:r>
      <w:r w:rsidRPr="000814CD">
        <w:rPr>
          <w:rFonts w:ascii="바탕체" w:eastAsia="바탕체" w:hAnsi="바탕체" w:hint="eastAsia"/>
          <w:szCs w:val="20"/>
        </w:rPr>
        <w:t xml:space="preserve">때 분산방정식 (2)에서 </w:t>
      </w:r>
      <w:r w:rsidR="000A1755" w:rsidRPr="000814CD">
        <w:rPr>
          <w:rFonts w:ascii="바탕체" w:eastAsia="바탕체" w:hAnsi="바탕체" w:hint="eastAsia"/>
          <w:color w:val="000000" w:themeColor="text1"/>
          <w:szCs w:val="20"/>
        </w:rPr>
        <w:t>계수</w:t>
      </w:r>
      <w:r w:rsidR="00913211" w:rsidRPr="000814CD">
        <w:rPr>
          <w:rFonts w:ascii="바탕체" w:eastAsia="바탕체" w:hAnsi="바탕체" w:hint="eastAsia"/>
          <w:szCs w:val="20"/>
        </w:rPr>
        <w:t xml:space="preserve"> </w:t>
      </w:r>
      <m:oMath>
        <m:r>
          <w:rPr>
            <w:rFonts w:ascii="Cambria Math" w:eastAsia="바탕체" w:hAnsi="Cambria Math"/>
            <w:szCs w:val="20"/>
          </w:rPr>
          <m:t>γ</m:t>
        </m:r>
      </m:oMath>
      <w:r w:rsidRPr="000814CD">
        <w:rPr>
          <w:rFonts w:ascii="바탕체" w:eastAsia="바탕체" w:hAnsi="바탕체" w:hint="eastAsia"/>
          <w:szCs w:val="20"/>
        </w:rPr>
        <w:t xml:space="preserve">는 모형의 형태를 결정하는데 중요한 요인이다. </w:t>
      </w:r>
      <m:oMath>
        <m:r>
          <w:rPr>
            <w:rFonts w:ascii="Cambria Math" w:eastAsia="바탕체" w:hAnsi="Cambria Math"/>
            <w:szCs w:val="20"/>
          </w:rPr>
          <m:t>γ</m:t>
        </m:r>
      </m:oMath>
      <w:r w:rsidR="00913211" w:rsidRPr="000814CD">
        <w:rPr>
          <w:rFonts w:ascii="바탕체" w:eastAsia="바탕체" w:hAnsi="바탕체" w:hint="eastAsia"/>
          <w:szCs w:val="20"/>
        </w:rPr>
        <w:t>을</w:t>
      </w:r>
      <w:r w:rsidRPr="000814CD">
        <w:rPr>
          <w:rFonts w:ascii="바탕체" w:eastAsia="바탕체" w:hAnsi="바탕체" w:hint="eastAsia"/>
          <w:szCs w:val="20"/>
        </w:rPr>
        <w:t xml:space="preserve"> 포함시킴으로써 금리의 조건부 변동성을 고려하게 되고</w:t>
      </w:r>
      <w:r w:rsidR="008920C8" w:rsidRPr="000814CD">
        <w:rPr>
          <w:rFonts w:ascii="바탕체" w:eastAsia="바탕체" w:hAnsi="바탕체" w:hint="eastAsia"/>
          <w:szCs w:val="20"/>
        </w:rPr>
        <w:t>,</w:t>
      </w:r>
      <w:r w:rsidRPr="000814CD">
        <w:rPr>
          <w:rFonts w:ascii="바탕체" w:eastAsia="바탕체" w:hAnsi="바탕체" w:hint="eastAsia"/>
          <w:szCs w:val="20"/>
        </w:rPr>
        <w:t xml:space="preserve"> 이 </w:t>
      </w:r>
      <w:r w:rsidR="00446EEC" w:rsidRPr="000814CD">
        <w:rPr>
          <w:rFonts w:ascii="바탕체" w:eastAsia="바탕체" w:hAnsi="바탕체" w:hint="eastAsia"/>
          <w:szCs w:val="20"/>
        </w:rPr>
        <w:t>계</w:t>
      </w:r>
      <w:r w:rsidRPr="000814CD">
        <w:rPr>
          <w:rFonts w:ascii="바탕체" w:eastAsia="바탕체" w:hAnsi="바탕체" w:hint="eastAsia"/>
          <w:szCs w:val="20"/>
        </w:rPr>
        <w:t xml:space="preserve">수가 금융시장 변동성에 대한 정보를 </w:t>
      </w:r>
      <w:r w:rsidR="008920C8" w:rsidRPr="000814CD">
        <w:rPr>
          <w:rFonts w:ascii="바탕체" w:eastAsia="바탕체" w:hAnsi="바탕체" w:hint="eastAsia"/>
          <w:szCs w:val="20"/>
        </w:rPr>
        <w:t>전달함과 동시에</w:t>
      </w:r>
      <w:r w:rsidRPr="000814CD">
        <w:rPr>
          <w:rFonts w:ascii="바탕체" w:eastAsia="바탕체" w:hAnsi="바탕체" w:hint="eastAsia"/>
          <w:szCs w:val="20"/>
        </w:rPr>
        <w:t xml:space="preserve"> 은행</w:t>
      </w:r>
      <w:r w:rsidR="008519CD" w:rsidRPr="000814CD">
        <w:rPr>
          <w:rFonts w:ascii="바탕체" w:eastAsia="바탕체" w:hAnsi="바탕체" w:hint="eastAsia"/>
          <w:szCs w:val="20"/>
        </w:rPr>
        <w:t xml:space="preserve"> 주</w:t>
      </w:r>
      <w:r w:rsidR="00027099" w:rsidRPr="000814CD">
        <w:rPr>
          <w:rFonts w:ascii="바탕체" w:eastAsia="바탕체" w:hAnsi="바탕체" w:hint="eastAsia"/>
          <w:szCs w:val="20"/>
        </w:rPr>
        <w:t>식</w:t>
      </w:r>
      <w:r w:rsidRPr="000814CD">
        <w:rPr>
          <w:rFonts w:ascii="바탕체" w:eastAsia="바탕체" w:hAnsi="바탕체" w:hint="eastAsia"/>
          <w:szCs w:val="20"/>
        </w:rPr>
        <w:t xml:space="preserve">수익률의 변동성에도 영향을 미치게 된다. </w:t>
      </w:r>
      <w:r w:rsidR="008920C8" w:rsidRPr="000814CD">
        <w:rPr>
          <w:rFonts w:ascii="바탕체" w:eastAsia="바탕체" w:hAnsi="바탕체" w:hint="eastAsia"/>
          <w:szCs w:val="20"/>
        </w:rPr>
        <w:t xml:space="preserve">따라서 </w:t>
      </w:r>
      <w:r w:rsidRPr="000814CD">
        <w:rPr>
          <w:rFonts w:ascii="바탕체" w:eastAsia="바탕체" w:hAnsi="바탕체" w:hint="eastAsia"/>
          <w:szCs w:val="20"/>
        </w:rPr>
        <w:t>수정된 GARCH</w:t>
      </w:r>
      <w:r w:rsidR="00875B01" w:rsidRPr="000814CD">
        <w:rPr>
          <w:rFonts w:ascii="바탕체" w:eastAsia="바탕체" w:hAnsi="바탕체" w:hint="eastAsia"/>
          <w:szCs w:val="20"/>
        </w:rPr>
        <w:t>-M</w:t>
      </w:r>
      <w:r w:rsidRPr="000814CD">
        <w:rPr>
          <w:rFonts w:ascii="바탕체" w:eastAsia="바탕체" w:hAnsi="바탕체" w:hint="eastAsia"/>
          <w:szCs w:val="20"/>
        </w:rPr>
        <w:t xml:space="preserve"> 모형은 ARCH 모형이나 GARCH 모형과는 다르게 </w:t>
      </w:r>
      <w:r w:rsidR="000B50F5" w:rsidRPr="000814CD">
        <w:rPr>
          <w:rFonts w:ascii="바탕체" w:eastAsia="바탕체" w:hAnsi="바탕체" w:hint="eastAsia"/>
          <w:szCs w:val="20"/>
        </w:rPr>
        <w:t xml:space="preserve">금리의 </w:t>
      </w:r>
      <w:r w:rsidRPr="000814CD">
        <w:rPr>
          <w:rFonts w:ascii="바탕체" w:eastAsia="바탕체" w:hAnsi="바탕체" w:hint="eastAsia"/>
          <w:szCs w:val="20"/>
        </w:rPr>
        <w:t>조건부 변동성이 리스크 프리미엄의 결정에서 중요한 요인인지를 검토하는 모형이라</w:t>
      </w:r>
      <w:r w:rsidR="002D1580">
        <w:rPr>
          <w:rFonts w:ascii="바탕체" w:eastAsia="바탕체" w:hAnsi="바탕체" w:hint="eastAsia"/>
          <w:szCs w:val="20"/>
        </w:rPr>
        <w:t xml:space="preserve">고 </w:t>
      </w:r>
      <w:r w:rsidRPr="000814CD">
        <w:rPr>
          <w:rFonts w:ascii="바탕체" w:eastAsia="바탕체" w:hAnsi="바탕체" w:hint="eastAsia"/>
          <w:szCs w:val="20"/>
        </w:rPr>
        <w:t xml:space="preserve">할 수 있다. </w:t>
      </w:r>
    </w:p>
    <w:p w:rsidR="006324CC" w:rsidRDefault="006324CC" w:rsidP="006324CC">
      <w:pPr>
        <w:spacing w:after="0" w:line="360" w:lineRule="auto"/>
        <w:ind w:firstLineChars="100" w:firstLine="200"/>
        <w:rPr>
          <w:rFonts w:ascii="바탕체" w:eastAsia="바탕체" w:hAnsi="바탕체"/>
          <w:sz w:val="32"/>
          <w:szCs w:val="28"/>
        </w:rPr>
      </w:pPr>
      <w:r>
        <w:rPr>
          <w:rFonts w:ascii="바탕체" w:eastAsia="바탕체" w:hAnsi="바탕체" w:hint="eastAsia"/>
          <w:szCs w:val="20"/>
        </w:rPr>
        <w:t xml:space="preserve">본 연구는 이상에서 설명한 </w:t>
      </w:r>
      <w:r w:rsidRPr="000814CD">
        <w:rPr>
          <w:rFonts w:ascii="바탕체" w:eastAsia="바탕체" w:hAnsi="바탕체" w:hint="eastAsia"/>
          <w:szCs w:val="20"/>
        </w:rPr>
        <w:t xml:space="preserve">GARCH </w:t>
      </w:r>
      <w:r w:rsidRPr="000814CD">
        <w:rPr>
          <w:rFonts w:ascii="바탕체" w:eastAsia="바탕체" w:hAnsi="바탕체"/>
          <w:szCs w:val="20"/>
        </w:rPr>
        <w:t>–</w:t>
      </w:r>
      <w:r w:rsidRPr="000814CD">
        <w:rPr>
          <w:rFonts w:ascii="바탕체" w:eastAsia="바탕체" w:hAnsi="바탕체" w:hint="eastAsia"/>
          <w:szCs w:val="20"/>
        </w:rPr>
        <w:t xml:space="preserve"> M</w:t>
      </w:r>
      <w:r>
        <w:rPr>
          <w:rFonts w:ascii="바탕체" w:eastAsia="바탕체" w:hAnsi="바탕체" w:hint="eastAsia"/>
          <w:szCs w:val="20"/>
        </w:rPr>
        <w:t xml:space="preserve"> 모형을 이용하여 </w:t>
      </w:r>
      <w:r w:rsidR="00DE32A7">
        <w:rPr>
          <w:rFonts w:ascii="바탕체" w:eastAsia="바탕체" w:hAnsi="바탕체" w:hint="eastAsia"/>
          <w:szCs w:val="20"/>
        </w:rPr>
        <w:t xml:space="preserve">금융지주 활동이 본격화된 </w:t>
      </w:r>
      <w:r w:rsidRPr="000814CD">
        <w:rPr>
          <w:rFonts w:ascii="바탕체" w:eastAsia="바탕체" w:hAnsi="바탕체" w:cs="한컴바탕" w:hint="eastAsia"/>
          <w:szCs w:val="20"/>
        </w:rPr>
        <w:t>2003년부터 2017년까지</w:t>
      </w:r>
      <w:r w:rsidR="0027448C">
        <w:rPr>
          <w:rFonts w:ascii="바탕체" w:eastAsia="바탕체" w:hAnsi="바탕체" w:cs="한컴바탕" w:hint="eastAsia"/>
          <w:szCs w:val="20"/>
        </w:rPr>
        <w:t>의 광범위한 기간을 대상으로</w:t>
      </w:r>
      <w:r w:rsidRPr="000814CD">
        <w:rPr>
          <w:rFonts w:ascii="바탕체" w:eastAsia="바탕체" w:hAnsi="바탕체" w:cs="한컴바탕" w:hint="eastAsia"/>
          <w:szCs w:val="20"/>
        </w:rPr>
        <w:t xml:space="preserve"> 국내 은행업종 및 4대 금융지주의 </w:t>
      </w:r>
      <w:r>
        <w:rPr>
          <w:rFonts w:ascii="바탕체" w:eastAsia="바탕체" w:hAnsi="바탕체" w:cs="한컴바탕" w:hint="eastAsia"/>
          <w:szCs w:val="20"/>
        </w:rPr>
        <w:t xml:space="preserve">시장가치인 주식수익률에 영향을 미치는 대표적인 금융지표의 영향을 개별적으로 살펴보고 은행업종 및 4대 금융지주의 시장가격 효율성에 관한 추가적인 실증자료를 </w:t>
      </w:r>
      <w:r w:rsidR="0027448C">
        <w:rPr>
          <w:rFonts w:ascii="바탕체" w:eastAsia="바탕체" w:hAnsi="바탕체" w:cs="한컴바탕" w:hint="eastAsia"/>
          <w:szCs w:val="20"/>
        </w:rPr>
        <w:t>제시</w:t>
      </w:r>
      <w:r>
        <w:rPr>
          <w:rFonts w:ascii="바탕체" w:eastAsia="바탕체" w:hAnsi="바탕체" w:cs="한컴바탕" w:hint="eastAsia"/>
          <w:szCs w:val="20"/>
        </w:rPr>
        <w:t>하고자 한다.</w:t>
      </w:r>
    </w:p>
    <w:p w:rsidR="006324CC" w:rsidRDefault="006324CC">
      <w:pPr>
        <w:widowControl/>
        <w:wordWrap/>
        <w:autoSpaceDE/>
        <w:autoSpaceDN/>
        <w:rPr>
          <w:rFonts w:ascii="바탕체" w:eastAsia="바탕체" w:hAnsi="바탕체"/>
          <w:sz w:val="32"/>
          <w:szCs w:val="28"/>
        </w:rPr>
      </w:pPr>
      <w:r>
        <w:rPr>
          <w:rFonts w:ascii="바탕체" w:eastAsia="바탕체" w:hAnsi="바탕체"/>
          <w:sz w:val="32"/>
          <w:szCs w:val="28"/>
        </w:rPr>
        <w:br w:type="page"/>
      </w:r>
    </w:p>
    <w:p w:rsidR="00017A5C" w:rsidRDefault="00017A5C" w:rsidP="00DE32A7">
      <w:pPr>
        <w:rPr>
          <w:rFonts w:ascii="바탕체" w:eastAsia="바탕체" w:hAnsi="바탕체"/>
          <w:sz w:val="32"/>
          <w:szCs w:val="28"/>
        </w:rPr>
      </w:pPr>
      <w:r w:rsidRPr="00520054">
        <w:rPr>
          <w:rFonts w:ascii="바탕체" w:eastAsia="바탕체" w:hAnsi="바탕체" w:hint="eastAsia"/>
          <w:sz w:val="32"/>
          <w:szCs w:val="28"/>
        </w:rPr>
        <w:lastRenderedPageBreak/>
        <w:t>Ⅳ. 실증분석 결과</w:t>
      </w:r>
    </w:p>
    <w:p w:rsidR="00DE32A7" w:rsidRPr="00DE32A7" w:rsidRDefault="00DE32A7" w:rsidP="00520054">
      <w:pPr>
        <w:spacing w:line="360" w:lineRule="auto"/>
        <w:rPr>
          <w:rFonts w:ascii="바탕체" w:eastAsia="바탕체" w:hAnsi="바탕체"/>
          <w:sz w:val="10"/>
          <w:szCs w:val="28"/>
        </w:rPr>
      </w:pPr>
    </w:p>
    <w:p w:rsidR="00017A5C" w:rsidRPr="00520054" w:rsidRDefault="008920C8" w:rsidP="00520054">
      <w:pPr>
        <w:spacing w:line="360" w:lineRule="auto"/>
        <w:rPr>
          <w:rFonts w:ascii="바탕체" w:eastAsia="바탕체" w:hAnsi="바탕체"/>
          <w:sz w:val="28"/>
          <w:szCs w:val="24"/>
        </w:rPr>
      </w:pPr>
      <w:r w:rsidRPr="00520054">
        <w:rPr>
          <w:rFonts w:ascii="바탕체" w:eastAsia="바탕체" w:hAnsi="바탕체" w:hint="eastAsia"/>
          <w:sz w:val="28"/>
          <w:szCs w:val="24"/>
        </w:rPr>
        <w:t>1.</w:t>
      </w:r>
      <w:r w:rsidR="00017A5C" w:rsidRPr="00520054">
        <w:rPr>
          <w:rFonts w:ascii="바탕체" w:eastAsia="바탕체" w:hAnsi="바탕체" w:hint="eastAsia"/>
          <w:sz w:val="28"/>
          <w:szCs w:val="24"/>
        </w:rPr>
        <w:t xml:space="preserve"> 자료와 방법론</w:t>
      </w:r>
    </w:p>
    <w:p w:rsidR="007D4BF1" w:rsidRPr="00520054" w:rsidRDefault="00AC2EE9" w:rsidP="00520054">
      <w:pPr>
        <w:spacing w:line="360" w:lineRule="auto"/>
        <w:ind w:firstLineChars="100" w:firstLine="200"/>
        <w:rPr>
          <w:rFonts w:ascii="바탕체" w:eastAsia="바탕체" w:hAnsi="바탕체"/>
          <w:szCs w:val="20"/>
        </w:rPr>
      </w:pPr>
      <w:r w:rsidRPr="00520054">
        <w:rPr>
          <w:rFonts w:ascii="바탕체" w:eastAsia="바탕체" w:hAnsi="바탕체" w:hint="eastAsia"/>
          <w:szCs w:val="20"/>
        </w:rPr>
        <w:t xml:space="preserve">연구목적 달성을 위해 </w:t>
      </w:r>
      <w:r w:rsidR="00017A5C" w:rsidRPr="00520054">
        <w:rPr>
          <w:rFonts w:ascii="바탕체" w:eastAsia="바탕체" w:hAnsi="바탕체" w:hint="eastAsia"/>
          <w:szCs w:val="20"/>
        </w:rPr>
        <w:t>한국거래소에서 거래되는 주식을 시가총액으로 지수화한 은행업</w:t>
      </w:r>
      <w:r w:rsidR="00E77631" w:rsidRPr="00520054">
        <w:rPr>
          <w:rFonts w:ascii="바탕체" w:eastAsia="바탕체" w:hAnsi="바탕체" w:hint="eastAsia"/>
          <w:szCs w:val="20"/>
        </w:rPr>
        <w:t>종</w:t>
      </w:r>
      <w:r w:rsidR="00017A5C" w:rsidRPr="00520054">
        <w:rPr>
          <w:rFonts w:ascii="바탕체" w:eastAsia="바탕체" w:hAnsi="바탕체" w:hint="eastAsia"/>
          <w:szCs w:val="20"/>
        </w:rPr>
        <w:t>지수</w:t>
      </w:r>
      <w:r w:rsidR="00F7711B" w:rsidRPr="00520054">
        <w:rPr>
          <w:rFonts w:ascii="바탕체" w:eastAsia="바탕체" w:hAnsi="바탕체" w:hint="eastAsia"/>
          <w:szCs w:val="20"/>
        </w:rPr>
        <w:t>와, KB금융지주, 신한지주, 하나금융지주, 우리은행</w:t>
      </w:r>
      <w:r w:rsidR="00017A5C" w:rsidRPr="00520054">
        <w:rPr>
          <w:rFonts w:ascii="바탕체" w:eastAsia="바탕체" w:hAnsi="바탕체" w:hint="eastAsia"/>
          <w:szCs w:val="20"/>
        </w:rPr>
        <w:t xml:space="preserve">의 </w:t>
      </w:r>
      <w:r w:rsidR="00F7711B" w:rsidRPr="00520054">
        <w:rPr>
          <w:rFonts w:ascii="바탕체" w:eastAsia="바탕체" w:hAnsi="바탕체" w:hint="eastAsia"/>
          <w:szCs w:val="20"/>
        </w:rPr>
        <w:t xml:space="preserve">주가 </w:t>
      </w:r>
      <w:r w:rsidR="00017A5C" w:rsidRPr="00520054">
        <w:rPr>
          <w:rFonts w:ascii="바탕체" w:eastAsia="바탕체" w:hAnsi="바탕체" w:hint="eastAsia"/>
          <w:szCs w:val="20"/>
        </w:rPr>
        <w:t>일별데이터</w:t>
      </w:r>
      <w:r w:rsidR="00F7711B" w:rsidRPr="00520054">
        <w:rPr>
          <w:rFonts w:ascii="바탕체" w:eastAsia="바탕체" w:hAnsi="바탕체" w:hint="eastAsia"/>
          <w:szCs w:val="20"/>
        </w:rPr>
        <w:t xml:space="preserve"> 및 콜금리, CD금리, 국고채 1년, 3년 및 5년 수익률, 원/달러 환율, KOSPI지수의 일별데이터를 사용한다</w:t>
      </w:r>
      <w:r w:rsidR="00017A5C" w:rsidRPr="00520054">
        <w:rPr>
          <w:rFonts w:ascii="바탕체" w:eastAsia="바탕체" w:hAnsi="바탕체" w:hint="eastAsia"/>
          <w:szCs w:val="20"/>
        </w:rPr>
        <w:t>. 표본의 크기는 총 3</w:t>
      </w:r>
      <w:r w:rsidR="004D39B7" w:rsidRPr="00520054">
        <w:rPr>
          <w:rFonts w:ascii="바탕체" w:eastAsia="바탕체" w:hAnsi="바탕체" w:hint="eastAsia"/>
          <w:szCs w:val="20"/>
        </w:rPr>
        <w:t>715</w:t>
      </w:r>
      <w:r w:rsidR="00017A5C" w:rsidRPr="00520054">
        <w:rPr>
          <w:rFonts w:ascii="바탕체" w:eastAsia="바탕체" w:hAnsi="바탕체" w:hint="eastAsia"/>
          <w:szCs w:val="20"/>
        </w:rPr>
        <w:t xml:space="preserve">개이며, </w:t>
      </w:r>
      <w:r w:rsidR="008920C8" w:rsidRPr="00520054">
        <w:rPr>
          <w:rFonts w:ascii="바탕체" w:eastAsia="바탕체" w:hAnsi="바탕체" w:hint="eastAsia"/>
          <w:szCs w:val="20"/>
        </w:rPr>
        <w:t>표본</w:t>
      </w:r>
      <w:r w:rsidR="00017A5C" w:rsidRPr="00520054">
        <w:rPr>
          <w:rFonts w:ascii="바탕체" w:eastAsia="바탕체" w:hAnsi="바탕체" w:hint="eastAsia"/>
          <w:szCs w:val="20"/>
        </w:rPr>
        <w:t>기간은 2003년1월2일부터 2017년12월</w:t>
      </w:r>
      <w:r w:rsidR="004D39B7" w:rsidRPr="00520054">
        <w:rPr>
          <w:rFonts w:ascii="바탕체" w:eastAsia="바탕체" w:hAnsi="바탕체" w:hint="eastAsia"/>
          <w:szCs w:val="20"/>
        </w:rPr>
        <w:t>28</w:t>
      </w:r>
      <w:r w:rsidR="00017A5C" w:rsidRPr="00520054">
        <w:rPr>
          <w:rFonts w:ascii="바탕체" w:eastAsia="바탕체" w:hAnsi="바탕체" w:hint="eastAsia"/>
          <w:szCs w:val="20"/>
        </w:rPr>
        <w:t>일까지</w:t>
      </w:r>
      <w:r w:rsidR="008920C8" w:rsidRPr="00520054">
        <w:rPr>
          <w:rFonts w:ascii="바탕체" w:eastAsia="바탕체" w:hAnsi="바탕체" w:hint="eastAsia"/>
          <w:szCs w:val="20"/>
        </w:rPr>
        <w:t xml:space="preserve"> 15년</w:t>
      </w:r>
      <w:r w:rsidR="00017A5C" w:rsidRPr="00520054">
        <w:rPr>
          <w:rFonts w:ascii="바탕체" w:eastAsia="바탕체" w:hAnsi="바탕체" w:hint="eastAsia"/>
          <w:szCs w:val="20"/>
        </w:rPr>
        <w:t xml:space="preserve">이다. </w:t>
      </w:r>
      <w:r w:rsidR="00C7407F" w:rsidRPr="00520054">
        <w:rPr>
          <w:rFonts w:ascii="바탕체" w:eastAsia="바탕체" w:hAnsi="바탕체" w:hint="eastAsia"/>
          <w:szCs w:val="20"/>
        </w:rPr>
        <w:t>은행주식수익률, KOSPI수익률</w:t>
      </w:r>
      <w:r w:rsidR="001C1A5F" w:rsidRPr="00520054">
        <w:rPr>
          <w:rFonts w:ascii="바탕체" w:eastAsia="바탕체" w:hAnsi="바탕체" w:hint="eastAsia"/>
          <w:szCs w:val="20"/>
        </w:rPr>
        <w:t>, 환율변동률</w:t>
      </w:r>
      <w:r w:rsidR="00C7407F" w:rsidRPr="00520054">
        <w:rPr>
          <w:rFonts w:ascii="바탕체" w:eastAsia="바탕체" w:hAnsi="바탕체" w:hint="eastAsia"/>
          <w:szCs w:val="20"/>
        </w:rPr>
        <w:t>은 로그수익률</w:t>
      </w:r>
      <w:r w:rsidR="00731B5A" w:rsidRPr="00520054">
        <w:rPr>
          <w:rFonts w:ascii="바탕체" w:eastAsia="바탕체" w:hAnsi="바탕체" w:hint="eastAsia"/>
          <w:szCs w:val="20"/>
        </w:rPr>
        <w:t>을 사용하고</w:t>
      </w:r>
      <w:r w:rsidR="00C7407F" w:rsidRPr="00520054">
        <w:rPr>
          <w:rFonts w:ascii="바탕체" w:eastAsia="바탕체" w:hAnsi="바탕체" w:hint="eastAsia"/>
          <w:szCs w:val="20"/>
        </w:rPr>
        <w:t>, 금리</w:t>
      </w:r>
      <w:r w:rsidR="001C1A5F" w:rsidRPr="00520054">
        <w:rPr>
          <w:rFonts w:ascii="바탕체" w:eastAsia="바탕체" w:hAnsi="바탕체" w:hint="eastAsia"/>
          <w:szCs w:val="20"/>
        </w:rPr>
        <w:t xml:space="preserve">는 </w:t>
      </w:r>
      <w:r w:rsidR="00C7407F" w:rsidRPr="00520054">
        <w:rPr>
          <w:rFonts w:ascii="바탕체" w:eastAsia="바탕체" w:hAnsi="바탕체" w:hint="eastAsia"/>
          <w:szCs w:val="20"/>
        </w:rPr>
        <w:t>차분</w:t>
      </w:r>
      <w:r w:rsidR="001C1280" w:rsidRPr="00520054">
        <w:rPr>
          <w:rFonts w:ascii="바탕체" w:eastAsia="바탕체" w:hAnsi="바탕체" w:hint="eastAsia"/>
          <w:szCs w:val="20"/>
        </w:rPr>
        <w:t>을</w:t>
      </w:r>
      <w:r w:rsidR="00C7407F" w:rsidRPr="00520054">
        <w:rPr>
          <w:rFonts w:ascii="바탕체" w:eastAsia="바탕체" w:hAnsi="바탕체" w:hint="eastAsia"/>
          <w:szCs w:val="20"/>
        </w:rPr>
        <w:t xml:space="preserve"> 사용</w:t>
      </w:r>
      <w:r w:rsidR="001C1280" w:rsidRPr="00520054">
        <w:rPr>
          <w:rFonts w:ascii="바탕체" w:eastAsia="바탕체" w:hAnsi="바탕체" w:hint="eastAsia"/>
          <w:szCs w:val="20"/>
        </w:rPr>
        <w:t xml:space="preserve">한다. </w:t>
      </w:r>
      <w:r w:rsidR="007D4BF1" w:rsidRPr="00520054">
        <w:rPr>
          <w:rFonts w:ascii="바탕체" w:eastAsia="바탕체" w:hAnsi="바탕체" w:hint="eastAsia"/>
          <w:szCs w:val="20"/>
        </w:rPr>
        <w:t>예를 들어</w:t>
      </w:r>
      <w:r w:rsidR="008920C8" w:rsidRPr="00520054">
        <w:rPr>
          <w:rFonts w:ascii="바탕체" w:eastAsia="바탕체" w:hAnsi="바탕체" w:hint="eastAsia"/>
          <w:szCs w:val="20"/>
        </w:rPr>
        <w:t>,</w:t>
      </w:r>
      <w:r w:rsidR="007D4BF1" w:rsidRPr="00520054">
        <w:rPr>
          <w:rFonts w:ascii="바탕체" w:eastAsia="바탕체" w:hAnsi="바탕체" w:hint="eastAsia"/>
          <w:szCs w:val="20"/>
        </w:rPr>
        <w:t xml:space="preserve"> KOSPI지수의 수익률은 다음과 같이 나타낼 수 있다.</w:t>
      </w:r>
    </w:p>
    <w:p w:rsidR="007D4BF1" w:rsidRPr="00520054" w:rsidRDefault="007B3556" w:rsidP="00994C07">
      <w:pPr>
        <w:spacing w:line="360" w:lineRule="auto"/>
        <w:jc w:val="center"/>
        <w:rPr>
          <w:rFonts w:ascii="바탕체" w:eastAsia="바탕체" w:hAnsi="바탕체"/>
          <w:szCs w:val="20"/>
        </w:rPr>
      </w:pPr>
      <m:oMath>
        <m:sSub>
          <m:sSubPr>
            <m:ctrlPr>
              <w:rPr>
                <w:rFonts w:ascii="Cambria Math" w:eastAsia="바탕체" w:hAnsi="Cambria Math"/>
                <w:szCs w:val="20"/>
              </w:rPr>
            </m:ctrlPr>
          </m:sSubPr>
          <m:e>
            <m:r>
              <w:rPr>
                <w:rFonts w:ascii="Cambria Math" w:eastAsia="바탕체" w:hAnsi="Cambria Math"/>
                <w:szCs w:val="20"/>
              </w:rPr>
              <m:t>R</m:t>
            </m:r>
          </m:e>
          <m:sub>
            <m:r>
              <w:rPr>
                <w:rFonts w:ascii="Cambria Math" w:eastAsia="바탕체" w:hAnsi="Cambria Math"/>
                <w:szCs w:val="20"/>
              </w:rPr>
              <m:t>m</m:t>
            </m:r>
          </m:sub>
        </m:sSub>
      </m:oMath>
      <w:r w:rsidR="007D4BF1" w:rsidRPr="00520054">
        <w:rPr>
          <w:rFonts w:ascii="바탕체" w:eastAsia="바탕체" w:hAnsi="바탕체" w:hint="eastAsia"/>
          <w:szCs w:val="20"/>
        </w:rPr>
        <w:t xml:space="preserve"> = ln(</w:t>
      </w:r>
      <m:oMath>
        <m:sSub>
          <m:sSubPr>
            <m:ctrlPr>
              <w:rPr>
                <w:rFonts w:ascii="Cambria Math" w:eastAsia="바탕체" w:hAnsi="Cambria Math"/>
                <w:szCs w:val="20"/>
              </w:rPr>
            </m:ctrlPr>
          </m:sSubPr>
          <m:e>
            <m:r>
              <w:rPr>
                <w:rFonts w:ascii="Cambria Math" w:eastAsia="바탕체" w:hAnsi="Cambria Math"/>
                <w:szCs w:val="20"/>
              </w:rPr>
              <m:t>KOSPI</m:t>
            </m:r>
          </m:e>
          <m:sub>
            <m:r>
              <w:rPr>
                <w:rFonts w:ascii="Cambria Math" w:eastAsia="바탕체" w:hAnsi="Cambria Math"/>
                <w:szCs w:val="20"/>
              </w:rPr>
              <m:t>t</m:t>
            </m:r>
          </m:sub>
        </m:sSub>
      </m:oMath>
      <w:r w:rsidR="007D4BF1" w:rsidRPr="00520054">
        <w:rPr>
          <w:rFonts w:ascii="바탕체" w:eastAsia="바탕체" w:hAnsi="바탕체" w:hint="eastAsia"/>
          <w:szCs w:val="20"/>
        </w:rPr>
        <w:t xml:space="preserve">) </w:t>
      </w:r>
      <w:r w:rsidR="007D4BF1" w:rsidRPr="00520054">
        <w:rPr>
          <w:rFonts w:ascii="바탕체" w:eastAsia="바탕체" w:hAnsi="바탕체"/>
          <w:szCs w:val="20"/>
        </w:rPr>
        <w:t>–</w:t>
      </w:r>
      <w:r w:rsidR="007D4BF1" w:rsidRPr="00520054">
        <w:rPr>
          <w:rFonts w:ascii="바탕체" w:eastAsia="바탕체" w:hAnsi="바탕체" w:hint="eastAsia"/>
          <w:szCs w:val="20"/>
        </w:rPr>
        <w:t xml:space="preserve"> ln(</w:t>
      </w:r>
      <m:oMath>
        <m:sSub>
          <m:sSubPr>
            <m:ctrlPr>
              <w:rPr>
                <w:rFonts w:ascii="Cambria Math" w:eastAsia="바탕체" w:hAnsi="Cambria Math"/>
                <w:szCs w:val="20"/>
              </w:rPr>
            </m:ctrlPr>
          </m:sSubPr>
          <m:e>
            <m:r>
              <w:rPr>
                <w:rFonts w:ascii="Cambria Math" w:eastAsia="바탕체" w:hAnsi="Cambria Math"/>
                <w:szCs w:val="20"/>
              </w:rPr>
              <m:t>KOSPI</m:t>
            </m:r>
          </m:e>
          <m:sub>
            <m:r>
              <w:rPr>
                <w:rFonts w:ascii="Cambria Math" w:eastAsia="바탕체" w:hAnsi="Cambria Math"/>
                <w:szCs w:val="20"/>
              </w:rPr>
              <m:t>t</m:t>
            </m:r>
            <m:r>
              <w:rPr>
                <w:rFonts w:ascii="Cambria Math" w:eastAsia="바탕체" w:hAnsi="Cambria Math"/>
                <w:szCs w:val="20"/>
              </w:rPr>
              <m:t>-</m:t>
            </m:r>
            <m:r>
              <w:rPr>
                <w:rFonts w:ascii="Cambria Math" w:eastAsia="바탕체" w:hAnsi="Cambria Math"/>
                <w:szCs w:val="20"/>
              </w:rPr>
              <m:t>1</m:t>
            </m:r>
          </m:sub>
        </m:sSub>
      </m:oMath>
      <w:r w:rsidR="007D4BF1" w:rsidRPr="00520054">
        <w:rPr>
          <w:rFonts w:ascii="바탕체" w:eastAsia="바탕체" w:hAnsi="바탕체" w:hint="eastAsia"/>
          <w:szCs w:val="20"/>
        </w:rPr>
        <w:t>)</w:t>
      </w:r>
    </w:p>
    <w:p w:rsidR="00017A5C" w:rsidRPr="00520054" w:rsidRDefault="001C1280" w:rsidP="00520054">
      <w:pPr>
        <w:spacing w:line="360" w:lineRule="auto"/>
        <w:ind w:firstLineChars="100" w:firstLine="200"/>
        <w:rPr>
          <w:rFonts w:ascii="바탕체" w:eastAsia="바탕체" w:hAnsi="바탕체"/>
          <w:szCs w:val="20"/>
        </w:rPr>
      </w:pPr>
      <w:r w:rsidRPr="00520054">
        <w:rPr>
          <w:rFonts w:ascii="바탕체" w:eastAsia="바탕체" w:hAnsi="바탕체" w:hint="eastAsia"/>
          <w:szCs w:val="20"/>
        </w:rPr>
        <w:t>분석에 이</w:t>
      </w:r>
      <w:r w:rsidR="005A236C" w:rsidRPr="00520054">
        <w:rPr>
          <w:rFonts w:ascii="바탕체" w:eastAsia="바탕체" w:hAnsi="바탕체" w:hint="eastAsia"/>
          <w:szCs w:val="20"/>
        </w:rPr>
        <w:t>용</w:t>
      </w:r>
      <w:r w:rsidRPr="00520054">
        <w:rPr>
          <w:rFonts w:ascii="바탕체" w:eastAsia="바탕체" w:hAnsi="바탕체" w:hint="eastAsia"/>
          <w:szCs w:val="20"/>
        </w:rPr>
        <w:t xml:space="preserve">한 </w:t>
      </w:r>
      <w:r w:rsidR="00C7407F" w:rsidRPr="00520054">
        <w:rPr>
          <w:rFonts w:ascii="바탕체" w:eastAsia="바탕체" w:hAnsi="바탕체" w:hint="eastAsia"/>
          <w:szCs w:val="20"/>
        </w:rPr>
        <w:t xml:space="preserve">모형은 </w:t>
      </w:r>
      <w:r w:rsidR="0038029B" w:rsidRPr="00520054">
        <w:rPr>
          <w:rFonts w:ascii="바탕체" w:eastAsia="바탕체" w:hAnsi="바탕체" w:hint="eastAsia"/>
          <w:szCs w:val="20"/>
        </w:rPr>
        <w:t>전술한 바와 같이</w:t>
      </w:r>
      <w:r w:rsidR="006E598A">
        <w:rPr>
          <w:rFonts w:ascii="바탕체" w:eastAsia="바탕체" w:hAnsi="바탕체" w:hint="eastAsia"/>
          <w:szCs w:val="20"/>
        </w:rPr>
        <w:t xml:space="preserve"> 수정된</w:t>
      </w:r>
      <w:r w:rsidR="0038029B" w:rsidRPr="00520054">
        <w:rPr>
          <w:rFonts w:ascii="바탕체" w:eastAsia="바탕체" w:hAnsi="바탕체" w:hint="eastAsia"/>
          <w:szCs w:val="20"/>
        </w:rPr>
        <w:t xml:space="preserve"> </w:t>
      </w:r>
      <w:r w:rsidR="00C7407F" w:rsidRPr="00520054">
        <w:rPr>
          <w:rFonts w:ascii="바탕체" w:eastAsia="바탕체" w:hAnsi="바탕체" w:hint="eastAsia"/>
          <w:szCs w:val="20"/>
        </w:rPr>
        <w:t>GARCH</w:t>
      </w:r>
      <w:r w:rsidR="00DE5D12" w:rsidRPr="00520054">
        <w:rPr>
          <w:rFonts w:ascii="바탕체" w:eastAsia="바탕체" w:hAnsi="바탕체" w:hint="eastAsia"/>
          <w:szCs w:val="20"/>
        </w:rPr>
        <w:t>-M</w:t>
      </w:r>
      <w:r w:rsidR="00C7407F" w:rsidRPr="00520054">
        <w:rPr>
          <w:rFonts w:ascii="바탕체" w:eastAsia="바탕체" w:hAnsi="바탕체" w:hint="eastAsia"/>
          <w:szCs w:val="20"/>
        </w:rPr>
        <w:t xml:space="preserve"> 모형</w:t>
      </w:r>
      <w:r w:rsidRPr="00520054">
        <w:rPr>
          <w:rFonts w:ascii="바탕체" w:eastAsia="바탕체" w:hAnsi="바탕체" w:hint="eastAsia"/>
          <w:szCs w:val="20"/>
        </w:rPr>
        <w:t>이다.</w:t>
      </w:r>
      <w:r w:rsidR="007D4BF1" w:rsidRPr="00520054">
        <w:rPr>
          <w:rFonts w:ascii="바탕체" w:eastAsia="바탕체" w:hAnsi="바탕체" w:hint="eastAsia"/>
          <w:szCs w:val="20"/>
        </w:rPr>
        <w:t xml:space="preserve"> GARCH</w:t>
      </w:r>
      <w:r w:rsidR="00DE5D12" w:rsidRPr="00520054">
        <w:rPr>
          <w:rFonts w:ascii="바탕체" w:eastAsia="바탕체" w:hAnsi="바탕체" w:hint="eastAsia"/>
          <w:szCs w:val="20"/>
        </w:rPr>
        <w:t>-M</w:t>
      </w:r>
      <w:r w:rsidR="007D4BF1" w:rsidRPr="00520054">
        <w:rPr>
          <w:rFonts w:ascii="바탕체" w:eastAsia="바탕체" w:hAnsi="바탕체" w:hint="eastAsia"/>
          <w:szCs w:val="20"/>
        </w:rPr>
        <w:t xml:space="preserve"> 모형은 위험과 수익의 상호관계를 분석하는데 유용하며</w:t>
      </w:r>
      <w:r w:rsidR="0038029B" w:rsidRPr="00520054">
        <w:rPr>
          <w:rFonts w:ascii="바탕체" w:eastAsia="바탕체" w:hAnsi="바탕체" w:hint="eastAsia"/>
          <w:szCs w:val="20"/>
        </w:rPr>
        <w:t>,</w:t>
      </w:r>
      <w:r w:rsidR="007D4BF1" w:rsidRPr="00520054">
        <w:rPr>
          <w:rFonts w:ascii="바탕체" w:eastAsia="바탕체" w:hAnsi="바탕체" w:hint="eastAsia"/>
          <w:szCs w:val="20"/>
        </w:rPr>
        <w:t xml:space="preserve"> 이러한 방식은 선형성, 독립성, 일정한 조건부 변동성 등 제한적인 가정을 적용하기 않아도 된다는 장점을 지닌다.</w:t>
      </w:r>
    </w:p>
    <w:p w:rsidR="00FF5D71" w:rsidRPr="00520054" w:rsidRDefault="00FF5D71" w:rsidP="00520054">
      <w:pPr>
        <w:spacing w:line="360" w:lineRule="auto"/>
        <w:ind w:firstLineChars="100" w:firstLine="200"/>
        <w:rPr>
          <w:rFonts w:ascii="바탕체" w:eastAsia="바탕체" w:hAnsi="바탕체"/>
          <w:szCs w:val="20"/>
        </w:rPr>
      </w:pPr>
      <w:r w:rsidRPr="00520054">
        <w:rPr>
          <w:rFonts w:ascii="바탕체" w:eastAsia="바탕체" w:hAnsi="바탕체" w:hint="eastAsia"/>
          <w:szCs w:val="20"/>
        </w:rPr>
        <w:t xml:space="preserve">한편 </w:t>
      </w:r>
      <w:r w:rsidRPr="00520054">
        <w:rPr>
          <w:rFonts w:ascii="바탕체" w:eastAsia="바탕체" w:hAnsi="바탕체"/>
          <w:szCs w:val="20"/>
        </w:rPr>
        <w:t>분석에</w:t>
      </w:r>
      <w:r w:rsidRPr="00520054">
        <w:rPr>
          <w:rFonts w:ascii="바탕체" w:eastAsia="바탕체" w:hAnsi="바탕체" w:hint="eastAsia"/>
          <w:szCs w:val="20"/>
        </w:rPr>
        <w:t xml:space="preserve"> 사용된 은행업종에는 4대 금융지주를 제외한 </w:t>
      </w:r>
      <w:r w:rsidR="00967B7F">
        <w:rPr>
          <w:rFonts w:ascii="바탕체" w:eastAsia="바탕체" w:hAnsi="바탕체" w:hint="eastAsia"/>
          <w:szCs w:val="20"/>
        </w:rPr>
        <w:t>은행들</w:t>
      </w:r>
      <w:r w:rsidRPr="00520054">
        <w:rPr>
          <w:rFonts w:ascii="바탕체" w:eastAsia="바탕체" w:hAnsi="바탕체" w:hint="eastAsia"/>
          <w:szCs w:val="20"/>
        </w:rPr>
        <w:t xml:space="preserve">을 대상으로 설정하여 영향요인을 살펴보았으며, 4대 금융지주는 개별 영향을 측정하기 위해 각각 독립된 표본으로 분석을 수행하였다. </w:t>
      </w:r>
    </w:p>
    <w:p w:rsidR="00587FBF" w:rsidRPr="00DE32A7" w:rsidRDefault="00587FBF" w:rsidP="00520054">
      <w:pPr>
        <w:spacing w:line="360" w:lineRule="auto"/>
        <w:rPr>
          <w:rFonts w:ascii="바탕체" w:eastAsia="바탕체" w:hAnsi="바탕체"/>
          <w:sz w:val="16"/>
          <w:szCs w:val="24"/>
        </w:rPr>
      </w:pPr>
    </w:p>
    <w:p w:rsidR="00017A5C" w:rsidRPr="00520054" w:rsidRDefault="008920C8" w:rsidP="00520054">
      <w:pPr>
        <w:spacing w:line="360" w:lineRule="auto"/>
        <w:rPr>
          <w:rFonts w:ascii="바탕체" w:eastAsia="바탕체" w:hAnsi="바탕체"/>
          <w:sz w:val="28"/>
          <w:szCs w:val="24"/>
        </w:rPr>
      </w:pPr>
      <w:r w:rsidRPr="00520054">
        <w:rPr>
          <w:rFonts w:ascii="바탕체" w:eastAsia="바탕체" w:hAnsi="바탕체" w:hint="eastAsia"/>
          <w:sz w:val="28"/>
          <w:szCs w:val="24"/>
        </w:rPr>
        <w:t>2.</w:t>
      </w:r>
      <w:r w:rsidR="00017A5C" w:rsidRPr="00520054">
        <w:rPr>
          <w:rFonts w:ascii="바탕체" w:eastAsia="바탕체" w:hAnsi="바탕체" w:hint="eastAsia"/>
          <w:sz w:val="28"/>
          <w:szCs w:val="24"/>
        </w:rPr>
        <w:t xml:space="preserve"> </w:t>
      </w:r>
      <w:r w:rsidR="00AC2EE9" w:rsidRPr="00520054">
        <w:rPr>
          <w:rFonts w:ascii="바탕체" w:eastAsia="바탕체" w:hAnsi="바탕체" w:hint="eastAsia"/>
          <w:sz w:val="28"/>
          <w:szCs w:val="24"/>
        </w:rPr>
        <w:t xml:space="preserve"> </w:t>
      </w:r>
      <w:r w:rsidR="00017A5C" w:rsidRPr="00520054">
        <w:rPr>
          <w:rFonts w:ascii="바탕체" w:eastAsia="바탕체" w:hAnsi="바탕체" w:hint="eastAsia"/>
          <w:sz w:val="28"/>
          <w:szCs w:val="24"/>
        </w:rPr>
        <w:t>기초통계량</w:t>
      </w:r>
    </w:p>
    <w:p w:rsidR="00EB0393" w:rsidRDefault="00EB0393" w:rsidP="00520054">
      <w:pPr>
        <w:pStyle w:val="a"/>
        <w:numPr>
          <w:ilvl w:val="0"/>
          <w:numId w:val="0"/>
        </w:numPr>
        <w:spacing w:line="360" w:lineRule="auto"/>
        <w:ind w:firstLineChars="100" w:firstLine="200"/>
        <w:jc w:val="both"/>
        <w:rPr>
          <w:rFonts w:ascii="바탕체" w:eastAsia="바탕체" w:hAnsi="바탕체"/>
        </w:rPr>
      </w:pPr>
      <w:r w:rsidRPr="00520054">
        <w:rPr>
          <w:rFonts w:ascii="바탕체" w:eastAsia="바탕체" w:hAnsi="바탕체" w:hint="eastAsia"/>
        </w:rPr>
        <w:t>&lt;표 1&gt;에는 추정에 사용된 변수들에 대한 기초 통계량들이 제시되어있</w:t>
      </w:r>
      <w:r w:rsidRPr="00520054">
        <w:rPr>
          <w:rFonts w:ascii="바탕체" w:eastAsia="바탕체" w:hAnsi="바탕체"/>
        </w:rPr>
        <w:t>다</w:t>
      </w:r>
      <w:r w:rsidRPr="00520054">
        <w:rPr>
          <w:rFonts w:ascii="바탕체" w:eastAsia="바탕체" w:hAnsi="바탕체" w:hint="eastAsia"/>
        </w:rPr>
        <w:t>. 각 변수에 대한 평균, 표준편차, 왜도(skewness), 첨도(kurtosis), 정규분포 검정을 위한 Jarque-Bera 값</w:t>
      </w:r>
      <w:r w:rsidR="00530D55" w:rsidRPr="00520054">
        <w:rPr>
          <w:rFonts w:ascii="바탕체" w:eastAsia="바탕체" w:hAnsi="바탕체" w:hint="eastAsia"/>
        </w:rPr>
        <w:t>과</w:t>
      </w:r>
      <w:r w:rsidR="00530D55" w:rsidRPr="00520054">
        <w:rPr>
          <w:rFonts w:ascii="바탕체" w:eastAsia="바탕체" w:hAnsi="바탕체"/>
        </w:rPr>
        <w:t xml:space="preserve"> </w:t>
      </w:r>
      <w:r w:rsidR="00530D55" w:rsidRPr="00520054">
        <w:rPr>
          <w:rFonts w:ascii="바탕체" w:eastAsia="바탕체" w:hAnsi="바탕체" w:hint="eastAsia"/>
        </w:rPr>
        <w:t>각 변수들이 안정적인지 살펴보기 위한 ADF 와 PP 값</w:t>
      </w:r>
      <w:r w:rsidRPr="00520054">
        <w:rPr>
          <w:rFonts w:ascii="바탕체" w:eastAsia="바탕체" w:hAnsi="바탕체" w:hint="eastAsia"/>
        </w:rPr>
        <w:t xml:space="preserve"> 등이 나타나 있다. </w:t>
      </w:r>
    </w:p>
    <w:p w:rsidR="00735ACE" w:rsidRPr="00520054" w:rsidRDefault="00735ACE" w:rsidP="00735ACE">
      <w:pPr>
        <w:pStyle w:val="a"/>
        <w:numPr>
          <w:ilvl w:val="0"/>
          <w:numId w:val="0"/>
        </w:numPr>
        <w:spacing w:line="360" w:lineRule="auto"/>
        <w:ind w:firstLineChars="100" w:firstLine="200"/>
        <w:jc w:val="both"/>
        <w:rPr>
          <w:rFonts w:ascii="바탕체" w:eastAsia="바탕체" w:hAnsi="바탕체"/>
        </w:rPr>
      </w:pPr>
      <w:r w:rsidRPr="00520054">
        <w:rPr>
          <w:rFonts w:ascii="바탕체" w:eastAsia="바탕체" w:hAnsi="바탕체" w:hint="eastAsia"/>
        </w:rPr>
        <w:t>표본기간 동안 은행업종 주식수익률은 0.02%로 KOSPI수익률 0.03% 보다 낮았으나 표준편차는 1.9682로 KOSPI수익률 표준편차 1.2951 보다 높아 변동성은 더 컸다. 4대 금융지주에서는 신한지주, 하나지주, 우리은행이 평균 수익률이 0.03%대로 비슷하였으나, KB지주는 0.01%대로 큰 차이로 낮게 나타났으며, 표준편차는 4대 금융지주 모두 유사한 수준을 보였다.</w:t>
      </w:r>
    </w:p>
    <w:p w:rsidR="00735ACE" w:rsidRPr="00735ACE" w:rsidRDefault="00735ACE" w:rsidP="00520054">
      <w:pPr>
        <w:pStyle w:val="a"/>
        <w:numPr>
          <w:ilvl w:val="0"/>
          <w:numId w:val="0"/>
        </w:numPr>
        <w:spacing w:line="360" w:lineRule="auto"/>
        <w:ind w:firstLineChars="100" w:firstLine="200"/>
        <w:jc w:val="both"/>
        <w:rPr>
          <w:rFonts w:ascii="바탕체" w:eastAsia="바탕체" w:hAnsi="바탕체"/>
        </w:rPr>
      </w:pPr>
    </w:p>
    <w:p w:rsidR="00587FBF" w:rsidRPr="00520054" w:rsidRDefault="00587FBF" w:rsidP="00520054">
      <w:pPr>
        <w:pStyle w:val="a"/>
        <w:numPr>
          <w:ilvl w:val="0"/>
          <w:numId w:val="0"/>
        </w:numPr>
        <w:spacing w:line="360" w:lineRule="auto"/>
        <w:ind w:left="760"/>
        <w:rPr>
          <w:rFonts w:ascii="바탕체" w:eastAsia="바탕체" w:hAnsi="바탕체"/>
        </w:rPr>
      </w:pPr>
    </w:p>
    <w:p w:rsidR="00CD6932" w:rsidRPr="00520054" w:rsidRDefault="004D64A4" w:rsidP="00520054">
      <w:pPr>
        <w:spacing w:line="240" w:lineRule="auto"/>
        <w:jc w:val="center"/>
        <w:rPr>
          <w:rFonts w:ascii="바탕체" w:eastAsia="바탕체" w:hAnsi="바탕체"/>
          <w:szCs w:val="20"/>
        </w:rPr>
      </w:pPr>
      <w:r w:rsidRPr="00520054">
        <w:rPr>
          <w:rFonts w:ascii="바탕체" w:eastAsia="바탕체" w:hAnsi="바탕체" w:hint="eastAsia"/>
          <w:szCs w:val="20"/>
        </w:rPr>
        <w:lastRenderedPageBreak/>
        <w:t xml:space="preserve">&lt;표 1&gt; 기초 </w:t>
      </w:r>
      <w:r w:rsidR="0038029B" w:rsidRPr="00520054">
        <w:rPr>
          <w:rFonts w:ascii="바탕체" w:eastAsia="바탕체" w:hAnsi="바탕체" w:hint="eastAsia"/>
          <w:szCs w:val="20"/>
        </w:rPr>
        <w:t>통계량</w:t>
      </w:r>
    </w:p>
    <w:tbl>
      <w:tblPr>
        <w:tblStyle w:val="a7"/>
        <w:tblW w:w="9180" w:type="dxa"/>
        <w:tblLayout w:type="fixed"/>
        <w:tblLook w:val="04A0" w:firstRow="1" w:lastRow="0" w:firstColumn="1" w:lastColumn="0" w:noHBand="0" w:noVBand="1"/>
      </w:tblPr>
      <w:tblGrid>
        <w:gridCol w:w="534"/>
        <w:gridCol w:w="200"/>
        <w:gridCol w:w="650"/>
        <w:gridCol w:w="992"/>
        <w:gridCol w:w="993"/>
        <w:gridCol w:w="992"/>
        <w:gridCol w:w="992"/>
        <w:gridCol w:w="1134"/>
        <w:gridCol w:w="992"/>
        <w:gridCol w:w="851"/>
        <w:gridCol w:w="850"/>
      </w:tblGrid>
      <w:tr w:rsidR="00B07531" w:rsidTr="0038029B">
        <w:tc>
          <w:tcPr>
            <w:tcW w:w="1384" w:type="dxa"/>
            <w:gridSpan w:val="3"/>
            <w:vAlign w:val="center"/>
          </w:tcPr>
          <w:p w:rsidR="00B07531" w:rsidRPr="0038029B" w:rsidRDefault="00B07AF2" w:rsidP="00261618">
            <w:pPr>
              <w:jc w:val="center"/>
              <w:rPr>
                <w:sz w:val="18"/>
                <w:szCs w:val="20"/>
              </w:rPr>
            </w:pPr>
            <w:r w:rsidRPr="0038029B">
              <w:rPr>
                <w:rFonts w:hint="eastAsia"/>
                <w:sz w:val="18"/>
                <w:szCs w:val="20"/>
              </w:rPr>
              <w:t>구 분</w:t>
            </w:r>
          </w:p>
        </w:tc>
        <w:tc>
          <w:tcPr>
            <w:tcW w:w="992" w:type="dxa"/>
            <w:vAlign w:val="center"/>
          </w:tcPr>
          <w:p w:rsidR="00B07531" w:rsidRPr="0038029B" w:rsidRDefault="00B07531" w:rsidP="00261618">
            <w:pPr>
              <w:jc w:val="center"/>
              <w:rPr>
                <w:sz w:val="18"/>
                <w:szCs w:val="20"/>
              </w:rPr>
            </w:pPr>
            <w:r w:rsidRPr="0038029B">
              <w:rPr>
                <w:rFonts w:hint="eastAsia"/>
                <w:sz w:val="18"/>
                <w:szCs w:val="20"/>
              </w:rPr>
              <w:t>평균</w:t>
            </w:r>
          </w:p>
        </w:tc>
        <w:tc>
          <w:tcPr>
            <w:tcW w:w="993" w:type="dxa"/>
            <w:vAlign w:val="center"/>
          </w:tcPr>
          <w:p w:rsidR="00B07531" w:rsidRPr="0038029B" w:rsidRDefault="00B07531" w:rsidP="00261618">
            <w:pPr>
              <w:jc w:val="center"/>
              <w:rPr>
                <w:sz w:val="18"/>
                <w:szCs w:val="20"/>
              </w:rPr>
            </w:pPr>
            <w:r w:rsidRPr="0038029B">
              <w:rPr>
                <w:rFonts w:hint="eastAsia"/>
                <w:sz w:val="18"/>
                <w:szCs w:val="20"/>
              </w:rPr>
              <w:t>표준편차</w:t>
            </w:r>
          </w:p>
        </w:tc>
        <w:tc>
          <w:tcPr>
            <w:tcW w:w="992" w:type="dxa"/>
            <w:vAlign w:val="center"/>
          </w:tcPr>
          <w:p w:rsidR="00B07531" w:rsidRPr="0038029B" w:rsidRDefault="00B07531" w:rsidP="00261618">
            <w:pPr>
              <w:jc w:val="center"/>
              <w:rPr>
                <w:sz w:val="18"/>
                <w:szCs w:val="20"/>
              </w:rPr>
            </w:pPr>
            <w:r w:rsidRPr="0038029B">
              <w:rPr>
                <w:rFonts w:hint="eastAsia"/>
                <w:sz w:val="18"/>
                <w:szCs w:val="20"/>
              </w:rPr>
              <w:t>왜도</w:t>
            </w:r>
          </w:p>
        </w:tc>
        <w:tc>
          <w:tcPr>
            <w:tcW w:w="992" w:type="dxa"/>
            <w:vAlign w:val="center"/>
          </w:tcPr>
          <w:p w:rsidR="00B07531" w:rsidRPr="0038029B" w:rsidRDefault="00B07531" w:rsidP="00261618">
            <w:pPr>
              <w:jc w:val="center"/>
              <w:rPr>
                <w:sz w:val="18"/>
                <w:szCs w:val="20"/>
              </w:rPr>
            </w:pPr>
            <w:r w:rsidRPr="0038029B">
              <w:rPr>
                <w:rFonts w:hint="eastAsia"/>
                <w:sz w:val="18"/>
                <w:szCs w:val="20"/>
              </w:rPr>
              <w:t>첨도</w:t>
            </w:r>
          </w:p>
        </w:tc>
        <w:tc>
          <w:tcPr>
            <w:tcW w:w="1134" w:type="dxa"/>
          </w:tcPr>
          <w:p w:rsidR="0038029B" w:rsidRDefault="00B07531" w:rsidP="00261618">
            <w:pPr>
              <w:jc w:val="center"/>
              <w:rPr>
                <w:sz w:val="18"/>
                <w:szCs w:val="20"/>
              </w:rPr>
            </w:pPr>
            <w:r w:rsidRPr="0038029B">
              <w:rPr>
                <w:rFonts w:hint="eastAsia"/>
                <w:sz w:val="18"/>
                <w:szCs w:val="20"/>
              </w:rPr>
              <w:t>Jarque-</w:t>
            </w:r>
          </w:p>
          <w:p w:rsidR="00B07531" w:rsidRPr="0038029B" w:rsidRDefault="00B07531" w:rsidP="00261618">
            <w:pPr>
              <w:jc w:val="center"/>
              <w:rPr>
                <w:sz w:val="18"/>
                <w:szCs w:val="20"/>
              </w:rPr>
            </w:pPr>
            <w:r w:rsidRPr="0038029B">
              <w:rPr>
                <w:rFonts w:hint="eastAsia"/>
                <w:sz w:val="18"/>
                <w:szCs w:val="20"/>
              </w:rPr>
              <w:t>Bera</w:t>
            </w:r>
            <w:r w:rsidR="0038029B">
              <w:rPr>
                <w:rFonts w:hint="eastAsia"/>
                <w:sz w:val="18"/>
                <w:szCs w:val="20"/>
              </w:rPr>
              <w:t>(J-B)</w:t>
            </w:r>
          </w:p>
        </w:tc>
        <w:tc>
          <w:tcPr>
            <w:tcW w:w="992" w:type="dxa"/>
          </w:tcPr>
          <w:p w:rsidR="00B07531" w:rsidRPr="0038029B" w:rsidRDefault="00B07531" w:rsidP="0038029B">
            <w:pPr>
              <w:jc w:val="center"/>
              <w:rPr>
                <w:sz w:val="18"/>
                <w:szCs w:val="20"/>
              </w:rPr>
            </w:pPr>
            <w:r w:rsidRPr="0038029B">
              <w:rPr>
                <w:rFonts w:hint="eastAsia"/>
                <w:sz w:val="18"/>
                <w:szCs w:val="20"/>
              </w:rPr>
              <w:t>J-B</w:t>
            </w:r>
          </w:p>
          <w:p w:rsidR="00B07531" w:rsidRPr="0038029B" w:rsidRDefault="00B07531" w:rsidP="00261618">
            <w:pPr>
              <w:jc w:val="center"/>
              <w:rPr>
                <w:sz w:val="18"/>
                <w:szCs w:val="20"/>
              </w:rPr>
            </w:pPr>
            <w:r w:rsidRPr="0038029B">
              <w:rPr>
                <w:rFonts w:hint="eastAsia"/>
                <w:sz w:val="18"/>
                <w:szCs w:val="20"/>
              </w:rPr>
              <w:t>p-value</w:t>
            </w:r>
          </w:p>
        </w:tc>
        <w:tc>
          <w:tcPr>
            <w:tcW w:w="851" w:type="dxa"/>
            <w:vAlign w:val="center"/>
          </w:tcPr>
          <w:p w:rsidR="00B07531" w:rsidRPr="0038029B" w:rsidRDefault="00B07531" w:rsidP="00261618">
            <w:pPr>
              <w:jc w:val="center"/>
              <w:rPr>
                <w:sz w:val="18"/>
                <w:szCs w:val="20"/>
              </w:rPr>
            </w:pPr>
            <w:r w:rsidRPr="0038029B">
              <w:rPr>
                <w:rFonts w:hint="eastAsia"/>
                <w:sz w:val="18"/>
                <w:szCs w:val="20"/>
              </w:rPr>
              <w:t>ADF</w:t>
            </w:r>
          </w:p>
        </w:tc>
        <w:tc>
          <w:tcPr>
            <w:tcW w:w="850" w:type="dxa"/>
            <w:vAlign w:val="center"/>
          </w:tcPr>
          <w:p w:rsidR="00B07531" w:rsidRPr="0038029B" w:rsidRDefault="00B07531" w:rsidP="00261618">
            <w:pPr>
              <w:jc w:val="center"/>
              <w:rPr>
                <w:sz w:val="18"/>
                <w:szCs w:val="20"/>
              </w:rPr>
            </w:pPr>
            <w:r w:rsidRPr="0038029B">
              <w:rPr>
                <w:rFonts w:hint="eastAsia"/>
                <w:sz w:val="18"/>
                <w:szCs w:val="20"/>
              </w:rPr>
              <w:t>PP</w:t>
            </w:r>
          </w:p>
        </w:tc>
      </w:tr>
      <w:tr w:rsidR="00B07531" w:rsidTr="0038029B">
        <w:tc>
          <w:tcPr>
            <w:tcW w:w="534" w:type="dxa"/>
            <w:vMerge w:val="restart"/>
            <w:vAlign w:val="center"/>
          </w:tcPr>
          <w:p w:rsidR="00B07531" w:rsidRPr="0038029B" w:rsidRDefault="00B07531" w:rsidP="00261618">
            <w:pPr>
              <w:jc w:val="center"/>
              <w:rPr>
                <w:sz w:val="18"/>
                <w:szCs w:val="20"/>
              </w:rPr>
            </w:pPr>
            <w:r w:rsidRPr="0038029B">
              <w:rPr>
                <w:rFonts w:hint="eastAsia"/>
                <w:sz w:val="18"/>
                <w:szCs w:val="20"/>
              </w:rPr>
              <w:t>주식수익률</w:t>
            </w:r>
          </w:p>
        </w:tc>
        <w:tc>
          <w:tcPr>
            <w:tcW w:w="850" w:type="dxa"/>
            <w:gridSpan w:val="2"/>
            <w:vAlign w:val="center"/>
          </w:tcPr>
          <w:p w:rsidR="00B07531" w:rsidRPr="0038029B" w:rsidRDefault="00B07531" w:rsidP="00261618">
            <w:pPr>
              <w:jc w:val="center"/>
              <w:rPr>
                <w:sz w:val="18"/>
                <w:szCs w:val="20"/>
              </w:rPr>
            </w:pPr>
            <w:r w:rsidRPr="0038029B">
              <w:rPr>
                <w:rFonts w:hint="eastAsia"/>
                <w:sz w:val="18"/>
                <w:szCs w:val="20"/>
              </w:rPr>
              <w:t>은행업</w:t>
            </w:r>
          </w:p>
        </w:tc>
        <w:tc>
          <w:tcPr>
            <w:tcW w:w="992" w:type="dxa"/>
            <w:vAlign w:val="center"/>
          </w:tcPr>
          <w:p w:rsidR="00B07531" w:rsidRPr="0038029B" w:rsidRDefault="00B07531" w:rsidP="00261618">
            <w:pPr>
              <w:jc w:val="center"/>
              <w:rPr>
                <w:sz w:val="18"/>
                <w:szCs w:val="20"/>
              </w:rPr>
            </w:pPr>
            <w:r w:rsidRPr="0038029B">
              <w:rPr>
                <w:rFonts w:hint="eastAsia"/>
                <w:sz w:val="18"/>
                <w:szCs w:val="20"/>
              </w:rPr>
              <w:t>0.0205</w:t>
            </w:r>
          </w:p>
        </w:tc>
        <w:tc>
          <w:tcPr>
            <w:tcW w:w="993" w:type="dxa"/>
            <w:vAlign w:val="center"/>
          </w:tcPr>
          <w:p w:rsidR="00B07531" w:rsidRPr="0038029B" w:rsidRDefault="00B07531" w:rsidP="00261618">
            <w:pPr>
              <w:jc w:val="center"/>
              <w:rPr>
                <w:sz w:val="18"/>
                <w:szCs w:val="20"/>
              </w:rPr>
            </w:pPr>
            <w:r w:rsidRPr="0038029B">
              <w:rPr>
                <w:rFonts w:hint="eastAsia"/>
                <w:sz w:val="18"/>
                <w:szCs w:val="20"/>
              </w:rPr>
              <w:t>1.9682</w:t>
            </w:r>
          </w:p>
        </w:tc>
        <w:tc>
          <w:tcPr>
            <w:tcW w:w="992" w:type="dxa"/>
            <w:vAlign w:val="center"/>
          </w:tcPr>
          <w:p w:rsidR="00B07531" w:rsidRPr="0038029B" w:rsidRDefault="00B07531" w:rsidP="00261618">
            <w:pPr>
              <w:jc w:val="center"/>
              <w:rPr>
                <w:sz w:val="18"/>
                <w:szCs w:val="20"/>
              </w:rPr>
            </w:pPr>
            <w:r w:rsidRPr="0038029B">
              <w:rPr>
                <w:rFonts w:hint="eastAsia"/>
                <w:sz w:val="18"/>
                <w:szCs w:val="20"/>
              </w:rPr>
              <w:t>-0.1486</w:t>
            </w:r>
          </w:p>
        </w:tc>
        <w:tc>
          <w:tcPr>
            <w:tcW w:w="992" w:type="dxa"/>
            <w:vAlign w:val="center"/>
          </w:tcPr>
          <w:p w:rsidR="00B07531" w:rsidRPr="0038029B" w:rsidRDefault="00B07531" w:rsidP="00F958C9">
            <w:pPr>
              <w:jc w:val="right"/>
              <w:rPr>
                <w:sz w:val="18"/>
                <w:szCs w:val="20"/>
              </w:rPr>
            </w:pPr>
            <w:r w:rsidRPr="0038029B">
              <w:rPr>
                <w:rFonts w:hint="eastAsia"/>
                <w:sz w:val="18"/>
                <w:szCs w:val="20"/>
              </w:rPr>
              <w:t>5.3163</w:t>
            </w:r>
          </w:p>
        </w:tc>
        <w:tc>
          <w:tcPr>
            <w:tcW w:w="1134" w:type="dxa"/>
          </w:tcPr>
          <w:p w:rsidR="00B07531" w:rsidRPr="0038029B" w:rsidRDefault="00B07531" w:rsidP="00261618">
            <w:pPr>
              <w:jc w:val="center"/>
              <w:rPr>
                <w:sz w:val="18"/>
                <w:szCs w:val="20"/>
              </w:rPr>
            </w:pPr>
            <w:r w:rsidRPr="0038029B">
              <w:rPr>
                <w:rFonts w:hint="eastAsia"/>
                <w:sz w:val="18"/>
                <w:szCs w:val="20"/>
              </w:rPr>
              <w:t>4347.07</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-58.63</w:t>
            </w:r>
          </w:p>
        </w:tc>
        <w:tc>
          <w:tcPr>
            <w:tcW w:w="850" w:type="dxa"/>
          </w:tcPr>
          <w:p w:rsidR="00B07531" w:rsidRPr="0038029B" w:rsidRDefault="00B07531" w:rsidP="00261618">
            <w:pPr>
              <w:jc w:val="center"/>
              <w:rPr>
                <w:sz w:val="18"/>
                <w:szCs w:val="20"/>
              </w:rPr>
            </w:pPr>
            <w:r w:rsidRPr="0038029B">
              <w:rPr>
                <w:rFonts w:hint="eastAsia"/>
                <w:sz w:val="18"/>
                <w:szCs w:val="20"/>
              </w:rPr>
              <w:t>-58.64</w:t>
            </w:r>
          </w:p>
        </w:tc>
      </w:tr>
      <w:tr w:rsidR="00B07531" w:rsidTr="0038029B">
        <w:tc>
          <w:tcPr>
            <w:tcW w:w="534" w:type="dxa"/>
            <w:vMerge/>
            <w:vAlign w:val="center"/>
          </w:tcPr>
          <w:p w:rsidR="00B07531" w:rsidRPr="0038029B" w:rsidRDefault="00B07531" w:rsidP="00261618">
            <w:pPr>
              <w:jc w:val="center"/>
              <w:rPr>
                <w:sz w:val="18"/>
                <w:szCs w:val="20"/>
              </w:rPr>
            </w:pPr>
          </w:p>
        </w:tc>
        <w:tc>
          <w:tcPr>
            <w:tcW w:w="850" w:type="dxa"/>
            <w:gridSpan w:val="2"/>
            <w:vAlign w:val="center"/>
          </w:tcPr>
          <w:p w:rsidR="00B07531" w:rsidRPr="0038029B" w:rsidRDefault="00B07531" w:rsidP="00261618">
            <w:pPr>
              <w:jc w:val="center"/>
              <w:rPr>
                <w:sz w:val="18"/>
                <w:szCs w:val="20"/>
              </w:rPr>
            </w:pPr>
            <w:r w:rsidRPr="0038029B">
              <w:rPr>
                <w:rFonts w:hint="eastAsia"/>
                <w:sz w:val="18"/>
                <w:szCs w:val="20"/>
              </w:rPr>
              <w:t>KB</w:t>
            </w:r>
          </w:p>
        </w:tc>
        <w:tc>
          <w:tcPr>
            <w:tcW w:w="992" w:type="dxa"/>
            <w:vAlign w:val="center"/>
          </w:tcPr>
          <w:p w:rsidR="00B07531" w:rsidRPr="0038029B" w:rsidRDefault="00B07531" w:rsidP="00261618">
            <w:pPr>
              <w:jc w:val="center"/>
              <w:rPr>
                <w:sz w:val="18"/>
                <w:szCs w:val="20"/>
              </w:rPr>
            </w:pPr>
            <w:r w:rsidRPr="0038029B">
              <w:rPr>
                <w:rFonts w:hint="eastAsia"/>
                <w:sz w:val="18"/>
                <w:szCs w:val="20"/>
              </w:rPr>
              <w:t>0.0111</w:t>
            </w:r>
          </w:p>
        </w:tc>
        <w:tc>
          <w:tcPr>
            <w:tcW w:w="993" w:type="dxa"/>
            <w:vAlign w:val="center"/>
          </w:tcPr>
          <w:p w:rsidR="00B07531" w:rsidRPr="0038029B" w:rsidRDefault="00B07531" w:rsidP="00261618">
            <w:pPr>
              <w:jc w:val="center"/>
              <w:rPr>
                <w:sz w:val="18"/>
                <w:szCs w:val="20"/>
              </w:rPr>
            </w:pPr>
            <w:r w:rsidRPr="0038029B">
              <w:rPr>
                <w:rFonts w:hint="eastAsia"/>
                <w:sz w:val="18"/>
                <w:szCs w:val="20"/>
              </w:rPr>
              <w:t>2.3372</w:t>
            </w:r>
          </w:p>
        </w:tc>
        <w:tc>
          <w:tcPr>
            <w:tcW w:w="992" w:type="dxa"/>
            <w:vAlign w:val="center"/>
          </w:tcPr>
          <w:p w:rsidR="00B07531" w:rsidRPr="0038029B" w:rsidRDefault="00B07531" w:rsidP="00261618">
            <w:pPr>
              <w:jc w:val="center"/>
              <w:rPr>
                <w:sz w:val="18"/>
                <w:szCs w:val="20"/>
              </w:rPr>
            </w:pPr>
            <w:r w:rsidRPr="0038029B">
              <w:rPr>
                <w:rFonts w:hint="eastAsia"/>
                <w:sz w:val="18"/>
                <w:szCs w:val="20"/>
              </w:rPr>
              <w:t>-0.2496</w:t>
            </w:r>
          </w:p>
        </w:tc>
        <w:tc>
          <w:tcPr>
            <w:tcW w:w="992" w:type="dxa"/>
            <w:vAlign w:val="center"/>
          </w:tcPr>
          <w:p w:rsidR="00B07531" w:rsidRPr="0038029B" w:rsidRDefault="00B07531" w:rsidP="00F958C9">
            <w:pPr>
              <w:jc w:val="right"/>
              <w:rPr>
                <w:sz w:val="18"/>
                <w:szCs w:val="20"/>
              </w:rPr>
            </w:pPr>
            <w:r w:rsidRPr="0038029B">
              <w:rPr>
                <w:rFonts w:hint="eastAsia"/>
                <w:sz w:val="18"/>
                <w:szCs w:val="20"/>
              </w:rPr>
              <w:t>5.8349</w:t>
            </w:r>
          </w:p>
        </w:tc>
        <w:tc>
          <w:tcPr>
            <w:tcW w:w="1134" w:type="dxa"/>
          </w:tcPr>
          <w:p w:rsidR="00B07531" w:rsidRPr="0038029B" w:rsidRDefault="00B07531" w:rsidP="00261618">
            <w:pPr>
              <w:jc w:val="center"/>
              <w:rPr>
                <w:sz w:val="18"/>
                <w:szCs w:val="20"/>
              </w:rPr>
            </w:pPr>
            <w:r w:rsidRPr="0038029B">
              <w:rPr>
                <w:rFonts w:hint="eastAsia"/>
                <w:sz w:val="18"/>
                <w:szCs w:val="20"/>
              </w:rPr>
              <w:t>5291.43</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-58.31</w:t>
            </w:r>
          </w:p>
        </w:tc>
        <w:tc>
          <w:tcPr>
            <w:tcW w:w="850" w:type="dxa"/>
          </w:tcPr>
          <w:p w:rsidR="00B07531" w:rsidRPr="0038029B" w:rsidRDefault="00B07531" w:rsidP="00261618">
            <w:pPr>
              <w:jc w:val="center"/>
              <w:rPr>
                <w:sz w:val="18"/>
                <w:szCs w:val="20"/>
              </w:rPr>
            </w:pPr>
            <w:r w:rsidRPr="0038029B">
              <w:rPr>
                <w:rFonts w:hint="eastAsia"/>
                <w:sz w:val="18"/>
                <w:szCs w:val="20"/>
              </w:rPr>
              <w:t>-58.59</w:t>
            </w:r>
          </w:p>
        </w:tc>
      </w:tr>
      <w:tr w:rsidR="00B07531" w:rsidTr="0038029B">
        <w:tc>
          <w:tcPr>
            <w:tcW w:w="534" w:type="dxa"/>
            <w:vMerge/>
            <w:vAlign w:val="center"/>
          </w:tcPr>
          <w:p w:rsidR="00B07531" w:rsidRPr="0038029B" w:rsidRDefault="00B07531" w:rsidP="00261618">
            <w:pPr>
              <w:jc w:val="center"/>
              <w:rPr>
                <w:sz w:val="18"/>
                <w:szCs w:val="20"/>
              </w:rPr>
            </w:pPr>
          </w:p>
        </w:tc>
        <w:tc>
          <w:tcPr>
            <w:tcW w:w="850" w:type="dxa"/>
            <w:gridSpan w:val="2"/>
            <w:vAlign w:val="center"/>
          </w:tcPr>
          <w:p w:rsidR="00B07531" w:rsidRPr="0038029B" w:rsidRDefault="00A82FAB" w:rsidP="00261618">
            <w:pPr>
              <w:jc w:val="center"/>
              <w:rPr>
                <w:sz w:val="18"/>
                <w:szCs w:val="20"/>
              </w:rPr>
            </w:pPr>
            <w:r w:rsidRPr="0038029B">
              <w:rPr>
                <w:rFonts w:hint="eastAsia"/>
                <w:sz w:val="18"/>
                <w:szCs w:val="20"/>
              </w:rPr>
              <w:t>신한</w:t>
            </w:r>
          </w:p>
        </w:tc>
        <w:tc>
          <w:tcPr>
            <w:tcW w:w="992" w:type="dxa"/>
            <w:vAlign w:val="center"/>
          </w:tcPr>
          <w:p w:rsidR="00B07531" w:rsidRPr="0038029B" w:rsidRDefault="00B07531" w:rsidP="00261618">
            <w:pPr>
              <w:jc w:val="center"/>
              <w:rPr>
                <w:sz w:val="18"/>
                <w:szCs w:val="20"/>
              </w:rPr>
            </w:pPr>
            <w:r w:rsidRPr="0038029B">
              <w:rPr>
                <w:rFonts w:hint="eastAsia"/>
                <w:sz w:val="18"/>
                <w:szCs w:val="20"/>
              </w:rPr>
              <w:t>0.0383</w:t>
            </w:r>
          </w:p>
        </w:tc>
        <w:tc>
          <w:tcPr>
            <w:tcW w:w="993" w:type="dxa"/>
            <w:vAlign w:val="center"/>
          </w:tcPr>
          <w:p w:rsidR="00B07531" w:rsidRPr="0038029B" w:rsidRDefault="00B07531" w:rsidP="00261618">
            <w:pPr>
              <w:jc w:val="center"/>
              <w:rPr>
                <w:sz w:val="18"/>
                <w:szCs w:val="20"/>
              </w:rPr>
            </w:pPr>
            <w:r w:rsidRPr="0038029B">
              <w:rPr>
                <w:rFonts w:hint="eastAsia"/>
                <w:sz w:val="18"/>
                <w:szCs w:val="20"/>
              </w:rPr>
              <w:t>2.2068</w:t>
            </w:r>
          </w:p>
        </w:tc>
        <w:tc>
          <w:tcPr>
            <w:tcW w:w="992" w:type="dxa"/>
            <w:vAlign w:val="center"/>
          </w:tcPr>
          <w:p w:rsidR="00B07531" w:rsidRPr="0038029B" w:rsidRDefault="00B07531" w:rsidP="00261618">
            <w:pPr>
              <w:jc w:val="center"/>
              <w:rPr>
                <w:sz w:val="18"/>
                <w:szCs w:val="20"/>
              </w:rPr>
            </w:pPr>
            <w:r w:rsidRPr="0038029B">
              <w:rPr>
                <w:rFonts w:hint="eastAsia"/>
                <w:sz w:val="18"/>
                <w:szCs w:val="20"/>
              </w:rPr>
              <w:t>-0.0470</w:t>
            </w:r>
          </w:p>
        </w:tc>
        <w:tc>
          <w:tcPr>
            <w:tcW w:w="992" w:type="dxa"/>
            <w:vAlign w:val="center"/>
          </w:tcPr>
          <w:p w:rsidR="00B07531" w:rsidRPr="0038029B" w:rsidRDefault="00B07531" w:rsidP="00F958C9">
            <w:pPr>
              <w:jc w:val="right"/>
              <w:rPr>
                <w:sz w:val="18"/>
                <w:szCs w:val="20"/>
              </w:rPr>
            </w:pPr>
            <w:r w:rsidRPr="0038029B">
              <w:rPr>
                <w:rFonts w:hint="eastAsia"/>
                <w:sz w:val="18"/>
                <w:szCs w:val="20"/>
              </w:rPr>
              <w:t>4.5945</w:t>
            </w:r>
          </w:p>
        </w:tc>
        <w:tc>
          <w:tcPr>
            <w:tcW w:w="1134" w:type="dxa"/>
          </w:tcPr>
          <w:p w:rsidR="00B07531" w:rsidRPr="0038029B" w:rsidRDefault="00B07531" w:rsidP="00261618">
            <w:pPr>
              <w:jc w:val="center"/>
              <w:rPr>
                <w:sz w:val="18"/>
                <w:szCs w:val="20"/>
              </w:rPr>
            </w:pPr>
            <w:r w:rsidRPr="0038029B">
              <w:rPr>
                <w:rFonts w:hint="eastAsia"/>
                <w:sz w:val="18"/>
                <w:szCs w:val="20"/>
              </w:rPr>
              <w:t>3257.90</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-59.61</w:t>
            </w:r>
          </w:p>
        </w:tc>
        <w:tc>
          <w:tcPr>
            <w:tcW w:w="850" w:type="dxa"/>
          </w:tcPr>
          <w:p w:rsidR="00B07531" w:rsidRPr="0038029B" w:rsidRDefault="00B07531" w:rsidP="00261618">
            <w:pPr>
              <w:jc w:val="center"/>
              <w:rPr>
                <w:sz w:val="18"/>
                <w:szCs w:val="20"/>
              </w:rPr>
            </w:pPr>
            <w:r w:rsidRPr="0038029B">
              <w:rPr>
                <w:rFonts w:hint="eastAsia"/>
                <w:sz w:val="18"/>
                <w:szCs w:val="20"/>
              </w:rPr>
              <w:t>-60.18</w:t>
            </w:r>
          </w:p>
        </w:tc>
      </w:tr>
      <w:tr w:rsidR="00B07531" w:rsidTr="0038029B">
        <w:tc>
          <w:tcPr>
            <w:tcW w:w="534" w:type="dxa"/>
            <w:vMerge/>
            <w:vAlign w:val="center"/>
          </w:tcPr>
          <w:p w:rsidR="00B07531" w:rsidRPr="0038029B" w:rsidRDefault="00B07531" w:rsidP="00261618">
            <w:pPr>
              <w:jc w:val="center"/>
              <w:rPr>
                <w:sz w:val="18"/>
                <w:szCs w:val="20"/>
              </w:rPr>
            </w:pPr>
          </w:p>
        </w:tc>
        <w:tc>
          <w:tcPr>
            <w:tcW w:w="850" w:type="dxa"/>
            <w:gridSpan w:val="2"/>
            <w:vAlign w:val="center"/>
          </w:tcPr>
          <w:p w:rsidR="00B07531" w:rsidRPr="0038029B" w:rsidRDefault="00A82FAB" w:rsidP="00261618">
            <w:pPr>
              <w:jc w:val="center"/>
              <w:rPr>
                <w:sz w:val="18"/>
                <w:szCs w:val="20"/>
              </w:rPr>
            </w:pPr>
            <w:r w:rsidRPr="0038029B">
              <w:rPr>
                <w:rFonts w:hint="eastAsia"/>
                <w:sz w:val="18"/>
                <w:szCs w:val="20"/>
              </w:rPr>
              <w:t>하나</w:t>
            </w:r>
          </w:p>
        </w:tc>
        <w:tc>
          <w:tcPr>
            <w:tcW w:w="992" w:type="dxa"/>
            <w:vAlign w:val="center"/>
          </w:tcPr>
          <w:p w:rsidR="00B07531" w:rsidRPr="0038029B" w:rsidRDefault="00B07531" w:rsidP="00261618">
            <w:pPr>
              <w:jc w:val="center"/>
              <w:rPr>
                <w:sz w:val="18"/>
                <w:szCs w:val="20"/>
              </w:rPr>
            </w:pPr>
            <w:r w:rsidRPr="0038029B">
              <w:rPr>
                <w:rFonts w:hint="eastAsia"/>
                <w:sz w:val="18"/>
                <w:szCs w:val="20"/>
              </w:rPr>
              <w:t>0.0301</w:t>
            </w:r>
          </w:p>
        </w:tc>
        <w:tc>
          <w:tcPr>
            <w:tcW w:w="993" w:type="dxa"/>
            <w:vAlign w:val="center"/>
          </w:tcPr>
          <w:p w:rsidR="00B07531" w:rsidRPr="0038029B" w:rsidRDefault="00B07531" w:rsidP="00261618">
            <w:pPr>
              <w:jc w:val="center"/>
              <w:rPr>
                <w:sz w:val="18"/>
                <w:szCs w:val="20"/>
              </w:rPr>
            </w:pPr>
            <w:r w:rsidRPr="0038029B">
              <w:rPr>
                <w:rFonts w:hint="eastAsia"/>
                <w:sz w:val="18"/>
                <w:szCs w:val="20"/>
              </w:rPr>
              <w:t>2.6775</w:t>
            </w:r>
          </w:p>
        </w:tc>
        <w:tc>
          <w:tcPr>
            <w:tcW w:w="992" w:type="dxa"/>
            <w:vAlign w:val="center"/>
          </w:tcPr>
          <w:p w:rsidR="00B07531" w:rsidRPr="0038029B" w:rsidRDefault="00B07531" w:rsidP="00261618">
            <w:pPr>
              <w:jc w:val="center"/>
              <w:rPr>
                <w:sz w:val="18"/>
                <w:szCs w:val="20"/>
              </w:rPr>
            </w:pPr>
            <w:r w:rsidRPr="0038029B">
              <w:rPr>
                <w:rFonts w:hint="eastAsia"/>
                <w:sz w:val="18"/>
                <w:szCs w:val="20"/>
              </w:rPr>
              <w:t>-0.2055</w:t>
            </w:r>
          </w:p>
        </w:tc>
        <w:tc>
          <w:tcPr>
            <w:tcW w:w="992" w:type="dxa"/>
            <w:vAlign w:val="center"/>
          </w:tcPr>
          <w:p w:rsidR="00B07531" w:rsidRPr="0038029B" w:rsidRDefault="00B07531" w:rsidP="00F958C9">
            <w:pPr>
              <w:jc w:val="right"/>
              <w:rPr>
                <w:sz w:val="18"/>
                <w:szCs w:val="20"/>
              </w:rPr>
            </w:pPr>
            <w:r w:rsidRPr="0038029B">
              <w:rPr>
                <w:rFonts w:hint="eastAsia"/>
                <w:sz w:val="18"/>
                <w:szCs w:val="20"/>
              </w:rPr>
              <w:t>6.9332</w:t>
            </w:r>
          </w:p>
        </w:tc>
        <w:tc>
          <w:tcPr>
            <w:tcW w:w="1134" w:type="dxa"/>
          </w:tcPr>
          <w:p w:rsidR="00B07531" w:rsidRPr="0038029B" w:rsidRDefault="00B07531" w:rsidP="00261618">
            <w:pPr>
              <w:jc w:val="center"/>
              <w:rPr>
                <w:sz w:val="18"/>
                <w:szCs w:val="20"/>
              </w:rPr>
            </w:pPr>
            <w:r w:rsidRPr="0038029B">
              <w:rPr>
                <w:rFonts w:hint="eastAsia"/>
                <w:sz w:val="18"/>
                <w:szCs w:val="20"/>
              </w:rPr>
              <w:t>7443.29</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-56.06</w:t>
            </w:r>
          </w:p>
        </w:tc>
        <w:tc>
          <w:tcPr>
            <w:tcW w:w="850" w:type="dxa"/>
          </w:tcPr>
          <w:p w:rsidR="00B07531" w:rsidRPr="0038029B" w:rsidRDefault="00B07531" w:rsidP="00261618">
            <w:pPr>
              <w:jc w:val="center"/>
              <w:rPr>
                <w:sz w:val="18"/>
                <w:szCs w:val="20"/>
              </w:rPr>
            </w:pPr>
            <w:r w:rsidRPr="0038029B">
              <w:rPr>
                <w:rFonts w:hint="eastAsia"/>
                <w:sz w:val="18"/>
                <w:szCs w:val="20"/>
              </w:rPr>
              <w:t>-56.01</w:t>
            </w:r>
          </w:p>
        </w:tc>
      </w:tr>
      <w:tr w:rsidR="00B07531" w:rsidTr="0038029B">
        <w:tc>
          <w:tcPr>
            <w:tcW w:w="534" w:type="dxa"/>
            <w:vMerge/>
            <w:vAlign w:val="center"/>
          </w:tcPr>
          <w:p w:rsidR="00B07531" w:rsidRPr="0038029B" w:rsidRDefault="00B07531" w:rsidP="00261618">
            <w:pPr>
              <w:jc w:val="center"/>
              <w:rPr>
                <w:sz w:val="18"/>
                <w:szCs w:val="20"/>
              </w:rPr>
            </w:pPr>
          </w:p>
        </w:tc>
        <w:tc>
          <w:tcPr>
            <w:tcW w:w="850" w:type="dxa"/>
            <w:gridSpan w:val="2"/>
            <w:vAlign w:val="center"/>
          </w:tcPr>
          <w:p w:rsidR="00B07531" w:rsidRPr="0038029B" w:rsidRDefault="00A82FAB" w:rsidP="00261618">
            <w:pPr>
              <w:jc w:val="center"/>
              <w:rPr>
                <w:sz w:val="18"/>
                <w:szCs w:val="20"/>
              </w:rPr>
            </w:pPr>
            <w:r w:rsidRPr="0038029B">
              <w:rPr>
                <w:rFonts w:hint="eastAsia"/>
                <w:sz w:val="18"/>
                <w:szCs w:val="20"/>
              </w:rPr>
              <w:t>우리</w:t>
            </w:r>
          </w:p>
        </w:tc>
        <w:tc>
          <w:tcPr>
            <w:tcW w:w="992" w:type="dxa"/>
            <w:vAlign w:val="center"/>
          </w:tcPr>
          <w:p w:rsidR="00B07531" w:rsidRPr="0038029B" w:rsidRDefault="00B07531" w:rsidP="00261618">
            <w:pPr>
              <w:jc w:val="center"/>
              <w:rPr>
                <w:sz w:val="18"/>
                <w:szCs w:val="20"/>
              </w:rPr>
            </w:pPr>
            <w:r w:rsidRPr="0038029B">
              <w:rPr>
                <w:rFonts w:hint="eastAsia"/>
                <w:sz w:val="18"/>
                <w:szCs w:val="20"/>
              </w:rPr>
              <w:t>0.0353</w:t>
            </w:r>
          </w:p>
        </w:tc>
        <w:tc>
          <w:tcPr>
            <w:tcW w:w="993" w:type="dxa"/>
            <w:vAlign w:val="center"/>
          </w:tcPr>
          <w:p w:rsidR="00B07531" w:rsidRPr="0038029B" w:rsidRDefault="00B07531" w:rsidP="00261618">
            <w:pPr>
              <w:jc w:val="center"/>
              <w:rPr>
                <w:sz w:val="18"/>
                <w:szCs w:val="20"/>
              </w:rPr>
            </w:pPr>
            <w:r w:rsidRPr="0038029B">
              <w:rPr>
                <w:rFonts w:hint="eastAsia"/>
                <w:sz w:val="18"/>
                <w:szCs w:val="20"/>
              </w:rPr>
              <w:t>2.6167</w:t>
            </w:r>
          </w:p>
        </w:tc>
        <w:tc>
          <w:tcPr>
            <w:tcW w:w="992" w:type="dxa"/>
            <w:vAlign w:val="center"/>
          </w:tcPr>
          <w:p w:rsidR="00B07531" w:rsidRPr="0038029B" w:rsidRDefault="00B07531" w:rsidP="00261618">
            <w:pPr>
              <w:jc w:val="center"/>
              <w:rPr>
                <w:sz w:val="18"/>
                <w:szCs w:val="20"/>
              </w:rPr>
            </w:pPr>
            <w:r w:rsidRPr="0038029B">
              <w:rPr>
                <w:rFonts w:hint="eastAsia"/>
                <w:sz w:val="18"/>
                <w:szCs w:val="20"/>
              </w:rPr>
              <w:t>-0.0086</w:t>
            </w:r>
          </w:p>
        </w:tc>
        <w:tc>
          <w:tcPr>
            <w:tcW w:w="992" w:type="dxa"/>
            <w:vAlign w:val="center"/>
          </w:tcPr>
          <w:p w:rsidR="00B07531" w:rsidRPr="0038029B" w:rsidRDefault="00B07531" w:rsidP="00F958C9">
            <w:pPr>
              <w:jc w:val="right"/>
              <w:rPr>
                <w:sz w:val="18"/>
                <w:szCs w:val="20"/>
              </w:rPr>
            </w:pPr>
            <w:r w:rsidRPr="0038029B">
              <w:rPr>
                <w:rFonts w:hint="eastAsia"/>
                <w:sz w:val="18"/>
                <w:szCs w:val="20"/>
              </w:rPr>
              <w:t>6.3696</w:t>
            </w:r>
          </w:p>
        </w:tc>
        <w:tc>
          <w:tcPr>
            <w:tcW w:w="1134" w:type="dxa"/>
          </w:tcPr>
          <w:p w:rsidR="00B07531" w:rsidRPr="0038029B" w:rsidRDefault="00B07531" w:rsidP="00261618">
            <w:pPr>
              <w:jc w:val="center"/>
              <w:rPr>
                <w:sz w:val="18"/>
                <w:szCs w:val="20"/>
              </w:rPr>
            </w:pPr>
            <w:r w:rsidRPr="0038029B">
              <w:rPr>
                <w:rFonts w:hint="eastAsia"/>
                <w:sz w:val="18"/>
                <w:szCs w:val="20"/>
              </w:rPr>
              <w:t>6260.24</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-58.48</w:t>
            </w:r>
          </w:p>
        </w:tc>
        <w:tc>
          <w:tcPr>
            <w:tcW w:w="850" w:type="dxa"/>
          </w:tcPr>
          <w:p w:rsidR="00B07531" w:rsidRPr="0038029B" w:rsidRDefault="00B07531" w:rsidP="00261618">
            <w:pPr>
              <w:jc w:val="center"/>
              <w:rPr>
                <w:sz w:val="18"/>
                <w:szCs w:val="20"/>
              </w:rPr>
            </w:pPr>
            <w:r w:rsidRPr="0038029B">
              <w:rPr>
                <w:rFonts w:hint="eastAsia"/>
                <w:sz w:val="18"/>
                <w:szCs w:val="20"/>
              </w:rPr>
              <w:t>-58.68</w:t>
            </w:r>
          </w:p>
        </w:tc>
      </w:tr>
      <w:tr w:rsidR="00B07531" w:rsidTr="0038029B">
        <w:tc>
          <w:tcPr>
            <w:tcW w:w="1384" w:type="dxa"/>
            <w:gridSpan w:val="3"/>
            <w:vAlign w:val="center"/>
          </w:tcPr>
          <w:p w:rsidR="00B07531" w:rsidRPr="0038029B" w:rsidRDefault="00B07531" w:rsidP="00261618">
            <w:pPr>
              <w:jc w:val="center"/>
              <w:rPr>
                <w:sz w:val="18"/>
                <w:szCs w:val="20"/>
              </w:rPr>
            </w:pPr>
            <w:r w:rsidRPr="0038029B">
              <w:rPr>
                <w:rFonts w:hint="eastAsia"/>
                <w:sz w:val="18"/>
                <w:szCs w:val="20"/>
              </w:rPr>
              <w:t>KOSPI수익률</w:t>
            </w:r>
          </w:p>
        </w:tc>
        <w:tc>
          <w:tcPr>
            <w:tcW w:w="992" w:type="dxa"/>
            <w:vAlign w:val="center"/>
          </w:tcPr>
          <w:p w:rsidR="00B07531" w:rsidRPr="0038029B" w:rsidRDefault="00B07531" w:rsidP="00261618">
            <w:pPr>
              <w:jc w:val="center"/>
              <w:rPr>
                <w:sz w:val="18"/>
                <w:szCs w:val="20"/>
              </w:rPr>
            </w:pPr>
            <w:r w:rsidRPr="0038029B">
              <w:rPr>
                <w:rFonts w:hint="eastAsia"/>
                <w:sz w:val="18"/>
                <w:szCs w:val="20"/>
              </w:rPr>
              <w:t>0.0369</w:t>
            </w:r>
          </w:p>
        </w:tc>
        <w:tc>
          <w:tcPr>
            <w:tcW w:w="993" w:type="dxa"/>
            <w:vAlign w:val="center"/>
          </w:tcPr>
          <w:p w:rsidR="00B07531" w:rsidRPr="0038029B" w:rsidRDefault="00B07531" w:rsidP="00261618">
            <w:pPr>
              <w:jc w:val="center"/>
              <w:rPr>
                <w:sz w:val="18"/>
                <w:szCs w:val="20"/>
              </w:rPr>
            </w:pPr>
            <w:r w:rsidRPr="0038029B">
              <w:rPr>
                <w:rFonts w:hint="eastAsia"/>
                <w:sz w:val="18"/>
                <w:szCs w:val="20"/>
              </w:rPr>
              <w:t>1.2951</w:t>
            </w:r>
          </w:p>
        </w:tc>
        <w:tc>
          <w:tcPr>
            <w:tcW w:w="992" w:type="dxa"/>
            <w:vAlign w:val="center"/>
          </w:tcPr>
          <w:p w:rsidR="00B07531" w:rsidRPr="0038029B" w:rsidRDefault="00B07531" w:rsidP="00261618">
            <w:pPr>
              <w:jc w:val="center"/>
              <w:rPr>
                <w:sz w:val="18"/>
                <w:szCs w:val="20"/>
              </w:rPr>
            </w:pPr>
            <w:r w:rsidRPr="0038029B">
              <w:rPr>
                <w:rFonts w:hint="eastAsia"/>
                <w:sz w:val="18"/>
                <w:szCs w:val="20"/>
              </w:rPr>
              <w:t>-0.5082</w:t>
            </w:r>
          </w:p>
        </w:tc>
        <w:tc>
          <w:tcPr>
            <w:tcW w:w="992" w:type="dxa"/>
            <w:vAlign w:val="center"/>
          </w:tcPr>
          <w:p w:rsidR="00B07531" w:rsidRPr="0038029B" w:rsidRDefault="00B07531" w:rsidP="00F958C9">
            <w:pPr>
              <w:jc w:val="right"/>
              <w:rPr>
                <w:sz w:val="18"/>
                <w:szCs w:val="20"/>
              </w:rPr>
            </w:pPr>
            <w:r w:rsidRPr="0038029B">
              <w:rPr>
                <w:rFonts w:hint="eastAsia"/>
                <w:sz w:val="18"/>
                <w:szCs w:val="20"/>
              </w:rPr>
              <w:t>7.4239</w:t>
            </w:r>
          </w:p>
        </w:tc>
        <w:tc>
          <w:tcPr>
            <w:tcW w:w="1134" w:type="dxa"/>
          </w:tcPr>
          <w:p w:rsidR="00B07531" w:rsidRPr="0038029B" w:rsidRDefault="00B07531" w:rsidP="00261618">
            <w:pPr>
              <w:jc w:val="center"/>
              <w:rPr>
                <w:sz w:val="18"/>
                <w:szCs w:val="20"/>
              </w:rPr>
            </w:pPr>
            <w:r w:rsidRPr="0038029B">
              <w:rPr>
                <w:rFonts w:hint="eastAsia"/>
                <w:sz w:val="18"/>
                <w:szCs w:val="20"/>
              </w:rPr>
              <w:t>8664.31</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-59.49</w:t>
            </w:r>
          </w:p>
        </w:tc>
        <w:tc>
          <w:tcPr>
            <w:tcW w:w="850" w:type="dxa"/>
          </w:tcPr>
          <w:p w:rsidR="00B07531" w:rsidRPr="0038029B" w:rsidRDefault="00BE02CF" w:rsidP="00261618">
            <w:pPr>
              <w:jc w:val="center"/>
              <w:rPr>
                <w:sz w:val="18"/>
                <w:szCs w:val="20"/>
              </w:rPr>
            </w:pPr>
            <w:r w:rsidRPr="0038029B">
              <w:rPr>
                <w:rFonts w:hint="eastAsia"/>
                <w:sz w:val="18"/>
                <w:szCs w:val="20"/>
              </w:rPr>
              <w:t>-59.51</w:t>
            </w:r>
          </w:p>
        </w:tc>
      </w:tr>
      <w:tr w:rsidR="00B07531" w:rsidTr="0038029B">
        <w:tc>
          <w:tcPr>
            <w:tcW w:w="1384" w:type="dxa"/>
            <w:gridSpan w:val="3"/>
            <w:vAlign w:val="center"/>
          </w:tcPr>
          <w:p w:rsidR="00B07531" w:rsidRPr="0038029B" w:rsidRDefault="00B07531" w:rsidP="001C1A5F">
            <w:pPr>
              <w:jc w:val="center"/>
              <w:rPr>
                <w:sz w:val="18"/>
                <w:szCs w:val="20"/>
              </w:rPr>
            </w:pPr>
            <w:r w:rsidRPr="0038029B">
              <w:rPr>
                <w:rFonts w:hint="eastAsia"/>
                <w:sz w:val="18"/>
                <w:szCs w:val="20"/>
              </w:rPr>
              <w:t>환율 변</w:t>
            </w:r>
            <w:r w:rsidR="001C1A5F" w:rsidRPr="0038029B">
              <w:rPr>
                <w:rFonts w:hint="eastAsia"/>
                <w:sz w:val="18"/>
                <w:szCs w:val="20"/>
              </w:rPr>
              <w:t>동률</w:t>
            </w:r>
          </w:p>
        </w:tc>
        <w:tc>
          <w:tcPr>
            <w:tcW w:w="992" w:type="dxa"/>
            <w:vAlign w:val="center"/>
          </w:tcPr>
          <w:p w:rsidR="00B07531" w:rsidRPr="0038029B" w:rsidRDefault="00B07531" w:rsidP="00261618">
            <w:pPr>
              <w:jc w:val="center"/>
              <w:rPr>
                <w:sz w:val="18"/>
                <w:szCs w:val="20"/>
              </w:rPr>
            </w:pPr>
            <w:r w:rsidRPr="0038029B">
              <w:rPr>
                <w:rFonts w:hint="eastAsia"/>
                <w:sz w:val="18"/>
                <w:szCs w:val="20"/>
              </w:rPr>
              <w:t>-0.0030</w:t>
            </w:r>
          </w:p>
        </w:tc>
        <w:tc>
          <w:tcPr>
            <w:tcW w:w="993" w:type="dxa"/>
            <w:vAlign w:val="center"/>
          </w:tcPr>
          <w:p w:rsidR="00B07531" w:rsidRPr="0038029B" w:rsidRDefault="00B07531" w:rsidP="00261618">
            <w:pPr>
              <w:jc w:val="center"/>
              <w:rPr>
                <w:sz w:val="18"/>
                <w:szCs w:val="20"/>
              </w:rPr>
            </w:pPr>
            <w:r w:rsidRPr="0038029B">
              <w:rPr>
                <w:rFonts w:hint="eastAsia"/>
                <w:sz w:val="18"/>
                <w:szCs w:val="20"/>
              </w:rPr>
              <w:t>0.7117</w:t>
            </w:r>
          </w:p>
        </w:tc>
        <w:tc>
          <w:tcPr>
            <w:tcW w:w="992" w:type="dxa"/>
            <w:vAlign w:val="center"/>
          </w:tcPr>
          <w:p w:rsidR="00B07531" w:rsidRPr="0038029B" w:rsidRDefault="00B07531" w:rsidP="00261618">
            <w:pPr>
              <w:jc w:val="center"/>
              <w:rPr>
                <w:sz w:val="18"/>
                <w:szCs w:val="20"/>
              </w:rPr>
            </w:pPr>
            <w:r w:rsidRPr="0038029B">
              <w:rPr>
                <w:rFonts w:hint="eastAsia"/>
                <w:sz w:val="18"/>
                <w:szCs w:val="20"/>
              </w:rPr>
              <w:t>-0.6625</w:t>
            </w:r>
          </w:p>
        </w:tc>
        <w:tc>
          <w:tcPr>
            <w:tcW w:w="992" w:type="dxa"/>
            <w:vAlign w:val="center"/>
          </w:tcPr>
          <w:p w:rsidR="00B07531" w:rsidRPr="0038029B" w:rsidRDefault="00B07531" w:rsidP="00F958C9">
            <w:pPr>
              <w:jc w:val="right"/>
              <w:rPr>
                <w:sz w:val="18"/>
                <w:szCs w:val="20"/>
              </w:rPr>
            </w:pPr>
            <w:r w:rsidRPr="0038029B">
              <w:rPr>
                <w:rFonts w:hint="eastAsia"/>
                <w:sz w:val="18"/>
                <w:szCs w:val="20"/>
              </w:rPr>
              <w:t>50.8342</w:t>
            </w:r>
          </w:p>
        </w:tc>
        <w:tc>
          <w:tcPr>
            <w:tcW w:w="1134" w:type="dxa"/>
          </w:tcPr>
          <w:p w:rsidR="00B07531" w:rsidRPr="0038029B" w:rsidRDefault="00B07531" w:rsidP="00261618">
            <w:pPr>
              <w:jc w:val="center"/>
              <w:rPr>
                <w:sz w:val="18"/>
                <w:szCs w:val="20"/>
              </w:rPr>
            </w:pPr>
            <w:r w:rsidRPr="0038029B">
              <w:rPr>
                <w:rFonts w:hint="eastAsia"/>
                <w:sz w:val="18"/>
                <w:szCs w:val="20"/>
              </w:rPr>
              <w:t>399170.1</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-59.80</w:t>
            </w:r>
          </w:p>
        </w:tc>
        <w:tc>
          <w:tcPr>
            <w:tcW w:w="850" w:type="dxa"/>
          </w:tcPr>
          <w:p w:rsidR="00B07531" w:rsidRPr="0038029B" w:rsidRDefault="00BE02CF" w:rsidP="00261618">
            <w:pPr>
              <w:jc w:val="center"/>
              <w:rPr>
                <w:sz w:val="18"/>
                <w:szCs w:val="20"/>
              </w:rPr>
            </w:pPr>
            <w:r w:rsidRPr="0038029B">
              <w:rPr>
                <w:rFonts w:hint="eastAsia"/>
                <w:sz w:val="18"/>
                <w:szCs w:val="20"/>
              </w:rPr>
              <w:t>-59.80</w:t>
            </w:r>
          </w:p>
        </w:tc>
      </w:tr>
      <w:tr w:rsidR="00B07531" w:rsidTr="0038029B">
        <w:tc>
          <w:tcPr>
            <w:tcW w:w="1384" w:type="dxa"/>
            <w:gridSpan w:val="3"/>
            <w:vAlign w:val="center"/>
          </w:tcPr>
          <w:p w:rsidR="00B07531" w:rsidRPr="0038029B" w:rsidRDefault="00B07531" w:rsidP="00261618">
            <w:pPr>
              <w:jc w:val="center"/>
              <w:rPr>
                <w:sz w:val="18"/>
                <w:szCs w:val="20"/>
              </w:rPr>
            </w:pPr>
            <w:r w:rsidRPr="0038029B">
              <w:rPr>
                <w:rFonts w:asciiTheme="minorEastAsia" w:hAnsiTheme="minorEastAsia" w:hint="eastAsia"/>
                <w:sz w:val="18"/>
                <w:szCs w:val="20"/>
              </w:rPr>
              <w:t>Δ(콜금리)</w:t>
            </w:r>
          </w:p>
        </w:tc>
        <w:tc>
          <w:tcPr>
            <w:tcW w:w="992" w:type="dxa"/>
            <w:vAlign w:val="center"/>
          </w:tcPr>
          <w:p w:rsidR="00B07531" w:rsidRPr="0038029B" w:rsidRDefault="00B07531" w:rsidP="00261618">
            <w:pPr>
              <w:jc w:val="center"/>
              <w:rPr>
                <w:sz w:val="18"/>
                <w:szCs w:val="20"/>
              </w:rPr>
            </w:pPr>
            <w:r w:rsidRPr="0038029B">
              <w:rPr>
                <w:rFonts w:hint="eastAsia"/>
                <w:sz w:val="18"/>
                <w:szCs w:val="20"/>
              </w:rPr>
              <w:t>-0.0008</w:t>
            </w:r>
          </w:p>
        </w:tc>
        <w:tc>
          <w:tcPr>
            <w:tcW w:w="993" w:type="dxa"/>
            <w:vAlign w:val="center"/>
          </w:tcPr>
          <w:p w:rsidR="00B07531" w:rsidRPr="0038029B" w:rsidRDefault="00B07531" w:rsidP="00261618">
            <w:pPr>
              <w:jc w:val="center"/>
              <w:rPr>
                <w:sz w:val="18"/>
                <w:szCs w:val="20"/>
              </w:rPr>
            </w:pPr>
            <w:r w:rsidRPr="0038029B">
              <w:rPr>
                <w:rFonts w:hint="eastAsia"/>
                <w:sz w:val="18"/>
                <w:szCs w:val="20"/>
              </w:rPr>
              <w:t>0.0686</w:t>
            </w:r>
          </w:p>
        </w:tc>
        <w:tc>
          <w:tcPr>
            <w:tcW w:w="992" w:type="dxa"/>
            <w:vAlign w:val="center"/>
          </w:tcPr>
          <w:p w:rsidR="00B07531" w:rsidRPr="0038029B" w:rsidRDefault="00B07531" w:rsidP="00261618">
            <w:pPr>
              <w:jc w:val="center"/>
              <w:rPr>
                <w:sz w:val="18"/>
                <w:szCs w:val="20"/>
              </w:rPr>
            </w:pPr>
            <w:r w:rsidRPr="0038029B">
              <w:rPr>
                <w:rFonts w:hint="eastAsia"/>
                <w:sz w:val="18"/>
                <w:szCs w:val="20"/>
              </w:rPr>
              <w:t>-0.6039</w:t>
            </w:r>
          </w:p>
        </w:tc>
        <w:tc>
          <w:tcPr>
            <w:tcW w:w="992" w:type="dxa"/>
            <w:vAlign w:val="center"/>
          </w:tcPr>
          <w:p w:rsidR="00B07531" w:rsidRPr="0038029B" w:rsidRDefault="00B07531" w:rsidP="00F958C9">
            <w:pPr>
              <w:jc w:val="right"/>
              <w:rPr>
                <w:sz w:val="18"/>
                <w:szCs w:val="20"/>
              </w:rPr>
            </w:pPr>
            <w:r w:rsidRPr="0038029B">
              <w:rPr>
                <w:rFonts w:hint="eastAsia"/>
                <w:sz w:val="18"/>
                <w:szCs w:val="20"/>
              </w:rPr>
              <w:t>17.5399</w:t>
            </w:r>
          </w:p>
        </w:tc>
        <w:tc>
          <w:tcPr>
            <w:tcW w:w="1134" w:type="dxa"/>
          </w:tcPr>
          <w:p w:rsidR="00B07531" w:rsidRPr="0038029B" w:rsidRDefault="00B07531" w:rsidP="00261618">
            <w:pPr>
              <w:jc w:val="center"/>
              <w:rPr>
                <w:sz w:val="18"/>
                <w:szCs w:val="20"/>
              </w:rPr>
            </w:pPr>
            <w:r w:rsidRPr="0038029B">
              <w:rPr>
                <w:rFonts w:hint="eastAsia"/>
                <w:sz w:val="18"/>
                <w:szCs w:val="20"/>
              </w:rPr>
              <w:t>47710.1</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-78.60</w:t>
            </w:r>
          </w:p>
        </w:tc>
        <w:tc>
          <w:tcPr>
            <w:tcW w:w="850" w:type="dxa"/>
          </w:tcPr>
          <w:p w:rsidR="00B07531" w:rsidRPr="0038029B" w:rsidRDefault="00BE02CF" w:rsidP="00261618">
            <w:pPr>
              <w:jc w:val="center"/>
              <w:rPr>
                <w:sz w:val="18"/>
                <w:szCs w:val="20"/>
              </w:rPr>
            </w:pPr>
            <w:r w:rsidRPr="0038029B">
              <w:rPr>
                <w:rFonts w:hint="eastAsia"/>
                <w:sz w:val="18"/>
                <w:szCs w:val="20"/>
              </w:rPr>
              <w:t>-88.34</w:t>
            </w:r>
          </w:p>
        </w:tc>
      </w:tr>
      <w:tr w:rsidR="00B07531" w:rsidTr="0038029B">
        <w:tc>
          <w:tcPr>
            <w:tcW w:w="1384" w:type="dxa"/>
            <w:gridSpan w:val="3"/>
            <w:vAlign w:val="center"/>
          </w:tcPr>
          <w:p w:rsidR="00B07531" w:rsidRPr="0038029B" w:rsidRDefault="00B07531" w:rsidP="00261618">
            <w:pPr>
              <w:jc w:val="center"/>
              <w:rPr>
                <w:sz w:val="18"/>
                <w:szCs w:val="20"/>
              </w:rPr>
            </w:pPr>
            <w:r w:rsidRPr="0038029B">
              <w:rPr>
                <w:rFonts w:asciiTheme="minorEastAsia" w:hAnsiTheme="minorEastAsia" w:hint="eastAsia"/>
                <w:sz w:val="18"/>
                <w:szCs w:val="20"/>
              </w:rPr>
              <w:t>Δ</w:t>
            </w:r>
            <w:r w:rsidRPr="0038029B">
              <w:rPr>
                <w:rFonts w:hint="eastAsia"/>
                <w:sz w:val="18"/>
                <w:szCs w:val="20"/>
              </w:rPr>
              <w:t>(CD금리)</w:t>
            </w:r>
          </w:p>
        </w:tc>
        <w:tc>
          <w:tcPr>
            <w:tcW w:w="992" w:type="dxa"/>
            <w:vAlign w:val="center"/>
          </w:tcPr>
          <w:p w:rsidR="00B07531" w:rsidRPr="0038029B" w:rsidRDefault="00B07531" w:rsidP="00261618">
            <w:pPr>
              <w:jc w:val="center"/>
              <w:rPr>
                <w:sz w:val="18"/>
                <w:szCs w:val="20"/>
              </w:rPr>
            </w:pPr>
            <w:r w:rsidRPr="0038029B">
              <w:rPr>
                <w:rFonts w:hint="eastAsia"/>
                <w:sz w:val="18"/>
                <w:szCs w:val="20"/>
              </w:rPr>
              <w:t>-0.0009</w:t>
            </w:r>
          </w:p>
        </w:tc>
        <w:tc>
          <w:tcPr>
            <w:tcW w:w="993" w:type="dxa"/>
            <w:vAlign w:val="center"/>
          </w:tcPr>
          <w:p w:rsidR="00B07531" w:rsidRPr="0038029B" w:rsidRDefault="00B07531" w:rsidP="00261618">
            <w:pPr>
              <w:jc w:val="center"/>
              <w:rPr>
                <w:sz w:val="18"/>
                <w:szCs w:val="20"/>
              </w:rPr>
            </w:pPr>
            <w:r w:rsidRPr="0038029B">
              <w:rPr>
                <w:rFonts w:hint="eastAsia"/>
                <w:sz w:val="18"/>
                <w:szCs w:val="20"/>
              </w:rPr>
              <w:t>0.0259</w:t>
            </w:r>
          </w:p>
        </w:tc>
        <w:tc>
          <w:tcPr>
            <w:tcW w:w="992" w:type="dxa"/>
            <w:vAlign w:val="center"/>
          </w:tcPr>
          <w:p w:rsidR="00B07531" w:rsidRPr="0038029B" w:rsidRDefault="00B07531" w:rsidP="00261618">
            <w:pPr>
              <w:jc w:val="center"/>
              <w:rPr>
                <w:sz w:val="18"/>
                <w:szCs w:val="20"/>
              </w:rPr>
            </w:pPr>
            <w:r w:rsidRPr="0038029B">
              <w:rPr>
                <w:rFonts w:hint="eastAsia"/>
                <w:sz w:val="18"/>
                <w:szCs w:val="20"/>
              </w:rPr>
              <w:t>-11.1671</w:t>
            </w:r>
          </w:p>
        </w:tc>
        <w:tc>
          <w:tcPr>
            <w:tcW w:w="992" w:type="dxa"/>
            <w:vAlign w:val="center"/>
          </w:tcPr>
          <w:p w:rsidR="00B07531" w:rsidRPr="0038029B" w:rsidRDefault="00B07531" w:rsidP="00F958C9">
            <w:pPr>
              <w:jc w:val="right"/>
              <w:rPr>
                <w:sz w:val="18"/>
                <w:szCs w:val="20"/>
              </w:rPr>
            </w:pPr>
            <w:r w:rsidRPr="0038029B">
              <w:rPr>
                <w:rFonts w:hint="eastAsia"/>
                <w:sz w:val="18"/>
                <w:szCs w:val="20"/>
              </w:rPr>
              <w:t>282.4531</w:t>
            </w:r>
          </w:p>
        </w:tc>
        <w:tc>
          <w:tcPr>
            <w:tcW w:w="1134" w:type="dxa"/>
          </w:tcPr>
          <w:p w:rsidR="00B07531" w:rsidRPr="0038029B" w:rsidRDefault="0038029B" w:rsidP="00261618">
            <w:pPr>
              <w:jc w:val="center"/>
              <w:rPr>
                <w:sz w:val="18"/>
                <w:szCs w:val="20"/>
              </w:rPr>
            </w:pPr>
            <w:r>
              <w:rPr>
                <w:rFonts w:hint="eastAsia"/>
                <w:sz w:val="18"/>
                <w:szCs w:val="20"/>
              </w:rPr>
              <w:t>12393045</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-55.76</w:t>
            </w:r>
          </w:p>
        </w:tc>
        <w:tc>
          <w:tcPr>
            <w:tcW w:w="850" w:type="dxa"/>
          </w:tcPr>
          <w:p w:rsidR="00B07531" w:rsidRPr="0038029B" w:rsidRDefault="00BE02CF" w:rsidP="00261618">
            <w:pPr>
              <w:jc w:val="center"/>
              <w:rPr>
                <w:sz w:val="18"/>
                <w:szCs w:val="20"/>
              </w:rPr>
            </w:pPr>
            <w:r w:rsidRPr="0038029B">
              <w:rPr>
                <w:rFonts w:hint="eastAsia"/>
                <w:sz w:val="18"/>
                <w:szCs w:val="20"/>
              </w:rPr>
              <w:t>-59.99</w:t>
            </w:r>
          </w:p>
        </w:tc>
      </w:tr>
      <w:tr w:rsidR="00B07531" w:rsidTr="0038029B">
        <w:tc>
          <w:tcPr>
            <w:tcW w:w="734" w:type="dxa"/>
            <w:gridSpan w:val="2"/>
            <w:vMerge w:val="restart"/>
            <w:vAlign w:val="center"/>
          </w:tcPr>
          <w:p w:rsidR="00B07531" w:rsidRPr="0038029B" w:rsidRDefault="00B07531" w:rsidP="00F958C9">
            <w:pPr>
              <w:jc w:val="center"/>
              <w:rPr>
                <w:sz w:val="18"/>
                <w:szCs w:val="20"/>
              </w:rPr>
            </w:pPr>
            <w:r w:rsidRPr="0038029B">
              <w:rPr>
                <w:rFonts w:asciiTheme="minorEastAsia" w:hAnsiTheme="minorEastAsia" w:hint="eastAsia"/>
                <w:sz w:val="18"/>
                <w:szCs w:val="20"/>
              </w:rPr>
              <w:t>Δ</w:t>
            </w:r>
            <w:r w:rsidRPr="0038029B">
              <w:rPr>
                <w:rFonts w:hint="eastAsia"/>
                <w:sz w:val="18"/>
                <w:szCs w:val="20"/>
              </w:rPr>
              <w:t>(국채수익률)</w:t>
            </w:r>
          </w:p>
        </w:tc>
        <w:tc>
          <w:tcPr>
            <w:tcW w:w="650" w:type="dxa"/>
            <w:vAlign w:val="center"/>
          </w:tcPr>
          <w:p w:rsidR="00B07531" w:rsidRPr="0038029B" w:rsidRDefault="00B07531" w:rsidP="00261618">
            <w:pPr>
              <w:jc w:val="center"/>
              <w:rPr>
                <w:sz w:val="18"/>
                <w:szCs w:val="20"/>
              </w:rPr>
            </w:pPr>
            <w:r w:rsidRPr="0038029B">
              <w:rPr>
                <w:rFonts w:hint="eastAsia"/>
                <w:sz w:val="18"/>
                <w:szCs w:val="20"/>
              </w:rPr>
              <w:t>1년</w:t>
            </w:r>
          </w:p>
        </w:tc>
        <w:tc>
          <w:tcPr>
            <w:tcW w:w="992" w:type="dxa"/>
            <w:vAlign w:val="center"/>
          </w:tcPr>
          <w:p w:rsidR="00B07531" w:rsidRPr="0038029B" w:rsidRDefault="00B07531" w:rsidP="00261618">
            <w:pPr>
              <w:jc w:val="center"/>
              <w:rPr>
                <w:sz w:val="18"/>
                <w:szCs w:val="20"/>
              </w:rPr>
            </w:pPr>
            <w:r w:rsidRPr="0038029B">
              <w:rPr>
                <w:rFonts w:hint="eastAsia"/>
                <w:sz w:val="18"/>
                <w:szCs w:val="20"/>
              </w:rPr>
              <w:t>-0.0008</w:t>
            </w:r>
          </w:p>
        </w:tc>
        <w:tc>
          <w:tcPr>
            <w:tcW w:w="993" w:type="dxa"/>
            <w:vAlign w:val="center"/>
          </w:tcPr>
          <w:p w:rsidR="00B07531" w:rsidRPr="0038029B" w:rsidRDefault="00B07531" w:rsidP="00261618">
            <w:pPr>
              <w:jc w:val="center"/>
              <w:rPr>
                <w:sz w:val="18"/>
                <w:szCs w:val="20"/>
              </w:rPr>
            </w:pPr>
            <w:r w:rsidRPr="0038029B">
              <w:rPr>
                <w:rFonts w:hint="eastAsia"/>
                <w:sz w:val="18"/>
                <w:szCs w:val="20"/>
              </w:rPr>
              <w:t>0.0359</w:t>
            </w:r>
          </w:p>
        </w:tc>
        <w:tc>
          <w:tcPr>
            <w:tcW w:w="992" w:type="dxa"/>
            <w:vAlign w:val="center"/>
          </w:tcPr>
          <w:p w:rsidR="00B07531" w:rsidRPr="0038029B" w:rsidRDefault="00B07531" w:rsidP="00261618">
            <w:pPr>
              <w:jc w:val="center"/>
              <w:rPr>
                <w:sz w:val="18"/>
                <w:szCs w:val="20"/>
              </w:rPr>
            </w:pPr>
            <w:r w:rsidRPr="0038029B">
              <w:rPr>
                <w:rFonts w:hint="eastAsia"/>
                <w:sz w:val="18"/>
                <w:szCs w:val="20"/>
              </w:rPr>
              <w:t>0.3523</w:t>
            </w:r>
          </w:p>
        </w:tc>
        <w:tc>
          <w:tcPr>
            <w:tcW w:w="992" w:type="dxa"/>
            <w:vAlign w:val="center"/>
          </w:tcPr>
          <w:p w:rsidR="00B07531" w:rsidRPr="0038029B" w:rsidRDefault="00B07531" w:rsidP="00F958C9">
            <w:pPr>
              <w:jc w:val="right"/>
              <w:rPr>
                <w:sz w:val="18"/>
                <w:szCs w:val="20"/>
              </w:rPr>
            </w:pPr>
            <w:r w:rsidRPr="0038029B">
              <w:rPr>
                <w:rFonts w:hint="eastAsia"/>
                <w:sz w:val="18"/>
                <w:szCs w:val="20"/>
              </w:rPr>
              <w:t>35.503</w:t>
            </w:r>
          </w:p>
        </w:tc>
        <w:tc>
          <w:tcPr>
            <w:tcW w:w="1134" w:type="dxa"/>
          </w:tcPr>
          <w:p w:rsidR="00B07531" w:rsidRPr="0038029B" w:rsidRDefault="00B07531" w:rsidP="00261618">
            <w:pPr>
              <w:jc w:val="center"/>
              <w:rPr>
                <w:sz w:val="18"/>
                <w:szCs w:val="20"/>
              </w:rPr>
            </w:pPr>
            <w:r w:rsidRPr="0038029B">
              <w:rPr>
                <w:rFonts w:hint="eastAsia"/>
                <w:sz w:val="18"/>
                <w:szCs w:val="20"/>
              </w:rPr>
              <w:t>194643.9</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-58.73</w:t>
            </w:r>
          </w:p>
        </w:tc>
        <w:tc>
          <w:tcPr>
            <w:tcW w:w="850" w:type="dxa"/>
          </w:tcPr>
          <w:p w:rsidR="00B07531" w:rsidRPr="0038029B" w:rsidRDefault="00BE02CF" w:rsidP="00261618">
            <w:pPr>
              <w:jc w:val="center"/>
              <w:rPr>
                <w:sz w:val="18"/>
                <w:szCs w:val="20"/>
              </w:rPr>
            </w:pPr>
            <w:r w:rsidRPr="0038029B">
              <w:rPr>
                <w:rFonts w:hint="eastAsia"/>
                <w:sz w:val="18"/>
                <w:szCs w:val="20"/>
              </w:rPr>
              <w:t>-59.95</w:t>
            </w:r>
          </w:p>
        </w:tc>
      </w:tr>
      <w:tr w:rsidR="00B07531" w:rsidTr="0038029B">
        <w:tc>
          <w:tcPr>
            <w:tcW w:w="734" w:type="dxa"/>
            <w:gridSpan w:val="2"/>
            <w:vMerge/>
            <w:vAlign w:val="center"/>
          </w:tcPr>
          <w:p w:rsidR="00B07531" w:rsidRPr="0038029B" w:rsidRDefault="00B07531" w:rsidP="00261618">
            <w:pPr>
              <w:jc w:val="center"/>
              <w:rPr>
                <w:sz w:val="18"/>
                <w:szCs w:val="20"/>
              </w:rPr>
            </w:pPr>
          </w:p>
        </w:tc>
        <w:tc>
          <w:tcPr>
            <w:tcW w:w="650" w:type="dxa"/>
            <w:vAlign w:val="center"/>
          </w:tcPr>
          <w:p w:rsidR="00B07531" w:rsidRPr="0038029B" w:rsidRDefault="00B07531" w:rsidP="00261618">
            <w:pPr>
              <w:jc w:val="center"/>
              <w:rPr>
                <w:sz w:val="18"/>
                <w:szCs w:val="20"/>
              </w:rPr>
            </w:pPr>
            <w:r w:rsidRPr="0038029B">
              <w:rPr>
                <w:rFonts w:hint="eastAsia"/>
                <w:sz w:val="18"/>
                <w:szCs w:val="20"/>
              </w:rPr>
              <w:t>3년</w:t>
            </w:r>
          </w:p>
        </w:tc>
        <w:tc>
          <w:tcPr>
            <w:tcW w:w="992" w:type="dxa"/>
            <w:vAlign w:val="center"/>
          </w:tcPr>
          <w:p w:rsidR="00B07531" w:rsidRPr="0038029B" w:rsidRDefault="00B07531" w:rsidP="00261618">
            <w:pPr>
              <w:jc w:val="center"/>
              <w:rPr>
                <w:sz w:val="18"/>
              </w:rPr>
            </w:pPr>
            <w:r w:rsidRPr="0038029B">
              <w:rPr>
                <w:rFonts w:hint="eastAsia"/>
                <w:sz w:val="18"/>
                <w:szCs w:val="20"/>
              </w:rPr>
              <w:t>-0.0008</w:t>
            </w:r>
          </w:p>
        </w:tc>
        <w:tc>
          <w:tcPr>
            <w:tcW w:w="993" w:type="dxa"/>
            <w:vAlign w:val="center"/>
          </w:tcPr>
          <w:p w:rsidR="00B07531" w:rsidRPr="0038029B" w:rsidRDefault="00B07531" w:rsidP="00261618">
            <w:pPr>
              <w:jc w:val="center"/>
              <w:rPr>
                <w:sz w:val="18"/>
                <w:szCs w:val="20"/>
              </w:rPr>
            </w:pPr>
            <w:r w:rsidRPr="0038029B">
              <w:rPr>
                <w:rFonts w:hint="eastAsia"/>
                <w:sz w:val="18"/>
                <w:szCs w:val="20"/>
              </w:rPr>
              <w:t>0.0509</w:t>
            </w:r>
          </w:p>
        </w:tc>
        <w:tc>
          <w:tcPr>
            <w:tcW w:w="992" w:type="dxa"/>
            <w:vAlign w:val="center"/>
          </w:tcPr>
          <w:p w:rsidR="00B07531" w:rsidRPr="0038029B" w:rsidRDefault="00B07531" w:rsidP="00261618">
            <w:pPr>
              <w:jc w:val="center"/>
              <w:rPr>
                <w:sz w:val="18"/>
                <w:szCs w:val="20"/>
              </w:rPr>
            </w:pPr>
            <w:r w:rsidRPr="0038029B">
              <w:rPr>
                <w:rFonts w:hint="eastAsia"/>
                <w:sz w:val="18"/>
                <w:szCs w:val="20"/>
              </w:rPr>
              <w:t>0.2978</w:t>
            </w:r>
          </w:p>
        </w:tc>
        <w:tc>
          <w:tcPr>
            <w:tcW w:w="992" w:type="dxa"/>
            <w:vAlign w:val="center"/>
          </w:tcPr>
          <w:p w:rsidR="00B07531" w:rsidRPr="0038029B" w:rsidRDefault="00B07531" w:rsidP="00F958C9">
            <w:pPr>
              <w:jc w:val="right"/>
              <w:rPr>
                <w:sz w:val="18"/>
                <w:szCs w:val="20"/>
              </w:rPr>
            </w:pPr>
            <w:r w:rsidRPr="0038029B">
              <w:rPr>
                <w:rFonts w:hint="eastAsia"/>
                <w:sz w:val="18"/>
                <w:szCs w:val="20"/>
              </w:rPr>
              <w:t>9.4513</w:t>
            </w:r>
          </w:p>
        </w:tc>
        <w:tc>
          <w:tcPr>
            <w:tcW w:w="1134" w:type="dxa"/>
          </w:tcPr>
          <w:p w:rsidR="00B07531" w:rsidRPr="0038029B" w:rsidRDefault="00B07531" w:rsidP="00261618">
            <w:pPr>
              <w:jc w:val="center"/>
              <w:rPr>
                <w:sz w:val="18"/>
                <w:szCs w:val="20"/>
              </w:rPr>
            </w:pPr>
            <w:r w:rsidRPr="0038029B">
              <w:rPr>
                <w:rFonts w:hint="eastAsia"/>
                <w:sz w:val="18"/>
                <w:szCs w:val="20"/>
              </w:rPr>
              <w:t>13840.0</w:t>
            </w:r>
          </w:p>
        </w:tc>
        <w:tc>
          <w:tcPr>
            <w:tcW w:w="992" w:type="dxa"/>
          </w:tcPr>
          <w:p w:rsidR="00B07531" w:rsidRPr="0038029B" w:rsidRDefault="00B07531" w:rsidP="00261618">
            <w:pPr>
              <w:jc w:val="center"/>
              <w:rPr>
                <w:sz w:val="18"/>
                <w:szCs w:val="20"/>
              </w:rPr>
            </w:pPr>
            <w:r w:rsidRPr="0038029B">
              <w:rPr>
                <w:rFonts w:hint="eastAsia"/>
                <w:sz w:val="18"/>
                <w:szCs w:val="20"/>
              </w:rPr>
              <w:t>0.0</w:t>
            </w:r>
          </w:p>
        </w:tc>
        <w:tc>
          <w:tcPr>
            <w:tcW w:w="851" w:type="dxa"/>
          </w:tcPr>
          <w:p w:rsidR="00B07531" w:rsidRPr="0038029B" w:rsidRDefault="00B07531" w:rsidP="00261618">
            <w:pPr>
              <w:jc w:val="center"/>
              <w:rPr>
                <w:sz w:val="18"/>
                <w:szCs w:val="20"/>
              </w:rPr>
            </w:pPr>
            <w:r w:rsidRPr="0038029B">
              <w:rPr>
                <w:rFonts w:hint="eastAsia"/>
                <w:sz w:val="18"/>
                <w:szCs w:val="20"/>
              </w:rPr>
              <w:t>-63.60</w:t>
            </w:r>
          </w:p>
        </w:tc>
        <w:tc>
          <w:tcPr>
            <w:tcW w:w="850" w:type="dxa"/>
          </w:tcPr>
          <w:p w:rsidR="00B07531" w:rsidRPr="0038029B" w:rsidRDefault="00BE02CF" w:rsidP="00261618">
            <w:pPr>
              <w:jc w:val="center"/>
              <w:rPr>
                <w:sz w:val="18"/>
                <w:szCs w:val="20"/>
              </w:rPr>
            </w:pPr>
            <w:r w:rsidRPr="0038029B">
              <w:rPr>
                <w:rFonts w:hint="eastAsia"/>
                <w:sz w:val="18"/>
                <w:szCs w:val="20"/>
              </w:rPr>
              <w:t>-63.54</w:t>
            </w:r>
          </w:p>
        </w:tc>
      </w:tr>
      <w:tr w:rsidR="00B07531" w:rsidTr="00F958C9">
        <w:trPr>
          <w:trHeight w:val="358"/>
        </w:trPr>
        <w:tc>
          <w:tcPr>
            <w:tcW w:w="734" w:type="dxa"/>
            <w:gridSpan w:val="2"/>
            <w:vMerge/>
            <w:vAlign w:val="center"/>
          </w:tcPr>
          <w:p w:rsidR="00B07531" w:rsidRPr="0038029B" w:rsidRDefault="00B07531" w:rsidP="00261618">
            <w:pPr>
              <w:jc w:val="center"/>
              <w:rPr>
                <w:sz w:val="18"/>
                <w:szCs w:val="20"/>
              </w:rPr>
            </w:pPr>
          </w:p>
        </w:tc>
        <w:tc>
          <w:tcPr>
            <w:tcW w:w="650" w:type="dxa"/>
            <w:vAlign w:val="center"/>
          </w:tcPr>
          <w:p w:rsidR="00B07531" w:rsidRPr="0038029B" w:rsidRDefault="00B07531" w:rsidP="00261618">
            <w:pPr>
              <w:jc w:val="center"/>
              <w:rPr>
                <w:sz w:val="18"/>
                <w:szCs w:val="20"/>
              </w:rPr>
            </w:pPr>
            <w:r w:rsidRPr="0038029B">
              <w:rPr>
                <w:rFonts w:hint="eastAsia"/>
                <w:sz w:val="18"/>
                <w:szCs w:val="20"/>
              </w:rPr>
              <w:t>5년</w:t>
            </w:r>
          </w:p>
        </w:tc>
        <w:tc>
          <w:tcPr>
            <w:tcW w:w="992" w:type="dxa"/>
            <w:vAlign w:val="center"/>
          </w:tcPr>
          <w:p w:rsidR="00B07531" w:rsidRPr="0038029B" w:rsidRDefault="00B07531" w:rsidP="00261618">
            <w:pPr>
              <w:jc w:val="center"/>
              <w:rPr>
                <w:sz w:val="18"/>
              </w:rPr>
            </w:pPr>
            <w:r w:rsidRPr="0038029B">
              <w:rPr>
                <w:rFonts w:hint="eastAsia"/>
                <w:sz w:val="18"/>
                <w:szCs w:val="20"/>
              </w:rPr>
              <w:t>-0.0008</w:t>
            </w:r>
          </w:p>
        </w:tc>
        <w:tc>
          <w:tcPr>
            <w:tcW w:w="993" w:type="dxa"/>
            <w:vAlign w:val="center"/>
          </w:tcPr>
          <w:p w:rsidR="00B07531" w:rsidRPr="0038029B" w:rsidRDefault="00B07531" w:rsidP="00261618">
            <w:pPr>
              <w:jc w:val="center"/>
              <w:rPr>
                <w:sz w:val="18"/>
                <w:szCs w:val="20"/>
              </w:rPr>
            </w:pPr>
            <w:r w:rsidRPr="0038029B">
              <w:rPr>
                <w:rFonts w:hint="eastAsia"/>
                <w:sz w:val="18"/>
                <w:szCs w:val="20"/>
              </w:rPr>
              <w:t>0.0557</w:t>
            </w:r>
          </w:p>
        </w:tc>
        <w:tc>
          <w:tcPr>
            <w:tcW w:w="992" w:type="dxa"/>
            <w:vAlign w:val="center"/>
          </w:tcPr>
          <w:p w:rsidR="00B07531" w:rsidRPr="0038029B" w:rsidRDefault="00B07531" w:rsidP="00261618">
            <w:pPr>
              <w:jc w:val="center"/>
              <w:rPr>
                <w:sz w:val="18"/>
                <w:szCs w:val="20"/>
              </w:rPr>
            </w:pPr>
            <w:r w:rsidRPr="0038029B">
              <w:rPr>
                <w:rFonts w:hint="eastAsia"/>
                <w:sz w:val="18"/>
                <w:szCs w:val="20"/>
              </w:rPr>
              <w:t>0.4086</w:t>
            </w:r>
          </w:p>
        </w:tc>
        <w:tc>
          <w:tcPr>
            <w:tcW w:w="992" w:type="dxa"/>
            <w:vAlign w:val="center"/>
          </w:tcPr>
          <w:p w:rsidR="00B07531" w:rsidRPr="0038029B" w:rsidRDefault="00B07531" w:rsidP="00F958C9">
            <w:pPr>
              <w:jc w:val="right"/>
              <w:rPr>
                <w:sz w:val="18"/>
                <w:szCs w:val="20"/>
              </w:rPr>
            </w:pPr>
            <w:r w:rsidRPr="0038029B">
              <w:rPr>
                <w:rFonts w:hint="eastAsia"/>
                <w:sz w:val="18"/>
                <w:szCs w:val="20"/>
              </w:rPr>
              <w:t>10.2031</w:t>
            </w:r>
          </w:p>
        </w:tc>
        <w:tc>
          <w:tcPr>
            <w:tcW w:w="1134" w:type="dxa"/>
            <w:vAlign w:val="center"/>
          </w:tcPr>
          <w:p w:rsidR="00B07531" w:rsidRPr="0038029B" w:rsidRDefault="00B07531" w:rsidP="00261618">
            <w:pPr>
              <w:jc w:val="center"/>
              <w:rPr>
                <w:sz w:val="18"/>
                <w:szCs w:val="20"/>
              </w:rPr>
            </w:pPr>
            <w:r w:rsidRPr="0038029B">
              <w:rPr>
                <w:rFonts w:hint="eastAsia"/>
                <w:sz w:val="18"/>
                <w:szCs w:val="20"/>
              </w:rPr>
              <w:t>16169.24</w:t>
            </w:r>
          </w:p>
        </w:tc>
        <w:tc>
          <w:tcPr>
            <w:tcW w:w="992" w:type="dxa"/>
            <w:vAlign w:val="center"/>
          </w:tcPr>
          <w:p w:rsidR="00B07531" w:rsidRPr="0038029B" w:rsidRDefault="00B07531" w:rsidP="00261618">
            <w:pPr>
              <w:jc w:val="center"/>
              <w:rPr>
                <w:sz w:val="18"/>
                <w:szCs w:val="20"/>
              </w:rPr>
            </w:pPr>
            <w:r w:rsidRPr="0038029B">
              <w:rPr>
                <w:rFonts w:hint="eastAsia"/>
                <w:sz w:val="18"/>
                <w:szCs w:val="20"/>
              </w:rPr>
              <w:t>0.0</w:t>
            </w:r>
          </w:p>
        </w:tc>
        <w:tc>
          <w:tcPr>
            <w:tcW w:w="851" w:type="dxa"/>
            <w:vAlign w:val="center"/>
          </w:tcPr>
          <w:p w:rsidR="00B07531" w:rsidRPr="0038029B" w:rsidRDefault="00B07531" w:rsidP="00261618">
            <w:pPr>
              <w:jc w:val="center"/>
              <w:rPr>
                <w:sz w:val="18"/>
                <w:szCs w:val="20"/>
              </w:rPr>
            </w:pPr>
            <w:r w:rsidRPr="0038029B">
              <w:rPr>
                <w:rFonts w:hint="eastAsia"/>
                <w:sz w:val="18"/>
                <w:szCs w:val="20"/>
              </w:rPr>
              <w:t>-64.10</w:t>
            </w:r>
          </w:p>
        </w:tc>
        <w:tc>
          <w:tcPr>
            <w:tcW w:w="850" w:type="dxa"/>
            <w:vAlign w:val="center"/>
          </w:tcPr>
          <w:p w:rsidR="00B07531" w:rsidRPr="0038029B" w:rsidRDefault="00BE02CF" w:rsidP="00261618">
            <w:pPr>
              <w:jc w:val="center"/>
              <w:rPr>
                <w:sz w:val="18"/>
                <w:szCs w:val="20"/>
              </w:rPr>
            </w:pPr>
            <w:r w:rsidRPr="0038029B">
              <w:rPr>
                <w:rFonts w:hint="eastAsia"/>
                <w:sz w:val="18"/>
                <w:szCs w:val="20"/>
              </w:rPr>
              <w:t>-64.04</w:t>
            </w:r>
          </w:p>
        </w:tc>
      </w:tr>
    </w:tbl>
    <w:p w:rsidR="00017A5C" w:rsidRDefault="00017A5C" w:rsidP="00261618">
      <w:pPr>
        <w:jc w:val="left"/>
        <w:rPr>
          <w:szCs w:val="20"/>
        </w:rPr>
      </w:pPr>
    </w:p>
    <w:p w:rsidR="00645550" w:rsidRPr="00520054" w:rsidRDefault="00645550" w:rsidP="00520054">
      <w:pPr>
        <w:pStyle w:val="a"/>
        <w:numPr>
          <w:ilvl w:val="0"/>
          <w:numId w:val="0"/>
        </w:numPr>
        <w:spacing w:line="360" w:lineRule="auto"/>
        <w:ind w:firstLineChars="100" w:firstLine="200"/>
        <w:jc w:val="both"/>
        <w:rPr>
          <w:rFonts w:ascii="바탕체" w:eastAsia="바탕체" w:hAnsi="바탕체"/>
        </w:rPr>
      </w:pPr>
      <w:r w:rsidRPr="00520054">
        <w:rPr>
          <w:rFonts w:ascii="바탕체" w:eastAsia="바탕체" w:hAnsi="바탕체" w:hint="eastAsia"/>
        </w:rPr>
        <w:t>콜금리, CD, 국고채 1,3,5년 금리차분 기초통계량에서는 평균이 거의 비슷한 수치를 보였으나, 표준편차는 CD금리, 국고채 1년, 3년, 5년 그리고 콜금리 순으로 나타나, CD금리가 제일 적은 변동성을 보인 반면, 콜금리는 제일 큰 변동성을 보</w:t>
      </w:r>
      <w:r w:rsidR="0070499A" w:rsidRPr="00520054">
        <w:rPr>
          <w:rFonts w:ascii="바탕체" w:eastAsia="바탕체" w:hAnsi="바탕체" w:hint="eastAsia"/>
        </w:rPr>
        <w:t>였다</w:t>
      </w:r>
      <w:r w:rsidRPr="00520054">
        <w:rPr>
          <w:rFonts w:ascii="바탕체" w:eastAsia="바탕체" w:hAnsi="바탕체" w:hint="eastAsia"/>
        </w:rPr>
        <w:t xml:space="preserve">. CD금리는 왜도, 첨도에서도 다른 금리들과는 차이가 </w:t>
      </w:r>
      <w:r w:rsidR="00667880">
        <w:rPr>
          <w:rFonts w:ascii="바탕체" w:eastAsia="바탕체" w:hAnsi="바탕체" w:hint="eastAsia"/>
        </w:rPr>
        <w:t>컸고</w:t>
      </w:r>
      <w:r w:rsidR="00B426A5">
        <w:rPr>
          <w:rFonts w:ascii="바탕체" w:eastAsia="바탕체" w:hAnsi="바탕체" w:hint="eastAsia"/>
        </w:rPr>
        <w:t>,</w:t>
      </w:r>
      <w:r w:rsidR="00667880">
        <w:rPr>
          <w:rFonts w:ascii="바탕체" w:eastAsia="바탕체" w:hAnsi="바탕체" w:hint="eastAsia"/>
        </w:rPr>
        <w:t xml:space="preserve"> 이는 이후 분석결과에서도 </w:t>
      </w:r>
      <w:r w:rsidR="00B426A5">
        <w:rPr>
          <w:rFonts w:ascii="바탕체" w:eastAsia="바탕체" w:hAnsi="바탕체" w:hint="eastAsia"/>
        </w:rPr>
        <w:t xml:space="preserve">여타 금리와 약간의 다른 </w:t>
      </w:r>
      <w:r w:rsidR="00667880">
        <w:rPr>
          <w:rFonts w:ascii="바탕체" w:eastAsia="바탕체" w:hAnsi="바탕체" w:hint="eastAsia"/>
        </w:rPr>
        <w:t>특징을 보인다</w:t>
      </w:r>
      <w:r w:rsidRPr="00520054">
        <w:rPr>
          <w:rFonts w:ascii="바탕체" w:eastAsia="바탕체" w:hAnsi="바탕체" w:hint="eastAsia"/>
        </w:rPr>
        <w:t>.</w:t>
      </w:r>
      <w:r w:rsidR="0070499A" w:rsidRPr="00520054">
        <w:rPr>
          <w:rFonts w:ascii="바탕체" w:eastAsia="바탕체" w:hAnsi="바탕체" w:hint="eastAsia"/>
        </w:rPr>
        <w:t xml:space="preserve"> </w:t>
      </w:r>
    </w:p>
    <w:p w:rsidR="00E55BD8" w:rsidRPr="00520054" w:rsidRDefault="00E55BD8" w:rsidP="00520054">
      <w:pPr>
        <w:pStyle w:val="a"/>
        <w:numPr>
          <w:ilvl w:val="0"/>
          <w:numId w:val="0"/>
        </w:numPr>
        <w:spacing w:line="360" w:lineRule="auto"/>
        <w:ind w:firstLineChars="100" w:firstLine="200"/>
        <w:jc w:val="both"/>
        <w:rPr>
          <w:rFonts w:ascii="바탕체" w:eastAsia="바탕체" w:hAnsi="바탕체"/>
        </w:rPr>
      </w:pPr>
      <w:r w:rsidRPr="00520054">
        <w:rPr>
          <w:rFonts w:ascii="바탕체" w:eastAsia="바탕체" w:hAnsi="바탕체" w:hint="eastAsia"/>
        </w:rPr>
        <w:t>각 변수들</w:t>
      </w:r>
      <w:r w:rsidR="0053416B" w:rsidRPr="00520054">
        <w:rPr>
          <w:rFonts w:ascii="바탕체" w:eastAsia="바탕체" w:hAnsi="바탕체" w:hint="eastAsia"/>
        </w:rPr>
        <w:t>의 왜도는 0에서 벗어나 있으며, 첨도는 3보다 큰 값을 가지고 있어 정</w:t>
      </w:r>
      <w:r w:rsidRPr="00520054">
        <w:rPr>
          <w:rFonts w:ascii="바탕체" w:eastAsia="바탕체" w:hAnsi="바탕체" w:hint="eastAsia"/>
        </w:rPr>
        <w:t xml:space="preserve">규분포를 </w:t>
      </w:r>
      <w:r w:rsidR="0053416B" w:rsidRPr="00520054">
        <w:rPr>
          <w:rFonts w:ascii="바탕체" w:eastAsia="바탕체" w:hAnsi="바탕체" w:hint="eastAsia"/>
        </w:rPr>
        <w:t>가지지 않는 것으로 볼 수 있는데</w:t>
      </w:r>
      <w:r w:rsidR="0038029B" w:rsidRPr="00520054">
        <w:rPr>
          <w:rFonts w:ascii="바탕체" w:eastAsia="바탕체" w:hAnsi="바탕체" w:hint="eastAsia"/>
        </w:rPr>
        <w:t xml:space="preserve">, </w:t>
      </w:r>
      <w:r w:rsidRPr="00520054">
        <w:rPr>
          <w:rFonts w:ascii="바탕체" w:eastAsia="바탕체" w:hAnsi="바탕체" w:hint="eastAsia"/>
        </w:rPr>
        <w:t>Jarque-Bera 값에 의해서</w:t>
      </w:r>
      <w:r w:rsidR="0053416B" w:rsidRPr="00520054">
        <w:rPr>
          <w:rFonts w:ascii="바탕체" w:eastAsia="바탕체" w:hAnsi="바탕체" w:hint="eastAsia"/>
        </w:rPr>
        <w:t xml:space="preserve">도 정규분포를 나타내지 않는 것을 알 수 있다. </w:t>
      </w:r>
      <w:r w:rsidR="0038029B" w:rsidRPr="00520054">
        <w:rPr>
          <w:rFonts w:ascii="바탕체" w:eastAsia="바탕체" w:hAnsi="바탕체" w:hint="eastAsia"/>
        </w:rPr>
        <w:t xml:space="preserve">한편 </w:t>
      </w:r>
      <w:r w:rsidR="0053416B" w:rsidRPr="00520054">
        <w:rPr>
          <w:rFonts w:ascii="바탕체" w:eastAsia="바탕체" w:hAnsi="바탕체" w:hint="eastAsia"/>
        </w:rPr>
        <w:t>변수들이 안정적인 지를 살펴보기 위한 ADF와 PP 단위근 검정 결과 단위근이 존재하지 않는</w:t>
      </w:r>
      <w:r w:rsidR="00146212" w:rsidRPr="00520054">
        <w:rPr>
          <w:rFonts w:ascii="바탕체" w:eastAsia="바탕체" w:hAnsi="바탕체" w:hint="eastAsia"/>
        </w:rPr>
        <w:t>다는 귀무가설이 1% 유의수준에서 기각되어 안정적인 시계열을 갖는 것으로 나타났다.</w:t>
      </w:r>
      <w:r w:rsidRPr="00520054">
        <w:rPr>
          <w:rFonts w:ascii="바탕체" w:eastAsia="바탕체" w:hAnsi="바탕체" w:hint="eastAsia"/>
        </w:rPr>
        <w:t xml:space="preserve"> </w:t>
      </w:r>
    </w:p>
    <w:p w:rsidR="00AC2EE9" w:rsidRDefault="00AC2EE9" w:rsidP="006A7906">
      <w:pPr>
        <w:pStyle w:val="a"/>
        <w:numPr>
          <w:ilvl w:val="0"/>
          <w:numId w:val="0"/>
        </w:numPr>
        <w:ind w:left="142"/>
      </w:pPr>
    </w:p>
    <w:p w:rsidR="00F74783" w:rsidRPr="00667880" w:rsidRDefault="0038029B" w:rsidP="00667880">
      <w:pPr>
        <w:spacing w:line="360" w:lineRule="auto"/>
        <w:jc w:val="left"/>
        <w:rPr>
          <w:rFonts w:ascii="바탕체" w:eastAsia="바탕체" w:hAnsi="바탕체"/>
          <w:sz w:val="28"/>
          <w:szCs w:val="24"/>
        </w:rPr>
      </w:pPr>
      <w:r w:rsidRPr="00667880">
        <w:rPr>
          <w:rFonts w:ascii="바탕체" w:eastAsia="바탕체" w:hAnsi="바탕체" w:hint="eastAsia"/>
          <w:sz w:val="28"/>
          <w:szCs w:val="24"/>
        </w:rPr>
        <w:t>3.</w:t>
      </w:r>
      <w:r w:rsidR="00F74783" w:rsidRPr="00667880">
        <w:rPr>
          <w:rFonts w:ascii="바탕체" w:eastAsia="바탕체" w:hAnsi="바탕체" w:hint="eastAsia"/>
          <w:sz w:val="28"/>
          <w:szCs w:val="24"/>
        </w:rPr>
        <w:t xml:space="preserve"> 분석 결과</w:t>
      </w:r>
    </w:p>
    <w:p w:rsidR="00F74783" w:rsidRDefault="00F74783" w:rsidP="00667880">
      <w:pPr>
        <w:pStyle w:val="a"/>
        <w:numPr>
          <w:ilvl w:val="0"/>
          <w:numId w:val="0"/>
        </w:numPr>
        <w:spacing w:line="360" w:lineRule="auto"/>
        <w:ind w:firstLineChars="100" w:firstLine="200"/>
        <w:jc w:val="both"/>
        <w:rPr>
          <w:rFonts w:ascii="바탕체" w:eastAsia="바탕체" w:hAnsi="바탕체"/>
        </w:rPr>
      </w:pPr>
      <w:r w:rsidRPr="00667880">
        <w:rPr>
          <w:rFonts w:ascii="바탕체" w:eastAsia="바탕체" w:hAnsi="바탕체" w:hint="eastAsia"/>
        </w:rPr>
        <w:t>AR(k)-GARCH(p,q) 모형의 가정을 만족시키면서 적합한 결과 모형들이 다음과 같이 적용되었다. 먼저, 금리의 조건부 변동성(CV)을 구하기 위해 콜금리, 국채3년의 경우 AR(1)-GARCH(1,1)이 적용되었으며, 국채1년, 국채5년의 경우 AR(3)-GARCH(1,1)</w:t>
      </w:r>
      <w:r w:rsidR="0038029B" w:rsidRPr="00667880">
        <w:rPr>
          <w:rFonts w:ascii="바탕체" w:eastAsia="바탕체" w:hAnsi="바탕체" w:hint="eastAsia"/>
        </w:rPr>
        <w:t xml:space="preserve">, </w:t>
      </w:r>
      <w:r w:rsidRPr="00667880">
        <w:rPr>
          <w:rFonts w:ascii="바탕체" w:eastAsia="바탕체" w:hAnsi="바탕체" w:hint="eastAsia"/>
        </w:rPr>
        <w:t xml:space="preserve">CD의 경우 AR(4)-GARCH(1,1)이 </w:t>
      </w:r>
      <w:r w:rsidR="0038029B" w:rsidRPr="00667880">
        <w:rPr>
          <w:rFonts w:ascii="바탕체" w:eastAsia="바탕체" w:hAnsi="바탕체" w:hint="eastAsia"/>
        </w:rPr>
        <w:t>적용되었</w:t>
      </w:r>
      <w:r w:rsidRPr="00667880">
        <w:rPr>
          <w:rFonts w:ascii="바탕체" w:eastAsia="바탕체" w:hAnsi="바탕체" w:hint="eastAsia"/>
        </w:rPr>
        <w:t xml:space="preserve">다. 또한 AR(k)-GARCH(p,q)에 적합한 결과 은행업종은 AR(3)-GARCH(1,1), KB금융은 AR(5)-GARCH(1,1), 신한지주는 AR(4)-GARCH(1,3), 하나지주는 AR(4)-GARCH(1,1), 우리은행은 AR(2)-GARCH(1,3)이 </w:t>
      </w:r>
      <w:r w:rsidR="0038029B" w:rsidRPr="00667880">
        <w:rPr>
          <w:rFonts w:ascii="바탕체" w:eastAsia="바탕체" w:hAnsi="바탕체" w:hint="eastAsia"/>
        </w:rPr>
        <w:t>분석에 사용되었</w:t>
      </w:r>
      <w:r w:rsidRPr="00667880">
        <w:rPr>
          <w:rFonts w:ascii="바탕체" w:eastAsia="바탕체" w:hAnsi="바탕체" w:hint="eastAsia"/>
        </w:rPr>
        <w:t>다.</w:t>
      </w:r>
    </w:p>
    <w:p w:rsidR="00DB352F" w:rsidRPr="00667880" w:rsidRDefault="00DB352F" w:rsidP="00DB352F">
      <w:pPr>
        <w:pStyle w:val="a"/>
        <w:numPr>
          <w:ilvl w:val="0"/>
          <w:numId w:val="0"/>
        </w:numPr>
        <w:spacing w:line="336" w:lineRule="auto"/>
        <w:ind w:firstLineChars="100" w:firstLine="200"/>
        <w:jc w:val="both"/>
        <w:rPr>
          <w:rFonts w:ascii="바탕체" w:eastAsia="바탕체" w:hAnsi="바탕체"/>
        </w:rPr>
      </w:pPr>
      <w:r w:rsidRPr="00667880">
        <w:rPr>
          <w:rFonts w:ascii="바탕체" w:eastAsia="바탕체" w:hAnsi="바탕체" w:hint="eastAsia"/>
        </w:rPr>
        <w:lastRenderedPageBreak/>
        <w:t>먼저 &lt;표 2&gt;와 같이 KOSPI</w:t>
      </w:r>
      <w:r w:rsidRPr="00667880">
        <w:rPr>
          <w:rFonts w:ascii="바탕체" w:eastAsia="바탕체" w:hAnsi="바탕체"/>
        </w:rPr>
        <w:t xml:space="preserve">수익률의 변화, 환율의 변화, </w:t>
      </w:r>
      <w:r w:rsidRPr="00667880">
        <w:rPr>
          <w:rFonts w:ascii="바탕체" w:eastAsia="바탕체" w:hAnsi="바탕체" w:hint="eastAsia"/>
        </w:rPr>
        <w:t>금</w:t>
      </w:r>
      <w:r w:rsidRPr="00667880">
        <w:rPr>
          <w:rFonts w:ascii="바탕체" w:eastAsia="바탕체" w:hAnsi="바탕체"/>
        </w:rPr>
        <w:t>리의 변화가 은행업</w:t>
      </w:r>
      <w:r w:rsidRPr="00667880">
        <w:rPr>
          <w:rFonts w:ascii="바탕체" w:eastAsia="바탕체" w:hAnsi="바탕체" w:hint="eastAsia"/>
        </w:rPr>
        <w:t>종</w:t>
      </w:r>
      <w:r w:rsidRPr="00667880">
        <w:rPr>
          <w:rFonts w:ascii="바탕체" w:eastAsia="바탕체" w:hAnsi="바탕체"/>
        </w:rPr>
        <w:t xml:space="preserve"> 수익률에 </w:t>
      </w:r>
      <w:r w:rsidRPr="00667880">
        <w:rPr>
          <w:rFonts w:ascii="바탕체" w:eastAsia="바탕체" w:hAnsi="바탕체" w:hint="eastAsia"/>
        </w:rPr>
        <w:t>영</w:t>
      </w:r>
      <w:r w:rsidRPr="00667880">
        <w:rPr>
          <w:rFonts w:ascii="바탕체" w:eastAsia="바탕체" w:hAnsi="바탕체"/>
        </w:rPr>
        <w:t xml:space="preserve">향을 주는 지를 </w:t>
      </w:r>
      <w:r w:rsidRPr="00667880">
        <w:rPr>
          <w:rFonts w:ascii="바탕체" w:eastAsia="바탕체" w:hAnsi="바탕체" w:hint="eastAsia"/>
        </w:rPr>
        <w:t>살펴보았다</w:t>
      </w:r>
      <w:r w:rsidRPr="00667880">
        <w:rPr>
          <w:rFonts w:ascii="바탕체" w:eastAsia="바탕체" w:hAnsi="바탕체"/>
        </w:rPr>
        <w:t xml:space="preserve">. </w:t>
      </w:r>
      <w:r w:rsidRPr="00667880">
        <w:rPr>
          <w:rFonts w:ascii="바탕체" w:eastAsia="바탕체" w:hAnsi="바탕체" w:hint="eastAsia"/>
        </w:rPr>
        <w:t>KOSPI</w:t>
      </w:r>
      <w:r w:rsidRPr="00667880">
        <w:rPr>
          <w:rFonts w:ascii="바탕체" w:eastAsia="바탕체" w:hAnsi="바탕체"/>
        </w:rPr>
        <w:t xml:space="preserve">수익률의 변화는 </w:t>
      </w:r>
      <w:r w:rsidRPr="00667880">
        <w:rPr>
          <w:rFonts w:ascii="바탕체" w:eastAsia="바탕체" w:hAnsi="바탕체" w:hint="eastAsia"/>
        </w:rPr>
        <w:t>금</w:t>
      </w:r>
      <w:r w:rsidRPr="00667880">
        <w:rPr>
          <w:rFonts w:ascii="바탕체" w:eastAsia="바탕체" w:hAnsi="바탕체"/>
        </w:rPr>
        <w:t xml:space="preserve">리의 </w:t>
      </w:r>
      <w:r w:rsidRPr="00667880">
        <w:rPr>
          <w:rFonts w:ascii="바탕체" w:eastAsia="바탕체" w:hAnsi="바탕체" w:hint="eastAsia"/>
        </w:rPr>
        <w:t>종류</w:t>
      </w:r>
      <w:r w:rsidRPr="00667880">
        <w:rPr>
          <w:rFonts w:ascii="바탕체" w:eastAsia="바탕체" w:hAnsi="바탕체"/>
        </w:rPr>
        <w:t>와 상</w:t>
      </w:r>
      <w:r w:rsidRPr="00667880">
        <w:rPr>
          <w:rFonts w:ascii="바탕체" w:eastAsia="바탕체" w:hAnsi="바탕체" w:hint="eastAsia"/>
        </w:rPr>
        <w:t>관</w:t>
      </w:r>
      <w:r w:rsidRPr="00667880">
        <w:rPr>
          <w:rFonts w:ascii="바탕체" w:eastAsia="바탕체" w:hAnsi="바탕체"/>
        </w:rPr>
        <w:t xml:space="preserve">없이 </w:t>
      </w:r>
      <w:r w:rsidRPr="00667880">
        <w:rPr>
          <w:rFonts w:ascii="바탕체" w:eastAsia="바탕체" w:hAnsi="바탕체" w:hint="eastAsia"/>
        </w:rPr>
        <w:t>1</w:t>
      </w:r>
      <w:r w:rsidRPr="00667880">
        <w:rPr>
          <w:rFonts w:ascii="바탕체" w:eastAsia="바탕체" w:hAnsi="바탕체"/>
        </w:rPr>
        <w:t>% 수</w:t>
      </w:r>
      <w:r w:rsidRPr="00667880">
        <w:rPr>
          <w:rFonts w:ascii="바탕체" w:eastAsia="바탕체" w:hAnsi="바탕체" w:hint="eastAsia"/>
        </w:rPr>
        <w:t>준</w:t>
      </w:r>
      <w:r w:rsidRPr="00667880">
        <w:rPr>
          <w:rFonts w:ascii="바탕체" w:eastAsia="바탕체" w:hAnsi="바탕체"/>
        </w:rPr>
        <w:t>에서 유의한</w:t>
      </w:r>
      <w:r w:rsidRPr="00667880">
        <w:rPr>
          <w:rFonts w:ascii="바탕체" w:eastAsia="바탕체" w:hAnsi="바탕체" w:hint="eastAsia"/>
        </w:rPr>
        <w:t xml:space="preserve"> 양(+)의 값으로 </w:t>
      </w:r>
      <w:r w:rsidRPr="00667880">
        <w:rPr>
          <w:rFonts w:ascii="바탕체" w:eastAsia="바탕체" w:hAnsi="바탕체"/>
        </w:rPr>
        <w:t xml:space="preserve">나타났다. </w:t>
      </w:r>
      <w:r w:rsidRPr="00667880">
        <w:rPr>
          <w:rFonts w:ascii="바탕체" w:eastAsia="바탕체" w:hAnsi="바탕체" w:hint="eastAsia"/>
        </w:rPr>
        <w:t>즉, 표에서와 같이 KOSPI</w:t>
      </w:r>
      <w:r w:rsidRPr="00667880">
        <w:rPr>
          <w:rFonts w:ascii="바탕체" w:eastAsia="바탕체" w:hAnsi="바탕체"/>
        </w:rPr>
        <w:t>수익률의 변화는 은행</w:t>
      </w:r>
      <w:r w:rsidRPr="00667880">
        <w:rPr>
          <w:rFonts w:ascii="바탕체" w:eastAsia="바탕체" w:hAnsi="바탕체" w:hint="eastAsia"/>
        </w:rPr>
        <w:t>업종</w:t>
      </w:r>
      <w:r w:rsidRPr="00667880">
        <w:rPr>
          <w:rFonts w:ascii="바탕체" w:eastAsia="바탕체" w:hAnsi="바탕체"/>
        </w:rPr>
        <w:t xml:space="preserve"> </w:t>
      </w:r>
      <w:r w:rsidRPr="00667880">
        <w:rPr>
          <w:rFonts w:ascii="바탕체" w:eastAsia="바탕체" w:hAnsi="바탕체" w:hint="eastAsia"/>
        </w:rPr>
        <w:t>주가</w:t>
      </w:r>
      <w:r w:rsidRPr="00667880">
        <w:rPr>
          <w:rFonts w:ascii="바탕체" w:eastAsia="바탕체" w:hAnsi="바탕체"/>
        </w:rPr>
        <w:t xml:space="preserve">수익률에 </w:t>
      </w:r>
      <w:r w:rsidRPr="00667880">
        <w:rPr>
          <w:rFonts w:ascii="바탕체" w:eastAsia="바탕체" w:hAnsi="바탕체" w:hint="eastAsia"/>
        </w:rPr>
        <w:t xml:space="preserve">금리 종류에 따라 </w:t>
      </w:r>
      <w:r w:rsidRPr="00667880">
        <w:rPr>
          <w:rFonts w:ascii="바탕체" w:eastAsia="바탕체" w:hAnsi="바탕체"/>
        </w:rPr>
        <w:t>각각 0.9</w:t>
      </w:r>
      <w:r w:rsidRPr="00667880">
        <w:rPr>
          <w:rFonts w:ascii="바탕체" w:eastAsia="바탕체" w:hAnsi="바탕체" w:hint="eastAsia"/>
        </w:rPr>
        <w:t>971</w:t>
      </w:r>
      <w:r w:rsidRPr="00667880">
        <w:rPr>
          <w:rFonts w:ascii="바탕체" w:eastAsia="바탕체" w:hAnsi="바탕체"/>
        </w:rPr>
        <w:t>, 0.</w:t>
      </w:r>
      <w:r w:rsidRPr="00667880">
        <w:rPr>
          <w:rFonts w:ascii="바탕체" w:eastAsia="바탕체" w:hAnsi="바탕체" w:hint="eastAsia"/>
        </w:rPr>
        <w:t>9977</w:t>
      </w:r>
      <w:r w:rsidRPr="00667880">
        <w:rPr>
          <w:rFonts w:ascii="바탕체" w:eastAsia="바탕체" w:hAnsi="바탕체"/>
        </w:rPr>
        <w:t>, 0.</w:t>
      </w:r>
      <w:r w:rsidRPr="00667880">
        <w:rPr>
          <w:rFonts w:ascii="바탕체" w:eastAsia="바탕체" w:hAnsi="바탕체" w:hint="eastAsia"/>
        </w:rPr>
        <w:t>9978, 0.9956, 0.9981</w:t>
      </w:r>
      <w:r w:rsidRPr="00667880">
        <w:rPr>
          <w:rFonts w:ascii="바탕체" w:eastAsia="바탕체" w:hAnsi="바탕체"/>
        </w:rPr>
        <w:t xml:space="preserve">의 </w:t>
      </w:r>
      <w:r w:rsidRPr="00667880">
        <w:rPr>
          <w:rFonts w:ascii="바탕체" w:eastAsia="바탕체" w:hAnsi="바탕체" w:hint="eastAsia"/>
        </w:rPr>
        <w:t>유의적인 계수값(</w:t>
      </w:r>
      <w:r w:rsidRPr="00667880">
        <w:rPr>
          <w:rFonts w:ascii="바탕체" w:eastAsia="바탕체" w:hAnsi="바탕체" w:hint="eastAsia"/>
          <w:i/>
        </w:rPr>
        <w:t>bm</w:t>
      </w:r>
      <w:r w:rsidRPr="00667880">
        <w:rPr>
          <w:rFonts w:ascii="바탕체" w:eastAsia="바탕체" w:hAnsi="바탕체" w:hint="eastAsia"/>
        </w:rPr>
        <w:t>)으로 영</w:t>
      </w:r>
      <w:r w:rsidRPr="00667880">
        <w:rPr>
          <w:rFonts w:ascii="바탕체" w:eastAsia="바탕체" w:hAnsi="바탕체"/>
        </w:rPr>
        <w:t xml:space="preserve">향을 주는 것으로 나타났다. </w:t>
      </w:r>
    </w:p>
    <w:p w:rsidR="00DB352F" w:rsidRPr="00667880" w:rsidRDefault="00DB352F" w:rsidP="00DB352F">
      <w:pPr>
        <w:pStyle w:val="a"/>
        <w:numPr>
          <w:ilvl w:val="0"/>
          <w:numId w:val="0"/>
        </w:numPr>
        <w:spacing w:line="336" w:lineRule="auto"/>
        <w:ind w:firstLineChars="100" w:firstLine="200"/>
        <w:jc w:val="both"/>
        <w:rPr>
          <w:rFonts w:ascii="바탕체" w:eastAsia="바탕체" w:hAnsi="바탕체"/>
        </w:rPr>
      </w:pPr>
      <w:r w:rsidRPr="00667880">
        <w:rPr>
          <w:rFonts w:ascii="바탕체" w:eastAsia="바탕체" w:hAnsi="바탕체" w:hint="eastAsia"/>
        </w:rPr>
        <w:t>금리의</w:t>
      </w:r>
      <w:r w:rsidRPr="00667880">
        <w:rPr>
          <w:rFonts w:ascii="바탕체" w:eastAsia="바탕체" w:hAnsi="바탕체"/>
        </w:rPr>
        <w:t xml:space="preserve"> 변화</w:t>
      </w:r>
      <w:r w:rsidRPr="00667880">
        <w:rPr>
          <w:rFonts w:ascii="바탕체" w:eastAsia="바탕체" w:hAnsi="바탕체" w:hint="eastAsia"/>
        </w:rPr>
        <w:t>(</w:t>
      </w:r>
      <m:oMath>
        <m:sSub>
          <m:sSubPr>
            <m:ctrlPr>
              <w:rPr>
                <w:rFonts w:ascii="Cambria Math" w:eastAsia="바탕체" w:hAnsi="Cambria Math"/>
              </w:rPr>
            </m:ctrlPr>
          </m:sSubPr>
          <m:e>
            <m:r>
              <w:rPr>
                <w:rFonts w:ascii="Cambria Math" w:eastAsia="바탕체" w:hAnsi="Cambria Math"/>
              </w:rPr>
              <m:t>b</m:t>
            </m:r>
          </m:e>
          <m:sub>
            <m:r>
              <w:rPr>
                <w:rFonts w:ascii="Cambria Math" w:eastAsia="바탕체" w:hAnsi="Cambria Math"/>
              </w:rPr>
              <m:t>r</m:t>
            </m:r>
          </m:sub>
        </m:sSub>
      </m:oMath>
      <w:r w:rsidRPr="00667880">
        <w:rPr>
          <w:rFonts w:ascii="바탕체" w:eastAsia="바탕체" w:hAnsi="바탕체" w:hint="eastAsia"/>
        </w:rPr>
        <w:t>)</w:t>
      </w:r>
      <w:r w:rsidRPr="00667880">
        <w:rPr>
          <w:rFonts w:ascii="바탕체" w:eastAsia="바탕체" w:hAnsi="바탕체"/>
        </w:rPr>
        <w:t>가 은행업</w:t>
      </w:r>
      <w:r w:rsidRPr="00667880">
        <w:rPr>
          <w:rFonts w:ascii="바탕체" w:eastAsia="바탕체" w:hAnsi="바탕체" w:hint="eastAsia"/>
        </w:rPr>
        <w:t>종</w:t>
      </w:r>
      <w:r w:rsidRPr="00667880">
        <w:rPr>
          <w:rFonts w:ascii="바탕체" w:eastAsia="바탕체" w:hAnsi="바탕체"/>
        </w:rPr>
        <w:t xml:space="preserve"> </w:t>
      </w:r>
      <w:r w:rsidRPr="00667880">
        <w:rPr>
          <w:rFonts w:ascii="바탕체" w:eastAsia="바탕체" w:hAnsi="바탕체" w:hint="eastAsia"/>
        </w:rPr>
        <w:t>주가</w:t>
      </w:r>
      <w:r w:rsidRPr="00667880">
        <w:rPr>
          <w:rFonts w:ascii="바탕체" w:eastAsia="바탕체" w:hAnsi="바탕체"/>
        </w:rPr>
        <w:t xml:space="preserve">수익률에 미치는 </w:t>
      </w:r>
      <w:r w:rsidRPr="00667880">
        <w:rPr>
          <w:rFonts w:ascii="바탕체" w:eastAsia="바탕체" w:hAnsi="바탕체" w:hint="eastAsia"/>
        </w:rPr>
        <w:t>영</w:t>
      </w:r>
      <w:r w:rsidRPr="00667880">
        <w:rPr>
          <w:rFonts w:ascii="바탕체" w:eastAsia="바탕체" w:hAnsi="바탕체"/>
        </w:rPr>
        <w:t>향을 살펴본 결과</w:t>
      </w:r>
      <w:r w:rsidRPr="00667880">
        <w:rPr>
          <w:rFonts w:ascii="바탕체" w:eastAsia="바탕체" w:hAnsi="바탕체" w:hint="eastAsia"/>
        </w:rPr>
        <w:t>에서는</w:t>
      </w:r>
      <w:r w:rsidRPr="00667880">
        <w:rPr>
          <w:rFonts w:ascii="바탕체" w:eastAsia="바탕체" w:hAnsi="바탕체"/>
        </w:rPr>
        <w:t xml:space="preserve"> </w:t>
      </w:r>
      <w:r w:rsidRPr="00667880">
        <w:rPr>
          <w:rFonts w:ascii="바탕체" w:eastAsia="바탕체" w:hAnsi="바탕체" w:hint="eastAsia"/>
        </w:rPr>
        <w:t>국채 5년 수익률</w:t>
      </w:r>
      <w:r w:rsidRPr="00667880">
        <w:rPr>
          <w:rFonts w:ascii="바탕체" w:eastAsia="바탕체" w:hAnsi="바탕체"/>
        </w:rPr>
        <w:t xml:space="preserve">만이 </w:t>
      </w:r>
      <w:r w:rsidRPr="00667880">
        <w:rPr>
          <w:rFonts w:ascii="바탕체" w:eastAsia="바탕체" w:hAnsi="바탕체" w:hint="eastAsia"/>
        </w:rPr>
        <w:t>5</w:t>
      </w:r>
      <w:r w:rsidRPr="00667880">
        <w:rPr>
          <w:rFonts w:ascii="바탕체" w:eastAsia="바탕체" w:hAnsi="바탕체"/>
        </w:rPr>
        <w:t>% 수</w:t>
      </w:r>
      <w:r w:rsidRPr="00667880">
        <w:rPr>
          <w:rFonts w:ascii="바탕체" w:eastAsia="바탕체" w:hAnsi="바탕체" w:hint="eastAsia"/>
        </w:rPr>
        <w:t>준</w:t>
      </w:r>
      <w:r w:rsidRPr="00667880">
        <w:rPr>
          <w:rFonts w:ascii="바탕체" w:eastAsia="바탕체" w:hAnsi="바탕체"/>
        </w:rPr>
        <w:t>에서</w:t>
      </w:r>
      <w:r w:rsidRPr="00667880">
        <w:rPr>
          <w:rFonts w:ascii="바탕체" w:eastAsia="바탕체" w:hAnsi="바탕체" w:hint="eastAsia"/>
        </w:rPr>
        <w:t xml:space="preserve"> 유의한</w:t>
      </w:r>
      <w:r w:rsidRPr="00667880">
        <w:rPr>
          <w:rFonts w:ascii="바탕체" w:eastAsia="바탕체" w:hAnsi="바탕체"/>
        </w:rPr>
        <w:t xml:space="preserve"> </w:t>
      </w:r>
      <w:r w:rsidRPr="00667880">
        <w:rPr>
          <w:rFonts w:ascii="바탕체" w:eastAsia="바탕체" w:hAnsi="바탕체" w:hint="eastAsia"/>
        </w:rPr>
        <w:t>영</w:t>
      </w:r>
      <w:r w:rsidRPr="00667880">
        <w:rPr>
          <w:rFonts w:ascii="바탕체" w:eastAsia="바탕체" w:hAnsi="바탕체"/>
        </w:rPr>
        <w:t>향을 주는 것으로 나타났</w:t>
      </w:r>
      <w:r w:rsidRPr="00667880">
        <w:rPr>
          <w:rFonts w:ascii="바탕체" w:eastAsia="바탕체" w:hAnsi="바탕체" w:hint="eastAsia"/>
        </w:rPr>
        <w:t>다</w:t>
      </w:r>
      <w:r w:rsidRPr="00667880">
        <w:rPr>
          <w:rFonts w:ascii="바탕체" w:eastAsia="바탕체" w:hAnsi="바탕체"/>
        </w:rPr>
        <w:t xml:space="preserve">. </w:t>
      </w:r>
      <w:r w:rsidRPr="00667880">
        <w:rPr>
          <w:rFonts w:ascii="바탕체" w:eastAsia="바탕체" w:hAnsi="바탕체" w:hint="eastAsia"/>
        </w:rPr>
        <w:t xml:space="preserve">콜금리, CD, 국채1년 수익률, 국채3년 수익률 등의 영향은 통계적 유의성이 없고, </w:t>
      </w:r>
      <w:r w:rsidRPr="00667880">
        <w:rPr>
          <w:rFonts w:ascii="바탕체" w:eastAsia="바탕체" w:hAnsi="바탕체" w:hint="eastAsia"/>
          <w:color w:val="000000" w:themeColor="text1"/>
        </w:rPr>
        <w:t>장기금리인 국채5년 수익률의 변동폭이 커지면</w:t>
      </w:r>
      <w:r w:rsidRPr="00667880">
        <w:rPr>
          <w:rFonts w:ascii="바탕체" w:eastAsia="바탕체" w:hAnsi="바탕체" w:hint="eastAsia"/>
        </w:rPr>
        <w:t xml:space="preserve"> </w:t>
      </w:r>
      <w:r w:rsidRPr="00667880">
        <w:rPr>
          <w:rFonts w:ascii="바탕체" w:eastAsia="바탕체" w:hAnsi="바탕체"/>
        </w:rPr>
        <w:t>은행업</w:t>
      </w:r>
      <w:r w:rsidRPr="00667880">
        <w:rPr>
          <w:rFonts w:ascii="바탕체" w:eastAsia="바탕체" w:hAnsi="바탕체" w:hint="eastAsia"/>
        </w:rPr>
        <w:t>종</w:t>
      </w:r>
      <w:r w:rsidRPr="00667880">
        <w:rPr>
          <w:rFonts w:ascii="바탕체" w:eastAsia="바탕체" w:hAnsi="바탕체"/>
        </w:rPr>
        <w:t xml:space="preserve">의 </w:t>
      </w:r>
      <w:r w:rsidRPr="00667880">
        <w:rPr>
          <w:rFonts w:ascii="바탕체" w:eastAsia="바탕체" w:hAnsi="바탕체" w:hint="eastAsia"/>
        </w:rPr>
        <w:t>주가</w:t>
      </w:r>
      <w:r w:rsidRPr="00667880">
        <w:rPr>
          <w:rFonts w:ascii="바탕체" w:eastAsia="바탕체" w:hAnsi="바탕체"/>
        </w:rPr>
        <w:t>수익률</w:t>
      </w:r>
      <w:r w:rsidRPr="00667880">
        <w:rPr>
          <w:rFonts w:ascii="바탕체" w:eastAsia="바탕체" w:hAnsi="바탕체" w:hint="eastAsia"/>
        </w:rPr>
        <w:t>이 하락하였다</w:t>
      </w:r>
      <w:r w:rsidRPr="00667880">
        <w:rPr>
          <w:rFonts w:ascii="바탕체" w:eastAsia="바탕체" w:hAnsi="바탕체"/>
        </w:rPr>
        <w:t xml:space="preserve">. </w:t>
      </w:r>
      <w:r w:rsidRPr="00667880">
        <w:rPr>
          <w:rFonts w:ascii="바탕체" w:eastAsia="바탕체" w:hAnsi="바탕체" w:hint="eastAsia"/>
        </w:rPr>
        <w:t xml:space="preserve">즉, 은행업종 주가수익률은 여러 만기별 금리 종류 중 국채5년 수익률이라는 장기금리에만 민감하게 반응하는 것을 알 수 있다. </w:t>
      </w:r>
    </w:p>
    <w:p w:rsidR="00DB352F" w:rsidRDefault="00DB352F" w:rsidP="00DB352F">
      <w:pPr>
        <w:pStyle w:val="a"/>
        <w:numPr>
          <w:ilvl w:val="0"/>
          <w:numId w:val="0"/>
        </w:numPr>
        <w:spacing w:line="336" w:lineRule="auto"/>
        <w:ind w:firstLineChars="100" w:firstLine="200"/>
        <w:jc w:val="both"/>
        <w:rPr>
          <w:rFonts w:ascii="바탕체" w:eastAsia="바탕체" w:hAnsi="바탕체"/>
        </w:rPr>
      </w:pPr>
      <w:r w:rsidRPr="00667880">
        <w:rPr>
          <w:rFonts w:ascii="바탕체" w:eastAsia="바탕체" w:hAnsi="바탕체" w:hint="eastAsia"/>
        </w:rPr>
        <w:t>한편 원/달러 환율</w:t>
      </w:r>
      <w:r>
        <w:rPr>
          <w:rFonts w:ascii="바탕체" w:eastAsia="바탕체" w:hAnsi="바탕체" w:hint="eastAsia"/>
        </w:rPr>
        <w:t>(</w:t>
      </w:r>
      <m:oMath>
        <m:r>
          <w:rPr>
            <w:rFonts w:ascii="Cambria Math" w:eastAsia="바탕체" w:hAnsi="Cambria Math"/>
          </w:rPr>
          <m:t xml:space="preserve"> </m:t>
        </m:r>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e</m:t>
            </m:r>
          </m:sub>
        </m:sSub>
      </m:oMath>
      <w:r>
        <w:rPr>
          <w:rFonts w:ascii="바탕체" w:eastAsia="바탕체" w:hAnsi="바탕체" w:hint="eastAsia"/>
        </w:rPr>
        <w:t>)</w:t>
      </w:r>
      <w:r w:rsidRPr="00667880">
        <w:rPr>
          <w:rFonts w:ascii="바탕체" w:eastAsia="바탕체" w:hAnsi="바탕체" w:hint="eastAsia"/>
        </w:rPr>
        <w:t xml:space="preserve">의 변화는 금리와 무관하게 은행업종의 주식수익률에 부정적으로 작용하여 국내 은행업이 환율에 민감한 가치변화 양상을 보인다는 점을 확인할 수 있다. 금리 종류와 관계없이 1% 또는 5% 수준에서 유의하게 </w:t>
      </w:r>
      <w:r w:rsidRPr="00667880">
        <w:rPr>
          <w:rFonts w:ascii="바탕체" w:eastAsia="바탕체" w:hAnsi="바탕체" w:hint="eastAsia"/>
          <w:color w:val="000000" w:themeColor="text1"/>
        </w:rPr>
        <w:t xml:space="preserve">환율 변동폭 증가는 </w:t>
      </w:r>
      <w:r w:rsidRPr="00667880">
        <w:rPr>
          <w:rFonts w:ascii="바탕체" w:eastAsia="바탕체" w:hAnsi="바탕체" w:hint="eastAsia"/>
        </w:rPr>
        <w:t>은행업종 주식수익률에 음(-)의 영향을 주었다. 4대 금융지주 주식수익률에서도 예외 없이 모두 환율 변동폭 증가에 의해 유의적인 음(-)의 영향을 받았다. KB금융과 신한지주는 금리의 종류와 무관하게 환율변동폭 증가에 모두 5% 유의수준에서 음(-)의 영향을 받았으며, 하나지주 우리은행의 주식수익률도 1% 유의수준에서 음(-)</w:t>
      </w:r>
      <w:r>
        <w:rPr>
          <w:rFonts w:ascii="바탕체" w:eastAsia="바탕체" w:hAnsi="바탕체" w:hint="eastAsia"/>
        </w:rPr>
        <w:t>의 영향을 받는</w:t>
      </w:r>
      <w:r w:rsidRPr="00667880">
        <w:rPr>
          <w:rFonts w:ascii="바탕체" w:eastAsia="바탕체" w:hAnsi="바탕체" w:hint="eastAsia"/>
        </w:rPr>
        <w:t xml:space="preserve"> 것으로 분석되었다. 일반적으로 환율은 우리나라와 같은 수출경제구조에서 올라갈수록 수출과 경제전체에 유리하게 작용하여 은행의 수익성에도 바람직하나, 분석모형에서의 환율은 환율 자체가 아닌 변동률이므로 일일 환율 변동률이 작을수록 즉, </w:t>
      </w:r>
      <w:r w:rsidRPr="00667880">
        <w:rPr>
          <w:rFonts w:ascii="바탕체" w:eastAsia="바탕체" w:hAnsi="바탕체" w:hint="eastAsia"/>
          <w:color w:val="000000" w:themeColor="text1"/>
        </w:rPr>
        <w:t>환변동폭이 작을수록 은행의 수익성과 주식수익률에 긍정적</w:t>
      </w:r>
      <w:r w:rsidRPr="00667880">
        <w:rPr>
          <w:rFonts w:ascii="바탕체" w:eastAsia="바탕체" w:hAnsi="바탕체" w:hint="eastAsia"/>
        </w:rPr>
        <w:t>인 것이라는 점으로 해석된다. 또한 환율계수(</w:t>
      </w:r>
      <m:oMath>
        <m:r>
          <w:rPr>
            <w:rFonts w:ascii="Cambria Math" w:eastAsia="바탕체" w:hAnsi="Cambria Math"/>
          </w:rPr>
          <m:t xml:space="preserve"> </m:t>
        </m:r>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e</m:t>
            </m:r>
          </m:sub>
        </m:sSub>
      </m:oMath>
      <w:r w:rsidRPr="00667880">
        <w:rPr>
          <w:rFonts w:ascii="바탕체" w:eastAsia="바탕체" w:hAnsi="바탕체" w:hint="eastAsia"/>
        </w:rPr>
        <w:t xml:space="preserve">)의 수치와 유의수준에서 은행업종, KB금융, 신한지주 보다 </w:t>
      </w:r>
      <w:r w:rsidRPr="00667880">
        <w:rPr>
          <w:rFonts w:ascii="바탕체" w:eastAsia="바탕체" w:hAnsi="바탕체"/>
        </w:rPr>
        <w:t>상대적으로</w:t>
      </w:r>
      <w:r w:rsidRPr="00667880">
        <w:rPr>
          <w:rFonts w:ascii="바탕체" w:eastAsia="바탕체" w:hAnsi="바탕체" w:hint="eastAsia"/>
        </w:rPr>
        <w:t xml:space="preserve"> 외환업무가 보다 활발한 것으로 알려진 KEB</w:t>
      </w:r>
      <w:r w:rsidRPr="00667880">
        <w:rPr>
          <w:rFonts w:ascii="바탕체" w:eastAsia="바탕체" w:hAnsi="바탕체" w:hint="eastAsia"/>
          <w:color w:val="000000" w:themeColor="text1"/>
        </w:rPr>
        <w:t>하나지주와 우리은행이 계수의 수치가 더 크고 유의</w:t>
      </w:r>
      <w:r w:rsidRPr="00667880">
        <w:rPr>
          <w:rFonts w:ascii="바탕체" w:eastAsia="바탕체" w:hAnsi="바탕체"/>
          <w:color w:val="000000" w:themeColor="text1"/>
        </w:rPr>
        <w:t>한</w:t>
      </w:r>
      <w:r w:rsidRPr="00667880">
        <w:rPr>
          <w:rFonts w:ascii="바탕체" w:eastAsia="바탕체" w:hAnsi="바탕체" w:hint="eastAsia"/>
          <w:color w:val="000000" w:themeColor="text1"/>
        </w:rPr>
        <w:t xml:space="preserve"> 정도도 높아 주식수익률에서 환율 영향이 상대적으로 더 큰 것</w:t>
      </w:r>
      <w:r w:rsidRPr="00667880">
        <w:rPr>
          <w:rFonts w:ascii="바탕체" w:eastAsia="바탕체" w:hAnsi="바탕체" w:hint="eastAsia"/>
        </w:rPr>
        <w:t>으로 판명되었다.</w:t>
      </w:r>
    </w:p>
    <w:p w:rsidR="00DB352F" w:rsidRPr="00667880" w:rsidRDefault="00DB352F" w:rsidP="00DB352F">
      <w:pPr>
        <w:pStyle w:val="a"/>
        <w:numPr>
          <w:ilvl w:val="0"/>
          <w:numId w:val="0"/>
        </w:numPr>
        <w:spacing w:line="360" w:lineRule="auto"/>
        <w:ind w:firstLineChars="100" w:firstLine="200"/>
        <w:jc w:val="both"/>
        <w:rPr>
          <w:rFonts w:ascii="바탕체" w:eastAsia="바탕체" w:hAnsi="바탕체"/>
        </w:rPr>
      </w:pPr>
      <w:r w:rsidRPr="00667880">
        <w:rPr>
          <w:rFonts w:ascii="바탕체" w:eastAsia="바탕체" w:hAnsi="바탕체" w:hint="eastAsia"/>
        </w:rPr>
        <w:t>다음으로 GARCH-M 모형에서 금리의 조건부 분산</w:t>
      </w:r>
      <w:r>
        <w:rPr>
          <w:rFonts w:ascii="바탕체" w:eastAsia="바탕체" w:hAnsi="바탕체" w:hint="eastAsia"/>
        </w:rPr>
        <w:t>(</w:t>
      </w:r>
      <w:r>
        <w:rPr>
          <w:rFonts w:ascii="바탕체" w:eastAsia="바탕체" w:hAnsi="바탕체"/>
        </w:rPr>
        <w:t>변동성</w:t>
      </w:r>
      <w:r>
        <w:rPr>
          <w:rFonts w:ascii="바탕체" w:eastAsia="바탕체" w:hAnsi="바탕체" w:hint="eastAsia"/>
        </w:rPr>
        <w:t xml:space="preserve">, </w:t>
      </w:r>
      <m:oMath>
        <m:sSub>
          <m:sSubPr>
            <m:ctrlPr>
              <w:rPr>
                <w:rFonts w:ascii="Cambria Math" w:eastAsia="바탕체" w:hAnsi="Cambria Math"/>
              </w:rPr>
            </m:ctrlPr>
          </m:sSubPr>
          <m:e>
            <m:r>
              <w:rPr>
                <w:rFonts w:ascii="Cambria Math" w:eastAsia="바탕체" w:hAnsi="Cambria Math"/>
              </w:rPr>
              <m:t>b</m:t>
            </m:r>
          </m:e>
          <m:sub>
            <m:r>
              <w:rPr>
                <w:rFonts w:ascii="Cambria Math" w:eastAsia="바탕체" w:hAnsi="Cambria Math"/>
              </w:rPr>
              <m:t>v</m:t>
            </m:r>
          </m:sub>
        </m:sSub>
      </m:oMath>
      <w:r>
        <w:rPr>
          <w:rFonts w:ascii="바탕체" w:eastAsia="바탕체" w:hAnsi="바탕체" w:hint="eastAsia"/>
        </w:rPr>
        <w:t>)</w:t>
      </w:r>
      <w:r w:rsidRPr="00667880">
        <w:rPr>
          <w:rFonts w:ascii="바탕체" w:eastAsia="바탕체" w:hAnsi="바탕체" w:hint="eastAsia"/>
        </w:rPr>
        <w:t>이 은행업종 및 4대 금융지주 주가수익률에 영향을 미치는지 알아보았다. 기존의 연구에서는 주식시장수익률의 변동성이 은행업종 주식수익률에 미치는 영향이 김정렬(2007), 이병근•김정무(2013) 등에서 유의적이지 않은 것으로 나타났다.  본 연구에서는 주식수익률의 변동성 대신 금리의 변동성이 직접 주식수익률과 주식수익률의 변동성에 영향을 미치는지 여부를 점검하였다.</w:t>
      </w:r>
    </w:p>
    <w:p w:rsidR="00DB352F" w:rsidRPr="00667880" w:rsidRDefault="00DB352F" w:rsidP="00DB352F">
      <w:pPr>
        <w:pStyle w:val="a"/>
        <w:numPr>
          <w:ilvl w:val="0"/>
          <w:numId w:val="0"/>
        </w:numPr>
        <w:spacing w:line="360" w:lineRule="auto"/>
        <w:ind w:firstLineChars="100" w:firstLine="200"/>
        <w:jc w:val="both"/>
        <w:rPr>
          <w:rFonts w:ascii="바탕체" w:eastAsia="바탕체" w:hAnsi="바탕체"/>
        </w:rPr>
      </w:pPr>
      <w:r>
        <w:rPr>
          <w:rFonts w:ascii="바탕체" w:eastAsia="바탕체" w:hAnsi="바탕체"/>
        </w:rPr>
        <w:t>이와</w:t>
      </w:r>
      <w:r>
        <w:rPr>
          <w:rFonts w:ascii="바탕체" w:eastAsia="바탕체" w:hAnsi="바탕체" w:hint="eastAsia"/>
        </w:rPr>
        <w:t xml:space="preserve"> 같은 </w:t>
      </w:r>
      <w:r w:rsidRPr="00667880">
        <w:rPr>
          <w:rFonts w:ascii="바탕체" w:eastAsia="바탕체" w:hAnsi="바탕체" w:hint="eastAsia"/>
        </w:rPr>
        <w:t>결과를 보면 은행업종 주식수익률에 미치는 금리의 조건부 분산 계수(</w:t>
      </w:r>
      <m:oMath>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v</m:t>
            </m:r>
          </m:sub>
        </m:sSub>
      </m:oMath>
      <w:r w:rsidRPr="00667880">
        <w:rPr>
          <w:rFonts w:ascii="바탕체" w:eastAsia="바탕체" w:hAnsi="바탕체" w:hint="eastAsia"/>
        </w:rPr>
        <w:t>)는 금리의 종류에 관계없이 모두 유의적이지 않은 것으로 나타났다. 또한 은행업종 주식수익률의 변동성에 미치는 금리의 조건부 분산 계수(</w:t>
      </w:r>
      <m:oMath>
        <m:r>
          <w:rPr>
            <w:rFonts w:ascii="Cambria Math" w:eastAsia="바탕체" w:hAnsi="Cambria Math"/>
          </w:rPr>
          <m:t>γ</m:t>
        </m:r>
      </m:oMath>
      <w:r w:rsidRPr="00667880">
        <w:rPr>
          <w:rFonts w:ascii="바탕체" w:eastAsia="바탕체" w:hAnsi="바탕체" w:hint="eastAsia"/>
        </w:rPr>
        <w:t xml:space="preserve">) 역시 금리의 만기별 종류에 상관없이 유의적이지 않았다. 이는 금리의 </w:t>
      </w:r>
      <w:r>
        <w:rPr>
          <w:rFonts w:ascii="바탕체" w:eastAsia="바탕체" w:hAnsi="바탕체" w:hint="eastAsia"/>
        </w:rPr>
        <w:t xml:space="preserve">변동성도 </w:t>
      </w:r>
      <w:r w:rsidRPr="00667880">
        <w:rPr>
          <w:rFonts w:ascii="바탕체" w:eastAsia="바탕체" w:hAnsi="바탕체" w:hint="eastAsia"/>
        </w:rPr>
        <w:t>은행업종 주식수익률과 변동성에 영향력이 없음을 의미한다.</w:t>
      </w:r>
      <w:r>
        <w:rPr>
          <w:rFonts w:ascii="바탕체" w:eastAsia="바탕체" w:hAnsi="바탕체" w:hint="eastAsia"/>
        </w:rPr>
        <w:t xml:space="preserve"> 이렇게 금리 수준과 변동성이 주식수익률과 유의적이지 않은 관계는 연구결과에서 일관되게 발견된다.</w:t>
      </w:r>
    </w:p>
    <w:p w:rsidR="00017A5C" w:rsidRPr="00667880" w:rsidRDefault="00D00D58" w:rsidP="00465BBF">
      <w:pPr>
        <w:spacing w:line="240" w:lineRule="auto"/>
        <w:jc w:val="center"/>
        <w:rPr>
          <w:rFonts w:ascii="바탕체" w:eastAsia="바탕체" w:hAnsi="바탕체"/>
          <w:szCs w:val="20"/>
        </w:rPr>
      </w:pPr>
      <w:r w:rsidRPr="00667880">
        <w:rPr>
          <w:rFonts w:ascii="바탕체" w:eastAsia="바탕체" w:hAnsi="바탕체" w:hint="eastAsia"/>
          <w:szCs w:val="20"/>
        </w:rPr>
        <w:lastRenderedPageBreak/>
        <w:t>&lt;표 2&gt; GARCH-M 모형</w:t>
      </w:r>
      <w:r w:rsidR="002C69B3" w:rsidRPr="00667880">
        <w:rPr>
          <w:rFonts w:ascii="바탕체" w:eastAsia="바탕체" w:hAnsi="바탕체" w:hint="eastAsia"/>
          <w:szCs w:val="20"/>
        </w:rPr>
        <w:t xml:space="preserve"> 추정 결과</w:t>
      </w:r>
      <w:r w:rsidRPr="00667880">
        <w:rPr>
          <w:rFonts w:ascii="바탕체" w:eastAsia="바탕체" w:hAnsi="바탕체" w:hint="eastAsia"/>
          <w:szCs w:val="20"/>
        </w:rPr>
        <w:t xml:space="preserve"> (은행업</w:t>
      </w:r>
      <w:r w:rsidR="00210070" w:rsidRPr="00667880">
        <w:rPr>
          <w:rFonts w:ascii="바탕체" w:eastAsia="바탕체" w:hAnsi="바탕체" w:hint="eastAsia"/>
          <w:szCs w:val="20"/>
        </w:rPr>
        <w:t>종</w:t>
      </w:r>
      <w:r w:rsidRPr="00667880">
        <w:rPr>
          <w:rFonts w:ascii="바탕체" w:eastAsia="바탕체" w:hAnsi="바탕체" w:hint="eastAsia"/>
          <w:szCs w:val="20"/>
        </w:rPr>
        <w:t>)</w:t>
      </w:r>
    </w:p>
    <w:tbl>
      <w:tblPr>
        <w:tblStyle w:val="a7"/>
        <w:tblW w:w="0" w:type="auto"/>
        <w:tblLook w:val="04A0" w:firstRow="1" w:lastRow="0" w:firstColumn="1" w:lastColumn="0" w:noHBand="0" w:noVBand="1"/>
      </w:tblPr>
      <w:tblGrid>
        <w:gridCol w:w="1317"/>
        <w:gridCol w:w="1317"/>
        <w:gridCol w:w="1318"/>
        <w:gridCol w:w="1318"/>
        <w:gridCol w:w="1318"/>
        <w:gridCol w:w="1318"/>
        <w:gridCol w:w="1318"/>
      </w:tblGrid>
      <w:tr w:rsidR="008C09D5" w:rsidTr="002617BA">
        <w:tc>
          <w:tcPr>
            <w:tcW w:w="2634" w:type="dxa"/>
            <w:gridSpan w:val="2"/>
            <w:vMerge w:val="restart"/>
            <w:vAlign w:val="center"/>
          </w:tcPr>
          <w:p w:rsidR="008C09D5" w:rsidRPr="0038029B" w:rsidRDefault="002617BA" w:rsidP="00261618">
            <w:pPr>
              <w:jc w:val="center"/>
              <w:rPr>
                <w:sz w:val="18"/>
                <w:szCs w:val="20"/>
              </w:rPr>
            </w:pPr>
            <w:r w:rsidRPr="0038029B">
              <w:rPr>
                <w:rFonts w:hint="eastAsia"/>
                <w:sz w:val="18"/>
                <w:szCs w:val="20"/>
              </w:rPr>
              <w:t>구 분</w:t>
            </w:r>
          </w:p>
        </w:tc>
        <w:tc>
          <w:tcPr>
            <w:tcW w:w="6590" w:type="dxa"/>
            <w:gridSpan w:val="5"/>
            <w:vAlign w:val="center"/>
          </w:tcPr>
          <w:p w:rsidR="008C09D5" w:rsidRPr="0038029B" w:rsidRDefault="005E4D33" w:rsidP="00261618">
            <w:pPr>
              <w:jc w:val="center"/>
              <w:rPr>
                <w:sz w:val="18"/>
                <w:szCs w:val="20"/>
              </w:rPr>
            </w:pPr>
            <w:r w:rsidRPr="0038029B">
              <w:rPr>
                <w:rFonts w:hint="eastAsia"/>
                <w:sz w:val="18"/>
                <w:szCs w:val="20"/>
              </w:rPr>
              <w:t xml:space="preserve">금리의 </w:t>
            </w:r>
            <w:r w:rsidR="001D3973" w:rsidRPr="0038029B">
              <w:rPr>
                <w:rFonts w:hint="eastAsia"/>
                <w:sz w:val="18"/>
                <w:szCs w:val="20"/>
              </w:rPr>
              <w:t>종류</w:t>
            </w:r>
          </w:p>
        </w:tc>
      </w:tr>
      <w:tr w:rsidR="008C09D5" w:rsidTr="002617BA">
        <w:tc>
          <w:tcPr>
            <w:tcW w:w="2634" w:type="dxa"/>
            <w:gridSpan w:val="2"/>
            <w:vMerge/>
            <w:vAlign w:val="center"/>
          </w:tcPr>
          <w:p w:rsidR="008C09D5" w:rsidRPr="0038029B" w:rsidRDefault="008C09D5" w:rsidP="00261618">
            <w:pPr>
              <w:jc w:val="center"/>
              <w:rPr>
                <w:sz w:val="18"/>
                <w:szCs w:val="20"/>
              </w:rPr>
            </w:pPr>
          </w:p>
        </w:tc>
        <w:tc>
          <w:tcPr>
            <w:tcW w:w="1318" w:type="dxa"/>
            <w:vAlign w:val="center"/>
          </w:tcPr>
          <w:p w:rsidR="008C09D5" w:rsidRPr="0038029B" w:rsidRDefault="005E4D33" w:rsidP="00261618">
            <w:pPr>
              <w:jc w:val="center"/>
              <w:rPr>
                <w:sz w:val="18"/>
                <w:szCs w:val="20"/>
              </w:rPr>
            </w:pPr>
            <w:r w:rsidRPr="0038029B">
              <w:rPr>
                <w:rFonts w:hint="eastAsia"/>
                <w:sz w:val="18"/>
                <w:szCs w:val="20"/>
              </w:rPr>
              <w:t>콜금리</w:t>
            </w:r>
          </w:p>
        </w:tc>
        <w:tc>
          <w:tcPr>
            <w:tcW w:w="1318" w:type="dxa"/>
            <w:vAlign w:val="center"/>
          </w:tcPr>
          <w:p w:rsidR="008C09D5" w:rsidRPr="0038029B" w:rsidRDefault="005E4D33" w:rsidP="00261618">
            <w:pPr>
              <w:jc w:val="center"/>
              <w:rPr>
                <w:sz w:val="18"/>
                <w:szCs w:val="20"/>
              </w:rPr>
            </w:pPr>
            <w:r w:rsidRPr="0038029B">
              <w:rPr>
                <w:rFonts w:hint="eastAsia"/>
                <w:sz w:val="18"/>
                <w:szCs w:val="20"/>
              </w:rPr>
              <w:t>CD</w:t>
            </w:r>
          </w:p>
        </w:tc>
        <w:tc>
          <w:tcPr>
            <w:tcW w:w="1318" w:type="dxa"/>
            <w:vAlign w:val="center"/>
          </w:tcPr>
          <w:p w:rsidR="008C09D5" w:rsidRPr="0038029B" w:rsidRDefault="005E4D33" w:rsidP="00261618">
            <w:pPr>
              <w:jc w:val="center"/>
              <w:rPr>
                <w:sz w:val="18"/>
                <w:szCs w:val="20"/>
              </w:rPr>
            </w:pPr>
            <w:r w:rsidRPr="0038029B">
              <w:rPr>
                <w:rFonts w:hint="eastAsia"/>
                <w:sz w:val="18"/>
                <w:szCs w:val="20"/>
              </w:rPr>
              <w:t>국채1년</w:t>
            </w:r>
          </w:p>
        </w:tc>
        <w:tc>
          <w:tcPr>
            <w:tcW w:w="1318" w:type="dxa"/>
            <w:vAlign w:val="center"/>
          </w:tcPr>
          <w:p w:rsidR="008C09D5" w:rsidRPr="0038029B" w:rsidRDefault="005E4D33" w:rsidP="00261618">
            <w:pPr>
              <w:jc w:val="center"/>
              <w:rPr>
                <w:sz w:val="18"/>
                <w:szCs w:val="20"/>
              </w:rPr>
            </w:pPr>
            <w:r w:rsidRPr="0038029B">
              <w:rPr>
                <w:rFonts w:hint="eastAsia"/>
                <w:sz w:val="18"/>
                <w:szCs w:val="20"/>
              </w:rPr>
              <w:t>국채3년</w:t>
            </w:r>
          </w:p>
        </w:tc>
        <w:tc>
          <w:tcPr>
            <w:tcW w:w="1318" w:type="dxa"/>
            <w:vAlign w:val="center"/>
          </w:tcPr>
          <w:p w:rsidR="008C09D5" w:rsidRPr="0038029B" w:rsidRDefault="005E4D33" w:rsidP="00261618">
            <w:pPr>
              <w:jc w:val="center"/>
              <w:rPr>
                <w:sz w:val="18"/>
                <w:szCs w:val="20"/>
              </w:rPr>
            </w:pPr>
            <w:r w:rsidRPr="0038029B">
              <w:rPr>
                <w:rFonts w:hint="eastAsia"/>
                <w:sz w:val="18"/>
                <w:szCs w:val="20"/>
              </w:rPr>
              <w:t>국채5년</w:t>
            </w:r>
          </w:p>
        </w:tc>
      </w:tr>
      <w:tr w:rsidR="00400D16" w:rsidTr="0089563D">
        <w:tc>
          <w:tcPr>
            <w:tcW w:w="1317" w:type="dxa"/>
            <w:vMerge w:val="restart"/>
            <w:vAlign w:val="center"/>
          </w:tcPr>
          <w:p w:rsidR="00400D16" w:rsidRPr="0038029B" w:rsidRDefault="00400D16" w:rsidP="00261618">
            <w:pPr>
              <w:jc w:val="center"/>
              <w:rPr>
                <w:sz w:val="18"/>
                <w:szCs w:val="20"/>
              </w:rPr>
            </w:pPr>
            <w:r w:rsidRPr="0038029B">
              <w:rPr>
                <w:rFonts w:hint="eastAsia"/>
                <w:sz w:val="18"/>
                <w:szCs w:val="20"/>
              </w:rPr>
              <w:t>평균 방정식 계수</w:t>
            </w:r>
          </w:p>
        </w:tc>
        <w:tc>
          <w:tcPr>
            <w:tcW w:w="1317" w:type="dxa"/>
          </w:tcPr>
          <w:p w:rsidR="00400D16" w:rsidRPr="0038029B"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0</m:t>
                    </m:r>
                  </m:sub>
                </m:sSub>
              </m:oMath>
            </m:oMathPara>
          </w:p>
        </w:tc>
        <w:tc>
          <w:tcPr>
            <w:tcW w:w="1318" w:type="dxa"/>
          </w:tcPr>
          <w:p w:rsidR="00400D16" w:rsidRPr="0038029B" w:rsidRDefault="00400D16" w:rsidP="00FF5D71">
            <w:pPr>
              <w:jc w:val="left"/>
              <w:rPr>
                <w:sz w:val="18"/>
                <w:szCs w:val="20"/>
              </w:rPr>
            </w:pPr>
            <w:r w:rsidRPr="0038029B">
              <w:rPr>
                <w:rFonts w:hint="eastAsia"/>
                <w:sz w:val="18"/>
                <w:szCs w:val="20"/>
              </w:rPr>
              <w:t>-0.0379**</w:t>
            </w:r>
          </w:p>
        </w:tc>
        <w:tc>
          <w:tcPr>
            <w:tcW w:w="1318" w:type="dxa"/>
          </w:tcPr>
          <w:p w:rsidR="00400D16" w:rsidRPr="0038029B" w:rsidRDefault="00400D16" w:rsidP="00FF5D71">
            <w:pPr>
              <w:jc w:val="left"/>
              <w:rPr>
                <w:sz w:val="18"/>
                <w:szCs w:val="20"/>
              </w:rPr>
            </w:pPr>
            <w:r w:rsidRPr="0038029B">
              <w:rPr>
                <w:rFonts w:hint="eastAsia"/>
                <w:sz w:val="18"/>
                <w:szCs w:val="20"/>
              </w:rPr>
              <w:t>-0.0377**</w:t>
            </w:r>
          </w:p>
        </w:tc>
        <w:tc>
          <w:tcPr>
            <w:tcW w:w="1318" w:type="dxa"/>
          </w:tcPr>
          <w:p w:rsidR="00400D16" w:rsidRPr="0038029B" w:rsidRDefault="00400D16" w:rsidP="00FF5D71">
            <w:pPr>
              <w:jc w:val="left"/>
              <w:rPr>
                <w:sz w:val="18"/>
                <w:szCs w:val="20"/>
              </w:rPr>
            </w:pPr>
            <w:r w:rsidRPr="0038029B">
              <w:rPr>
                <w:rFonts w:hint="eastAsia"/>
                <w:sz w:val="18"/>
                <w:szCs w:val="20"/>
              </w:rPr>
              <w:t>-0.0111</w:t>
            </w:r>
          </w:p>
        </w:tc>
        <w:tc>
          <w:tcPr>
            <w:tcW w:w="1318" w:type="dxa"/>
          </w:tcPr>
          <w:p w:rsidR="00400D16" w:rsidRPr="0038029B" w:rsidRDefault="00400D16" w:rsidP="00FF5D71">
            <w:pPr>
              <w:jc w:val="left"/>
              <w:rPr>
                <w:sz w:val="18"/>
                <w:szCs w:val="20"/>
              </w:rPr>
            </w:pPr>
            <w:r w:rsidRPr="0038029B">
              <w:rPr>
                <w:rFonts w:hint="eastAsia"/>
                <w:sz w:val="18"/>
                <w:szCs w:val="20"/>
              </w:rPr>
              <w:t>-0.0271</w:t>
            </w:r>
          </w:p>
        </w:tc>
        <w:tc>
          <w:tcPr>
            <w:tcW w:w="1318" w:type="dxa"/>
          </w:tcPr>
          <w:p w:rsidR="00400D16" w:rsidRPr="0038029B" w:rsidRDefault="00400D16" w:rsidP="00FF5D71">
            <w:pPr>
              <w:jc w:val="left"/>
              <w:rPr>
                <w:sz w:val="18"/>
                <w:szCs w:val="20"/>
              </w:rPr>
            </w:pPr>
            <w:r w:rsidRPr="0038029B">
              <w:rPr>
                <w:rFonts w:hint="eastAsia"/>
                <w:sz w:val="18"/>
                <w:szCs w:val="20"/>
              </w:rPr>
              <w:t>-0.0138</w:t>
            </w:r>
          </w:p>
        </w:tc>
      </w:tr>
      <w:tr w:rsidR="00400D16" w:rsidTr="0089563D">
        <w:tc>
          <w:tcPr>
            <w:tcW w:w="1317" w:type="dxa"/>
            <w:vMerge/>
            <w:vAlign w:val="center"/>
          </w:tcPr>
          <w:p w:rsidR="00400D16" w:rsidRPr="0038029B" w:rsidRDefault="00400D16" w:rsidP="00261618">
            <w:pPr>
              <w:jc w:val="center"/>
              <w:rPr>
                <w:sz w:val="18"/>
                <w:szCs w:val="20"/>
              </w:rPr>
            </w:pPr>
          </w:p>
        </w:tc>
        <w:tc>
          <w:tcPr>
            <w:tcW w:w="1317" w:type="dxa"/>
          </w:tcPr>
          <w:p w:rsidR="00400D16" w:rsidRPr="0038029B"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m:oMathPara>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0.9971***</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0.9977***</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0.9978***</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0.9956***</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0.9981***</w:t>
            </w:r>
          </w:p>
        </w:tc>
      </w:tr>
      <w:tr w:rsidR="00400D16" w:rsidTr="0089563D">
        <w:tc>
          <w:tcPr>
            <w:tcW w:w="1317" w:type="dxa"/>
            <w:vMerge/>
            <w:vAlign w:val="center"/>
          </w:tcPr>
          <w:p w:rsidR="00400D16" w:rsidRPr="0038029B" w:rsidRDefault="00400D16" w:rsidP="00261618">
            <w:pPr>
              <w:jc w:val="center"/>
              <w:rPr>
                <w:sz w:val="18"/>
                <w:szCs w:val="20"/>
              </w:rPr>
            </w:pPr>
          </w:p>
        </w:tc>
        <w:tc>
          <w:tcPr>
            <w:tcW w:w="1317" w:type="dxa"/>
          </w:tcPr>
          <w:p w:rsidR="00400D16" w:rsidRPr="0038029B" w:rsidRDefault="00400D16" w:rsidP="00261618">
            <w:pPr>
              <w:jc w:val="left"/>
              <w:rPr>
                <w:sz w:val="18"/>
                <w:szCs w:val="20"/>
              </w:rPr>
            </w:pPr>
            <m:oMathPara>
              <m:oMath>
                <m:r>
                  <w:rPr>
                    <w:rFonts w:ascii="Cambria Math" w:hAnsi="Cambria Math"/>
                    <w:sz w:val="18"/>
                    <w:szCs w:val="20"/>
                  </w:rPr>
                  <m:t xml:space="preserve">  </m:t>
                </m:r>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r>
                  <w:rPr>
                    <w:rFonts w:ascii="Cambria Math" w:hAnsi="Cambria Math"/>
                    <w:sz w:val="18"/>
                    <w:szCs w:val="20"/>
                  </w:rPr>
                  <m:t xml:space="preserve">  </m:t>
                </m:r>
              </m:oMath>
            </m:oMathPara>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0.0555</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1.1528</w:t>
            </w:r>
          </w:p>
        </w:tc>
        <w:tc>
          <w:tcPr>
            <w:tcW w:w="1318" w:type="dxa"/>
          </w:tcPr>
          <w:p w:rsidR="00400D16" w:rsidRPr="0038029B" w:rsidRDefault="00400D16" w:rsidP="00FF5D71">
            <w:pPr>
              <w:jc w:val="left"/>
              <w:rPr>
                <w:sz w:val="18"/>
                <w:szCs w:val="20"/>
              </w:rPr>
            </w:pPr>
            <w:r w:rsidRPr="0038029B">
              <w:rPr>
                <w:rFonts w:hint="eastAsia"/>
                <w:sz w:val="18"/>
                <w:szCs w:val="20"/>
              </w:rPr>
              <w:t>-0.0092</w:t>
            </w:r>
          </w:p>
        </w:tc>
        <w:tc>
          <w:tcPr>
            <w:tcW w:w="1318" w:type="dxa"/>
          </w:tcPr>
          <w:p w:rsidR="00400D16" w:rsidRPr="0038029B" w:rsidRDefault="00400D16" w:rsidP="00FF5D71">
            <w:pPr>
              <w:jc w:val="left"/>
              <w:rPr>
                <w:sz w:val="18"/>
                <w:szCs w:val="20"/>
              </w:rPr>
            </w:pPr>
            <w:r w:rsidRPr="0038029B">
              <w:rPr>
                <w:rFonts w:hint="eastAsia"/>
                <w:sz w:val="18"/>
                <w:szCs w:val="20"/>
              </w:rPr>
              <w:t>-0.2166</w:t>
            </w:r>
          </w:p>
        </w:tc>
        <w:tc>
          <w:tcPr>
            <w:tcW w:w="1318" w:type="dxa"/>
          </w:tcPr>
          <w:p w:rsidR="00400D16" w:rsidRPr="0038029B" w:rsidRDefault="00400D16" w:rsidP="00FF5D71">
            <w:pPr>
              <w:jc w:val="left"/>
              <w:rPr>
                <w:sz w:val="18"/>
                <w:szCs w:val="20"/>
              </w:rPr>
            </w:pPr>
            <w:r w:rsidRPr="0038029B">
              <w:rPr>
                <w:rFonts w:hint="eastAsia"/>
                <w:sz w:val="18"/>
                <w:szCs w:val="20"/>
              </w:rPr>
              <w:t>-0.7793**</w:t>
            </w:r>
          </w:p>
        </w:tc>
      </w:tr>
      <w:tr w:rsidR="00400D16" w:rsidTr="0089563D">
        <w:tc>
          <w:tcPr>
            <w:tcW w:w="1317" w:type="dxa"/>
            <w:vMerge/>
            <w:vAlign w:val="center"/>
          </w:tcPr>
          <w:p w:rsidR="00400D16" w:rsidRPr="0038029B" w:rsidRDefault="00400D16" w:rsidP="00261618">
            <w:pPr>
              <w:jc w:val="center"/>
              <w:rPr>
                <w:sz w:val="18"/>
                <w:szCs w:val="20"/>
              </w:rPr>
            </w:pPr>
          </w:p>
        </w:tc>
        <w:tc>
          <w:tcPr>
            <w:tcW w:w="1317" w:type="dxa"/>
          </w:tcPr>
          <w:p w:rsidR="00400D16" w:rsidRPr="0038029B"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m:oMathPara>
          </w:p>
        </w:tc>
        <w:tc>
          <w:tcPr>
            <w:tcW w:w="1318" w:type="dxa"/>
          </w:tcPr>
          <w:p w:rsidR="00400D16" w:rsidRPr="0038029B" w:rsidRDefault="00400D16" w:rsidP="00FF5D71">
            <w:pPr>
              <w:jc w:val="left"/>
              <w:rPr>
                <w:sz w:val="18"/>
                <w:szCs w:val="20"/>
              </w:rPr>
            </w:pPr>
            <w:r w:rsidRPr="0038029B">
              <w:rPr>
                <w:rFonts w:hint="eastAsia"/>
                <w:sz w:val="18"/>
                <w:szCs w:val="20"/>
              </w:rPr>
              <w:t>-0.0764**</w:t>
            </w:r>
          </w:p>
        </w:tc>
        <w:tc>
          <w:tcPr>
            <w:tcW w:w="1318" w:type="dxa"/>
          </w:tcPr>
          <w:p w:rsidR="00400D16" w:rsidRPr="0038029B" w:rsidRDefault="00400D16" w:rsidP="00FF5D71">
            <w:pPr>
              <w:jc w:val="left"/>
              <w:rPr>
                <w:sz w:val="18"/>
                <w:szCs w:val="20"/>
              </w:rPr>
            </w:pPr>
            <w:r w:rsidRPr="0038029B">
              <w:rPr>
                <w:rFonts w:hint="eastAsia"/>
                <w:sz w:val="18"/>
                <w:szCs w:val="20"/>
              </w:rPr>
              <w:t>-0.0768**</w:t>
            </w:r>
          </w:p>
        </w:tc>
        <w:tc>
          <w:tcPr>
            <w:tcW w:w="1318" w:type="dxa"/>
          </w:tcPr>
          <w:p w:rsidR="00400D16" w:rsidRPr="0038029B" w:rsidRDefault="00400D16" w:rsidP="00FF5D71">
            <w:pPr>
              <w:jc w:val="left"/>
              <w:rPr>
                <w:sz w:val="18"/>
                <w:szCs w:val="20"/>
              </w:rPr>
            </w:pPr>
            <w:r w:rsidRPr="0038029B">
              <w:rPr>
                <w:rFonts w:hint="eastAsia"/>
                <w:sz w:val="18"/>
                <w:szCs w:val="20"/>
              </w:rPr>
              <w:t>-0.0761**</w:t>
            </w:r>
          </w:p>
        </w:tc>
        <w:tc>
          <w:tcPr>
            <w:tcW w:w="1318" w:type="dxa"/>
          </w:tcPr>
          <w:p w:rsidR="00400D16" w:rsidRPr="0038029B" w:rsidRDefault="00400D16" w:rsidP="00FF5D71">
            <w:pPr>
              <w:jc w:val="left"/>
              <w:rPr>
                <w:sz w:val="18"/>
                <w:szCs w:val="20"/>
              </w:rPr>
            </w:pPr>
            <w:r w:rsidRPr="0038029B">
              <w:rPr>
                <w:rFonts w:hint="eastAsia"/>
                <w:sz w:val="18"/>
                <w:szCs w:val="20"/>
              </w:rPr>
              <w:t>-0.0733**</w:t>
            </w:r>
          </w:p>
        </w:tc>
        <w:tc>
          <w:tcPr>
            <w:tcW w:w="1318" w:type="dxa"/>
          </w:tcPr>
          <w:p w:rsidR="00400D16" w:rsidRPr="0038029B" w:rsidRDefault="00400D16" w:rsidP="00FF5D71">
            <w:pPr>
              <w:jc w:val="left"/>
              <w:rPr>
                <w:sz w:val="18"/>
                <w:szCs w:val="20"/>
              </w:rPr>
            </w:pPr>
            <w:r w:rsidRPr="0038029B">
              <w:rPr>
                <w:rFonts w:hint="eastAsia"/>
                <w:sz w:val="18"/>
                <w:szCs w:val="20"/>
              </w:rPr>
              <w:t>-0.0760**</w:t>
            </w:r>
          </w:p>
        </w:tc>
      </w:tr>
      <w:tr w:rsidR="00400D16" w:rsidTr="0089563D">
        <w:tc>
          <w:tcPr>
            <w:tcW w:w="1317" w:type="dxa"/>
            <w:vMerge/>
            <w:vAlign w:val="center"/>
          </w:tcPr>
          <w:p w:rsidR="00400D16" w:rsidRPr="0038029B" w:rsidRDefault="00400D16" w:rsidP="00261618">
            <w:pPr>
              <w:jc w:val="center"/>
              <w:rPr>
                <w:sz w:val="18"/>
                <w:szCs w:val="20"/>
              </w:rPr>
            </w:pPr>
          </w:p>
        </w:tc>
        <w:tc>
          <w:tcPr>
            <w:tcW w:w="1317" w:type="dxa"/>
          </w:tcPr>
          <w:p w:rsidR="00400D16" w:rsidRPr="0038029B"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m:oMathPara>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2.5982</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2.7194</w:t>
            </w:r>
          </w:p>
        </w:tc>
        <w:tc>
          <w:tcPr>
            <w:tcW w:w="1318" w:type="dxa"/>
          </w:tcPr>
          <w:p w:rsidR="00400D16" w:rsidRPr="0038029B" w:rsidRDefault="00400D16" w:rsidP="00FF5D71">
            <w:pPr>
              <w:jc w:val="left"/>
              <w:rPr>
                <w:sz w:val="18"/>
                <w:szCs w:val="20"/>
              </w:rPr>
            </w:pPr>
            <w:r w:rsidRPr="0038029B">
              <w:rPr>
                <w:rFonts w:hint="eastAsia"/>
                <w:sz w:val="18"/>
                <w:szCs w:val="20"/>
              </w:rPr>
              <w:t>-17.2325</w:t>
            </w:r>
          </w:p>
        </w:tc>
        <w:tc>
          <w:tcPr>
            <w:tcW w:w="1318" w:type="dxa"/>
          </w:tcPr>
          <w:p w:rsidR="00400D16" w:rsidRPr="0038029B" w:rsidRDefault="00400D16" w:rsidP="00FF5D71">
            <w:pPr>
              <w:jc w:val="left"/>
              <w:rPr>
                <w:sz w:val="18"/>
                <w:szCs w:val="20"/>
              </w:rPr>
            </w:pPr>
            <w:r w:rsidRPr="0038029B">
              <w:rPr>
                <w:rFonts w:hint="eastAsia"/>
                <w:sz w:val="18"/>
                <w:szCs w:val="20"/>
              </w:rPr>
              <w:t>-1.0850</w:t>
            </w:r>
          </w:p>
        </w:tc>
        <w:tc>
          <w:tcPr>
            <w:tcW w:w="1318" w:type="dxa"/>
          </w:tcPr>
          <w:p w:rsidR="00400D16" w:rsidRPr="0038029B" w:rsidRDefault="00400D16" w:rsidP="00FF5D71">
            <w:pPr>
              <w:jc w:val="left"/>
              <w:rPr>
                <w:sz w:val="18"/>
                <w:szCs w:val="20"/>
              </w:rPr>
            </w:pPr>
            <w:r w:rsidRPr="0038029B">
              <w:rPr>
                <w:rFonts w:hint="eastAsia"/>
                <w:sz w:val="18"/>
                <w:szCs w:val="20"/>
              </w:rPr>
              <w:t>-5.6549</w:t>
            </w:r>
          </w:p>
        </w:tc>
      </w:tr>
      <w:tr w:rsidR="00400D16" w:rsidTr="001B3288">
        <w:tc>
          <w:tcPr>
            <w:tcW w:w="1317" w:type="dxa"/>
            <w:vMerge/>
            <w:vAlign w:val="center"/>
          </w:tcPr>
          <w:p w:rsidR="00400D16" w:rsidRPr="0038029B" w:rsidRDefault="00400D16" w:rsidP="00261618">
            <w:pPr>
              <w:jc w:val="center"/>
              <w:rPr>
                <w:sz w:val="18"/>
                <w:szCs w:val="20"/>
              </w:rPr>
            </w:pPr>
          </w:p>
        </w:tc>
        <w:tc>
          <w:tcPr>
            <w:tcW w:w="1317" w:type="dxa"/>
            <w:vAlign w:val="center"/>
          </w:tcPr>
          <w:p w:rsidR="00400D16" w:rsidRPr="0038029B"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1</m:t>
                    </m:r>
                  </m:sub>
                </m:sSub>
              </m:oMath>
            </m:oMathPara>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0.0341**</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0.0347**</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0.0335**</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0.0352**</w:t>
            </w:r>
          </w:p>
        </w:tc>
        <w:tc>
          <w:tcPr>
            <w:tcW w:w="1318" w:type="dxa"/>
          </w:tcPr>
          <w:p w:rsidR="00400D16" w:rsidRPr="0038029B" w:rsidRDefault="00400D16" w:rsidP="00FF5D71">
            <w:pPr>
              <w:ind w:firstLineChars="50" w:firstLine="90"/>
              <w:jc w:val="left"/>
              <w:rPr>
                <w:sz w:val="18"/>
                <w:szCs w:val="20"/>
              </w:rPr>
            </w:pPr>
            <w:r w:rsidRPr="0038029B">
              <w:rPr>
                <w:rFonts w:hint="eastAsia"/>
                <w:sz w:val="18"/>
                <w:szCs w:val="20"/>
              </w:rPr>
              <w:t>0.0359**</w:t>
            </w:r>
          </w:p>
        </w:tc>
      </w:tr>
      <w:tr w:rsidR="006A74DA" w:rsidTr="001B3288">
        <w:tc>
          <w:tcPr>
            <w:tcW w:w="1317" w:type="dxa"/>
            <w:vMerge/>
            <w:vAlign w:val="center"/>
          </w:tcPr>
          <w:p w:rsidR="006A74DA" w:rsidRPr="0038029B" w:rsidRDefault="006A74DA" w:rsidP="00261618">
            <w:pPr>
              <w:jc w:val="center"/>
              <w:rPr>
                <w:sz w:val="18"/>
                <w:szCs w:val="20"/>
              </w:rPr>
            </w:pPr>
          </w:p>
        </w:tc>
        <w:tc>
          <w:tcPr>
            <w:tcW w:w="1317" w:type="dxa"/>
            <w:vAlign w:val="center"/>
          </w:tcPr>
          <w:p w:rsidR="006A74DA" w:rsidRPr="0038029B"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2</m:t>
                    </m:r>
                  </m:sub>
                </m:sSub>
              </m:oMath>
            </m:oMathPara>
          </w:p>
        </w:tc>
        <w:tc>
          <w:tcPr>
            <w:tcW w:w="1318" w:type="dxa"/>
          </w:tcPr>
          <w:p w:rsidR="006A74DA" w:rsidRPr="0038029B" w:rsidRDefault="006A74DA" w:rsidP="00FF5D71">
            <w:pPr>
              <w:jc w:val="left"/>
              <w:rPr>
                <w:sz w:val="18"/>
                <w:szCs w:val="20"/>
              </w:rPr>
            </w:pPr>
            <w:r w:rsidRPr="0038029B">
              <w:rPr>
                <w:rFonts w:hint="eastAsia"/>
                <w:sz w:val="18"/>
                <w:szCs w:val="20"/>
              </w:rPr>
              <w:t>-0.0388**</w:t>
            </w:r>
          </w:p>
        </w:tc>
        <w:tc>
          <w:tcPr>
            <w:tcW w:w="1318" w:type="dxa"/>
          </w:tcPr>
          <w:p w:rsidR="006A74DA" w:rsidRPr="0038029B" w:rsidRDefault="006A74DA" w:rsidP="00FF5D71">
            <w:pPr>
              <w:jc w:val="left"/>
              <w:rPr>
                <w:sz w:val="18"/>
                <w:szCs w:val="20"/>
              </w:rPr>
            </w:pPr>
            <w:r w:rsidRPr="0038029B">
              <w:rPr>
                <w:rFonts w:hint="eastAsia"/>
                <w:sz w:val="18"/>
                <w:szCs w:val="20"/>
              </w:rPr>
              <w:t>-0.0391**</w:t>
            </w:r>
          </w:p>
        </w:tc>
        <w:tc>
          <w:tcPr>
            <w:tcW w:w="1318" w:type="dxa"/>
          </w:tcPr>
          <w:p w:rsidR="006A74DA" w:rsidRPr="0038029B" w:rsidRDefault="006A74DA" w:rsidP="00FF5D71">
            <w:pPr>
              <w:jc w:val="left"/>
              <w:rPr>
                <w:sz w:val="18"/>
                <w:szCs w:val="20"/>
              </w:rPr>
            </w:pPr>
            <w:r w:rsidRPr="0038029B">
              <w:rPr>
                <w:rFonts w:hint="eastAsia"/>
                <w:sz w:val="18"/>
                <w:szCs w:val="20"/>
              </w:rPr>
              <w:t>-0.0393**</w:t>
            </w:r>
          </w:p>
        </w:tc>
        <w:tc>
          <w:tcPr>
            <w:tcW w:w="1318" w:type="dxa"/>
          </w:tcPr>
          <w:p w:rsidR="006A74DA" w:rsidRPr="0038029B" w:rsidRDefault="006A74DA" w:rsidP="00FF5D71">
            <w:pPr>
              <w:jc w:val="left"/>
              <w:rPr>
                <w:sz w:val="18"/>
                <w:szCs w:val="20"/>
              </w:rPr>
            </w:pPr>
            <w:r w:rsidRPr="0038029B">
              <w:rPr>
                <w:rFonts w:hint="eastAsia"/>
                <w:sz w:val="18"/>
                <w:szCs w:val="20"/>
              </w:rPr>
              <w:t>-0.0387**</w:t>
            </w:r>
          </w:p>
        </w:tc>
        <w:tc>
          <w:tcPr>
            <w:tcW w:w="1318" w:type="dxa"/>
          </w:tcPr>
          <w:p w:rsidR="006A74DA" w:rsidRPr="0038029B" w:rsidRDefault="006A74DA" w:rsidP="00FF5D71">
            <w:pPr>
              <w:jc w:val="left"/>
              <w:rPr>
                <w:sz w:val="18"/>
                <w:szCs w:val="20"/>
              </w:rPr>
            </w:pPr>
            <w:r w:rsidRPr="0038029B">
              <w:rPr>
                <w:rFonts w:hint="eastAsia"/>
                <w:sz w:val="18"/>
                <w:szCs w:val="20"/>
              </w:rPr>
              <w:t>-0.0396**</w:t>
            </w:r>
          </w:p>
        </w:tc>
      </w:tr>
      <w:tr w:rsidR="006A74DA" w:rsidTr="0089563D">
        <w:tc>
          <w:tcPr>
            <w:tcW w:w="1317" w:type="dxa"/>
            <w:vMerge/>
            <w:vAlign w:val="center"/>
          </w:tcPr>
          <w:p w:rsidR="006A74DA" w:rsidRPr="0038029B" w:rsidRDefault="006A74DA" w:rsidP="00261618">
            <w:pPr>
              <w:jc w:val="center"/>
              <w:rPr>
                <w:sz w:val="18"/>
                <w:szCs w:val="20"/>
              </w:rPr>
            </w:pPr>
          </w:p>
        </w:tc>
        <w:tc>
          <w:tcPr>
            <w:tcW w:w="1317" w:type="dxa"/>
            <w:vAlign w:val="center"/>
          </w:tcPr>
          <w:p w:rsidR="006A74DA" w:rsidRPr="0038029B"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3</m:t>
                    </m:r>
                  </m:sub>
                </m:sSub>
              </m:oMath>
            </m:oMathPara>
          </w:p>
        </w:tc>
        <w:tc>
          <w:tcPr>
            <w:tcW w:w="1318" w:type="dxa"/>
          </w:tcPr>
          <w:p w:rsidR="006A74DA" w:rsidRPr="0038029B" w:rsidRDefault="006A74DA" w:rsidP="00FF5D71">
            <w:pPr>
              <w:jc w:val="left"/>
              <w:rPr>
                <w:sz w:val="18"/>
                <w:szCs w:val="20"/>
              </w:rPr>
            </w:pPr>
            <w:r w:rsidRPr="0038029B">
              <w:rPr>
                <w:rFonts w:hint="eastAsia"/>
                <w:sz w:val="18"/>
                <w:szCs w:val="20"/>
              </w:rPr>
              <w:t>-0.0556***</w:t>
            </w:r>
          </w:p>
        </w:tc>
        <w:tc>
          <w:tcPr>
            <w:tcW w:w="1318" w:type="dxa"/>
          </w:tcPr>
          <w:p w:rsidR="006A74DA" w:rsidRPr="0038029B" w:rsidRDefault="006A74DA" w:rsidP="00FF5D71">
            <w:pPr>
              <w:jc w:val="left"/>
              <w:rPr>
                <w:sz w:val="18"/>
                <w:szCs w:val="20"/>
              </w:rPr>
            </w:pPr>
            <w:r w:rsidRPr="0038029B">
              <w:rPr>
                <w:rFonts w:hint="eastAsia"/>
                <w:sz w:val="18"/>
                <w:szCs w:val="20"/>
              </w:rPr>
              <w:t>-0.0563***</w:t>
            </w:r>
          </w:p>
        </w:tc>
        <w:tc>
          <w:tcPr>
            <w:tcW w:w="1318" w:type="dxa"/>
          </w:tcPr>
          <w:p w:rsidR="006A74DA" w:rsidRPr="0038029B" w:rsidRDefault="006A74DA" w:rsidP="00FF5D71">
            <w:pPr>
              <w:jc w:val="left"/>
              <w:rPr>
                <w:sz w:val="18"/>
                <w:szCs w:val="20"/>
              </w:rPr>
            </w:pPr>
            <w:r w:rsidRPr="0038029B">
              <w:rPr>
                <w:rFonts w:hint="eastAsia"/>
                <w:sz w:val="18"/>
                <w:szCs w:val="20"/>
              </w:rPr>
              <w:t>-0.0558***</w:t>
            </w:r>
          </w:p>
        </w:tc>
        <w:tc>
          <w:tcPr>
            <w:tcW w:w="1318" w:type="dxa"/>
          </w:tcPr>
          <w:p w:rsidR="006A74DA" w:rsidRPr="0038029B" w:rsidRDefault="006A74DA" w:rsidP="00FF5D71">
            <w:pPr>
              <w:jc w:val="left"/>
              <w:rPr>
                <w:sz w:val="18"/>
                <w:szCs w:val="20"/>
              </w:rPr>
            </w:pPr>
            <w:r w:rsidRPr="0038029B">
              <w:rPr>
                <w:rFonts w:hint="eastAsia"/>
                <w:sz w:val="18"/>
                <w:szCs w:val="20"/>
              </w:rPr>
              <w:t>-0.0556***</w:t>
            </w:r>
          </w:p>
        </w:tc>
        <w:tc>
          <w:tcPr>
            <w:tcW w:w="1318" w:type="dxa"/>
          </w:tcPr>
          <w:p w:rsidR="006A74DA" w:rsidRPr="0038029B" w:rsidRDefault="006A74DA" w:rsidP="00FF5D71">
            <w:pPr>
              <w:jc w:val="left"/>
              <w:rPr>
                <w:sz w:val="18"/>
                <w:szCs w:val="20"/>
              </w:rPr>
            </w:pPr>
            <w:r w:rsidRPr="0038029B">
              <w:rPr>
                <w:rFonts w:hint="eastAsia"/>
                <w:sz w:val="18"/>
                <w:szCs w:val="20"/>
              </w:rPr>
              <w:t>-0.0565***</w:t>
            </w:r>
          </w:p>
        </w:tc>
      </w:tr>
      <w:tr w:rsidR="008C09D5" w:rsidTr="0089563D">
        <w:tc>
          <w:tcPr>
            <w:tcW w:w="1317" w:type="dxa"/>
            <w:vMerge w:val="restart"/>
            <w:vAlign w:val="center"/>
          </w:tcPr>
          <w:p w:rsidR="008C09D5" w:rsidRPr="0038029B" w:rsidRDefault="008C09D5" w:rsidP="00261618">
            <w:pPr>
              <w:jc w:val="center"/>
              <w:rPr>
                <w:sz w:val="18"/>
                <w:szCs w:val="20"/>
              </w:rPr>
            </w:pPr>
            <w:r w:rsidRPr="0038029B">
              <w:rPr>
                <w:rFonts w:hint="eastAsia"/>
                <w:sz w:val="18"/>
                <w:szCs w:val="20"/>
              </w:rPr>
              <w:t>분산 방정식 계수</w:t>
            </w:r>
          </w:p>
        </w:tc>
        <w:tc>
          <w:tcPr>
            <w:tcW w:w="1317" w:type="dxa"/>
          </w:tcPr>
          <w:p w:rsidR="008C09D5" w:rsidRPr="0038029B" w:rsidRDefault="007B3556" w:rsidP="00261618">
            <w:pPr>
              <w:jc w:val="left"/>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0</m:t>
                    </m:r>
                  </m:sub>
                </m:sSub>
              </m:oMath>
            </m:oMathPara>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0.009</w:t>
            </w:r>
            <w:r w:rsidR="00736CF7" w:rsidRPr="0038029B">
              <w:rPr>
                <w:rFonts w:hint="eastAsia"/>
                <w:sz w:val="18"/>
                <w:szCs w:val="20"/>
              </w:rPr>
              <w:t>4</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0.009</w:t>
            </w:r>
            <w:r w:rsidR="00736CF7" w:rsidRPr="0038029B">
              <w:rPr>
                <w:rFonts w:hint="eastAsia"/>
                <w:sz w:val="18"/>
                <w:szCs w:val="20"/>
              </w:rPr>
              <w:t>3</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0.010</w:t>
            </w:r>
            <w:r w:rsidR="00736CF7" w:rsidRPr="0038029B">
              <w:rPr>
                <w:rFonts w:hint="eastAsia"/>
                <w:sz w:val="18"/>
                <w:szCs w:val="20"/>
              </w:rPr>
              <w:t>1</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0.009</w:t>
            </w:r>
            <w:r w:rsidR="00736CF7" w:rsidRPr="0038029B">
              <w:rPr>
                <w:rFonts w:hint="eastAsia"/>
                <w:sz w:val="18"/>
                <w:szCs w:val="20"/>
              </w:rPr>
              <w:t>4*</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0.009</w:t>
            </w:r>
            <w:r w:rsidR="00736CF7" w:rsidRPr="0038029B">
              <w:rPr>
                <w:rFonts w:hint="eastAsia"/>
                <w:sz w:val="18"/>
                <w:szCs w:val="20"/>
              </w:rPr>
              <w:t>5</w:t>
            </w:r>
            <w:r w:rsidR="00F408B6" w:rsidRPr="0038029B">
              <w:rPr>
                <w:rFonts w:hint="eastAsia"/>
                <w:sz w:val="18"/>
                <w:szCs w:val="20"/>
              </w:rPr>
              <w:t>**</w:t>
            </w:r>
          </w:p>
        </w:tc>
      </w:tr>
      <w:tr w:rsidR="008C09D5" w:rsidTr="008C09D5">
        <w:tc>
          <w:tcPr>
            <w:tcW w:w="1317" w:type="dxa"/>
            <w:vMerge/>
          </w:tcPr>
          <w:p w:rsidR="008C09D5" w:rsidRPr="0038029B" w:rsidRDefault="008C09D5" w:rsidP="00261618">
            <w:pPr>
              <w:jc w:val="left"/>
              <w:rPr>
                <w:sz w:val="18"/>
                <w:szCs w:val="20"/>
              </w:rPr>
            </w:pPr>
          </w:p>
        </w:tc>
        <w:tc>
          <w:tcPr>
            <w:tcW w:w="1317" w:type="dxa"/>
          </w:tcPr>
          <w:p w:rsidR="008C09D5" w:rsidRPr="0038029B" w:rsidRDefault="007B3556" w:rsidP="00261618">
            <w:pPr>
              <w:jc w:val="left"/>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1</m:t>
                    </m:r>
                  </m:sub>
                </m:sSub>
              </m:oMath>
            </m:oMathPara>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0.031</w:t>
            </w:r>
            <w:r w:rsidR="00736CF7" w:rsidRPr="0038029B">
              <w:rPr>
                <w:rFonts w:hint="eastAsia"/>
                <w:sz w:val="18"/>
                <w:szCs w:val="20"/>
              </w:rPr>
              <w:t>2</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0.03</w:t>
            </w:r>
            <w:r w:rsidR="00736CF7" w:rsidRPr="0038029B">
              <w:rPr>
                <w:rFonts w:hint="eastAsia"/>
                <w:sz w:val="18"/>
                <w:szCs w:val="20"/>
              </w:rPr>
              <w:t>09</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0.031</w:t>
            </w:r>
            <w:r w:rsidR="00736CF7" w:rsidRPr="0038029B">
              <w:rPr>
                <w:rFonts w:hint="eastAsia"/>
                <w:sz w:val="18"/>
                <w:szCs w:val="20"/>
              </w:rPr>
              <w:t>2</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0.032</w:t>
            </w:r>
            <w:r w:rsidR="00736CF7" w:rsidRPr="0038029B">
              <w:rPr>
                <w:rFonts w:hint="eastAsia"/>
                <w:sz w:val="18"/>
                <w:szCs w:val="20"/>
              </w:rPr>
              <w:t>5</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0.03</w:t>
            </w:r>
            <w:r w:rsidR="00736CF7" w:rsidRPr="0038029B">
              <w:rPr>
                <w:rFonts w:hint="eastAsia"/>
                <w:sz w:val="18"/>
                <w:szCs w:val="20"/>
              </w:rPr>
              <w:t>25</w:t>
            </w:r>
            <w:r w:rsidR="00F408B6" w:rsidRPr="0038029B">
              <w:rPr>
                <w:rFonts w:hint="eastAsia"/>
                <w:sz w:val="18"/>
                <w:szCs w:val="20"/>
              </w:rPr>
              <w:t>***</w:t>
            </w:r>
          </w:p>
        </w:tc>
      </w:tr>
      <w:tr w:rsidR="008C09D5" w:rsidTr="008C09D5">
        <w:tc>
          <w:tcPr>
            <w:tcW w:w="1317" w:type="dxa"/>
            <w:vMerge/>
          </w:tcPr>
          <w:p w:rsidR="008C09D5" w:rsidRPr="0038029B" w:rsidRDefault="008C09D5" w:rsidP="00261618">
            <w:pPr>
              <w:jc w:val="left"/>
              <w:rPr>
                <w:sz w:val="18"/>
                <w:szCs w:val="20"/>
              </w:rPr>
            </w:pPr>
          </w:p>
        </w:tc>
        <w:tc>
          <w:tcPr>
            <w:tcW w:w="1317" w:type="dxa"/>
          </w:tcPr>
          <w:p w:rsidR="008C09D5" w:rsidRPr="0038029B" w:rsidRDefault="007B3556" w:rsidP="00261618">
            <w:pPr>
              <w:jc w:val="center"/>
              <w:rPr>
                <w:sz w:val="18"/>
                <w:szCs w:val="20"/>
              </w:rPr>
            </w:pPr>
            <m:oMathPara>
              <m:oMath>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1</m:t>
                    </m:r>
                  </m:sub>
                </m:sSub>
              </m:oMath>
            </m:oMathPara>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0.963</w:t>
            </w:r>
            <w:r w:rsidR="00736CF7" w:rsidRPr="0038029B">
              <w:rPr>
                <w:rFonts w:hint="eastAsia"/>
                <w:sz w:val="18"/>
                <w:szCs w:val="20"/>
              </w:rPr>
              <w:t>6</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0.963</w:t>
            </w:r>
            <w:r w:rsidR="00736CF7" w:rsidRPr="0038029B">
              <w:rPr>
                <w:rFonts w:hint="eastAsia"/>
                <w:sz w:val="18"/>
                <w:szCs w:val="20"/>
              </w:rPr>
              <w:t>9</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0.963</w:t>
            </w:r>
            <w:r w:rsidR="00736CF7" w:rsidRPr="0038029B">
              <w:rPr>
                <w:rFonts w:hint="eastAsia"/>
                <w:sz w:val="18"/>
                <w:szCs w:val="20"/>
              </w:rPr>
              <w:t>6</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0.96</w:t>
            </w:r>
            <w:r w:rsidR="00736CF7" w:rsidRPr="0038029B">
              <w:rPr>
                <w:rFonts w:hint="eastAsia"/>
                <w:sz w:val="18"/>
                <w:szCs w:val="20"/>
              </w:rPr>
              <w:t>11</w:t>
            </w:r>
            <w:r w:rsidR="00F408B6" w:rsidRPr="0038029B">
              <w:rPr>
                <w:rFonts w:hint="eastAsia"/>
                <w:sz w:val="18"/>
                <w:szCs w:val="20"/>
              </w:rPr>
              <w:t>***</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0.96</w:t>
            </w:r>
            <w:r w:rsidR="00736CF7" w:rsidRPr="0038029B">
              <w:rPr>
                <w:rFonts w:hint="eastAsia"/>
                <w:sz w:val="18"/>
                <w:szCs w:val="20"/>
              </w:rPr>
              <w:t>20</w:t>
            </w:r>
            <w:r w:rsidR="00F408B6" w:rsidRPr="0038029B">
              <w:rPr>
                <w:rFonts w:hint="eastAsia"/>
                <w:sz w:val="18"/>
                <w:szCs w:val="20"/>
              </w:rPr>
              <w:t>***</w:t>
            </w:r>
          </w:p>
        </w:tc>
      </w:tr>
      <w:tr w:rsidR="008C09D5" w:rsidTr="004B228E">
        <w:tc>
          <w:tcPr>
            <w:tcW w:w="1317" w:type="dxa"/>
            <w:vMerge/>
          </w:tcPr>
          <w:p w:rsidR="008C09D5" w:rsidRPr="0038029B" w:rsidRDefault="008C09D5" w:rsidP="00261618">
            <w:pPr>
              <w:jc w:val="left"/>
              <w:rPr>
                <w:sz w:val="18"/>
                <w:szCs w:val="20"/>
              </w:rPr>
            </w:pPr>
          </w:p>
        </w:tc>
        <w:tc>
          <w:tcPr>
            <w:tcW w:w="1317" w:type="dxa"/>
            <w:vAlign w:val="center"/>
          </w:tcPr>
          <w:p w:rsidR="008C09D5" w:rsidRPr="0038029B" w:rsidRDefault="00B409AA" w:rsidP="00261618">
            <w:pPr>
              <w:jc w:val="center"/>
              <w:rPr>
                <w:sz w:val="18"/>
                <w:szCs w:val="20"/>
              </w:rPr>
            </w:pPr>
            <w:r w:rsidRPr="0038029B">
              <w:rPr>
                <w:rFonts w:asciiTheme="minorEastAsia" w:hAnsiTheme="minorEastAsia" w:hint="eastAsia"/>
                <w:sz w:val="18"/>
                <w:szCs w:val="20"/>
              </w:rPr>
              <w:t>γ</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0.20</w:t>
            </w:r>
            <w:r w:rsidR="00736CF7" w:rsidRPr="0038029B">
              <w:rPr>
                <w:rFonts w:hint="eastAsia"/>
                <w:sz w:val="18"/>
                <w:szCs w:val="20"/>
              </w:rPr>
              <w:t>8</w:t>
            </w:r>
            <w:r w:rsidRPr="0038029B">
              <w:rPr>
                <w:rFonts w:hint="eastAsia"/>
                <w:sz w:val="18"/>
                <w:szCs w:val="20"/>
              </w:rPr>
              <w:t>7</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0.2</w:t>
            </w:r>
            <w:r w:rsidR="00736CF7" w:rsidRPr="0038029B">
              <w:rPr>
                <w:rFonts w:hint="eastAsia"/>
                <w:sz w:val="18"/>
                <w:szCs w:val="20"/>
              </w:rPr>
              <w:t>105</w:t>
            </w:r>
          </w:p>
        </w:tc>
        <w:tc>
          <w:tcPr>
            <w:tcW w:w="1318" w:type="dxa"/>
          </w:tcPr>
          <w:p w:rsidR="008C09D5" w:rsidRPr="0038029B" w:rsidRDefault="0089563D" w:rsidP="00FF5D71">
            <w:pPr>
              <w:jc w:val="left"/>
              <w:rPr>
                <w:sz w:val="18"/>
                <w:szCs w:val="20"/>
              </w:rPr>
            </w:pPr>
            <w:r w:rsidRPr="0038029B">
              <w:rPr>
                <w:rFonts w:hint="eastAsia"/>
                <w:sz w:val="18"/>
                <w:szCs w:val="20"/>
              </w:rPr>
              <w:t>-0.</w:t>
            </w:r>
            <w:r w:rsidR="00736CF7" w:rsidRPr="0038029B">
              <w:rPr>
                <w:rFonts w:hint="eastAsia"/>
                <w:sz w:val="18"/>
                <w:szCs w:val="20"/>
              </w:rPr>
              <w:t>3128</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1.</w:t>
            </w:r>
            <w:r w:rsidR="00736CF7" w:rsidRPr="0038029B">
              <w:rPr>
                <w:rFonts w:hint="eastAsia"/>
                <w:sz w:val="18"/>
                <w:szCs w:val="20"/>
              </w:rPr>
              <w:t>48</w:t>
            </w:r>
            <w:r w:rsidRPr="0038029B">
              <w:rPr>
                <w:rFonts w:hint="eastAsia"/>
                <w:sz w:val="18"/>
                <w:szCs w:val="20"/>
              </w:rPr>
              <w:t>1</w:t>
            </w:r>
            <w:r w:rsidR="00736CF7" w:rsidRPr="0038029B">
              <w:rPr>
                <w:rFonts w:hint="eastAsia"/>
                <w:sz w:val="18"/>
                <w:szCs w:val="20"/>
              </w:rPr>
              <w:t>3</w:t>
            </w:r>
          </w:p>
        </w:tc>
        <w:tc>
          <w:tcPr>
            <w:tcW w:w="1318" w:type="dxa"/>
          </w:tcPr>
          <w:p w:rsidR="008C09D5" w:rsidRPr="0038029B" w:rsidRDefault="0089563D" w:rsidP="00FF5D71">
            <w:pPr>
              <w:ind w:firstLineChars="50" w:firstLine="90"/>
              <w:jc w:val="left"/>
              <w:rPr>
                <w:sz w:val="18"/>
                <w:szCs w:val="20"/>
              </w:rPr>
            </w:pPr>
            <w:r w:rsidRPr="0038029B">
              <w:rPr>
                <w:rFonts w:hint="eastAsia"/>
                <w:sz w:val="18"/>
                <w:szCs w:val="20"/>
              </w:rPr>
              <w:t>0.4</w:t>
            </w:r>
            <w:r w:rsidR="00736CF7" w:rsidRPr="0038029B">
              <w:rPr>
                <w:rFonts w:hint="eastAsia"/>
                <w:sz w:val="18"/>
                <w:szCs w:val="20"/>
              </w:rPr>
              <w:t>4</w:t>
            </w:r>
            <w:r w:rsidRPr="0038029B">
              <w:rPr>
                <w:rFonts w:hint="eastAsia"/>
                <w:sz w:val="18"/>
                <w:szCs w:val="20"/>
              </w:rPr>
              <w:t>9</w:t>
            </w:r>
            <w:r w:rsidR="00736CF7" w:rsidRPr="0038029B">
              <w:rPr>
                <w:rFonts w:hint="eastAsia"/>
                <w:sz w:val="18"/>
                <w:szCs w:val="20"/>
              </w:rPr>
              <w:t>3</w:t>
            </w:r>
          </w:p>
        </w:tc>
      </w:tr>
      <w:tr w:rsidR="00736CF7" w:rsidTr="001B3288">
        <w:tc>
          <w:tcPr>
            <w:tcW w:w="2634" w:type="dxa"/>
            <w:gridSpan w:val="2"/>
          </w:tcPr>
          <w:p w:rsidR="00736CF7" w:rsidRPr="0038029B" w:rsidRDefault="00736CF7" w:rsidP="00261618">
            <w:pPr>
              <w:jc w:val="center"/>
              <w:rPr>
                <w:sz w:val="18"/>
                <w:szCs w:val="20"/>
              </w:rPr>
            </w:pPr>
            <w:r w:rsidRPr="0038029B">
              <w:rPr>
                <w:rFonts w:hint="eastAsia"/>
                <w:sz w:val="18"/>
                <w:szCs w:val="20"/>
              </w:rPr>
              <w:t>자유도(1/</w:t>
            </w:r>
            <w:r w:rsidRPr="0038029B">
              <w:rPr>
                <w:rFonts w:eastAsiaTheme="minorHAnsi"/>
                <w:sz w:val="18"/>
                <w:szCs w:val="20"/>
              </w:rPr>
              <w:t>ν</w:t>
            </w:r>
            <w:r w:rsidRPr="0038029B">
              <w:rPr>
                <w:rFonts w:hint="eastAsia"/>
                <w:sz w:val="18"/>
                <w:szCs w:val="20"/>
              </w:rPr>
              <w:t>)</w:t>
            </w:r>
          </w:p>
        </w:tc>
        <w:tc>
          <w:tcPr>
            <w:tcW w:w="1318" w:type="dxa"/>
          </w:tcPr>
          <w:p w:rsidR="00736CF7" w:rsidRPr="0038029B" w:rsidRDefault="00736CF7" w:rsidP="00FF5D71">
            <w:pPr>
              <w:ind w:firstLineChars="50" w:firstLine="90"/>
              <w:jc w:val="left"/>
              <w:rPr>
                <w:sz w:val="18"/>
                <w:szCs w:val="20"/>
              </w:rPr>
            </w:pPr>
            <w:r w:rsidRPr="0038029B">
              <w:rPr>
                <w:rFonts w:hint="eastAsia"/>
                <w:sz w:val="18"/>
                <w:szCs w:val="20"/>
              </w:rPr>
              <w:t>0.1526***</w:t>
            </w:r>
          </w:p>
        </w:tc>
        <w:tc>
          <w:tcPr>
            <w:tcW w:w="1318" w:type="dxa"/>
          </w:tcPr>
          <w:p w:rsidR="00736CF7" w:rsidRPr="0038029B" w:rsidRDefault="00736CF7" w:rsidP="00FF5D71">
            <w:pPr>
              <w:ind w:firstLineChars="50" w:firstLine="90"/>
              <w:jc w:val="left"/>
              <w:rPr>
                <w:sz w:val="18"/>
                <w:szCs w:val="20"/>
              </w:rPr>
            </w:pPr>
            <w:r w:rsidRPr="0038029B">
              <w:rPr>
                <w:rFonts w:hint="eastAsia"/>
                <w:sz w:val="18"/>
                <w:szCs w:val="20"/>
              </w:rPr>
              <w:t>0.1530***</w:t>
            </w:r>
          </w:p>
        </w:tc>
        <w:tc>
          <w:tcPr>
            <w:tcW w:w="1318" w:type="dxa"/>
          </w:tcPr>
          <w:p w:rsidR="00736CF7" w:rsidRPr="0038029B" w:rsidRDefault="00736CF7" w:rsidP="00FF5D71">
            <w:pPr>
              <w:ind w:firstLineChars="50" w:firstLine="90"/>
              <w:jc w:val="left"/>
              <w:rPr>
                <w:sz w:val="18"/>
                <w:szCs w:val="20"/>
              </w:rPr>
            </w:pPr>
            <w:r w:rsidRPr="0038029B">
              <w:rPr>
                <w:rFonts w:hint="eastAsia"/>
                <w:sz w:val="18"/>
                <w:szCs w:val="20"/>
              </w:rPr>
              <w:t>0.1517***</w:t>
            </w:r>
          </w:p>
        </w:tc>
        <w:tc>
          <w:tcPr>
            <w:tcW w:w="1318" w:type="dxa"/>
          </w:tcPr>
          <w:p w:rsidR="00736CF7" w:rsidRPr="0038029B" w:rsidRDefault="00736CF7" w:rsidP="00FF5D71">
            <w:pPr>
              <w:ind w:firstLineChars="50" w:firstLine="90"/>
              <w:jc w:val="left"/>
              <w:rPr>
                <w:sz w:val="18"/>
                <w:szCs w:val="20"/>
              </w:rPr>
            </w:pPr>
            <w:r w:rsidRPr="0038029B">
              <w:rPr>
                <w:rFonts w:hint="eastAsia"/>
                <w:sz w:val="18"/>
                <w:szCs w:val="20"/>
              </w:rPr>
              <w:t>0.1541***</w:t>
            </w:r>
          </w:p>
        </w:tc>
        <w:tc>
          <w:tcPr>
            <w:tcW w:w="1318" w:type="dxa"/>
          </w:tcPr>
          <w:p w:rsidR="00736CF7" w:rsidRPr="0038029B" w:rsidRDefault="00736CF7" w:rsidP="00FF5D71">
            <w:pPr>
              <w:ind w:firstLineChars="50" w:firstLine="90"/>
              <w:jc w:val="left"/>
              <w:rPr>
                <w:sz w:val="18"/>
                <w:szCs w:val="20"/>
              </w:rPr>
            </w:pPr>
            <w:r w:rsidRPr="0038029B">
              <w:rPr>
                <w:rFonts w:hint="eastAsia"/>
                <w:sz w:val="18"/>
                <w:szCs w:val="20"/>
              </w:rPr>
              <w:t>0.1522***</w:t>
            </w:r>
          </w:p>
        </w:tc>
      </w:tr>
      <w:tr w:rsidR="008C09D5" w:rsidTr="003F6676">
        <w:tc>
          <w:tcPr>
            <w:tcW w:w="2634" w:type="dxa"/>
            <w:gridSpan w:val="2"/>
          </w:tcPr>
          <w:p w:rsidR="008C09D5" w:rsidRPr="0038029B" w:rsidRDefault="00736CF7" w:rsidP="00261618">
            <w:pPr>
              <w:jc w:val="center"/>
              <w:rPr>
                <w:sz w:val="18"/>
                <w:szCs w:val="20"/>
              </w:rPr>
            </w:pPr>
            <w:r w:rsidRPr="0038029B">
              <w:rPr>
                <w:sz w:val="18"/>
                <w:szCs w:val="20"/>
              </w:rPr>
              <w:t>S</w:t>
            </w:r>
            <w:r w:rsidRPr="0038029B">
              <w:rPr>
                <w:rFonts w:hint="eastAsia"/>
                <w:sz w:val="18"/>
                <w:szCs w:val="20"/>
              </w:rPr>
              <w:t>um(</w:t>
            </w:r>
            <w:r w:rsidRPr="0038029B">
              <w:rPr>
                <w:rFonts w:eastAsiaTheme="minorHAnsi"/>
                <w:sz w:val="18"/>
                <w:szCs w:val="20"/>
              </w:rPr>
              <w:t>α</w:t>
            </w:r>
            <w:r w:rsidRPr="0038029B">
              <w:rPr>
                <w:rFonts w:eastAsiaTheme="minorHAnsi" w:hint="eastAsia"/>
                <w:sz w:val="18"/>
                <w:szCs w:val="20"/>
              </w:rPr>
              <w:t>+</w:t>
            </w:r>
            <w:r w:rsidRPr="0038029B">
              <w:rPr>
                <w:rFonts w:asciiTheme="minorEastAsia" w:hAnsiTheme="minorEastAsia" w:hint="eastAsia"/>
                <w:sz w:val="18"/>
                <w:szCs w:val="20"/>
              </w:rPr>
              <w:t>β</w:t>
            </w:r>
            <w:r w:rsidRPr="0038029B">
              <w:rPr>
                <w:rFonts w:hint="eastAsia"/>
                <w:sz w:val="18"/>
                <w:szCs w:val="20"/>
              </w:rPr>
              <w:t>)</w:t>
            </w:r>
          </w:p>
        </w:tc>
        <w:tc>
          <w:tcPr>
            <w:tcW w:w="1318" w:type="dxa"/>
          </w:tcPr>
          <w:p w:rsidR="008C09D5" w:rsidRPr="0038029B" w:rsidRDefault="00F167F4" w:rsidP="00FF5D71">
            <w:pPr>
              <w:ind w:firstLineChars="50" w:firstLine="90"/>
              <w:jc w:val="center"/>
              <w:rPr>
                <w:sz w:val="18"/>
                <w:szCs w:val="20"/>
              </w:rPr>
            </w:pPr>
            <w:r w:rsidRPr="0038029B">
              <w:rPr>
                <w:rFonts w:hint="eastAsia"/>
                <w:sz w:val="18"/>
                <w:szCs w:val="20"/>
              </w:rPr>
              <w:t>0.994</w:t>
            </w:r>
            <w:r w:rsidR="00736CF7" w:rsidRPr="0038029B">
              <w:rPr>
                <w:rFonts w:hint="eastAsia"/>
                <w:sz w:val="18"/>
                <w:szCs w:val="20"/>
              </w:rPr>
              <w:t>8</w:t>
            </w:r>
          </w:p>
        </w:tc>
        <w:tc>
          <w:tcPr>
            <w:tcW w:w="1318" w:type="dxa"/>
          </w:tcPr>
          <w:p w:rsidR="008C09D5" w:rsidRPr="0038029B" w:rsidRDefault="00F167F4" w:rsidP="00FF5D71">
            <w:pPr>
              <w:ind w:firstLineChars="50" w:firstLine="90"/>
              <w:jc w:val="center"/>
              <w:rPr>
                <w:sz w:val="18"/>
                <w:szCs w:val="20"/>
              </w:rPr>
            </w:pPr>
            <w:r w:rsidRPr="0038029B">
              <w:rPr>
                <w:rFonts w:hint="eastAsia"/>
                <w:sz w:val="18"/>
                <w:szCs w:val="20"/>
              </w:rPr>
              <w:t>0.994</w:t>
            </w:r>
            <w:r w:rsidR="00736CF7" w:rsidRPr="0038029B">
              <w:rPr>
                <w:rFonts w:hint="eastAsia"/>
                <w:sz w:val="18"/>
                <w:szCs w:val="20"/>
              </w:rPr>
              <w:t>8</w:t>
            </w:r>
          </w:p>
        </w:tc>
        <w:tc>
          <w:tcPr>
            <w:tcW w:w="1318" w:type="dxa"/>
          </w:tcPr>
          <w:p w:rsidR="008C09D5" w:rsidRPr="0038029B" w:rsidRDefault="00F167F4" w:rsidP="00FF5D71">
            <w:pPr>
              <w:ind w:firstLineChars="50" w:firstLine="90"/>
              <w:jc w:val="center"/>
              <w:rPr>
                <w:sz w:val="18"/>
                <w:szCs w:val="20"/>
              </w:rPr>
            </w:pPr>
            <w:r w:rsidRPr="0038029B">
              <w:rPr>
                <w:rFonts w:hint="eastAsia"/>
                <w:sz w:val="18"/>
                <w:szCs w:val="20"/>
              </w:rPr>
              <w:t>0.9948</w:t>
            </w:r>
          </w:p>
        </w:tc>
        <w:tc>
          <w:tcPr>
            <w:tcW w:w="1318" w:type="dxa"/>
          </w:tcPr>
          <w:p w:rsidR="008C09D5" w:rsidRPr="0038029B" w:rsidRDefault="00F167F4" w:rsidP="00FF5D71">
            <w:pPr>
              <w:ind w:firstLineChars="50" w:firstLine="90"/>
              <w:jc w:val="center"/>
              <w:rPr>
                <w:sz w:val="18"/>
                <w:szCs w:val="20"/>
              </w:rPr>
            </w:pPr>
            <w:r w:rsidRPr="0038029B">
              <w:rPr>
                <w:rFonts w:hint="eastAsia"/>
                <w:sz w:val="18"/>
                <w:szCs w:val="20"/>
              </w:rPr>
              <w:t>0.993</w:t>
            </w:r>
            <w:r w:rsidR="00736CF7" w:rsidRPr="0038029B">
              <w:rPr>
                <w:rFonts w:hint="eastAsia"/>
                <w:sz w:val="18"/>
                <w:szCs w:val="20"/>
              </w:rPr>
              <w:t>6</w:t>
            </w:r>
          </w:p>
        </w:tc>
        <w:tc>
          <w:tcPr>
            <w:tcW w:w="1318" w:type="dxa"/>
          </w:tcPr>
          <w:p w:rsidR="008C09D5" w:rsidRPr="0038029B" w:rsidRDefault="00F167F4" w:rsidP="00FF5D71">
            <w:pPr>
              <w:ind w:firstLineChars="50" w:firstLine="90"/>
              <w:jc w:val="center"/>
              <w:rPr>
                <w:sz w:val="18"/>
                <w:szCs w:val="20"/>
              </w:rPr>
            </w:pPr>
            <w:r w:rsidRPr="0038029B">
              <w:rPr>
                <w:rFonts w:hint="eastAsia"/>
                <w:sz w:val="18"/>
                <w:szCs w:val="20"/>
              </w:rPr>
              <w:t>0.994</w:t>
            </w:r>
            <w:r w:rsidR="00736CF7" w:rsidRPr="0038029B">
              <w:rPr>
                <w:rFonts w:hint="eastAsia"/>
                <w:sz w:val="18"/>
                <w:szCs w:val="20"/>
              </w:rPr>
              <w:t>5</w:t>
            </w:r>
          </w:p>
        </w:tc>
      </w:tr>
      <w:tr w:rsidR="008C09D5" w:rsidTr="003F6676">
        <w:tc>
          <w:tcPr>
            <w:tcW w:w="2634" w:type="dxa"/>
            <w:gridSpan w:val="2"/>
          </w:tcPr>
          <w:p w:rsidR="008C09D5" w:rsidRPr="0038029B" w:rsidRDefault="007B3556" w:rsidP="00261618">
            <w:pPr>
              <w:jc w:val="center"/>
              <w:rPr>
                <w:sz w:val="18"/>
                <w:szCs w:val="20"/>
              </w:rPr>
            </w:pPr>
            <m:oMathPara>
              <m:oMath>
                <m:sSup>
                  <m:sSupPr>
                    <m:ctrlPr>
                      <w:rPr>
                        <w:rFonts w:ascii="Cambria Math" w:hAnsi="Cambria Math"/>
                        <w:sz w:val="18"/>
                        <w:szCs w:val="20"/>
                      </w:rPr>
                    </m:ctrlPr>
                  </m:sSupPr>
                  <m:e>
                    <m:r>
                      <w:rPr>
                        <w:rFonts w:ascii="Cambria Math" w:hAnsi="Cambria Math"/>
                        <w:sz w:val="18"/>
                        <w:szCs w:val="20"/>
                      </w:rPr>
                      <m:t>R</m:t>
                    </m:r>
                  </m:e>
                  <m:sup>
                    <m:r>
                      <w:rPr>
                        <w:rFonts w:ascii="Cambria Math" w:hAnsi="Cambria Math"/>
                        <w:sz w:val="18"/>
                        <w:szCs w:val="20"/>
                      </w:rPr>
                      <m:t>2</m:t>
                    </m:r>
                  </m:sup>
                </m:sSup>
              </m:oMath>
            </m:oMathPara>
          </w:p>
        </w:tc>
        <w:tc>
          <w:tcPr>
            <w:tcW w:w="1318" w:type="dxa"/>
          </w:tcPr>
          <w:p w:rsidR="008C09D5" w:rsidRPr="0038029B" w:rsidRDefault="0089563D" w:rsidP="00FF5D71">
            <w:pPr>
              <w:ind w:firstLineChars="50" w:firstLine="90"/>
              <w:jc w:val="center"/>
              <w:rPr>
                <w:sz w:val="18"/>
                <w:szCs w:val="20"/>
              </w:rPr>
            </w:pPr>
            <w:r w:rsidRPr="0038029B">
              <w:rPr>
                <w:rFonts w:hint="eastAsia"/>
                <w:sz w:val="18"/>
                <w:szCs w:val="20"/>
              </w:rPr>
              <w:t>0.481</w:t>
            </w:r>
            <w:r w:rsidR="00736CF7" w:rsidRPr="0038029B">
              <w:rPr>
                <w:rFonts w:hint="eastAsia"/>
                <w:sz w:val="18"/>
                <w:szCs w:val="20"/>
              </w:rPr>
              <w:t>9</w:t>
            </w:r>
          </w:p>
        </w:tc>
        <w:tc>
          <w:tcPr>
            <w:tcW w:w="1318" w:type="dxa"/>
          </w:tcPr>
          <w:p w:rsidR="008C09D5" w:rsidRPr="0038029B" w:rsidRDefault="0089563D" w:rsidP="00FF5D71">
            <w:pPr>
              <w:ind w:firstLineChars="50" w:firstLine="90"/>
              <w:jc w:val="center"/>
              <w:rPr>
                <w:sz w:val="18"/>
                <w:szCs w:val="20"/>
              </w:rPr>
            </w:pPr>
            <w:r w:rsidRPr="0038029B">
              <w:rPr>
                <w:rFonts w:hint="eastAsia"/>
                <w:sz w:val="18"/>
                <w:szCs w:val="20"/>
              </w:rPr>
              <w:t>0.4</w:t>
            </w:r>
            <w:r w:rsidR="00736CF7" w:rsidRPr="0038029B">
              <w:rPr>
                <w:rFonts w:hint="eastAsia"/>
                <w:sz w:val="18"/>
                <w:szCs w:val="20"/>
              </w:rPr>
              <w:t>83</w:t>
            </w:r>
            <w:r w:rsidRPr="0038029B">
              <w:rPr>
                <w:rFonts w:hint="eastAsia"/>
                <w:sz w:val="18"/>
                <w:szCs w:val="20"/>
              </w:rPr>
              <w:t>1</w:t>
            </w:r>
          </w:p>
        </w:tc>
        <w:tc>
          <w:tcPr>
            <w:tcW w:w="1318" w:type="dxa"/>
          </w:tcPr>
          <w:p w:rsidR="008C09D5" w:rsidRPr="0038029B" w:rsidRDefault="0089563D" w:rsidP="00FF5D71">
            <w:pPr>
              <w:ind w:firstLineChars="50" w:firstLine="90"/>
              <w:jc w:val="center"/>
              <w:rPr>
                <w:sz w:val="18"/>
                <w:szCs w:val="20"/>
              </w:rPr>
            </w:pPr>
            <w:r w:rsidRPr="0038029B">
              <w:rPr>
                <w:rFonts w:hint="eastAsia"/>
                <w:sz w:val="18"/>
                <w:szCs w:val="20"/>
              </w:rPr>
              <w:t>0.48</w:t>
            </w:r>
            <w:r w:rsidR="00736CF7" w:rsidRPr="0038029B">
              <w:rPr>
                <w:rFonts w:hint="eastAsia"/>
                <w:sz w:val="18"/>
                <w:szCs w:val="20"/>
              </w:rPr>
              <w:t>35</w:t>
            </w:r>
          </w:p>
        </w:tc>
        <w:tc>
          <w:tcPr>
            <w:tcW w:w="1318" w:type="dxa"/>
          </w:tcPr>
          <w:p w:rsidR="008C09D5" w:rsidRPr="0038029B" w:rsidRDefault="0089563D" w:rsidP="00FF5D71">
            <w:pPr>
              <w:ind w:firstLineChars="50" w:firstLine="90"/>
              <w:jc w:val="center"/>
              <w:rPr>
                <w:sz w:val="18"/>
                <w:szCs w:val="20"/>
              </w:rPr>
            </w:pPr>
            <w:r w:rsidRPr="0038029B">
              <w:rPr>
                <w:rFonts w:hint="eastAsia"/>
                <w:sz w:val="18"/>
                <w:szCs w:val="20"/>
              </w:rPr>
              <w:t>0.4</w:t>
            </w:r>
            <w:r w:rsidR="00736CF7" w:rsidRPr="0038029B">
              <w:rPr>
                <w:rFonts w:hint="eastAsia"/>
                <w:sz w:val="18"/>
                <w:szCs w:val="20"/>
              </w:rPr>
              <w:t>834</w:t>
            </w:r>
          </w:p>
        </w:tc>
        <w:tc>
          <w:tcPr>
            <w:tcW w:w="1318" w:type="dxa"/>
          </w:tcPr>
          <w:p w:rsidR="008C09D5" w:rsidRPr="0038029B" w:rsidRDefault="0089563D" w:rsidP="00FF5D71">
            <w:pPr>
              <w:ind w:firstLineChars="50" w:firstLine="90"/>
              <w:jc w:val="center"/>
              <w:rPr>
                <w:sz w:val="18"/>
                <w:szCs w:val="20"/>
              </w:rPr>
            </w:pPr>
            <w:r w:rsidRPr="0038029B">
              <w:rPr>
                <w:rFonts w:hint="eastAsia"/>
                <w:sz w:val="18"/>
                <w:szCs w:val="20"/>
              </w:rPr>
              <w:t>0.48</w:t>
            </w:r>
            <w:r w:rsidR="00736CF7" w:rsidRPr="0038029B">
              <w:rPr>
                <w:rFonts w:hint="eastAsia"/>
                <w:sz w:val="18"/>
                <w:szCs w:val="20"/>
              </w:rPr>
              <w:t>41</w:t>
            </w:r>
          </w:p>
        </w:tc>
      </w:tr>
      <w:tr w:rsidR="008C09D5" w:rsidTr="003F6676">
        <w:tc>
          <w:tcPr>
            <w:tcW w:w="2634" w:type="dxa"/>
            <w:gridSpan w:val="2"/>
          </w:tcPr>
          <w:p w:rsidR="008C09D5" w:rsidRPr="0038029B" w:rsidRDefault="005E4D33" w:rsidP="00261618">
            <w:pPr>
              <w:jc w:val="center"/>
              <w:rPr>
                <w:sz w:val="18"/>
                <w:szCs w:val="20"/>
              </w:rPr>
            </w:pPr>
            <w:r w:rsidRPr="0038029B">
              <w:rPr>
                <w:sz w:val="18"/>
                <w:szCs w:val="20"/>
              </w:rPr>
              <w:t>L</w:t>
            </w:r>
            <w:r w:rsidRPr="0038029B">
              <w:rPr>
                <w:rFonts w:hint="eastAsia"/>
                <w:sz w:val="18"/>
                <w:szCs w:val="20"/>
              </w:rPr>
              <w:t>og likelyhood</w:t>
            </w:r>
          </w:p>
        </w:tc>
        <w:tc>
          <w:tcPr>
            <w:tcW w:w="1318" w:type="dxa"/>
          </w:tcPr>
          <w:p w:rsidR="008C09D5" w:rsidRPr="0038029B" w:rsidRDefault="0089563D" w:rsidP="00FF5D71">
            <w:pPr>
              <w:jc w:val="center"/>
              <w:rPr>
                <w:sz w:val="18"/>
                <w:szCs w:val="20"/>
              </w:rPr>
            </w:pPr>
            <w:r w:rsidRPr="0038029B">
              <w:rPr>
                <w:rFonts w:hint="eastAsia"/>
                <w:sz w:val="18"/>
                <w:szCs w:val="20"/>
              </w:rPr>
              <w:t>-61</w:t>
            </w:r>
            <w:r w:rsidR="0043268C" w:rsidRPr="0038029B">
              <w:rPr>
                <w:rFonts w:hint="eastAsia"/>
                <w:sz w:val="18"/>
                <w:szCs w:val="20"/>
              </w:rPr>
              <w:t>72</w:t>
            </w:r>
            <w:r w:rsidRPr="0038029B">
              <w:rPr>
                <w:rFonts w:hint="eastAsia"/>
                <w:sz w:val="18"/>
                <w:szCs w:val="20"/>
              </w:rPr>
              <w:t>.</w:t>
            </w:r>
            <w:r w:rsidR="0043268C" w:rsidRPr="0038029B">
              <w:rPr>
                <w:rFonts w:hint="eastAsia"/>
                <w:sz w:val="18"/>
                <w:szCs w:val="20"/>
              </w:rPr>
              <w:t>06</w:t>
            </w:r>
          </w:p>
        </w:tc>
        <w:tc>
          <w:tcPr>
            <w:tcW w:w="1318" w:type="dxa"/>
          </w:tcPr>
          <w:p w:rsidR="008C09D5" w:rsidRPr="0038029B" w:rsidRDefault="0089563D" w:rsidP="00FF5D71">
            <w:pPr>
              <w:jc w:val="center"/>
              <w:rPr>
                <w:sz w:val="18"/>
                <w:szCs w:val="20"/>
              </w:rPr>
            </w:pPr>
            <w:r w:rsidRPr="0038029B">
              <w:rPr>
                <w:rFonts w:hint="eastAsia"/>
                <w:sz w:val="18"/>
                <w:szCs w:val="20"/>
              </w:rPr>
              <w:t>-61</w:t>
            </w:r>
            <w:r w:rsidR="0043268C" w:rsidRPr="0038029B">
              <w:rPr>
                <w:rFonts w:hint="eastAsia"/>
                <w:sz w:val="18"/>
                <w:szCs w:val="20"/>
              </w:rPr>
              <w:t>71</w:t>
            </w:r>
            <w:r w:rsidRPr="0038029B">
              <w:rPr>
                <w:rFonts w:hint="eastAsia"/>
                <w:sz w:val="18"/>
                <w:szCs w:val="20"/>
              </w:rPr>
              <w:t>.</w:t>
            </w:r>
            <w:r w:rsidR="0043268C" w:rsidRPr="0038029B">
              <w:rPr>
                <w:rFonts w:hint="eastAsia"/>
                <w:sz w:val="18"/>
                <w:szCs w:val="20"/>
              </w:rPr>
              <w:t>34</w:t>
            </w:r>
          </w:p>
        </w:tc>
        <w:tc>
          <w:tcPr>
            <w:tcW w:w="1318" w:type="dxa"/>
          </w:tcPr>
          <w:p w:rsidR="008C09D5" w:rsidRPr="0038029B" w:rsidRDefault="0089563D" w:rsidP="00FF5D71">
            <w:pPr>
              <w:jc w:val="center"/>
              <w:rPr>
                <w:sz w:val="18"/>
                <w:szCs w:val="20"/>
              </w:rPr>
            </w:pPr>
            <w:r w:rsidRPr="0038029B">
              <w:rPr>
                <w:rFonts w:hint="eastAsia"/>
                <w:sz w:val="18"/>
                <w:szCs w:val="20"/>
              </w:rPr>
              <w:t>-61</w:t>
            </w:r>
            <w:r w:rsidR="0043268C" w:rsidRPr="0038029B">
              <w:rPr>
                <w:rFonts w:hint="eastAsia"/>
                <w:sz w:val="18"/>
                <w:szCs w:val="20"/>
              </w:rPr>
              <w:t>72</w:t>
            </w:r>
            <w:r w:rsidRPr="0038029B">
              <w:rPr>
                <w:rFonts w:hint="eastAsia"/>
                <w:sz w:val="18"/>
                <w:szCs w:val="20"/>
              </w:rPr>
              <w:t>.</w:t>
            </w:r>
            <w:r w:rsidR="0043268C" w:rsidRPr="0038029B">
              <w:rPr>
                <w:rFonts w:hint="eastAsia"/>
                <w:sz w:val="18"/>
                <w:szCs w:val="20"/>
              </w:rPr>
              <w:t>09</w:t>
            </w:r>
          </w:p>
        </w:tc>
        <w:tc>
          <w:tcPr>
            <w:tcW w:w="1318" w:type="dxa"/>
          </w:tcPr>
          <w:p w:rsidR="008C09D5" w:rsidRPr="0038029B" w:rsidRDefault="0089563D" w:rsidP="00FF5D71">
            <w:pPr>
              <w:jc w:val="center"/>
              <w:rPr>
                <w:sz w:val="18"/>
                <w:szCs w:val="20"/>
              </w:rPr>
            </w:pPr>
            <w:r w:rsidRPr="0038029B">
              <w:rPr>
                <w:rFonts w:hint="eastAsia"/>
                <w:sz w:val="18"/>
                <w:szCs w:val="20"/>
              </w:rPr>
              <w:t>-61</w:t>
            </w:r>
            <w:r w:rsidR="0043268C" w:rsidRPr="0038029B">
              <w:rPr>
                <w:rFonts w:hint="eastAsia"/>
                <w:sz w:val="18"/>
                <w:szCs w:val="20"/>
              </w:rPr>
              <w:t>7</w:t>
            </w:r>
            <w:r w:rsidRPr="0038029B">
              <w:rPr>
                <w:rFonts w:hint="eastAsia"/>
                <w:sz w:val="18"/>
                <w:szCs w:val="20"/>
              </w:rPr>
              <w:t>1.</w:t>
            </w:r>
            <w:r w:rsidR="0043268C" w:rsidRPr="0038029B">
              <w:rPr>
                <w:rFonts w:hint="eastAsia"/>
                <w:sz w:val="18"/>
                <w:szCs w:val="20"/>
              </w:rPr>
              <w:t>75</w:t>
            </w:r>
          </w:p>
        </w:tc>
        <w:tc>
          <w:tcPr>
            <w:tcW w:w="1318" w:type="dxa"/>
          </w:tcPr>
          <w:p w:rsidR="008C09D5" w:rsidRPr="0038029B" w:rsidRDefault="0089563D" w:rsidP="00FF5D71">
            <w:pPr>
              <w:jc w:val="center"/>
              <w:rPr>
                <w:sz w:val="18"/>
                <w:szCs w:val="20"/>
              </w:rPr>
            </w:pPr>
            <w:r w:rsidRPr="0038029B">
              <w:rPr>
                <w:rFonts w:hint="eastAsia"/>
                <w:sz w:val="18"/>
                <w:szCs w:val="20"/>
              </w:rPr>
              <w:t>-617</w:t>
            </w:r>
            <w:r w:rsidR="0043268C" w:rsidRPr="0038029B">
              <w:rPr>
                <w:rFonts w:hint="eastAsia"/>
                <w:sz w:val="18"/>
                <w:szCs w:val="20"/>
              </w:rPr>
              <w:t>0</w:t>
            </w:r>
            <w:r w:rsidRPr="0038029B">
              <w:rPr>
                <w:rFonts w:hint="eastAsia"/>
                <w:sz w:val="18"/>
                <w:szCs w:val="20"/>
              </w:rPr>
              <w:t>.</w:t>
            </w:r>
            <w:r w:rsidR="0043268C" w:rsidRPr="0038029B">
              <w:rPr>
                <w:rFonts w:hint="eastAsia"/>
                <w:sz w:val="18"/>
                <w:szCs w:val="20"/>
              </w:rPr>
              <w:t>10</w:t>
            </w:r>
          </w:p>
        </w:tc>
      </w:tr>
    </w:tbl>
    <w:p w:rsidR="009F5FEB" w:rsidRPr="00667880" w:rsidRDefault="002E37CC" w:rsidP="009F5FEB">
      <w:pPr>
        <w:jc w:val="left"/>
        <w:rPr>
          <w:rFonts w:ascii="바탕체" w:eastAsia="바탕체" w:hAnsi="바탕체"/>
          <w:sz w:val="18"/>
          <w:szCs w:val="20"/>
        </w:rPr>
      </w:pPr>
      <w:r w:rsidRPr="00667880">
        <w:rPr>
          <w:rFonts w:ascii="바탕체" w:eastAsia="바탕체" w:hAnsi="바탕체" w:hint="eastAsia"/>
          <w:sz w:val="18"/>
          <w:szCs w:val="20"/>
        </w:rPr>
        <w:t>주</w:t>
      </w:r>
      <w:r w:rsidR="0038029B" w:rsidRPr="00667880">
        <w:rPr>
          <w:rFonts w:ascii="바탕체" w:eastAsia="바탕체" w:hAnsi="바탕체" w:hint="eastAsia"/>
          <w:sz w:val="18"/>
          <w:szCs w:val="20"/>
        </w:rPr>
        <w:t xml:space="preserve">) </w:t>
      </w:r>
      <w:r w:rsidRPr="00667880">
        <w:rPr>
          <w:rFonts w:ascii="바탕체" w:eastAsia="바탕체" w:hAnsi="바탕체" w:hint="eastAsia"/>
          <w:sz w:val="18"/>
          <w:szCs w:val="20"/>
        </w:rPr>
        <w:t>*, **, ***는 각각 10%, 5%, 1%의 유의수준을 나타냄</w:t>
      </w:r>
      <w:r w:rsidR="00B1506A" w:rsidRPr="00667880">
        <w:rPr>
          <w:rFonts w:ascii="바탕체" w:eastAsia="바탕체" w:hAnsi="바탕체" w:hint="eastAsia"/>
          <w:sz w:val="18"/>
          <w:szCs w:val="20"/>
        </w:rPr>
        <w:t>. 변수 설명은 식(1)에서 설명한 바와 같다.</w:t>
      </w:r>
    </w:p>
    <w:p w:rsidR="00BF7A07" w:rsidRDefault="00BF7A07" w:rsidP="00465BBF">
      <w:pPr>
        <w:spacing w:line="240" w:lineRule="auto"/>
        <w:jc w:val="center"/>
        <w:rPr>
          <w:rFonts w:ascii="바탕체" w:eastAsia="바탕체" w:hAnsi="바탕체"/>
          <w:szCs w:val="20"/>
        </w:rPr>
      </w:pPr>
    </w:p>
    <w:p w:rsidR="002D1580" w:rsidRDefault="002D1580" w:rsidP="0012155D">
      <w:pPr>
        <w:pStyle w:val="a"/>
        <w:numPr>
          <w:ilvl w:val="0"/>
          <w:numId w:val="0"/>
        </w:numPr>
        <w:spacing w:line="336" w:lineRule="auto"/>
        <w:ind w:firstLineChars="100" w:firstLine="200"/>
        <w:jc w:val="both"/>
        <w:rPr>
          <w:rFonts w:ascii="바탕체" w:eastAsia="바탕체" w:hAnsi="바탕체"/>
        </w:rPr>
      </w:pPr>
      <w:r w:rsidRPr="00667880">
        <w:rPr>
          <w:rFonts w:ascii="바탕체" w:eastAsia="바탕체" w:hAnsi="바탕체" w:hint="eastAsia"/>
        </w:rPr>
        <w:t>개별 금융지주별로 동일한 분석을 수행한 결과는 &lt;표 3&gt;~&lt;표 6&gt;과 같다. KB지주, 신한지주, 우리은행은 금리가 주가수익률에 영향을 미치지 않는 것으로 나타났고, 하나지주만 CD금리가 유의적인 영향이 있는 결과를 보였다. 이와 같은 결과를 통해 하나지주가 단기금융시장의 움직임에 보다 민감한 사업구조를 가진 것으로 추론할 수 있다. 이와 함께 전체적으로 볼 때 통계적 유의성 측면에서 금리 변화는 은행업종과 4대 금융지주 주식수익률에 미치는 영향이 제한적이라고 볼 수 있다.</w:t>
      </w:r>
    </w:p>
    <w:p w:rsidR="00DB352F" w:rsidRPr="00667880" w:rsidRDefault="00DB352F" w:rsidP="00DB352F">
      <w:pPr>
        <w:pStyle w:val="a"/>
        <w:numPr>
          <w:ilvl w:val="0"/>
          <w:numId w:val="0"/>
        </w:numPr>
        <w:spacing w:line="360" w:lineRule="auto"/>
        <w:ind w:firstLineChars="100" w:firstLine="200"/>
        <w:jc w:val="both"/>
        <w:rPr>
          <w:rFonts w:ascii="바탕체" w:eastAsia="바탕체" w:hAnsi="바탕체"/>
        </w:rPr>
      </w:pPr>
      <w:r w:rsidRPr="00667880">
        <w:rPr>
          <w:rFonts w:ascii="바탕체" w:eastAsia="바탕체" w:hAnsi="바탕체" w:hint="eastAsia"/>
        </w:rPr>
        <w:t xml:space="preserve">한편 4대 금융지주의 경우 </w:t>
      </w:r>
      <m:oMath>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v</m:t>
            </m:r>
          </m:sub>
        </m:sSub>
      </m:oMath>
      <w:r w:rsidRPr="00667880">
        <w:rPr>
          <w:rFonts w:ascii="바탕체" w:eastAsia="바탕체" w:hAnsi="바탕체" w:hint="eastAsia"/>
        </w:rPr>
        <w:t xml:space="preserve"> 는 KB, 신한, 하나, 우리 모두 유의적이지 않게 나와 은행업종의 결과와 동일하게 나왔으나, </w:t>
      </w:r>
      <m:oMath>
        <m:r>
          <w:rPr>
            <w:rFonts w:ascii="Cambria Math" w:eastAsia="바탕체" w:hAnsi="Cambria Math"/>
          </w:rPr>
          <m:t>γ</m:t>
        </m:r>
      </m:oMath>
      <w:r w:rsidRPr="00667880">
        <w:rPr>
          <w:rFonts w:ascii="바탕체" w:eastAsia="바탕체" w:hAnsi="바탕체" w:hint="eastAsia"/>
        </w:rPr>
        <w:t xml:space="preserve">는 4대 금융지주 모두 국채 1년, 3년, 5년 수익률에서만 유의적인 것으로 조사되어 은행업종과 달리 </w:t>
      </w:r>
      <w:r w:rsidRPr="00667880">
        <w:rPr>
          <w:rFonts w:ascii="바탕체" w:eastAsia="바탕체" w:hAnsi="바탕체" w:hint="eastAsia"/>
          <w:color w:val="000000" w:themeColor="text1"/>
        </w:rPr>
        <w:t>4대 금융지주의 주식수익률 변동성</w:t>
      </w:r>
      <w:r w:rsidRPr="00667880">
        <w:rPr>
          <w:rFonts w:ascii="바탕체" w:eastAsia="바탕체" w:hAnsi="바탕체" w:hint="eastAsia"/>
        </w:rPr>
        <w:t xml:space="preserve">은 콜금리, CD 변동성의 영향이 없으나 </w:t>
      </w:r>
      <w:r w:rsidRPr="00667880">
        <w:rPr>
          <w:rFonts w:ascii="바탕체" w:eastAsia="바탕체" w:hAnsi="바탕체" w:hint="eastAsia"/>
          <w:color w:val="000000" w:themeColor="text1"/>
        </w:rPr>
        <w:t xml:space="preserve">국채1년, 3년, 5년 수익률의 변동성에 의해서는 영향을 받는 </w:t>
      </w:r>
      <w:r w:rsidRPr="00667880">
        <w:rPr>
          <w:rFonts w:ascii="바탕체" w:eastAsia="바탕체" w:hAnsi="바탕체" w:hint="eastAsia"/>
        </w:rPr>
        <w:t xml:space="preserve">것을 알 수 있다. 즉, 국채수익률의 변동성이 커지면 금융지주 주식수익률의 변동성도 증가한다고 예상할 수 있다. 금리 종류별 </w:t>
      </w:r>
      <m:oMath>
        <m:r>
          <w:rPr>
            <w:rFonts w:ascii="Cambria Math" w:eastAsia="바탕체" w:hAnsi="Cambria Math"/>
          </w:rPr>
          <m:t>γ</m:t>
        </m:r>
      </m:oMath>
      <w:r w:rsidR="001D79C6">
        <w:rPr>
          <w:rFonts w:ascii="바탕체" w:eastAsia="바탕체" w:hAnsi="바탕체" w:hint="eastAsia"/>
        </w:rPr>
        <w:t>의</w:t>
      </w:r>
      <w:r w:rsidRPr="00667880">
        <w:rPr>
          <w:rFonts w:ascii="바탕체" w:eastAsia="바탕체" w:hAnsi="바탕체" w:hint="eastAsia"/>
        </w:rPr>
        <w:t xml:space="preserve"> 수치를 비교하면, </w:t>
      </w:r>
      <w:r w:rsidRPr="00667880">
        <w:rPr>
          <w:rFonts w:ascii="바탕체" w:eastAsia="바탕체" w:hAnsi="바탕체" w:hint="eastAsia"/>
          <w:color w:val="000000" w:themeColor="text1"/>
        </w:rPr>
        <w:t>KB금융, 신한지주, 우리은행의 주식수익률 변동성은 국채3년 수익률 변동성에 의해 가장 큰 영향을 받는</w:t>
      </w:r>
      <w:r w:rsidRPr="00667880">
        <w:rPr>
          <w:rFonts w:ascii="바탕체" w:eastAsia="바탕체" w:hAnsi="바탕체" w:hint="eastAsia"/>
          <w:color w:val="FF0000"/>
        </w:rPr>
        <w:t xml:space="preserve"> </w:t>
      </w:r>
      <w:r w:rsidRPr="00667880">
        <w:rPr>
          <w:rFonts w:ascii="바탕체" w:eastAsia="바탕체" w:hAnsi="바탕체" w:hint="eastAsia"/>
        </w:rPr>
        <w:t xml:space="preserve">반면, </w:t>
      </w:r>
      <w:r w:rsidRPr="00667880">
        <w:rPr>
          <w:rFonts w:ascii="바탕체" w:eastAsia="바탕체" w:hAnsi="바탕체" w:hint="eastAsia"/>
          <w:color w:val="000000" w:themeColor="text1"/>
        </w:rPr>
        <w:t>하나지주 주식수익률의 변동성은 국채1년 수익률</w:t>
      </w:r>
      <w:r w:rsidRPr="00667880">
        <w:rPr>
          <w:rFonts w:ascii="바탕체" w:eastAsia="바탕체" w:hAnsi="바탕체" w:hint="eastAsia"/>
          <w:color w:val="000000" w:themeColor="text1"/>
        </w:rPr>
        <w:lastRenderedPageBreak/>
        <w:t>의 변동성이 가장 크게 작용하는 것으로 나타났</w:t>
      </w:r>
      <w:r w:rsidRPr="00667880">
        <w:rPr>
          <w:rFonts w:ascii="바탕체" w:eastAsia="바탕체" w:hAnsi="바탕체" w:hint="eastAsia"/>
        </w:rPr>
        <w:t>다.</w:t>
      </w:r>
      <w:r w:rsidRPr="00667880">
        <w:rPr>
          <w:rStyle w:val="aa"/>
          <w:rFonts w:ascii="바탕체" w:eastAsia="바탕체" w:hAnsi="바탕체"/>
        </w:rPr>
        <w:footnoteReference w:id="2"/>
      </w:r>
      <w:r>
        <w:rPr>
          <w:rFonts w:ascii="바탕체" w:eastAsia="바탕체" w:hAnsi="바탕체" w:hint="eastAsia"/>
        </w:rPr>
        <w:t xml:space="preserve"> 단기금융회사로부터 사업을 시작한 하나지주가 다른 금융지주에 비해 단기금융에 보다 민감하다는 측면을 보여주는 것으로 해석할 수 있다.</w:t>
      </w:r>
    </w:p>
    <w:p w:rsidR="00DB352F" w:rsidRDefault="00DB352F" w:rsidP="00465BBF">
      <w:pPr>
        <w:spacing w:line="240" w:lineRule="auto"/>
        <w:jc w:val="center"/>
        <w:rPr>
          <w:rFonts w:ascii="바탕체" w:eastAsia="바탕체" w:hAnsi="바탕체"/>
          <w:szCs w:val="20"/>
        </w:rPr>
      </w:pPr>
    </w:p>
    <w:p w:rsidR="00F6138E" w:rsidRPr="00667880" w:rsidRDefault="00F6138E" w:rsidP="00465BBF">
      <w:pPr>
        <w:spacing w:line="240" w:lineRule="auto"/>
        <w:jc w:val="center"/>
        <w:rPr>
          <w:rFonts w:ascii="바탕체" w:eastAsia="바탕체" w:hAnsi="바탕체"/>
          <w:szCs w:val="20"/>
        </w:rPr>
      </w:pPr>
      <w:r w:rsidRPr="00667880">
        <w:rPr>
          <w:rFonts w:ascii="바탕체" w:eastAsia="바탕체" w:hAnsi="바탕체" w:hint="eastAsia"/>
          <w:szCs w:val="20"/>
        </w:rPr>
        <w:t xml:space="preserve">&lt;표 </w:t>
      </w:r>
      <w:r w:rsidR="00695EE2" w:rsidRPr="00667880">
        <w:rPr>
          <w:rFonts w:ascii="바탕체" w:eastAsia="바탕체" w:hAnsi="바탕체" w:hint="eastAsia"/>
          <w:szCs w:val="20"/>
        </w:rPr>
        <w:t>3</w:t>
      </w:r>
      <w:r w:rsidRPr="00667880">
        <w:rPr>
          <w:rFonts w:ascii="바탕체" w:eastAsia="바탕체" w:hAnsi="바탕체" w:hint="eastAsia"/>
          <w:szCs w:val="20"/>
        </w:rPr>
        <w:t xml:space="preserve">&gt; GARCH-M </w:t>
      </w:r>
      <w:r w:rsidR="002C69B3" w:rsidRPr="00667880">
        <w:rPr>
          <w:rFonts w:ascii="바탕체" w:eastAsia="바탕체" w:hAnsi="바탕체" w:hint="eastAsia"/>
          <w:szCs w:val="20"/>
        </w:rPr>
        <w:t>모형 추정 결과</w:t>
      </w:r>
      <w:r w:rsidRPr="00667880">
        <w:rPr>
          <w:rFonts w:ascii="바탕체" w:eastAsia="바탕체" w:hAnsi="바탕체" w:hint="eastAsia"/>
          <w:szCs w:val="20"/>
        </w:rPr>
        <w:t xml:space="preserve"> (KB금융)</w:t>
      </w:r>
    </w:p>
    <w:tbl>
      <w:tblPr>
        <w:tblStyle w:val="a7"/>
        <w:tblW w:w="0" w:type="auto"/>
        <w:tblLook w:val="04A0" w:firstRow="1" w:lastRow="0" w:firstColumn="1" w:lastColumn="0" w:noHBand="0" w:noVBand="1"/>
      </w:tblPr>
      <w:tblGrid>
        <w:gridCol w:w="1317"/>
        <w:gridCol w:w="1317"/>
        <w:gridCol w:w="1318"/>
        <w:gridCol w:w="1318"/>
        <w:gridCol w:w="1318"/>
        <w:gridCol w:w="1318"/>
        <w:gridCol w:w="1318"/>
      </w:tblGrid>
      <w:tr w:rsidR="00F6138E" w:rsidTr="00541E15">
        <w:tc>
          <w:tcPr>
            <w:tcW w:w="2634" w:type="dxa"/>
            <w:gridSpan w:val="2"/>
            <w:vMerge w:val="restart"/>
            <w:vAlign w:val="center"/>
          </w:tcPr>
          <w:p w:rsidR="00F6138E" w:rsidRPr="0038029B" w:rsidRDefault="00F6138E" w:rsidP="00261618">
            <w:pPr>
              <w:jc w:val="center"/>
              <w:rPr>
                <w:sz w:val="18"/>
                <w:szCs w:val="20"/>
              </w:rPr>
            </w:pPr>
            <w:r w:rsidRPr="0038029B">
              <w:rPr>
                <w:rFonts w:hint="eastAsia"/>
                <w:sz w:val="18"/>
                <w:szCs w:val="20"/>
              </w:rPr>
              <w:t>구 분</w:t>
            </w:r>
          </w:p>
        </w:tc>
        <w:tc>
          <w:tcPr>
            <w:tcW w:w="6590" w:type="dxa"/>
            <w:gridSpan w:val="5"/>
            <w:vAlign w:val="center"/>
          </w:tcPr>
          <w:p w:rsidR="00F6138E" w:rsidRPr="0038029B" w:rsidRDefault="00F6138E" w:rsidP="00261618">
            <w:pPr>
              <w:jc w:val="center"/>
              <w:rPr>
                <w:sz w:val="18"/>
                <w:szCs w:val="20"/>
              </w:rPr>
            </w:pPr>
            <w:r w:rsidRPr="0038029B">
              <w:rPr>
                <w:rFonts w:hint="eastAsia"/>
                <w:sz w:val="18"/>
                <w:szCs w:val="20"/>
              </w:rPr>
              <w:t>금리의 종류</w:t>
            </w:r>
          </w:p>
        </w:tc>
      </w:tr>
      <w:tr w:rsidR="00F6138E" w:rsidTr="00541E15">
        <w:tc>
          <w:tcPr>
            <w:tcW w:w="2634" w:type="dxa"/>
            <w:gridSpan w:val="2"/>
            <w:vMerge/>
            <w:vAlign w:val="center"/>
          </w:tcPr>
          <w:p w:rsidR="00F6138E" w:rsidRPr="0038029B" w:rsidRDefault="00F6138E" w:rsidP="00261618">
            <w:pPr>
              <w:jc w:val="center"/>
              <w:rPr>
                <w:sz w:val="18"/>
                <w:szCs w:val="20"/>
              </w:rPr>
            </w:pPr>
          </w:p>
        </w:tc>
        <w:tc>
          <w:tcPr>
            <w:tcW w:w="1318" w:type="dxa"/>
            <w:vAlign w:val="center"/>
          </w:tcPr>
          <w:p w:rsidR="00F6138E" w:rsidRPr="0038029B" w:rsidRDefault="00F6138E" w:rsidP="00261618">
            <w:pPr>
              <w:jc w:val="center"/>
              <w:rPr>
                <w:sz w:val="18"/>
                <w:szCs w:val="20"/>
              </w:rPr>
            </w:pPr>
            <w:r w:rsidRPr="0038029B">
              <w:rPr>
                <w:rFonts w:hint="eastAsia"/>
                <w:sz w:val="18"/>
                <w:szCs w:val="20"/>
              </w:rPr>
              <w:t>콜금리</w:t>
            </w:r>
          </w:p>
        </w:tc>
        <w:tc>
          <w:tcPr>
            <w:tcW w:w="1318" w:type="dxa"/>
            <w:vAlign w:val="center"/>
          </w:tcPr>
          <w:p w:rsidR="00F6138E" w:rsidRPr="0038029B" w:rsidRDefault="00F6138E" w:rsidP="00261618">
            <w:pPr>
              <w:jc w:val="center"/>
              <w:rPr>
                <w:sz w:val="18"/>
                <w:szCs w:val="20"/>
              </w:rPr>
            </w:pPr>
            <w:r w:rsidRPr="0038029B">
              <w:rPr>
                <w:rFonts w:hint="eastAsia"/>
                <w:sz w:val="18"/>
                <w:szCs w:val="20"/>
              </w:rPr>
              <w:t>CD</w:t>
            </w:r>
          </w:p>
        </w:tc>
        <w:tc>
          <w:tcPr>
            <w:tcW w:w="1318" w:type="dxa"/>
            <w:vAlign w:val="center"/>
          </w:tcPr>
          <w:p w:rsidR="00F6138E" w:rsidRPr="0038029B" w:rsidRDefault="00F6138E" w:rsidP="00261618">
            <w:pPr>
              <w:jc w:val="center"/>
              <w:rPr>
                <w:sz w:val="18"/>
                <w:szCs w:val="20"/>
              </w:rPr>
            </w:pPr>
            <w:r w:rsidRPr="0038029B">
              <w:rPr>
                <w:rFonts w:hint="eastAsia"/>
                <w:sz w:val="18"/>
                <w:szCs w:val="20"/>
              </w:rPr>
              <w:t>국채1년</w:t>
            </w:r>
          </w:p>
        </w:tc>
        <w:tc>
          <w:tcPr>
            <w:tcW w:w="1318" w:type="dxa"/>
            <w:vAlign w:val="center"/>
          </w:tcPr>
          <w:p w:rsidR="00F6138E" w:rsidRPr="0038029B" w:rsidRDefault="00F6138E" w:rsidP="00261618">
            <w:pPr>
              <w:jc w:val="center"/>
              <w:rPr>
                <w:sz w:val="18"/>
                <w:szCs w:val="20"/>
              </w:rPr>
            </w:pPr>
            <w:r w:rsidRPr="0038029B">
              <w:rPr>
                <w:rFonts w:hint="eastAsia"/>
                <w:sz w:val="18"/>
                <w:szCs w:val="20"/>
              </w:rPr>
              <w:t>국채3년</w:t>
            </w:r>
          </w:p>
        </w:tc>
        <w:tc>
          <w:tcPr>
            <w:tcW w:w="1318" w:type="dxa"/>
            <w:vAlign w:val="center"/>
          </w:tcPr>
          <w:p w:rsidR="00F6138E" w:rsidRPr="0038029B" w:rsidRDefault="00F6138E" w:rsidP="00261618">
            <w:pPr>
              <w:jc w:val="center"/>
              <w:rPr>
                <w:sz w:val="18"/>
                <w:szCs w:val="20"/>
              </w:rPr>
            </w:pPr>
            <w:r w:rsidRPr="0038029B">
              <w:rPr>
                <w:rFonts w:hint="eastAsia"/>
                <w:sz w:val="18"/>
                <w:szCs w:val="20"/>
              </w:rPr>
              <w:t>국채5년</w:t>
            </w:r>
          </w:p>
        </w:tc>
      </w:tr>
      <w:tr w:rsidR="00F6138E" w:rsidTr="00541E15">
        <w:tc>
          <w:tcPr>
            <w:tcW w:w="1317" w:type="dxa"/>
            <w:vMerge w:val="restart"/>
            <w:vAlign w:val="center"/>
          </w:tcPr>
          <w:p w:rsidR="00F6138E" w:rsidRPr="0038029B" w:rsidRDefault="00F6138E" w:rsidP="00261618">
            <w:pPr>
              <w:jc w:val="center"/>
              <w:rPr>
                <w:sz w:val="18"/>
                <w:szCs w:val="20"/>
              </w:rPr>
            </w:pPr>
            <w:r w:rsidRPr="0038029B">
              <w:rPr>
                <w:rFonts w:hint="eastAsia"/>
                <w:sz w:val="18"/>
                <w:szCs w:val="20"/>
              </w:rPr>
              <w:t>평균 방정식 계수</w:t>
            </w:r>
          </w:p>
        </w:tc>
        <w:tc>
          <w:tcPr>
            <w:tcW w:w="1317" w:type="dxa"/>
          </w:tcPr>
          <w:p w:rsidR="00F6138E" w:rsidRPr="0038029B"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0</m:t>
                    </m:r>
                  </m:sub>
                </m:sSub>
              </m:oMath>
            </m:oMathPara>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-0.0437**</w:t>
            </w:r>
            <w:r w:rsidR="00FF5D71" w:rsidRPr="00FF5D71">
              <w:rPr>
                <w:rFonts w:eastAsiaTheme="minorHAnsi" w:hint="eastAsia"/>
                <w:sz w:val="18"/>
                <w:szCs w:val="18"/>
              </w:rPr>
              <w:t xml:space="preserve"> </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-0.0443**</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-0.0165</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-0.0360</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-0.0113</w:t>
            </w:r>
          </w:p>
        </w:tc>
      </w:tr>
      <w:tr w:rsidR="00F6138E" w:rsidTr="00541E15">
        <w:tc>
          <w:tcPr>
            <w:tcW w:w="1317" w:type="dxa"/>
            <w:vMerge/>
            <w:vAlign w:val="center"/>
          </w:tcPr>
          <w:p w:rsidR="00F6138E" w:rsidRPr="0038029B" w:rsidRDefault="00F6138E" w:rsidP="00261618">
            <w:pPr>
              <w:jc w:val="center"/>
              <w:rPr>
                <w:sz w:val="18"/>
                <w:szCs w:val="20"/>
              </w:rPr>
            </w:pPr>
          </w:p>
        </w:tc>
        <w:tc>
          <w:tcPr>
            <w:tcW w:w="1317" w:type="dxa"/>
          </w:tcPr>
          <w:p w:rsidR="00F6138E" w:rsidRPr="0038029B" w:rsidRDefault="007B3556" w:rsidP="00FF5D71">
            <w:pPr>
              <w:jc w:val="cente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m:oMathPara>
          </w:p>
        </w:tc>
        <w:tc>
          <w:tcPr>
            <w:tcW w:w="1318" w:type="dxa"/>
          </w:tcPr>
          <w:p w:rsidR="00F6138E" w:rsidRPr="00FF5D71" w:rsidRDefault="00F6138E" w:rsidP="00FF5D71">
            <w:pPr>
              <w:ind w:firstLineChars="33" w:firstLine="59"/>
              <w:jc w:val="left"/>
              <w:rPr>
                <w:rFonts w:eastAsiaTheme="minorHAnsi"/>
                <w:sz w:val="18"/>
                <w:szCs w:val="18"/>
              </w:rPr>
            </w:pPr>
            <w:r w:rsidRPr="00FF5D71">
              <w:rPr>
                <w:rFonts w:eastAsiaTheme="minorHAnsi" w:hint="eastAsia"/>
                <w:sz w:val="18"/>
                <w:szCs w:val="18"/>
              </w:rPr>
              <w:t>1.1327***</w:t>
            </w:r>
            <w:r w:rsidR="00FF5D71" w:rsidRPr="00FF5D71">
              <w:rPr>
                <w:rFonts w:eastAsiaTheme="minorHAnsi" w:hint="eastAsia"/>
                <w:sz w:val="18"/>
                <w:szCs w:val="18"/>
              </w:rPr>
              <w:t xml:space="preserve"> </w:t>
            </w:r>
          </w:p>
        </w:tc>
        <w:tc>
          <w:tcPr>
            <w:tcW w:w="1318" w:type="dxa"/>
          </w:tcPr>
          <w:p w:rsidR="00F6138E" w:rsidRPr="00FF5D71" w:rsidRDefault="00F6138E" w:rsidP="0005785F">
            <w:pPr>
              <w:ind w:firstLineChars="9" w:firstLine="16"/>
              <w:jc w:val="left"/>
              <w:rPr>
                <w:rFonts w:eastAsiaTheme="minorHAnsi"/>
                <w:sz w:val="18"/>
                <w:szCs w:val="18"/>
              </w:rPr>
            </w:pPr>
            <w:r w:rsidRPr="00FF5D71">
              <w:rPr>
                <w:rFonts w:eastAsiaTheme="minorHAnsi" w:hint="eastAsia"/>
                <w:sz w:val="18"/>
                <w:szCs w:val="18"/>
              </w:rPr>
              <w:t>1.1329***</w:t>
            </w:r>
          </w:p>
        </w:tc>
        <w:tc>
          <w:tcPr>
            <w:tcW w:w="1318" w:type="dxa"/>
          </w:tcPr>
          <w:p w:rsidR="00F6138E" w:rsidRPr="00FF5D71" w:rsidRDefault="00F6138E" w:rsidP="0005785F">
            <w:pPr>
              <w:ind w:firstLineChars="65" w:firstLine="117"/>
              <w:jc w:val="left"/>
              <w:rPr>
                <w:rFonts w:eastAsiaTheme="minorHAnsi"/>
                <w:sz w:val="18"/>
                <w:szCs w:val="18"/>
              </w:rPr>
            </w:pPr>
            <w:r w:rsidRPr="00FF5D71">
              <w:rPr>
                <w:rFonts w:eastAsiaTheme="minorHAnsi" w:hint="eastAsia"/>
                <w:sz w:val="18"/>
                <w:szCs w:val="18"/>
              </w:rPr>
              <w:t>1.1305***</w:t>
            </w:r>
            <w:r w:rsidR="00FF5D71">
              <w:rPr>
                <w:rFonts w:eastAsiaTheme="minorHAnsi" w:hint="eastAsia"/>
                <w:sz w:val="18"/>
                <w:szCs w:val="18"/>
              </w:rPr>
              <w:t xml:space="preserve"> </w:t>
            </w:r>
          </w:p>
        </w:tc>
        <w:tc>
          <w:tcPr>
            <w:tcW w:w="1318" w:type="dxa"/>
          </w:tcPr>
          <w:p w:rsidR="00F6138E" w:rsidRPr="00FF5D71" w:rsidRDefault="00F6138E" w:rsidP="0005785F">
            <w:pPr>
              <w:ind w:firstLineChars="41" w:firstLine="74"/>
              <w:jc w:val="left"/>
              <w:rPr>
                <w:rFonts w:eastAsiaTheme="minorHAnsi"/>
                <w:sz w:val="18"/>
                <w:szCs w:val="18"/>
              </w:rPr>
            </w:pPr>
            <w:r w:rsidRPr="00FF5D71">
              <w:rPr>
                <w:rFonts w:eastAsiaTheme="minorHAnsi" w:hint="eastAsia"/>
                <w:sz w:val="18"/>
                <w:szCs w:val="18"/>
              </w:rPr>
              <w:t>1.1291**</w:t>
            </w:r>
            <w:r w:rsidR="00FF5D71">
              <w:rPr>
                <w:rFonts w:eastAsiaTheme="minorHAnsi" w:hint="eastAsia"/>
                <w:sz w:val="18"/>
                <w:szCs w:val="18"/>
              </w:rPr>
              <w:t xml:space="preserve">* </w:t>
            </w:r>
          </w:p>
        </w:tc>
        <w:tc>
          <w:tcPr>
            <w:tcW w:w="1318" w:type="dxa"/>
          </w:tcPr>
          <w:p w:rsidR="00F6138E" w:rsidRPr="00FF5D71" w:rsidRDefault="00F6138E" w:rsidP="0005785F">
            <w:pPr>
              <w:ind w:firstLineChars="109" w:firstLine="196"/>
              <w:jc w:val="left"/>
              <w:rPr>
                <w:rFonts w:eastAsiaTheme="minorHAnsi"/>
                <w:sz w:val="18"/>
                <w:szCs w:val="18"/>
              </w:rPr>
            </w:pPr>
            <w:r w:rsidRPr="00FF5D71">
              <w:rPr>
                <w:rFonts w:eastAsiaTheme="minorHAnsi" w:hint="eastAsia"/>
                <w:sz w:val="18"/>
                <w:szCs w:val="18"/>
              </w:rPr>
              <w:t>1.1313***</w:t>
            </w:r>
            <w:r w:rsidR="00FF5D71">
              <w:rPr>
                <w:rFonts w:eastAsiaTheme="minorHAnsi" w:hint="eastAsia"/>
                <w:sz w:val="18"/>
                <w:szCs w:val="18"/>
              </w:rPr>
              <w:t xml:space="preserve"> </w:t>
            </w:r>
          </w:p>
        </w:tc>
      </w:tr>
      <w:tr w:rsidR="00F6138E" w:rsidTr="00541E15">
        <w:tc>
          <w:tcPr>
            <w:tcW w:w="1317" w:type="dxa"/>
            <w:vMerge/>
            <w:vAlign w:val="center"/>
          </w:tcPr>
          <w:p w:rsidR="00F6138E" w:rsidRPr="0038029B" w:rsidRDefault="00F6138E" w:rsidP="00261618">
            <w:pPr>
              <w:jc w:val="center"/>
              <w:rPr>
                <w:sz w:val="18"/>
                <w:szCs w:val="20"/>
              </w:rPr>
            </w:pPr>
          </w:p>
        </w:tc>
        <w:tc>
          <w:tcPr>
            <w:tcW w:w="1317" w:type="dxa"/>
          </w:tcPr>
          <w:p w:rsidR="00F6138E" w:rsidRPr="0038029B" w:rsidRDefault="007B3556" w:rsidP="00FF5D71">
            <w:pPr>
              <w:jc w:val="cente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oMath>
            </m:oMathPara>
          </w:p>
        </w:tc>
        <w:tc>
          <w:tcPr>
            <w:tcW w:w="1318" w:type="dxa"/>
          </w:tcPr>
          <w:p w:rsidR="00F6138E" w:rsidRPr="00FF5D71" w:rsidRDefault="00F6138E" w:rsidP="00FF5D71">
            <w:pPr>
              <w:ind w:firstLineChars="33" w:firstLine="59"/>
              <w:jc w:val="left"/>
              <w:rPr>
                <w:rFonts w:eastAsiaTheme="minorHAnsi"/>
                <w:sz w:val="18"/>
                <w:szCs w:val="18"/>
              </w:rPr>
            </w:pPr>
            <w:r w:rsidRPr="00FF5D71">
              <w:rPr>
                <w:rFonts w:eastAsiaTheme="minorHAnsi" w:hint="eastAsia"/>
                <w:sz w:val="18"/>
                <w:szCs w:val="18"/>
              </w:rPr>
              <w:t>0.2076</w:t>
            </w:r>
          </w:p>
        </w:tc>
        <w:tc>
          <w:tcPr>
            <w:tcW w:w="1318" w:type="dxa"/>
          </w:tcPr>
          <w:p w:rsidR="00F6138E" w:rsidRPr="00FF5D71" w:rsidRDefault="00F6138E" w:rsidP="0005785F">
            <w:pPr>
              <w:ind w:firstLineChars="9" w:firstLine="16"/>
              <w:jc w:val="left"/>
              <w:rPr>
                <w:rFonts w:eastAsiaTheme="minorHAnsi"/>
                <w:sz w:val="18"/>
                <w:szCs w:val="18"/>
              </w:rPr>
            </w:pPr>
            <w:r w:rsidRPr="00FF5D71">
              <w:rPr>
                <w:rFonts w:eastAsiaTheme="minorHAnsi" w:hint="eastAsia"/>
                <w:sz w:val="18"/>
                <w:szCs w:val="18"/>
              </w:rPr>
              <w:t>0.7920</w:t>
            </w:r>
          </w:p>
        </w:tc>
        <w:tc>
          <w:tcPr>
            <w:tcW w:w="1318" w:type="dxa"/>
          </w:tcPr>
          <w:p w:rsidR="00F6138E" w:rsidRPr="00FF5D71" w:rsidRDefault="00F6138E" w:rsidP="0005785F">
            <w:pPr>
              <w:ind w:firstLineChars="65" w:firstLine="117"/>
              <w:jc w:val="left"/>
              <w:rPr>
                <w:rFonts w:eastAsiaTheme="minorHAnsi"/>
                <w:sz w:val="18"/>
                <w:szCs w:val="18"/>
              </w:rPr>
            </w:pPr>
            <w:r w:rsidRPr="00FF5D71">
              <w:rPr>
                <w:rFonts w:eastAsiaTheme="minorHAnsi" w:hint="eastAsia"/>
                <w:sz w:val="18"/>
                <w:szCs w:val="18"/>
              </w:rPr>
              <w:t>0.2210</w:t>
            </w:r>
            <w:r w:rsidR="00FF5D71">
              <w:rPr>
                <w:rFonts w:eastAsiaTheme="minorHAnsi" w:hint="eastAsia"/>
                <w:sz w:val="18"/>
                <w:szCs w:val="18"/>
              </w:rPr>
              <w:t xml:space="preserve"> </w:t>
            </w:r>
          </w:p>
        </w:tc>
        <w:tc>
          <w:tcPr>
            <w:tcW w:w="1318" w:type="dxa"/>
          </w:tcPr>
          <w:p w:rsidR="00F6138E" w:rsidRPr="00FF5D71" w:rsidRDefault="00F6138E" w:rsidP="0005785F">
            <w:pPr>
              <w:ind w:firstLineChars="41" w:firstLine="74"/>
              <w:jc w:val="left"/>
              <w:rPr>
                <w:rFonts w:eastAsiaTheme="minorHAnsi"/>
                <w:sz w:val="18"/>
                <w:szCs w:val="18"/>
              </w:rPr>
            </w:pPr>
            <w:r w:rsidRPr="00FF5D71">
              <w:rPr>
                <w:rFonts w:eastAsiaTheme="minorHAnsi" w:hint="eastAsia"/>
                <w:sz w:val="18"/>
                <w:szCs w:val="18"/>
              </w:rPr>
              <w:t>0.3542</w:t>
            </w:r>
            <w:r w:rsidR="00FF5D71">
              <w:rPr>
                <w:rFonts w:eastAsiaTheme="minorHAnsi" w:hint="eastAsia"/>
                <w:sz w:val="18"/>
                <w:szCs w:val="18"/>
              </w:rPr>
              <w:t xml:space="preserve"> </w:t>
            </w:r>
          </w:p>
        </w:tc>
        <w:tc>
          <w:tcPr>
            <w:tcW w:w="1318" w:type="dxa"/>
          </w:tcPr>
          <w:p w:rsidR="00F6138E" w:rsidRPr="00FF5D71" w:rsidRDefault="00F6138E" w:rsidP="00FF5D71">
            <w:pPr>
              <w:ind w:firstLineChars="9" w:firstLine="16"/>
              <w:jc w:val="left"/>
              <w:rPr>
                <w:rFonts w:eastAsiaTheme="minorHAnsi"/>
                <w:sz w:val="18"/>
                <w:szCs w:val="18"/>
              </w:rPr>
            </w:pPr>
            <w:r w:rsidRPr="00FF5D71">
              <w:rPr>
                <w:rFonts w:eastAsiaTheme="minorHAnsi" w:hint="eastAsia"/>
                <w:sz w:val="18"/>
                <w:szCs w:val="18"/>
              </w:rPr>
              <w:t>-0.0929</w:t>
            </w:r>
            <w:r w:rsidR="00FF5D71">
              <w:rPr>
                <w:rFonts w:eastAsiaTheme="minorHAnsi" w:hint="eastAsia"/>
                <w:sz w:val="18"/>
                <w:szCs w:val="18"/>
              </w:rPr>
              <w:t xml:space="preserve"> </w:t>
            </w:r>
          </w:p>
        </w:tc>
      </w:tr>
      <w:tr w:rsidR="00F6138E" w:rsidTr="00541E15">
        <w:tc>
          <w:tcPr>
            <w:tcW w:w="1317" w:type="dxa"/>
            <w:vMerge/>
            <w:vAlign w:val="center"/>
          </w:tcPr>
          <w:p w:rsidR="00F6138E" w:rsidRPr="0038029B" w:rsidRDefault="00F6138E" w:rsidP="00261618">
            <w:pPr>
              <w:jc w:val="center"/>
              <w:rPr>
                <w:sz w:val="18"/>
                <w:szCs w:val="20"/>
              </w:rPr>
            </w:pPr>
          </w:p>
        </w:tc>
        <w:tc>
          <w:tcPr>
            <w:tcW w:w="1317" w:type="dxa"/>
          </w:tcPr>
          <w:p w:rsidR="00F6138E" w:rsidRPr="0038029B" w:rsidRDefault="007B3556" w:rsidP="00FF5D71">
            <w:pPr>
              <w:jc w:val="cente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m:oMathPara>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-0.0896**</w:t>
            </w:r>
          </w:p>
        </w:tc>
        <w:tc>
          <w:tcPr>
            <w:tcW w:w="1318" w:type="dxa"/>
          </w:tcPr>
          <w:p w:rsidR="00F6138E" w:rsidRPr="00FF5D71" w:rsidRDefault="00F6138E" w:rsidP="0005785F">
            <w:pPr>
              <w:jc w:val="left"/>
              <w:rPr>
                <w:rFonts w:eastAsiaTheme="minorHAnsi"/>
                <w:sz w:val="18"/>
                <w:szCs w:val="18"/>
              </w:rPr>
            </w:pPr>
            <w:r w:rsidRPr="00FF5D71">
              <w:rPr>
                <w:rFonts w:eastAsiaTheme="minorHAnsi" w:hint="eastAsia"/>
                <w:sz w:val="18"/>
                <w:szCs w:val="18"/>
              </w:rPr>
              <w:t>-0.0898**</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-0.0920**</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3DB3" w:rsidRPr="00FF5D71">
              <w:rPr>
                <w:rFonts w:eastAsiaTheme="minorHAnsi" w:hint="eastAsia"/>
                <w:sz w:val="18"/>
                <w:szCs w:val="18"/>
              </w:rPr>
              <w:t>9</w:t>
            </w:r>
            <w:r w:rsidRPr="00FF5D71">
              <w:rPr>
                <w:rFonts w:eastAsiaTheme="minorHAnsi" w:hint="eastAsia"/>
                <w:sz w:val="18"/>
                <w:szCs w:val="18"/>
              </w:rPr>
              <w:t>3</w:t>
            </w:r>
            <w:r w:rsidR="00753DB3" w:rsidRPr="00FF5D71">
              <w:rPr>
                <w:rFonts w:eastAsiaTheme="minorHAnsi" w:hint="eastAsia"/>
                <w:sz w:val="18"/>
                <w:szCs w:val="18"/>
              </w:rPr>
              <w:t>6</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3DB3" w:rsidRPr="00FF5D71">
              <w:rPr>
                <w:rFonts w:eastAsiaTheme="minorHAnsi" w:hint="eastAsia"/>
                <w:sz w:val="18"/>
                <w:szCs w:val="18"/>
              </w:rPr>
              <w:t>9</w:t>
            </w:r>
            <w:r w:rsidRPr="00FF5D71">
              <w:rPr>
                <w:rFonts w:eastAsiaTheme="minorHAnsi" w:hint="eastAsia"/>
                <w:sz w:val="18"/>
                <w:szCs w:val="18"/>
              </w:rPr>
              <w:t>0</w:t>
            </w:r>
            <w:r w:rsidR="00753DB3" w:rsidRPr="00FF5D71">
              <w:rPr>
                <w:rFonts w:eastAsiaTheme="minorHAnsi" w:hint="eastAsia"/>
                <w:sz w:val="18"/>
                <w:szCs w:val="18"/>
              </w:rPr>
              <w:t>1</w:t>
            </w:r>
            <w:r w:rsidRPr="00FF5D71">
              <w:rPr>
                <w:rFonts w:eastAsiaTheme="minorHAnsi" w:hint="eastAsia"/>
                <w:sz w:val="18"/>
                <w:szCs w:val="18"/>
              </w:rPr>
              <w:t>**</w:t>
            </w:r>
          </w:p>
        </w:tc>
      </w:tr>
      <w:tr w:rsidR="00F6138E" w:rsidTr="00541E15">
        <w:tc>
          <w:tcPr>
            <w:tcW w:w="1317" w:type="dxa"/>
            <w:vMerge/>
            <w:vAlign w:val="center"/>
          </w:tcPr>
          <w:p w:rsidR="00F6138E" w:rsidRPr="0038029B" w:rsidRDefault="00F6138E" w:rsidP="00261618">
            <w:pPr>
              <w:jc w:val="center"/>
              <w:rPr>
                <w:sz w:val="18"/>
                <w:szCs w:val="20"/>
              </w:rPr>
            </w:pPr>
          </w:p>
        </w:tc>
        <w:tc>
          <w:tcPr>
            <w:tcW w:w="1317" w:type="dxa"/>
          </w:tcPr>
          <w:p w:rsidR="00F6138E" w:rsidRPr="0038029B" w:rsidRDefault="007B3556" w:rsidP="00FF5D71">
            <w:pPr>
              <w:jc w:val="cente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m:oMathPara>
          </w:p>
        </w:tc>
        <w:tc>
          <w:tcPr>
            <w:tcW w:w="1318" w:type="dxa"/>
          </w:tcPr>
          <w:p w:rsidR="00F6138E" w:rsidRPr="00FF5D71" w:rsidRDefault="00F6138E" w:rsidP="00FF5D71">
            <w:pPr>
              <w:ind w:firstLineChars="33" w:firstLine="59"/>
              <w:jc w:val="left"/>
              <w:rPr>
                <w:rFonts w:eastAsiaTheme="minorHAnsi"/>
                <w:sz w:val="18"/>
                <w:szCs w:val="18"/>
              </w:rPr>
            </w:pPr>
            <w:r w:rsidRPr="00FF5D71">
              <w:rPr>
                <w:rFonts w:eastAsiaTheme="minorHAnsi" w:hint="eastAsia"/>
                <w:sz w:val="18"/>
                <w:szCs w:val="18"/>
              </w:rPr>
              <w:t>2.</w:t>
            </w:r>
            <w:r w:rsidR="00753DB3" w:rsidRPr="00FF5D71">
              <w:rPr>
                <w:rFonts w:eastAsiaTheme="minorHAnsi" w:hint="eastAsia"/>
                <w:sz w:val="18"/>
                <w:szCs w:val="18"/>
              </w:rPr>
              <w:t>3477</w:t>
            </w:r>
          </w:p>
        </w:tc>
        <w:tc>
          <w:tcPr>
            <w:tcW w:w="1318" w:type="dxa"/>
          </w:tcPr>
          <w:p w:rsidR="00F6138E" w:rsidRPr="00FF5D71" w:rsidRDefault="00F6138E" w:rsidP="0005785F">
            <w:pPr>
              <w:jc w:val="left"/>
              <w:rPr>
                <w:rFonts w:eastAsiaTheme="minorHAnsi"/>
                <w:sz w:val="18"/>
                <w:szCs w:val="18"/>
              </w:rPr>
            </w:pPr>
            <w:r w:rsidRPr="00FF5D71">
              <w:rPr>
                <w:rFonts w:eastAsiaTheme="minorHAnsi" w:hint="eastAsia"/>
                <w:sz w:val="18"/>
                <w:szCs w:val="18"/>
              </w:rPr>
              <w:t>2.</w:t>
            </w:r>
            <w:r w:rsidR="00753DB3" w:rsidRPr="00FF5D71">
              <w:rPr>
                <w:rFonts w:eastAsiaTheme="minorHAnsi" w:hint="eastAsia"/>
                <w:sz w:val="18"/>
                <w:szCs w:val="18"/>
              </w:rPr>
              <w:t>5692</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w:t>
            </w:r>
            <w:r w:rsidR="00753DB3" w:rsidRPr="00FF5D71">
              <w:rPr>
                <w:rFonts w:eastAsiaTheme="minorHAnsi" w:hint="eastAsia"/>
                <w:sz w:val="18"/>
                <w:szCs w:val="18"/>
              </w:rPr>
              <w:t>20</w:t>
            </w:r>
            <w:r w:rsidRPr="00FF5D71">
              <w:rPr>
                <w:rFonts w:eastAsiaTheme="minorHAnsi" w:hint="eastAsia"/>
                <w:sz w:val="18"/>
                <w:szCs w:val="18"/>
              </w:rPr>
              <w:t>.</w:t>
            </w:r>
            <w:r w:rsidR="00753DB3" w:rsidRPr="00FF5D71">
              <w:rPr>
                <w:rFonts w:eastAsiaTheme="minorHAnsi" w:hint="eastAsia"/>
                <w:sz w:val="18"/>
                <w:szCs w:val="18"/>
              </w:rPr>
              <w:t>8134</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w:t>
            </w:r>
            <w:r w:rsidR="00753DB3" w:rsidRPr="00FF5D71">
              <w:rPr>
                <w:rFonts w:eastAsiaTheme="minorHAnsi" w:hint="eastAsia"/>
                <w:sz w:val="18"/>
                <w:szCs w:val="18"/>
              </w:rPr>
              <w:t>0</w:t>
            </w:r>
            <w:r w:rsidRPr="00FF5D71">
              <w:rPr>
                <w:rFonts w:eastAsiaTheme="minorHAnsi" w:hint="eastAsia"/>
                <w:sz w:val="18"/>
                <w:szCs w:val="18"/>
              </w:rPr>
              <w:t>.5</w:t>
            </w:r>
            <w:r w:rsidR="00753DB3" w:rsidRPr="00FF5D71">
              <w:rPr>
                <w:rFonts w:eastAsiaTheme="minorHAnsi" w:hint="eastAsia"/>
                <w:sz w:val="18"/>
                <w:szCs w:val="18"/>
              </w:rPr>
              <w:t>763</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w:t>
            </w:r>
            <w:r w:rsidR="00753DB3" w:rsidRPr="00FF5D71">
              <w:rPr>
                <w:rFonts w:eastAsiaTheme="minorHAnsi" w:hint="eastAsia"/>
                <w:sz w:val="18"/>
                <w:szCs w:val="18"/>
              </w:rPr>
              <w:t>10</w:t>
            </w:r>
            <w:r w:rsidRPr="00FF5D71">
              <w:rPr>
                <w:rFonts w:eastAsiaTheme="minorHAnsi" w:hint="eastAsia"/>
                <w:sz w:val="18"/>
                <w:szCs w:val="18"/>
              </w:rPr>
              <w:t>.</w:t>
            </w:r>
            <w:r w:rsidR="00753DB3" w:rsidRPr="00FF5D71">
              <w:rPr>
                <w:rFonts w:eastAsiaTheme="minorHAnsi" w:hint="eastAsia"/>
                <w:sz w:val="18"/>
                <w:szCs w:val="18"/>
              </w:rPr>
              <w:t>3073</w:t>
            </w:r>
          </w:p>
        </w:tc>
      </w:tr>
      <w:tr w:rsidR="00F6138E" w:rsidTr="00541E15">
        <w:tc>
          <w:tcPr>
            <w:tcW w:w="1317" w:type="dxa"/>
            <w:vMerge/>
            <w:vAlign w:val="center"/>
          </w:tcPr>
          <w:p w:rsidR="00F6138E" w:rsidRPr="0038029B" w:rsidRDefault="00F6138E" w:rsidP="00261618">
            <w:pPr>
              <w:jc w:val="center"/>
              <w:rPr>
                <w:sz w:val="18"/>
                <w:szCs w:val="20"/>
              </w:rPr>
            </w:pPr>
          </w:p>
        </w:tc>
        <w:tc>
          <w:tcPr>
            <w:tcW w:w="1317" w:type="dxa"/>
            <w:vAlign w:val="center"/>
          </w:tcPr>
          <w:p w:rsidR="00F6138E" w:rsidRPr="0038029B" w:rsidRDefault="007B3556" w:rsidP="00FF5D71">
            <w:pPr>
              <w:jc w:val="cente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1</m:t>
                    </m:r>
                  </m:sub>
                </m:sSub>
              </m:oMath>
            </m:oMathPara>
          </w:p>
        </w:tc>
        <w:tc>
          <w:tcPr>
            <w:tcW w:w="1318" w:type="dxa"/>
          </w:tcPr>
          <w:p w:rsidR="00F6138E" w:rsidRPr="00FF5D71" w:rsidRDefault="00F6138E" w:rsidP="00FF5D71">
            <w:pPr>
              <w:ind w:firstLineChars="33" w:firstLine="59"/>
              <w:jc w:val="left"/>
              <w:rPr>
                <w:rFonts w:eastAsiaTheme="minorHAnsi"/>
                <w:sz w:val="18"/>
                <w:szCs w:val="18"/>
              </w:rPr>
            </w:pPr>
            <w:r w:rsidRPr="00FF5D71">
              <w:rPr>
                <w:rFonts w:eastAsiaTheme="minorHAnsi" w:hint="eastAsia"/>
                <w:sz w:val="18"/>
                <w:szCs w:val="18"/>
              </w:rPr>
              <w:t>0.0</w:t>
            </w:r>
            <w:r w:rsidR="00753DB3" w:rsidRPr="00FF5D71">
              <w:rPr>
                <w:rFonts w:eastAsiaTheme="minorHAnsi" w:hint="eastAsia"/>
                <w:sz w:val="18"/>
                <w:szCs w:val="18"/>
              </w:rPr>
              <w:t>292</w:t>
            </w:r>
            <w:r w:rsidRPr="00FF5D71">
              <w:rPr>
                <w:rFonts w:eastAsiaTheme="minorHAnsi" w:hint="eastAsia"/>
                <w:sz w:val="18"/>
                <w:szCs w:val="18"/>
              </w:rPr>
              <w:t>*</w:t>
            </w:r>
          </w:p>
        </w:tc>
        <w:tc>
          <w:tcPr>
            <w:tcW w:w="1318" w:type="dxa"/>
          </w:tcPr>
          <w:p w:rsidR="00F6138E" w:rsidRPr="00FF5D71" w:rsidRDefault="00F6138E" w:rsidP="0005785F">
            <w:pPr>
              <w:jc w:val="left"/>
              <w:rPr>
                <w:rFonts w:eastAsiaTheme="minorHAnsi"/>
                <w:sz w:val="18"/>
                <w:szCs w:val="18"/>
              </w:rPr>
            </w:pPr>
            <w:r w:rsidRPr="00FF5D71">
              <w:rPr>
                <w:rFonts w:eastAsiaTheme="minorHAnsi" w:hint="eastAsia"/>
                <w:sz w:val="18"/>
                <w:szCs w:val="18"/>
              </w:rPr>
              <w:t>0.0</w:t>
            </w:r>
            <w:r w:rsidR="00753DB3" w:rsidRPr="00FF5D71">
              <w:rPr>
                <w:rFonts w:eastAsiaTheme="minorHAnsi" w:hint="eastAsia"/>
                <w:sz w:val="18"/>
                <w:szCs w:val="18"/>
              </w:rPr>
              <w:t>291</w:t>
            </w:r>
            <w:r w:rsidRPr="00FF5D71">
              <w:rPr>
                <w:rFonts w:eastAsiaTheme="minorHAnsi" w:hint="eastAsia"/>
                <w:sz w:val="18"/>
                <w:szCs w:val="18"/>
              </w:rPr>
              <w:t>*</w:t>
            </w:r>
          </w:p>
        </w:tc>
        <w:tc>
          <w:tcPr>
            <w:tcW w:w="1318" w:type="dxa"/>
          </w:tcPr>
          <w:p w:rsidR="00F6138E" w:rsidRPr="00FF5D71" w:rsidRDefault="00F6138E" w:rsidP="0005785F">
            <w:pPr>
              <w:ind w:firstLineChars="65" w:firstLine="117"/>
              <w:jc w:val="left"/>
              <w:rPr>
                <w:rFonts w:eastAsiaTheme="minorHAnsi"/>
                <w:sz w:val="18"/>
                <w:szCs w:val="18"/>
              </w:rPr>
            </w:pPr>
            <w:r w:rsidRPr="00FF5D71">
              <w:rPr>
                <w:rFonts w:eastAsiaTheme="minorHAnsi" w:hint="eastAsia"/>
                <w:sz w:val="18"/>
                <w:szCs w:val="18"/>
              </w:rPr>
              <w:t>0.0</w:t>
            </w:r>
            <w:r w:rsidR="00753DB3" w:rsidRPr="00FF5D71">
              <w:rPr>
                <w:rFonts w:eastAsiaTheme="minorHAnsi" w:hint="eastAsia"/>
                <w:sz w:val="18"/>
                <w:szCs w:val="18"/>
              </w:rPr>
              <w:t>290</w:t>
            </w:r>
            <w:r w:rsidRPr="00FF5D71">
              <w:rPr>
                <w:rFonts w:eastAsiaTheme="minorHAnsi" w:hint="eastAsia"/>
                <w:sz w:val="18"/>
                <w:szCs w:val="18"/>
              </w:rPr>
              <w:t>*</w:t>
            </w:r>
          </w:p>
        </w:tc>
        <w:tc>
          <w:tcPr>
            <w:tcW w:w="1318" w:type="dxa"/>
          </w:tcPr>
          <w:p w:rsidR="00F6138E" w:rsidRPr="00FF5D71" w:rsidRDefault="00F6138E" w:rsidP="0005785F">
            <w:pPr>
              <w:ind w:firstLineChars="41" w:firstLine="74"/>
              <w:jc w:val="left"/>
              <w:rPr>
                <w:rFonts w:eastAsiaTheme="minorHAnsi"/>
                <w:sz w:val="18"/>
                <w:szCs w:val="18"/>
              </w:rPr>
            </w:pPr>
            <w:r w:rsidRPr="00FF5D71">
              <w:rPr>
                <w:rFonts w:eastAsiaTheme="minorHAnsi" w:hint="eastAsia"/>
                <w:sz w:val="18"/>
                <w:szCs w:val="18"/>
              </w:rPr>
              <w:t>0.03</w:t>
            </w:r>
            <w:r w:rsidR="00753DB3" w:rsidRPr="00FF5D71">
              <w:rPr>
                <w:rFonts w:eastAsiaTheme="minorHAnsi" w:hint="eastAsia"/>
                <w:sz w:val="18"/>
                <w:szCs w:val="18"/>
              </w:rPr>
              <w:t>1</w:t>
            </w:r>
            <w:r w:rsidRPr="00FF5D71">
              <w:rPr>
                <w:rFonts w:eastAsiaTheme="minorHAnsi" w:hint="eastAsia"/>
                <w:sz w:val="18"/>
                <w:szCs w:val="18"/>
              </w:rPr>
              <w:t>2*</w:t>
            </w:r>
          </w:p>
        </w:tc>
        <w:tc>
          <w:tcPr>
            <w:tcW w:w="1318" w:type="dxa"/>
          </w:tcPr>
          <w:p w:rsidR="00F6138E" w:rsidRPr="00FF5D71" w:rsidRDefault="00F6138E" w:rsidP="0005785F">
            <w:pPr>
              <w:ind w:firstLineChars="100" w:firstLine="180"/>
              <w:jc w:val="left"/>
              <w:rPr>
                <w:rFonts w:eastAsiaTheme="minorHAnsi"/>
                <w:sz w:val="18"/>
                <w:szCs w:val="18"/>
              </w:rPr>
            </w:pPr>
            <w:r w:rsidRPr="00FF5D71">
              <w:rPr>
                <w:rFonts w:eastAsiaTheme="minorHAnsi" w:hint="eastAsia"/>
                <w:sz w:val="18"/>
                <w:szCs w:val="18"/>
              </w:rPr>
              <w:t>0.0</w:t>
            </w:r>
            <w:r w:rsidR="00753DB3" w:rsidRPr="00FF5D71">
              <w:rPr>
                <w:rFonts w:eastAsiaTheme="minorHAnsi" w:hint="eastAsia"/>
                <w:sz w:val="18"/>
                <w:szCs w:val="18"/>
              </w:rPr>
              <w:t>288</w:t>
            </w:r>
            <w:r w:rsidRPr="00FF5D71">
              <w:rPr>
                <w:rFonts w:eastAsiaTheme="minorHAnsi" w:hint="eastAsia"/>
                <w:sz w:val="18"/>
                <w:szCs w:val="18"/>
              </w:rPr>
              <w:t>*</w:t>
            </w:r>
          </w:p>
        </w:tc>
      </w:tr>
      <w:tr w:rsidR="00F6138E" w:rsidTr="00541E15">
        <w:tc>
          <w:tcPr>
            <w:tcW w:w="1317" w:type="dxa"/>
            <w:vMerge/>
            <w:vAlign w:val="center"/>
          </w:tcPr>
          <w:p w:rsidR="00F6138E" w:rsidRPr="0038029B" w:rsidRDefault="00F6138E" w:rsidP="00261618">
            <w:pPr>
              <w:jc w:val="center"/>
              <w:rPr>
                <w:sz w:val="18"/>
                <w:szCs w:val="20"/>
              </w:rPr>
            </w:pPr>
          </w:p>
        </w:tc>
        <w:tc>
          <w:tcPr>
            <w:tcW w:w="1317" w:type="dxa"/>
            <w:vAlign w:val="center"/>
          </w:tcPr>
          <w:p w:rsidR="00F6138E" w:rsidRPr="0038029B" w:rsidRDefault="007B3556" w:rsidP="00FF5D71">
            <w:pPr>
              <w:jc w:val="cente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2</m:t>
                    </m:r>
                  </m:sub>
                </m:sSub>
              </m:oMath>
            </m:oMathPara>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6</w:t>
            </w:r>
            <w:r w:rsidRPr="00FF5D71">
              <w:rPr>
                <w:rFonts w:eastAsiaTheme="minorHAnsi" w:hint="eastAsia"/>
                <w:sz w:val="18"/>
                <w:szCs w:val="18"/>
              </w:rPr>
              <w:t>3</w:t>
            </w:r>
            <w:r w:rsidR="00757581" w:rsidRPr="00FF5D71">
              <w:rPr>
                <w:rFonts w:eastAsiaTheme="minorHAnsi" w:hint="eastAsia"/>
                <w:sz w:val="18"/>
                <w:szCs w:val="18"/>
              </w:rPr>
              <w:t>0*</w:t>
            </w:r>
            <w:r w:rsidRPr="00FF5D71">
              <w:rPr>
                <w:rFonts w:eastAsiaTheme="minorHAnsi" w:hint="eastAsia"/>
                <w:sz w:val="18"/>
                <w:szCs w:val="18"/>
              </w:rPr>
              <w:t>**</w:t>
            </w:r>
          </w:p>
        </w:tc>
        <w:tc>
          <w:tcPr>
            <w:tcW w:w="1318" w:type="dxa"/>
          </w:tcPr>
          <w:p w:rsidR="00F6138E" w:rsidRPr="00FF5D71" w:rsidRDefault="00F6138E" w:rsidP="0005785F">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63</w:t>
            </w:r>
            <w:r w:rsidRPr="00FF5D71">
              <w:rPr>
                <w:rFonts w:eastAsiaTheme="minorHAnsi" w:hint="eastAsia"/>
                <w:sz w:val="18"/>
                <w:szCs w:val="18"/>
              </w:rPr>
              <w:t>3*</w:t>
            </w:r>
            <w:r w:rsidR="00757581" w:rsidRPr="00FF5D71">
              <w:rPr>
                <w:rFonts w:eastAsiaTheme="minorHAnsi" w:hint="eastAsia"/>
                <w:sz w:val="18"/>
                <w:szCs w:val="18"/>
              </w:rPr>
              <w:t>*</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622*</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63</w:t>
            </w:r>
            <w:r w:rsidRPr="00FF5D71">
              <w:rPr>
                <w:rFonts w:eastAsiaTheme="minorHAnsi" w:hint="eastAsia"/>
                <w:sz w:val="18"/>
                <w:szCs w:val="18"/>
              </w:rPr>
              <w:t>3*</w:t>
            </w:r>
            <w:r w:rsidR="00757581" w:rsidRPr="00FF5D71">
              <w:rPr>
                <w:rFonts w:eastAsiaTheme="minorHAnsi" w:hint="eastAsia"/>
                <w:sz w:val="18"/>
                <w:szCs w:val="18"/>
              </w:rPr>
              <w:t>*</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6</w:t>
            </w:r>
            <w:r w:rsidRPr="00FF5D71">
              <w:rPr>
                <w:rFonts w:eastAsiaTheme="minorHAnsi" w:hint="eastAsia"/>
                <w:sz w:val="18"/>
                <w:szCs w:val="18"/>
              </w:rPr>
              <w:t>3</w:t>
            </w:r>
            <w:r w:rsidR="00757581" w:rsidRPr="00FF5D71">
              <w:rPr>
                <w:rFonts w:eastAsiaTheme="minorHAnsi" w:hint="eastAsia"/>
                <w:sz w:val="18"/>
                <w:szCs w:val="18"/>
              </w:rPr>
              <w:t>0*</w:t>
            </w:r>
            <w:r w:rsidRPr="00FF5D71">
              <w:rPr>
                <w:rFonts w:eastAsiaTheme="minorHAnsi" w:hint="eastAsia"/>
                <w:sz w:val="18"/>
                <w:szCs w:val="18"/>
              </w:rPr>
              <w:t>**</w:t>
            </w:r>
          </w:p>
        </w:tc>
      </w:tr>
      <w:tr w:rsidR="00F6138E" w:rsidTr="00541E15">
        <w:tc>
          <w:tcPr>
            <w:tcW w:w="1317" w:type="dxa"/>
            <w:vMerge/>
            <w:vAlign w:val="center"/>
          </w:tcPr>
          <w:p w:rsidR="00F6138E" w:rsidRPr="0038029B" w:rsidRDefault="00F6138E" w:rsidP="00261618">
            <w:pPr>
              <w:jc w:val="center"/>
              <w:rPr>
                <w:sz w:val="18"/>
                <w:szCs w:val="20"/>
              </w:rPr>
            </w:pPr>
          </w:p>
        </w:tc>
        <w:tc>
          <w:tcPr>
            <w:tcW w:w="1317" w:type="dxa"/>
            <w:vAlign w:val="center"/>
          </w:tcPr>
          <w:p w:rsidR="00F6138E" w:rsidRPr="0038029B" w:rsidRDefault="007B3556" w:rsidP="00FF5D71">
            <w:pPr>
              <w:jc w:val="cente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3</m:t>
                    </m:r>
                  </m:sub>
                </m:sSub>
              </m:oMath>
            </m:oMathPara>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-0.06</w:t>
            </w:r>
            <w:r w:rsidR="00757581" w:rsidRPr="00FF5D71">
              <w:rPr>
                <w:rFonts w:eastAsiaTheme="minorHAnsi" w:hint="eastAsia"/>
                <w:sz w:val="18"/>
                <w:szCs w:val="18"/>
              </w:rPr>
              <w:t>12</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-0.06</w:t>
            </w:r>
            <w:r w:rsidR="00757581" w:rsidRPr="00FF5D71">
              <w:rPr>
                <w:rFonts w:eastAsiaTheme="minorHAnsi" w:hint="eastAsia"/>
                <w:sz w:val="18"/>
                <w:szCs w:val="18"/>
              </w:rPr>
              <w:t>11</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613</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-0.06</w:t>
            </w:r>
            <w:r w:rsidR="00757581" w:rsidRPr="00FF5D71">
              <w:rPr>
                <w:rFonts w:eastAsiaTheme="minorHAnsi" w:hint="eastAsia"/>
                <w:sz w:val="18"/>
                <w:szCs w:val="18"/>
              </w:rPr>
              <w:t>01</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-0.06</w:t>
            </w:r>
            <w:r w:rsidR="00757581" w:rsidRPr="00FF5D71">
              <w:rPr>
                <w:rFonts w:eastAsiaTheme="minorHAnsi" w:hint="eastAsia"/>
                <w:sz w:val="18"/>
                <w:szCs w:val="18"/>
              </w:rPr>
              <w:t>06</w:t>
            </w:r>
            <w:r w:rsidRPr="00FF5D71">
              <w:rPr>
                <w:rFonts w:eastAsiaTheme="minorHAnsi" w:hint="eastAsia"/>
                <w:sz w:val="18"/>
                <w:szCs w:val="18"/>
              </w:rPr>
              <w:t>***</w:t>
            </w:r>
          </w:p>
        </w:tc>
      </w:tr>
      <w:tr w:rsidR="00F6138E" w:rsidTr="00541E15">
        <w:tc>
          <w:tcPr>
            <w:tcW w:w="1317" w:type="dxa"/>
            <w:vMerge/>
            <w:vAlign w:val="center"/>
          </w:tcPr>
          <w:p w:rsidR="00F6138E" w:rsidRPr="0038029B" w:rsidRDefault="00F6138E" w:rsidP="00261618">
            <w:pPr>
              <w:jc w:val="center"/>
              <w:rPr>
                <w:sz w:val="18"/>
                <w:szCs w:val="20"/>
              </w:rPr>
            </w:pPr>
          </w:p>
        </w:tc>
        <w:tc>
          <w:tcPr>
            <w:tcW w:w="1317" w:type="dxa"/>
            <w:vAlign w:val="center"/>
          </w:tcPr>
          <w:p w:rsidR="00F6138E" w:rsidRPr="0038029B" w:rsidRDefault="007B3556" w:rsidP="00FF5D71">
            <w:pPr>
              <w:jc w:val="cente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4</m:t>
                    </m:r>
                  </m:sub>
                </m:sSub>
              </m:oMath>
            </m:oMathPara>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4</w:t>
            </w:r>
            <w:r w:rsidRPr="00FF5D71">
              <w:rPr>
                <w:rFonts w:eastAsiaTheme="minorHAnsi" w:hint="eastAsia"/>
                <w:sz w:val="18"/>
                <w:szCs w:val="18"/>
              </w:rPr>
              <w:t>5</w:t>
            </w:r>
            <w:r w:rsidR="00757581" w:rsidRPr="00FF5D71">
              <w:rPr>
                <w:rFonts w:eastAsiaTheme="minorHAnsi" w:hint="eastAsia"/>
                <w:sz w:val="18"/>
                <w:szCs w:val="18"/>
              </w:rPr>
              <w:t>8</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455</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446</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423</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444</w:t>
            </w:r>
            <w:r w:rsidRPr="00FF5D71">
              <w:rPr>
                <w:rFonts w:eastAsiaTheme="minorHAnsi" w:hint="eastAsia"/>
                <w:sz w:val="18"/>
                <w:szCs w:val="18"/>
              </w:rPr>
              <w:t>***</w:t>
            </w:r>
          </w:p>
        </w:tc>
      </w:tr>
      <w:tr w:rsidR="00F6138E" w:rsidTr="00541E15">
        <w:tc>
          <w:tcPr>
            <w:tcW w:w="1317" w:type="dxa"/>
            <w:vMerge/>
            <w:vAlign w:val="center"/>
          </w:tcPr>
          <w:p w:rsidR="00F6138E" w:rsidRPr="0038029B" w:rsidRDefault="00F6138E" w:rsidP="00261618">
            <w:pPr>
              <w:jc w:val="center"/>
              <w:rPr>
                <w:sz w:val="18"/>
                <w:szCs w:val="20"/>
              </w:rPr>
            </w:pPr>
          </w:p>
        </w:tc>
        <w:tc>
          <w:tcPr>
            <w:tcW w:w="1317" w:type="dxa"/>
            <w:vAlign w:val="center"/>
          </w:tcPr>
          <w:p w:rsidR="00F6138E" w:rsidRPr="0038029B" w:rsidRDefault="007B3556" w:rsidP="00FF5D71">
            <w:pPr>
              <w:jc w:val="cente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5</m:t>
                    </m:r>
                  </m:sub>
                </m:sSub>
              </m:oMath>
            </m:oMathPara>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-0.05</w:t>
            </w:r>
            <w:r w:rsidR="00757581" w:rsidRPr="00FF5D71">
              <w:rPr>
                <w:rFonts w:eastAsiaTheme="minorHAnsi" w:hint="eastAsia"/>
                <w:sz w:val="18"/>
                <w:szCs w:val="18"/>
              </w:rPr>
              <w:t>34</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-0.053</w:t>
            </w:r>
            <w:r w:rsidR="00757581" w:rsidRPr="00FF5D71">
              <w:rPr>
                <w:rFonts w:eastAsiaTheme="minorHAnsi" w:hint="eastAsia"/>
                <w:sz w:val="18"/>
                <w:szCs w:val="18"/>
              </w:rPr>
              <w:t>9</w:t>
            </w:r>
            <w:r w:rsidRPr="00FF5D71">
              <w:rPr>
                <w:rFonts w:eastAsiaTheme="minorHAnsi" w:hint="eastAsia"/>
                <w:sz w:val="18"/>
                <w:szCs w:val="18"/>
              </w:rPr>
              <w:t>***</w:t>
            </w:r>
          </w:p>
        </w:tc>
        <w:tc>
          <w:tcPr>
            <w:tcW w:w="1318" w:type="dxa"/>
          </w:tcPr>
          <w:p w:rsidR="00F6138E" w:rsidRPr="00FF5D71" w:rsidRDefault="00F6138E" w:rsidP="0005785F">
            <w:pPr>
              <w:jc w:val="left"/>
              <w:rPr>
                <w:rFonts w:eastAsiaTheme="minorHAnsi"/>
                <w:sz w:val="18"/>
                <w:szCs w:val="18"/>
              </w:rPr>
            </w:pPr>
            <w:r w:rsidRPr="00FF5D71">
              <w:rPr>
                <w:rFonts w:eastAsiaTheme="minorHAnsi" w:hint="eastAsia"/>
                <w:sz w:val="18"/>
                <w:szCs w:val="18"/>
              </w:rPr>
              <w:t>-0.05</w:t>
            </w:r>
            <w:r w:rsidR="00757581" w:rsidRPr="00FF5D71">
              <w:rPr>
                <w:rFonts w:eastAsiaTheme="minorHAnsi" w:hint="eastAsia"/>
                <w:sz w:val="18"/>
                <w:szCs w:val="18"/>
              </w:rPr>
              <w:t>42</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-0.05</w:t>
            </w:r>
            <w:r w:rsidR="00757581" w:rsidRPr="00FF5D71">
              <w:rPr>
                <w:rFonts w:eastAsiaTheme="minorHAnsi" w:hint="eastAsia"/>
                <w:sz w:val="18"/>
                <w:szCs w:val="18"/>
              </w:rPr>
              <w:t>44</w:t>
            </w:r>
            <w:r w:rsidRPr="00FF5D71">
              <w:rPr>
                <w:rFonts w:eastAsiaTheme="minorHAnsi" w:hint="eastAsia"/>
                <w:sz w:val="18"/>
                <w:szCs w:val="18"/>
              </w:rPr>
              <w:t>***</w:t>
            </w:r>
          </w:p>
        </w:tc>
        <w:tc>
          <w:tcPr>
            <w:tcW w:w="1318" w:type="dxa"/>
          </w:tcPr>
          <w:p w:rsidR="00F6138E" w:rsidRPr="00FF5D71" w:rsidRDefault="00F6138E" w:rsidP="00FF5D71">
            <w:pPr>
              <w:jc w:val="left"/>
              <w:rPr>
                <w:rFonts w:eastAsiaTheme="minorHAnsi"/>
                <w:sz w:val="18"/>
                <w:szCs w:val="18"/>
              </w:rPr>
            </w:pPr>
            <w:r w:rsidRPr="00FF5D71">
              <w:rPr>
                <w:rFonts w:eastAsiaTheme="minorHAnsi" w:hint="eastAsia"/>
                <w:sz w:val="18"/>
                <w:szCs w:val="18"/>
              </w:rPr>
              <w:t>-0.05</w:t>
            </w:r>
            <w:r w:rsidR="00757581" w:rsidRPr="00FF5D71">
              <w:rPr>
                <w:rFonts w:eastAsiaTheme="minorHAnsi" w:hint="eastAsia"/>
                <w:sz w:val="18"/>
                <w:szCs w:val="18"/>
              </w:rPr>
              <w:t>44</w:t>
            </w:r>
            <w:r w:rsidRPr="00FF5D71">
              <w:rPr>
                <w:rFonts w:eastAsiaTheme="minorHAnsi" w:hint="eastAsia"/>
                <w:sz w:val="18"/>
                <w:szCs w:val="18"/>
              </w:rPr>
              <w:t>***</w:t>
            </w:r>
          </w:p>
        </w:tc>
      </w:tr>
      <w:tr w:rsidR="00F6138E" w:rsidTr="00541E15">
        <w:tc>
          <w:tcPr>
            <w:tcW w:w="1317" w:type="dxa"/>
            <w:vMerge w:val="restart"/>
            <w:vAlign w:val="center"/>
          </w:tcPr>
          <w:p w:rsidR="00F6138E" w:rsidRPr="0038029B" w:rsidRDefault="00F6138E" w:rsidP="00261618">
            <w:pPr>
              <w:jc w:val="center"/>
              <w:rPr>
                <w:sz w:val="18"/>
                <w:szCs w:val="20"/>
              </w:rPr>
            </w:pPr>
            <w:r w:rsidRPr="0038029B">
              <w:rPr>
                <w:rFonts w:hint="eastAsia"/>
                <w:sz w:val="18"/>
                <w:szCs w:val="20"/>
              </w:rPr>
              <w:t>분산 방정식 계수</w:t>
            </w:r>
          </w:p>
        </w:tc>
        <w:tc>
          <w:tcPr>
            <w:tcW w:w="1317" w:type="dxa"/>
          </w:tcPr>
          <w:p w:rsidR="00F6138E" w:rsidRPr="0038029B" w:rsidRDefault="007B3556" w:rsidP="00FF5D71">
            <w:pPr>
              <w:jc w:val="center"/>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0</m:t>
                    </m:r>
                  </m:sub>
                </m:sSub>
              </m:oMath>
            </m:oMathPara>
          </w:p>
        </w:tc>
        <w:tc>
          <w:tcPr>
            <w:tcW w:w="1318" w:type="dxa"/>
          </w:tcPr>
          <w:p w:rsidR="00F6138E" w:rsidRPr="00FF5D71" w:rsidRDefault="00F6138E" w:rsidP="0005785F">
            <w:pPr>
              <w:ind w:firstLineChars="33" w:firstLine="59"/>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33</w:t>
            </w:r>
            <w:r w:rsidRPr="00FF5D71">
              <w:rPr>
                <w:rFonts w:eastAsiaTheme="minorHAnsi" w:hint="eastAsia"/>
                <w:sz w:val="18"/>
                <w:szCs w:val="18"/>
              </w:rPr>
              <w:t>4</w:t>
            </w:r>
            <w:r w:rsidR="00757581" w:rsidRPr="00FF5D71">
              <w:rPr>
                <w:rFonts w:eastAsiaTheme="minorHAnsi" w:hint="eastAsia"/>
                <w:sz w:val="18"/>
                <w:szCs w:val="18"/>
              </w:rPr>
              <w:t>*</w:t>
            </w:r>
            <w:r w:rsidRPr="00FF5D71">
              <w:rPr>
                <w:rFonts w:eastAsiaTheme="minorHAnsi" w:hint="eastAsia"/>
                <w:sz w:val="18"/>
                <w:szCs w:val="18"/>
              </w:rPr>
              <w:t>**</w:t>
            </w:r>
          </w:p>
        </w:tc>
        <w:tc>
          <w:tcPr>
            <w:tcW w:w="1318" w:type="dxa"/>
          </w:tcPr>
          <w:p w:rsidR="00F6138E" w:rsidRPr="00FF5D71" w:rsidRDefault="00F6138E" w:rsidP="0005785F">
            <w:pPr>
              <w:ind w:firstLineChars="88" w:firstLine="158"/>
              <w:jc w:val="left"/>
              <w:rPr>
                <w:rFonts w:eastAsiaTheme="minorHAnsi"/>
                <w:sz w:val="18"/>
                <w:szCs w:val="18"/>
              </w:rPr>
            </w:pPr>
            <w:r w:rsidRPr="00FF5D71">
              <w:rPr>
                <w:rFonts w:eastAsiaTheme="minorHAnsi" w:hint="eastAsia"/>
                <w:sz w:val="18"/>
                <w:szCs w:val="18"/>
              </w:rPr>
              <w:t>0.03</w:t>
            </w:r>
            <w:r w:rsidR="00757581" w:rsidRPr="00FF5D71">
              <w:rPr>
                <w:rFonts w:eastAsiaTheme="minorHAnsi" w:hint="eastAsia"/>
                <w:sz w:val="18"/>
                <w:szCs w:val="18"/>
              </w:rPr>
              <w:t>35*</w:t>
            </w:r>
            <w:r w:rsidRPr="00FF5D71">
              <w:rPr>
                <w:rFonts w:eastAsiaTheme="minorHAnsi" w:hint="eastAsia"/>
                <w:sz w:val="18"/>
                <w:szCs w:val="18"/>
              </w:rPr>
              <w:t>**</w:t>
            </w:r>
          </w:p>
        </w:tc>
        <w:tc>
          <w:tcPr>
            <w:tcW w:w="1318" w:type="dxa"/>
          </w:tcPr>
          <w:p w:rsidR="00F6138E" w:rsidRPr="00FF5D71" w:rsidRDefault="00F6138E" w:rsidP="0005785F">
            <w:pPr>
              <w:ind w:firstLineChars="65" w:firstLine="117"/>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4</w:t>
            </w:r>
            <w:r w:rsidRPr="00FF5D71">
              <w:rPr>
                <w:rFonts w:eastAsiaTheme="minorHAnsi" w:hint="eastAsia"/>
                <w:sz w:val="18"/>
                <w:szCs w:val="18"/>
              </w:rPr>
              <w:t>0</w:t>
            </w:r>
            <w:r w:rsidR="00757581" w:rsidRPr="00FF5D71">
              <w:rPr>
                <w:rFonts w:eastAsiaTheme="minorHAnsi" w:hint="eastAsia"/>
                <w:sz w:val="18"/>
                <w:szCs w:val="18"/>
              </w:rPr>
              <w:t>8</w:t>
            </w:r>
            <w:r w:rsidRPr="00FF5D71">
              <w:rPr>
                <w:rFonts w:eastAsiaTheme="minorHAnsi" w:hint="eastAsia"/>
                <w:sz w:val="18"/>
                <w:szCs w:val="18"/>
              </w:rPr>
              <w:t>***</w:t>
            </w:r>
          </w:p>
        </w:tc>
        <w:tc>
          <w:tcPr>
            <w:tcW w:w="1318" w:type="dxa"/>
          </w:tcPr>
          <w:p w:rsidR="00F6138E" w:rsidRPr="00FF5D71" w:rsidRDefault="00F6138E" w:rsidP="0005785F">
            <w:pPr>
              <w:ind w:firstLineChars="41" w:firstLine="74"/>
              <w:jc w:val="left"/>
              <w:rPr>
                <w:rFonts w:eastAsiaTheme="minorHAnsi"/>
                <w:sz w:val="18"/>
                <w:szCs w:val="18"/>
              </w:rPr>
            </w:pPr>
            <w:r w:rsidRPr="00FF5D71">
              <w:rPr>
                <w:rFonts w:eastAsiaTheme="minorHAnsi" w:hint="eastAsia"/>
                <w:sz w:val="18"/>
                <w:szCs w:val="18"/>
              </w:rPr>
              <w:t>0.0</w:t>
            </w:r>
            <w:r w:rsidR="00757581" w:rsidRPr="00FF5D71">
              <w:rPr>
                <w:rFonts w:eastAsiaTheme="minorHAnsi" w:hint="eastAsia"/>
                <w:sz w:val="18"/>
                <w:szCs w:val="18"/>
              </w:rPr>
              <w:t>558</w:t>
            </w:r>
            <w:r w:rsidR="004B28AE" w:rsidRPr="00FF5D71">
              <w:rPr>
                <w:rFonts w:eastAsiaTheme="minorHAnsi" w:hint="eastAsia"/>
                <w:sz w:val="18"/>
                <w:szCs w:val="18"/>
              </w:rPr>
              <w:t>*</w:t>
            </w:r>
            <w:r w:rsidRPr="00FF5D71">
              <w:rPr>
                <w:rFonts w:eastAsiaTheme="minorHAnsi" w:hint="eastAsia"/>
                <w:sz w:val="18"/>
                <w:szCs w:val="18"/>
              </w:rPr>
              <w:t>**</w:t>
            </w:r>
          </w:p>
        </w:tc>
        <w:tc>
          <w:tcPr>
            <w:tcW w:w="1318" w:type="dxa"/>
          </w:tcPr>
          <w:p w:rsidR="00F6138E" w:rsidRPr="00FF5D71" w:rsidRDefault="00F6138E" w:rsidP="0005785F">
            <w:pPr>
              <w:ind w:leftChars="-54" w:left="-108" w:firstLineChars="78" w:firstLine="140"/>
              <w:jc w:val="left"/>
              <w:rPr>
                <w:rFonts w:eastAsiaTheme="minorHAnsi"/>
                <w:sz w:val="18"/>
                <w:szCs w:val="18"/>
              </w:rPr>
            </w:pPr>
            <w:r w:rsidRPr="00FF5D71">
              <w:rPr>
                <w:rFonts w:eastAsiaTheme="minorHAnsi" w:hint="eastAsia"/>
                <w:sz w:val="18"/>
                <w:szCs w:val="18"/>
              </w:rPr>
              <w:t>0.0</w:t>
            </w:r>
            <w:r w:rsidR="004B28AE" w:rsidRPr="00FF5D71">
              <w:rPr>
                <w:rFonts w:eastAsiaTheme="minorHAnsi" w:hint="eastAsia"/>
                <w:sz w:val="18"/>
                <w:szCs w:val="18"/>
              </w:rPr>
              <w:t>410*</w:t>
            </w:r>
            <w:r w:rsidRPr="00FF5D71">
              <w:rPr>
                <w:rFonts w:eastAsiaTheme="minorHAnsi" w:hint="eastAsia"/>
                <w:sz w:val="18"/>
                <w:szCs w:val="18"/>
              </w:rPr>
              <w:t>**</w:t>
            </w:r>
          </w:p>
        </w:tc>
      </w:tr>
      <w:tr w:rsidR="00F6138E" w:rsidTr="00541E15">
        <w:tc>
          <w:tcPr>
            <w:tcW w:w="1317" w:type="dxa"/>
            <w:vMerge/>
          </w:tcPr>
          <w:p w:rsidR="00F6138E" w:rsidRPr="0038029B" w:rsidRDefault="00F6138E" w:rsidP="00261618">
            <w:pPr>
              <w:jc w:val="left"/>
              <w:rPr>
                <w:sz w:val="18"/>
                <w:szCs w:val="20"/>
              </w:rPr>
            </w:pPr>
          </w:p>
        </w:tc>
        <w:tc>
          <w:tcPr>
            <w:tcW w:w="1317" w:type="dxa"/>
          </w:tcPr>
          <w:p w:rsidR="00F6138E" w:rsidRPr="0038029B" w:rsidRDefault="007B3556" w:rsidP="00261618">
            <w:pPr>
              <w:jc w:val="left"/>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1</m:t>
                    </m:r>
                  </m:sub>
                </m:sSub>
              </m:oMath>
            </m:oMathPara>
          </w:p>
        </w:tc>
        <w:tc>
          <w:tcPr>
            <w:tcW w:w="1318" w:type="dxa"/>
          </w:tcPr>
          <w:p w:rsidR="00F6138E" w:rsidRPr="00FF5D71" w:rsidRDefault="00F6138E" w:rsidP="0005785F">
            <w:pPr>
              <w:ind w:firstLineChars="33" w:firstLine="59"/>
              <w:jc w:val="left"/>
              <w:rPr>
                <w:rFonts w:eastAsiaTheme="minorHAnsi"/>
                <w:sz w:val="18"/>
                <w:szCs w:val="18"/>
              </w:rPr>
            </w:pPr>
            <w:r w:rsidRPr="00FF5D71">
              <w:rPr>
                <w:rFonts w:eastAsiaTheme="minorHAnsi" w:hint="eastAsia"/>
                <w:sz w:val="18"/>
                <w:szCs w:val="18"/>
              </w:rPr>
              <w:t>0.0</w:t>
            </w:r>
            <w:r w:rsidR="004B28AE" w:rsidRPr="00FF5D71">
              <w:rPr>
                <w:rFonts w:eastAsiaTheme="minorHAnsi" w:hint="eastAsia"/>
                <w:sz w:val="18"/>
                <w:szCs w:val="18"/>
              </w:rPr>
              <w:t>447</w:t>
            </w:r>
            <w:r w:rsidRPr="00FF5D71">
              <w:rPr>
                <w:rFonts w:eastAsiaTheme="minorHAnsi" w:hint="eastAsia"/>
                <w:sz w:val="18"/>
                <w:szCs w:val="18"/>
              </w:rPr>
              <w:t>***</w:t>
            </w:r>
          </w:p>
        </w:tc>
        <w:tc>
          <w:tcPr>
            <w:tcW w:w="1318" w:type="dxa"/>
          </w:tcPr>
          <w:p w:rsidR="00F6138E" w:rsidRPr="00FF5D71" w:rsidRDefault="00F6138E" w:rsidP="0005785F">
            <w:pPr>
              <w:ind w:firstLineChars="88" w:firstLine="158"/>
              <w:jc w:val="left"/>
              <w:rPr>
                <w:rFonts w:eastAsiaTheme="minorHAnsi"/>
                <w:sz w:val="18"/>
                <w:szCs w:val="18"/>
              </w:rPr>
            </w:pPr>
            <w:r w:rsidRPr="00FF5D71">
              <w:rPr>
                <w:rFonts w:eastAsiaTheme="minorHAnsi" w:hint="eastAsia"/>
                <w:sz w:val="18"/>
                <w:szCs w:val="18"/>
              </w:rPr>
              <w:t>0.0</w:t>
            </w:r>
            <w:r w:rsidR="004B28AE" w:rsidRPr="00FF5D71">
              <w:rPr>
                <w:rFonts w:eastAsiaTheme="minorHAnsi" w:hint="eastAsia"/>
                <w:sz w:val="18"/>
                <w:szCs w:val="18"/>
              </w:rPr>
              <w:t>447</w:t>
            </w:r>
            <w:r w:rsidRPr="00FF5D71">
              <w:rPr>
                <w:rFonts w:eastAsiaTheme="minorHAnsi" w:hint="eastAsia"/>
                <w:sz w:val="18"/>
                <w:szCs w:val="18"/>
              </w:rPr>
              <w:t>***</w:t>
            </w:r>
          </w:p>
        </w:tc>
        <w:tc>
          <w:tcPr>
            <w:tcW w:w="1318" w:type="dxa"/>
          </w:tcPr>
          <w:p w:rsidR="00F6138E" w:rsidRPr="00FF5D71" w:rsidRDefault="00F6138E" w:rsidP="0005785F">
            <w:pPr>
              <w:ind w:firstLineChars="65" w:firstLine="117"/>
              <w:jc w:val="left"/>
              <w:rPr>
                <w:rFonts w:eastAsiaTheme="minorHAnsi"/>
                <w:sz w:val="18"/>
                <w:szCs w:val="18"/>
              </w:rPr>
            </w:pPr>
            <w:r w:rsidRPr="00FF5D71">
              <w:rPr>
                <w:rFonts w:eastAsiaTheme="minorHAnsi" w:hint="eastAsia"/>
                <w:sz w:val="18"/>
                <w:szCs w:val="18"/>
              </w:rPr>
              <w:t>0.0</w:t>
            </w:r>
            <w:r w:rsidR="004B28AE" w:rsidRPr="00FF5D71">
              <w:rPr>
                <w:rFonts w:eastAsiaTheme="minorHAnsi" w:hint="eastAsia"/>
                <w:sz w:val="18"/>
                <w:szCs w:val="18"/>
              </w:rPr>
              <w:t>474</w:t>
            </w:r>
            <w:r w:rsidRPr="00FF5D71">
              <w:rPr>
                <w:rFonts w:eastAsiaTheme="minorHAnsi" w:hint="eastAsia"/>
                <w:sz w:val="18"/>
                <w:szCs w:val="18"/>
              </w:rPr>
              <w:t>***</w:t>
            </w:r>
          </w:p>
        </w:tc>
        <w:tc>
          <w:tcPr>
            <w:tcW w:w="1318" w:type="dxa"/>
          </w:tcPr>
          <w:p w:rsidR="00F6138E" w:rsidRPr="00FF5D71" w:rsidRDefault="00F6138E" w:rsidP="0005785F">
            <w:pPr>
              <w:ind w:firstLineChars="41" w:firstLine="74"/>
              <w:jc w:val="left"/>
              <w:rPr>
                <w:rFonts w:eastAsiaTheme="minorHAnsi"/>
                <w:sz w:val="18"/>
                <w:szCs w:val="18"/>
              </w:rPr>
            </w:pPr>
            <w:r w:rsidRPr="00FF5D71">
              <w:rPr>
                <w:rFonts w:eastAsiaTheme="minorHAnsi" w:hint="eastAsia"/>
                <w:sz w:val="18"/>
                <w:szCs w:val="18"/>
              </w:rPr>
              <w:t>0.05</w:t>
            </w:r>
            <w:r w:rsidR="004B28AE" w:rsidRPr="00FF5D71">
              <w:rPr>
                <w:rFonts w:eastAsiaTheme="minorHAnsi" w:hint="eastAsia"/>
                <w:sz w:val="18"/>
                <w:szCs w:val="18"/>
              </w:rPr>
              <w:t>20</w:t>
            </w:r>
            <w:r w:rsidRPr="00FF5D71">
              <w:rPr>
                <w:rFonts w:eastAsiaTheme="minorHAnsi" w:hint="eastAsia"/>
                <w:sz w:val="18"/>
                <w:szCs w:val="18"/>
              </w:rPr>
              <w:t>***</w:t>
            </w:r>
          </w:p>
        </w:tc>
        <w:tc>
          <w:tcPr>
            <w:tcW w:w="1318" w:type="dxa"/>
          </w:tcPr>
          <w:p w:rsidR="00F6138E" w:rsidRPr="00FF5D71" w:rsidRDefault="00F6138E" w:rsidP="0005785F">
            <w:pPr>
              <w:ind w:firstLineChars="17" w:firstLine="31"/>
              <w:jc w:val="left"/>
              <w:rPr>
                <w:rFonts w:eastAsiaTheme="minorHAnsi"/>
                <w:sz w:val="18"/>
                <w:szCs w:val="18"/>
              </w:rPr>
            </w:pPr>
            <w:r w:rsidRPr="00FF5D71">
              <w:rPr>
                <w:rFonts w:eastAsiaTheme="minorHAnsi" w:hint="eastAsia"/>
                <w:sz w:val="18"/>
                <w:szCs w:val="18"/>
              </w:rPr>
              <w:t>0.0</w:t>
            </w:r>
            <w:r w:rsidR="004B28AE" w:rsidRPr="00FF5D71">
              <w:rPr>
                <w:rFonts w:eastAsiaTheme="minorHAnsi" w:hint="eastAsia"/>
                <w:sz w:val="18"/>
                <w:szCs w:val="18"/>
              </w:rPr>
              <w:t>483</w:t>
            </w:r>
            <w:r w:rsidRPr="00FF5D71">
              <w:rPr>
                <w:rFonts w:eastAsiaTheme="minorHAnsi" w:hint="eastAsia"/>
                <w:sz w:val="18"/>
                <w:szCs w:val="18"/>
              </w:rPr>
              <w:t>***</w:t>
            </w:r>
          </w:p>
        </w:tc>
      </w:tr>
      <w:tr w:rsidR="00F6138E" w:rsidTr="00541E15">
        <w:tc>
          <w:tcPr>
            <w:tcW w:w="1317" w:type="dxa"/>
            <w:vMerge/>
          </w:tcPr>
          <w:p w:rsidR="00F6138E" w:rsidRPr="0038029B" w:rsidRDefault="00F6138E" w:rsidP="00261618">
            <w:pPr>
              <w:jc w:val="left"/>
              <w:rPr>
                <w:sz w:val="18"/>
                <w:szCs w:val="20"/>
              </w:rPr>
            </w:pPr>
          </w:p>
        </w:tc>
        <w:tc>
          <w:tcPr>
            <w:tcW w:w="1317" w:type="dxa"/>
          </w:tcPr>
          <w:p w:rsidR="00F6138E" w:rsidRPr="0038029B" w:rsidRDefault="007B3556" w:rsidP="00261618">
            <w:pPr>
              <w:jc w:val="center"/>
              <w:rPr>
                <w:sz w:val="18"/>
                <w:szCs w:val="20"/>
              </w:rPr>
            </w:pPr>
            <m:oMathPara>
              <m:oMath>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1</m:t>
                    </m:r>
                  </m:sub>
                </m:sSub>
              </m:oMath>
            </m:oMathPara>
          </w:p>
        </w:tc>
        <w:tc>
          <w:tcPr>
            <w:tcW w:w="1318" w:type="dxa"/>
          </w:tcPr>
          <w:p w:rsidR="00F6138E" w:rsidRPr="00FF5D71" w:rsidRDefault="00F6138E" w:rsidP="0005785F">
            <w:pPr>
              <w:ind w:firstLineChars="33" w:firstLine="59"/>
              <w:jc w:val="left"/>
              <w:rPr>
                <w:rFonts w:eastAsiaTheme="minorHAnsi"/>
                <w:sz w:val="18"/>
                <w:szCs w:val="18"/>
              </w:rPr>
            </w:pPr>
            <w:r w:rsidRPr="00FF5D71">
              <w:rPr>
                <w:rFonts w:eastAsiaTheme="minorHAnsi" w:hint="eastAsia"/>
                <w:sz w:val="18"/>
                <w:szCs w:val="18"/>
              </w:rPr>
              <w:t>0.9</w:t>
            </w:r>
            <w:r w:rsidR="004B28AE" w:rsidRPr="00FF5D71">
              <w:rPr>
                <w:rFonts w:eastAsiaTheme="minorHAnsi" w:hint="eastAsia"/>
                <w:sz w:val="18"/>
                <w:szCs w:val="18"/>
              </w:rPr>
              <w:t>4</w:t>
            </w:r>
            <w:r w:rsidRPr="00FF5D71">
              <w:rPr>
                <w:rFonts w:eastAsiaTheme="minorHAnsi" w:hint="eastAsia"/>
                <w:sz w:val="18"/>
                <w:szCs w:val="18"/>
              </w:rPr>
              <w:t>3</w:t>
            </w:r>
            <w:r w:rsidR="004B28AE" w:rsidRPr="00FF5D71">
              <w:rPr>
                <w:rFonts w:eastAsiaTheme="minorHAnsi" w:hint="eastAsia"/>
                <w:sz w:val="18"/>
                <w:szCs w:val="18"/>
              </w:rPr>
              <w:t>1</w:t>
            </w:r>
            <w:r w:rsidRPr="00FF5D71">
              <w:rPr>
                <w:rFonts w:eastAsiaTheme="minorHAnsi" w:hint="eastAsia"/>
                <w:sz w:val="18"/>
                <w:szCs w:val="18"/>
              </w:rPr>
              <w:t>***</w:t>
            </w:r>
          </w:p>
        </w:tc>
        <w:tc>
          <w:tcPr>
            <w:tcW w:w="1318" w:type="dxa"/>
          </w:tcPr>
          <w:p w:rsidR="00F6138E" w:rsidRPr="00FF5D71" w:rsidRDefault="00F6138E" w:rsidP="0005785F">
            <w:pPr>
              <w:ind w:firstLineChars="88" w:firstLine="158"/>
              <w:jc w:val="left"/>
              <w:rPr>
                <w:rFonts w:eastAsiaTheme="minorHAnsi"/>
                <w:sz w:val="18"/>
                <w:szCs w:val="18"/>
              </w:rPr>
            </w:pPr>
            <w:r w:rsidRPr="00FF5D71">
              <w:rPr>
                <w:rFonts w:eastAsiaTheme="minorHAnsi" w:hint="eastAsia"/>
                <w:sz w:val="18"/>
                <w:szCs w:val="18"/>
              </w:rPr>
              <w:t>0.9</w:t>
            </w:r>
            <w:r w:rsidR="004B28AE" w:rsidRPr="00FF5D71">
              <w:rPr>
                <w:rFonts w:eastAsiaTheme="minorHAnsi" w:hint="eastAsia"/>
                <w:sz w:val="18"/>
                <w:szCs w:val="18"/>
              </w:rPr>
              <w:t>4</w:t>
            </w:r>
            <w:r w:rsidRPr="00FF5D71">
              <w:rPr>
                <w:rFonts w:eastAsiaTheme="minorHAnsi" w:hint="eastAsia"/>
                <w:sz w:val="18"/>
                <w:szCs w:val="18"/>
              </w:rPr>
              <w:t>3</w:t>
            </w:r>
            <w:r w:rsidR="004B28AE" w:rsidRPr="00FF5D71">
              <w:rPr>
                <w:rFonts w:eastAsiaTheme="minorHAnsi" w:hint="eastAsia"/>
                <w:sz w:val="18"/>
                <w:szCs w:val="18"/>
              </w:rPr>
              <w:t>0</w:t>
            </w:r>
            <w:r w:rsidRPr="00FF5D71">
              <w:rPr>
                <w:rFonts w:eastAsiaTheme="minorHAnsi" w:hint="eastAsia"/>
                <w:sz w:val="18"/>
                <w:szCs w:val="18"/>
              </w:rPr>
              <w:t>***</w:t>
            </w:r>
          </w:p>
        </w:tc>
        <w:tc>
          <w:tcPr>
            <w:tcW w:w="1318" w:type="dxa"/>
          </w:tcPr>
          <w:p w:rsidR="00F6138E" w:rsidRPr="00FF5D71" w:rsidRDefault="00F6138E" w:rsidP="0005785F">
            <w:pPr>
              <w:ind w:firstLineChars="65" w:firstLine="117"/>
              <w:jc w:val="left"/>
              <w:rPr>
                <w:rFonts w:eastAsiaTheme="minorHAnsi"/>
                <w:sz w:val="18"/>
                <w:szCs w:val="18"/>
              </w:rPr>
            </w:pPr>
            <w:r w:rsidRPr="00FF5D71">
              <w:rPr>
                <w:rFonts w:eastAsiaTheme="minorHAnsi" w:hint="eastAsia"/>
                <w:sz w:val="18"/>
                <w:szCs w:val="18"/>
              </w:rPr>
              <w:t>0.93</w:t>
            </w:r>
            <w:r w:rsidR="004B28AE" w:rsidRPr="00FF5D71">
              <w:rPr>
                <w:rFonts w:eastAsiaTheme="minorHAnsi" w:hint="eastAsia"/>
                <w:sz w:val="18"/>
                <w:szCs w:val="18"/>
              </w:rPr>
              <w:t>43</w:t>
            </w:r>
            <w:r w:rsidRPr="00FF5D71">
              <w:rPr>
                <w:rFonts w:eastAsiaTheme="minorHAnsi" w:hint="eastAsia"/>
                <w:sz w:val="18"/>
                <w:szCs w:val="18"/>
              </w:rPr>
              <w:t>***</w:t>
            </w:r>
          </w:p>
        </w:tc>
        <w:tc>
          <w:tcPr>
            <w:tcW w:w="1318" w:type="dxa"/>
          </w:tcPr>
          <w:p w:rsidR="00F6138E" w:rsidRPr="00FF5D71" w:rsidRDefault="00F6138E" w:rsidP="0005785F">
            <w:pPr>
              <w:ind w:firstLineChars="41" w:firstLine="74"/>
              <w:jc w:val="left"/>
              <w:rPr>
                <w:rFonts w:eastAsiaTheme="minorHAnsi"/>
                <w:sz w:val="18"/>
                <w:szCs w:val="18"/>
              </w:rPr>
            </w:pPr>
            <w:r w:rsidRPr="00FF5D71">
              <w:rPr>
                <w:rFonts w:eastAsiaTheme="minorHAnsi" w:hint="eastAsia"/>
                <w:sz w:val="18"/>
                <w:szCs w:val="18"/>
              </w:rPr>
              <w:t>0.91</w:t>
            </w:r>
            <w:r w:rsidR="004B28AE" w:rsidRPr="00FF5D71">
              <w:rPr>
                <w:rFonts w:eastAsiaTheme="minorHAnsi" w:hint="eastAsia"/>
                <w:sz w:val="18"/>
                <w:szCs w:val="18"/>
              </w:rPr>
              <w:t>44</w:t>
            </w:r>
            <w:r w:rsidRPr="00FF5D71">
              <w:rPr>
                <w:rFonts w:eastAsiaTheme="minorHAnsi" w:hint="eastAsia"/>
                <w:sz w:val="18"/>
                <w:szCs w:val="18"/>
              </w:rPr>
              <w:t>***</w:t>
            </w:r>
          </w:p>
        </w:tc>
        <w:tc>
          <w:tcPr>
            <w:tcW w:w="1318" w:type="dxa"/>
          </w:tcPr>
          <w:p w:rsidR="00F6138E" w:rsidRPr="00FF5D71" w:rsidRDefault="00F6138E" w:rsidP="0005785F">
            <w:pPr>
              <w:ind w:firstLineChars="17" w:firstLine="31"/>
              <w:jc w:val="left"/>
              <w:rPr>
                <w:rFonts w:eastAsiaTheme="minorHAnsi"/>
                <w:sz w:val="18"/>
                <w:szCs w:val="18"/>
              </w:rPr>
            </w:pPr>
            <w:r w:rsidRPr="00FF5D71">
              <w:rPr>
                <w:rFonts w:eastAsiaTheme="minorHAnsi" w:hint="eastAsia"/>
                <w:sz w:val="18"/>
                <w:szCs w:val="18"/>
              </w:rPr>
              <w:t>0.92</w:t>
            </w:r>
            <w:r w:rsidR="004B28AE" w:rsidRPr="00FF5D71">
              <w:rPr>
                <w:rFonts w:eastAsiaTheme="minorHAnsi" w:hint="eastAsia"/>
                <w:sz w:val="18"/>
                <w:szCs w:val="18"/>
              </w:rPr>
              <w:t>96</w:t>
            </w:r>
            <w:r w:rsidRPr="00FF5D71">
              <w:rPr>
                <w:rFonts w:eastAsiaTheme="minorHAnsi" w:hint="eastAsia"/>
                <w:sz w:val="18"/>
                <w:szCs w:val="18"/>
              </w:rPr>
              <w:t>***</w:t>
            </w:r>
          </w:p>
        </w:tc>
      </w:tr>
      <w:tr w:rsidR="00F6138E" w:rsidTr="00541E15">
        <w:tc>
          <w:tcPr>
            <w:tcW w:w="1317" w:type="dxa"/>
            <w:vMerge/>
          </w:tcPr>
          <w:p w:rsidR="00F6138E" w:rsidRPr="0038029B" w:rsidRDefault="00F6138E" w:rsidP="00261618">
            <w:pPr>
              <w:jc w:val="left"/>
              <w:rPr>
                <w:sz w:val="18"/>
                <w:szCs w:val="20"/>
              </w:rPr>
            </w:pPr>
          </w:p>
        </w:tc>
        <w:tc>
          <w:tcPr>
            <w:tcW w:w="1317" w:type="dxa"/>
            <w:vAlign w:val="center"/>
          </w:tcPr>
          <w:p w:rsidR="00F6138E" w:rsidRPr="0038029B" w:rsidRDefault="00F6138E" w:rsidP="00261618">
            <w:pPr>
              <w:jc w:val="center"/>
              <w:rPr>
                <w:sz w:val="18"/>
                <w:szCs w:val="20"/>
              </w:rPr>
            </w:pPr>
            <w:r w:rsidRPr="0038029B">
              <w:rPr>
                <w:rFonts w:asciiTheme="minorEastAsia" w:hAnsiTheme="minorEastAsia" w:hint="eastAsia"/>
                <w:sz w:val="18"/>
                <w:szCs w:val="20"/>
              </w:rPr>
              <w:t>γ</w:t>
            </w:r>
          </w:p>
        </w:tc>
        <w:tc>
          <w:tcPr>
            <w:tcW w:w="1318" w:type="dxa"/>
          </w:tcPr>
          <w:p w:rsidR="00F6138E" w:rsidRPr="00FF5D71" w:rsidRDefault="00F6138E" w:rsidP="0005785F">
            <w:pPr>
              <w:ind w:firstLineChars="33" w:firstLine="59"/>
              <w:jc w:val="left"/>
              <w:rPr>
                <w:rFonts w:eastAsiaTheme="minorHAnsi"/>
                <w:sz w:val="18"/>
                <w:szCs w:val="18"/>
              </w:rPr>
            </w:pPr>
            <w:r w:rsidRPr="00FF5D71">
              <w:rPr>
                <w:rFonts w:eastAsiaTheme="minorHAnsi" w:hint="eastAsia"/>
                <w:sz w:val="18"/>
                <w:szCs w:val="18"/>
              </w:rPr>
              <w:t>0.</w:t>
            </w:r>
            <w:r w:rsidR="004B28AE" w:rsidRPr="00FF5D71">
              <w:rPr>
                <w:rFonts w:eastAsiaTheme="minorHAnsi" w:hint="eastAsia"/>
                <w:sz w:val="18"/>
                <w:szCs w:val="18"/>
              </w:rPr>
              <w:t>3</w:t>
            </w:r>
            <w:r w:rsidRPr="00FF5D71">
              <w:rPr>
                <w:rFonts w:eastAsiaTheme="minorHAnsi" w:hint="eastAsia"/>
                <w:sz w:val="18"/>
                <w:szCs w:val="18"/>
              </w:rPr>
              <w:t>08</w:t>
            </w:r>
            <w:r w:rsidR="004B28AE" w:rsidRPr="00FF5D71">
              <w:rPr>
                <w:rFonts w:eastAsiaTheme="minorHAnsi" w:hint="eastAsia"/>
                <w:sz w:val="18"/>
                <w:szCs w:val="18"/>
              </w:rPr>
              <w:t>1</w:t>
            </w:r>
          </w:p>
        </w:tc>
        <w:tc>
          <w:tcPr>
            <w:tcW w:w="1318" w:type="dxa"/>
          </w:tcPr>
          <w:p w:rsidR="00F6138E" w:rsidRPr="00FF5D71" w:rsidRDefault="00F6138E" w:rsidP="0005785F">
            <w:pPr>
              <w:ind w:firstLineChars="88" w:firstLine="158"/>
              <w:jc w:val="left"/>
              <w:rPr>
                <w:rFonts w:eastAsiaTheme="minorHAnsi"/>
                <w:sz w:val="18"/>
                <w:szCs w:val="18"/>
              </w:rPr>
            </w:pPr>
            <w:r w:rsidRPr="00FF5D71">
              <w:rPr>
                <w:rFonts w:eastAsiaTheme="minorHAnsi" w:hint="eastAsia"/>
                <w:sz w:val="18"/>
                <w:szCs w:val="18"/>
              </w:rPr>
              <w:t>0.</w:t>
            </w:r>
            <w:r w:rsidR="004B28AE" w:rsidRPr="00FF5D71">
              <w:rPr>
                <w:rFonts w:eastAsiaTheme="minorHAnsi" w:hint="eastAsia"/>
                <w:sz w:val="18"/>
                <w:szCs w:val="18"/>
              </w:rPr>
              <w:t>33</w:t>
            </w:r>
            <w:r w:rsidRPr="00FF5D71">
              <w:rPr>
                <w:rFonts w:eastAsiaTheme="minorHAnsi" w:hint="eastAsia"/>
                <w:sz w:val="18"/>
                <w:szCs w:val="18"/>
              </w:rPr>
              <w:t>2</w:t>
            </w:r>
            <w:r w:rsidR="004B28AE" w:rsidRPr="00FF5D71">
              <w:rPr>
                <w:rFonts w:eastAsiaTheme="minorHAnsi" w:hint="eastAsia"/>
                <w:sz w:val="18"/>
                <w:szCs w:val="18"/>
              </w:rPr>
              <w:t>8</w:t>
            </w:r>
          </w:p>
        </w:tc>
        <w:tc>
          <w:tcPr>
            <w:tcW w:w="1318" w:type="dxa"/>
          </w:tcPr>
          <w:p w:rsidR="00F6138E" w:rsidRPr="00FF5D71" w:rsidRDefault="004B28AE" w:rsidP="0005785F">
            <w:pPr>
              <w:ind w:firstLineChars="65" w:firstLine="117"/>
              <w:jc w:val="left"/>
              <w:rPr>
                <w:rFonts w:eastAsiaTheme="minorHAnsi"/>
                <w:sz w:val="18"/>
                <w:szCs w:val="18"/>
              </w:rPr>
            </w:pPr>
            <w:r w:rsidRPr="00FF5D71">
              <w:rPr>
                <w:rFonts w:eastAsiaTheme="minorHAnsi" w:hint="eastAsia"/>
                <w:sz w:val="18"/>
                <w:szCs w:val="18"/>
              </w:rPr>
              <w:t>9</w:t>
            </w:r>
            <w:r w:rsidR="00F6138E" w:rsidRPr="00FF5D71">
              <w:rPr>
                <w:rFonts w:eastAsiaTheme="minorHAnsi" w:hint="eastAsia"/>
                <w:sz w:val="18"/>
                <w:szCs w:val="18"/>
              </w:rPr>
              <w:t>.</w:t>
            </w:r>
            <w:r w:rsidRPr="00FF5D71">
              <w:rPr>
                <w:rFonts w:eastAsiaTheme="minorHAnsi" w:hint="eastAsia"/>
                <w:sz w:val="18"/>
                <w:szCs w:val="18"/>
              </w:rPr>
              <w:t>0759*</w:t>
            </w:r>
          </w:p>
        </w:tc>
        <w:tc>
          <w:tcPr>
            <w:tcW w:w="1318" w:type="dxa"/>
          </w:tcPr>
          <w:p w:rsidR="00F6138E" w:rsidRPr="00FF5D71" w:rsidRDefault="00F6138E" w:rsidP="0005785F">
            <w:pPr>
              <w:ind w:firstLineChars="41" w:firstLine="74"/>
              <w:jc w:val="left"/>
              <w:rPr>
                <w:rFonts w:eastAsiaTheme="minorHAnsi"/>
                <w:sz w:val="18"/>
                <w:szCs w:val="18"/>
              </w:rPr>
            </w:pPr>
            <w:r w:rsidRPr="00FF5D71">
              <w:rPr>
                <w:rFonts w:eastAsiaTheme="minorHAnsi" w:hint="eastAsia"/>
                <w:sz w:val="18"/>
                <w:szCs w:val="18"/>
              </w:rPr>
              <w:t>1</w:t>
            </w:r>
            <w:r w:rsidR="004B28AE" w:rsidRPr="00FF5D71">
              <w:rPr>
                <w:rFonts w:eastAsiaTheme="minorHAnsi" w:hint="eastAsia"/>
                <w:sz w:val="18"/>
                <w:szCs w:val="18"/>
              </w:rPr>
              <w:t>5</w:t>
            </w:r>
            <w:r w:rsidRPr="00FF5D71">
              <w:rPr>
                <w:rFonts w:eastAsiaTheme="minorHAnsi" w:hint="eastAsia"/>
                <w:sz w:val="18"/>
                <w:szCs w:val="18"/>
              </w:rPr>
              <w:t>.</w:t>
            </w:r>
            <w:r w:rsidR="004B28AE" w:rsidRPr="00FF5D71">
              <w:rPr>
                <w:rFonts w:eastAsiaTheme="minorHAnsi" w:hint="eastAsia"/>
                <w:sz w:val="18"/>
                <w:szCs w:val="18"/>
              </w:rPr>
              <w:t>6521***</w:t>
            </w:r>
          </w:p>
        </w:tc>
        <w:tc>
          <w:tcPr>
            <w:tcW w:w="1318" w:type="dxa"/>
          </w:tcPr>
          <w:p w:rsidR="00F6138E" w:rsidRPr="00FF5D71" w:rsidRDefault="004B28AE" w:rsidP="0005785F">
            <w:pPr>
              <w:ind w:firstLineChars="17" w:firstLine="31"/>
              <w:jc w:val="left"/>
              <w:rPr>
                <w:rFonts w:eastAsiaTheme="minorHAnsi"/>
                <w:sz w:val="18"/>
                <w:szCs w:val="18"/>
              </w:rPr>
            </w:pPr>
            <w:r w:rsidRPr="00FF5D71">
              <w:rPr>
                <w:rFonts w:eastAsiaTheme="minorHAnsi" w:hint="eastAsia"/>
                <w:sz w:val="18"/>
                <w:szCs w:val="18"/>
              </w:rPr>
              <w:t>7</w:t>
            </w:r>
            <w:r w:rsidR="00F6138E" w:rsidRPr="00FF5D71">
              <w:rPr>
                <w:rFonts w:eastAsiaTheme="minorHAnsi" w:hint="eastAsia"/>
                <w:sz w:val="18"/>
                <w:szCs w:val="18"/>
              </w:rPr>
              <w:t>.</w:t>
            </w:r>
            <w:r w:rsidRPr="00FF5D71">
              <w:rPr>
                <w:rFonts w:eastAsiaTheme="minorHAnsi" w:hint="eastAsia"/>
                <w:sz w:val="18"/>
                <w:szCs w:val="18"/>
              </w:rPr>
              <w:t>0655**</w:t>
            </w:r>
          </w:p>
        </w:tc>
      </w:tr>
      <w:tr w:rsidR="00F6138E" w:rsidTr="00541E15">
        <w:tc>
          <w:tcPr>
            <w:tcW w:w="2634" w:type="dxa"/>
            <w:gridSpan w:val="2"/>
          </w:tcPr>
          <w:p w:rsidR="00F6138E" w:rsidRPr="0038029B" w:rsidRDefault="00F6138E" w:rsidP="00261618">
            <w:pPr>
              <w:jc w:val="center"/>
              <w:rPr>
                <w:sz w:val="18"/>
                <w:szCs w:val="20"/>
              </w:rPr>
            </w:pPr>
            <w:r w:rsidRPr="0038029B">
              <w:rPr>
                <w:rFonts w:hint="eastAsia"/>
                <w:sz w:val="18"/>
                <w:szCs w:val="20"/>
              </w:rPr>
              <w:t>자유도(1/</w:t>
            </w:r>
            <w:r w:rsidRPr="0038029B">
              <w:rPr>
                <w:rFonts w:eastAsiaTheme="minorHAnsi"/>
                <w:sz w:val="18"/>
                <w:szCs w:val="20"/>
              </w:rPr>
              <w:t>ν</w:t>
            </w:r>
            <w:r w:rsidRPr="0038029B">
              <w:rPr>
                <w:rFonts w:hint="eastAsia"/>
                <w:sz w:val="18"/>
                <w:szCs w:val="20"/>
              </w:rPr>
              <w:t>)</w:t>
            </w:r>
          </w:p>
        </w:tc>
        <w:tc>
          <w:tcPr>
            <w:tcW w:w="1318" w:type="dxa"/>
          </w:tcPr>
          <w:p w:rsidR="00F6138E" w:rsidRPr="00FF5D71" w:rsidRDefault="00F6138E" w:rsidP="0005785F">
            <w:pPr>
              <w:ind w:firstLineChars="33" w:firstLine="59"/>
              <w:jc w:val="left"/>
              <w:rPr>
                <w:rFonts w:eastAsiaTheme="minorHAnsi"/>
                <w:sz w:val="18"/>
                <w:szCs w:val="18"/>
              </w:rPr>
            </w:pPr>
            <w:r w:rsidRPr="00FF5D71">
              <w:rPr>
                <w:rFonts w:eastAsiaTheme="minorHAnsi" w:hint="eastAsia"/>
                <w:sz w:val="18"/>
                <w:szCs w:val="18"/>
              </w:rPr>
              <w:t>0.12</w:t>
            </w:r>
            <w:r w:rsidR="004B28AE" w:rsidRPr="00FF5D71">
              <w:rPr>
                <w:rFonts w:eastAsiaTheme="minorHAnsi" w:hint="eastAsia"/>
                <w:sz w:val="18"/>
                <w:szCs w:val="18"/>
              </w:rPr>
              <w:t>85</w:t>
            </w:r>
            <w:r w:rsidRPr="00FF5D71">
              <w:rPr>
                <w:rFonts w:eastAsiaTheme="minorHAnsi" w:hint="eastAsia"/>
                <w:sz w:val="18"/>
                <w:szCs w:val="18"/>
              </w:rPr>
              <w:t>***</w:t>
            </w:r>
          </w:p>
        </w:tc>
        <w:tc>
          <w:tcPr>
            <w:tcW w:w="1318" w:type="dxa"/>
          </w:tcPr>
          <w:p w:rsidR="00F6138E" w:rsidRPr="00FF5D71" w:rsidRDefault="00F6138E" w:rsidP="0005785F">
            <w:pPr>
              <w:ind w:firstLineChars="88" w:firstLine="158"/>
              <w:jc w:val="left"/>
              <w:rPr>
                <w:rFonts w:eastAsiaTheme="minorHAnsi"/>
                <w:sz w:val="18"/>
                <w:szCs w:val="18"/>
              </w:rPr>
            </w:pPr>
            <w:r w:rsidRPr="00FF5D71">
              <w:rPr>
                <w:rFonts w:eastAsiaTheme="minorHAnsi" w:hint="eastAsia"/>
                <w:sz w:val="18"/>
                <w:szCs w:val="18"/>
              </w:rPr>
              <w:t>0.1</w:t>
            </w:r>
            <w:r w:rsidR="004B28AE" w:rsidRPr="00FF5D71">
              <w:rPr>
                <w:rFonts w:eastAsiaTheme="minorHAnsi" w:hint="eastAsia"/>
                <w:sz w:val="18"/>
                <w:szCs w:val="18"/>
              </w:rPr>
              <w:t>281</w:t>
            </w:r>
            <w:r w:rsidRPr="00FF5D71">
              <w:rPr>
                <w:rFonts w:eastAsiaTheme="minorHAnsi" w:hint="eastAsia"/>
                <w:sz w:val="18"/>
                <w:szCs w:val="18"/>
              </w:rPr>
              <w:t>***</w:t>
            </w:r>
          </w:p>
        </w:tc>
        <w:tc>
          <w:tcPr>
            <w:tcW w:w="1318" w:type="dxa"/>
          </w:tcPr>
          <w:p w:rsidR="00F6138E" w:rsidRPr="00FF5D71" w:rsidRDefault="00F6138E" w:rsidP="0005785F">
            <w:pPr>
              <w:ind w:firstLineChars="65" w:firstLine="117"/>
              <w:jc w:val="left"/>
              <w:rPr>
                <w:rFonts w:eastAsiaTheme="minorHAnsi"/>
                <w:sz w:val="18"/>
                <w:szCs w:val="18"/>
              </w:rPr>
            </w:pPr>
            <w:r w:rsidRPr="00FF5D71">
              <w:rPr>
                <w:rFonts w:eastAsiaTheme="minorHAnsi" w:hint="eastAsia"/>
                <w:sz w:val="18"/>
                <w:szCs w:val="18"/>
              </w:rPr>
              <w:t>0.1</w:t>
            </w:r>
            <w:r w:rsidR="004B28AE" w:rsidRPr="00FF5D71">
              <w:rPr>
                <w:rFonts w:eastAsiaTheme="minorHAnsi" w:hint="eastAsia"/>
                <w:sz w:val="18"/>
                <w:szCs w:val="18"/>
              </w:rPr>
              <w:t>285</w:t>
            </w:r>
            <w:r w:rsidRPr="00FF5D71">
              <w:rPr>
                <w:rFonts w:eastAsiaTheme="minorHAnsi" w:hint="eastAsia"/>
                <w:sz w:val="18"/>
                <w:szCs w:val="18"/>
              </w:rPr>
              <w:t>***</w:t>
            </w:r>
          </w:p>
        </w:tc>
        <w:tc>
          <w:tcPr>
            <w:tcW w:w="1318" w:type="dxa"/>
          </w:tcPr>
          <w:p w:rsidR="00F6138E" w:rsidRPr="00FF5D71" w:rsidRDefault="00F6138E" w:rsidP="0005785F">
            <w:pPr>
              <w:ind w:firstLineChars="41" w:firstLine="74"/>
              <w:jc w:val="left"/>
              <w:rPr>
                <w:rFonts w:eastAsiaTheme="minorHAnsi"/>
                <w:sz w:val="18"/>
                <w:szCs w:val="18"/>
              </w:rPr>
            </w:pPr>
            <w:r w:rsidRPr="00FF5D71">
              <w:rPr>
                <w:rFonts w:eastAsiaTheme="minorHAnsi" w:hint="eastAsia"/>
                <w:sz w:val="18"/>
                <w:szCs w:val="18"/>
              </w:rPr>
              <w:t>0.1</w:t>
            </w:r>
            <w:r w:rsidR="004B28AE" w:rsidRPr="00FF5D71">
              <w:rPr>
                <w:rFonts w:eastAsiaTheme="minorHAnsi" w:hint="eastAsia"/>
                <w:sz w:val="18"/>
                <w:szCs w:val="18"/>
              </w:rPr>
              <w:t>27</w:t>
            </w:r>
            <w:r w:rsidRPr="00FF5D71">
              <w:rPr>
                <w:rFonts w:eastAsiaTheme="minorHAnsi" w:hint="eastAsia"/>
                <w:sz w:val="18"/>
                <w:szCs w:val="18"/>
              </w:rPr>
              <w:t>4***</w:t>
            </w:r>
          </w:p>
        </w:tc>
        <w:tc>
          <w:tcPr>
            <w:tcW w:w="1318" w:type="dxa"/>
          </w:tcPr>
          <w:p w:rsidR="00F6138E" w:rsidRPr="00FF5D71" w:rsidRDefault="00F6138E" w:rsidP="0005785F">
            <w:pPr>
              <w:ind w:firstLineChars="17" w:firstLine="31"/>
              <w:jc w:val="left"/>
              <w:rPr>
                <w:rFonts w:eastAsiaTheme="minorHAnsi"/>
                <w:sz w:val="18"/>
                <w:szCs w:val="18"/>
              </w:rPr>
            </w:pPr>
            <w:r w:rsidRPr="00FF5D71">
              <w:rPr>
                <w:rFonts w:eastAsiaTheme="minorHAnsi" w:hint="eastAsia"/>
                <w:sz w:val="18"/>
                <w:szCs w:val="18"/>
              </w:rPr>
              <w:t>0.12</w:t>
            </w:r>
            <w:r w:rsidR="004B28AE" w:rsidRPr="00FF5D71">
              <w:rPr>
                <w:rFonts w:eastAsiaTheme="minorHAnsi" w:hint="eastAsia"/>
                <w:sz w:val="18"/>
                <w:szCs w:val="18"/>
              </w:rPr>
              <w:t>93</w:t>
            </w:r>
            <w:r w:rsidRPr="00FF5D71">
              <w:rPr>
                <w:rFonts w:eastAsiaTheme="minorHAnsi" w:hint="eastAsia"/>
                <w:sz w:val="18"/>
                <w:szCs w:val="18"/>
              </w:rPr>
              <w:t>***</w:t>
            </w:r>
          </w:p>
        </w:tc>
      </w:tr>
      <w:tr w:rsidR="00F6138E" w:rsidTr="00541E15">
        <w:tc>
          <w:tcPr>
            <w:tcW w:w="2634" w:type="dxa"/>
            <w:gridSpan w:val="2"/>
          </w:tcPr>
          <w:p w:rsidR="00F6138E" w:rsidRPr="0038029B" w:rsidRDefault="00F6138E" w:rsidP="00261618">
            <w:pPr>
              <w:jc w:val="center"/>
              <w:rPr>
                <w:sz w:val="18"/>
                <w:szCs w:val="20"/>
              </w:rPr>
            </w:pPr>
            <w:r w:rsidRPr="0038029B">
              <w:rPr>
                <w:sz w:val="18"/>
                <w:szCs w:val="20"/>
              </w:rPr>
              <w:t>S</w:t>
            </w:r>
            <w:r w:rsidRPr="0038029B">
              <w:rPr>
                <w:rFonts w:hint="eastAsia"/>
                <w:sz w:val="18"/>
                <w:szCs w:val="20"/>
              </w:rPr>
              <w:t>um(</w:t>
            </w:r>
            <w:r w:rsidRPr="0038029B">
              <w:rPr>
                <w:rFonts w:eastAsiaTheme="minorHAnsi"/>
                <w:sz w:val="18"/>
                <w:szCs w:val="20"/>
              </w:rPr>
              <w:t>α</w:t>
            </w:r>
            <w:r w:rsidRPr="0038029B">
              <w:rPr>
                <w:rFonts w:eastAsiaTheme="minorHAnsi" w:hint="eastAsia"/>
                <w:sz w:val="18"/>
                <w:szCs w:val="20"/>
              </w:rPr>
              <w:t>+</w:t>
            </w:r>
            <w:r w:rsidRPr="0038029B">
              <w:rPr>
                <w:rFonts w:asciiTheme="minorEastAsia" w:hAnsiTheme="minorEastAsia" w:hint="eastAsia"/>
                <w:sz w:val="18"/>
                <w:szCs w:val="20"/>
              </w:rPr>
              <w:t>β</w:t>
            </w:r>
            <w:r w:rsidRPr="0038029B">
              <w:rPr>
                <w:rFonts w:hint="eastAsia"/>
                <w:sz w:val="18"/>
                <w:szCs w:val="20"/>
              </w:rPr>
              <w:t>)</w:t>
            </w:r>
          </w:p>
        </w:tc>
        <w:tc>
          <w:tcPr>
            <w:tcW w:w="1318" w:type="dxa"/>
          </w:tcPr>
          <w:p w:rsidR="00F6138E" w:rsidRPr="0038029B" w:rsidRDefault="00F6138E" w:rsidP="00FF5D71">
            <w:pPr>
              <w:jc w:val="center"/>
              <w:rPr>
                <w:sz w:val="18"/>
                <w:szCs w:val="20"/>
              </w:rPr>
            </w:pPr>
            <w:r w:rsidRPr="0038029B">
              <w:rPr>
                <w:rFonts w:hint="eastAsia"/>
                <w:sz w:val="18"/>
                <w:szCs w:val="20"/>
              </w:rPr>
              <w:t>0.98</w:t>
            </w:r>
            <w:r w:rsidR="004B28AE" w:rsidRPr="0038029B">
              <w:rPr>
                <w:rFonts w:hint="eastAsia"/>
                <w:sz w:val="18"/>
                <w:szCs w:val="20"/>
              </w:rPr>
              <w:t>78</w:t>
            </w:r>
          </w:p>
        </w:tc>
        <w:tc>
          <w:tcPr>
            <w:tcW w:w="1318" w:type="dxa"/>
          </w:tcPr>
          <w:p w:rsidR="00F6138E" w:rsidRPr="0038029B" w:rsidRDefault="00F6138E" w:rsidP="00FF5D71">
            <w:pPr>
              <w:jc w:val="center"/>
              <w:rPr>
                <w:sz w:val="18"/>
                <w:szCs w:val="20"/>
              </w:rPr>
            </w:pPr>
            <w:r w:rsidRPr="0038029B">
              <w:rPr>
                <w:rFonts w:hint="eastAsia"/>
                <w:sz w:val="18"/>
                <w:szCs w:val="20"/>
              </w:rPr>
              <w:t>0.9</w:t>
            </w:r>
            <w:r w:rsidR="004B28AE" w:rsidRPr="0038029B">
              <w:rPr>
                <w:rFonts w:hint="eastAsia"/>
                <w:sz w:val="18"/>
                <w:szCs w:val="20"/>
              </w:rPr>
              <w:t>877</w:t>
            </w:r>
          </w:p>
        </w:tc>
        <w:tc>
          <w:tcPr>
            <w:tcW w:w="1318" w:type="dxa"/>
          </w:tcPr>
          <w:p w:rsidR="00F6138E" w:rsidRPr="0038029B" w:rsidRDefault="00F6138E" w:rsidP="00FF5D71">
            <w:pPr>
              <w:jc w:val="center"/>
              <w:rPr>
                <w:sz w:val="18"/>
                <w:szCs w:val="20"/>
              </w:rPr>
            </w:pPr>
            <w:r w:rsidRPr="0038029B">
              <w:rPr>
                <w:rFonts w:hint="eastAsia"/>
                <w:sz w:val="18"/>
                <w:szCs w:val="20"/>
              </w:rPr>
              <w:t>0.98</w:t>
            </w:r>
            <w:r w:rsidR="004B28AE" w:rsidRPr="0038029B">
              <w:rPr>
                <w:rFonts w:hint="eastAsia"/>
                <w:sz w:val="18"/>
                <w:szCs w:val="20"/>
              </w:rPr>
              <w:t>17</w:t>
            </w:r>
          </w:p>
        </w:tc>
        <w:tc>
          <w:tcPr>
            <w:tcW w:w="1318" w:type="dxa"/>
          </w:tcPr>
          <w:p w:rsidR="00F6138E" w:rsidRPr="0038029B" w:rsidRDefault="00F6138E" w:rsidP="00FF5D71">
            <w:pPr>
              <w:jc w:val="center"/>
              <w:rPr>
                <w:sz w:val="18"/>
                <w:szCs w:val="20"/>
              </w:rPr>
            </w:pPr>
            <w:r w:rsidRPr="0038029B">
              <w:rPr>
                <w:rFonts w:hint="eastAsia"/>
                <w:sz w:val="18"/>
                <w:szCs w:val="20"/>
              </w:rPr>
              <w:t>0.96</w:t>
            </w:r>
            <w:r w:rsidR="004B28AE" w:rsidRPr="0038029B">
              <w:rPr>
                <w:rFonts w:hint="eastAsia"/>
                <w:sz w:val="18"/>
                <w:szCs w:val="20"/>
              </w:rPr>
              <w:t>64</w:t>
            </w:r>
          </w:p>
        </w:tc>
        <w:tc>
          <w:tcPr>
            <w:tcW w:w="1318" w:type="dxa"/>
          </w:tcPr>
          <w:p w:rsidR="00F6138E" w:rsidRPr="0038029B" w:rsidRDefault="00F6138E" w:rsidP="00FF5D71">
            <w:pPr>
              <w:jc w:val="center"/>
              <w:rPr>
                <w:sz w:val="18"/>
                <w:szCs w:val="20"/>
              </w:rPr>
            </w:pPr>
            <w:r w:rsidRPr="0038029B">
              <w:rPr>
                <w:rFonts w:hint="eastAsia"/>
                <w:sz w:val="18"/>
                <w:szCs w:val="20"/>
              </w:rPr>
              <w:t>0.9</w:t>
            </w:r>
            <w:r w:rsidR="004B28AE" w:rsidRPr="0038029B">
              <w:rPr>
                <w:rFonts w:hint="eastAsia"/>
                <w:sz w:val="18"/>
                <w:szCs w:val="20"/>
              </w:rPr>
              <w:t>779</w:t>
            </w:r>
          </w:p>
        </w:tc>
      </w:tr>
      <w:tr w:rsidR="00F6138E" w:rsidTr="00541E15">
        <w:tc>
          <w:tcPr>
            <w:tcW w:w="2634" w:type="dxa"/>
            <w:gridSpan w:val="2"/>
          </w:tcPr>
          <w:p w:rsidR="00F6138E" w:rsidRPr="0038029B" w:rsidRDefault="007B3556" w:rsidP="00261618">
            <w:pPr>
              <w:jc w:val="center"/>
              <w:rPr>
                <w:sz w:val="18"/>
                <w:szCs w:val="20"/>
              </w:rPr>
            </w:pPr>
            <m:oMathPara>
              <m:oMath>
                <m:sSup>
                  <m:sSupPr>
                    <m:ctrlPr>
                      <w:rPr>
                        <w:rFonts w:ascii="Cambria Math" w:hAnsi="Cambria Math"/>
                        <w:sz w:val="18"/>
                        <w:szCs w:val="20"/>
                      </w:rPr>
                    </m:ctrlPr>
                  </m:sSupPr>
                  <m:e>
                    <m:r>
                      <w:rPr>
                        <w:rFonts w:ascii="Cambria Math" w:hAnsi="Cambria Math"/>
                        <w:sz w:val="18"/>
                        <w:szCs w:val="20"/>
                      </w:rPr>
                      <m:t>R</m:t>
                    </m:r>
                  </m:e>
                  <m:sup>
                    <m:r>
                      <w:rPr>
                        <w:rFonts w:ascii="Cambria Math" w:hAnsi="Cambria Math"/>
                        <w:sz w:val="18"/>
                        <w:szCs w:val="20"/>
                      </w:rPr>
                      <m:t>2</m:t>
                    </m:r>
                  </m:sup>
                </m:sSup>
              </m:oMath>
            </m:oMathPara>
          </w:p>
        </w:tc>
        <w:tc>
          <w:tcPr>
            <w:tcW w:w="1318" w:type="dxa"/>
          </w:tcPr>
          <w:p w:rsidR="00F6138E" w:rsidRPr="0038029B" w:rsidRDefault="00F6138E" w:rsidP="00FF5D71">
            <w:pPr>
              <w:jc w:val="center"/>
              <w:rPr>
                <w:sz w:val="18"/>
                <w:szCs w:val="20"/>
              </w:rPr>
            </w:pPr>
            <w:r w:rsidRPr="0038029B">
              <w:rPr>
                <w:rFonts w:hint="eastAsia"/>
                <w:sz w:val="18"/>
                <w:szCs w:val="20"/>
              </w:rPr>
              <w:t>0.4</w:t>
            </w:r>
            <w:r w:rsidR="004B28AE" w:rsidRPr="0038029B">
              <w:rPr>
                <w:rFonts w:hint="eastAsia"/>
                <w:sz w:val="18"/>
                <w:szCs w:val="20"/>
              </w:rPr>
              <w:t>533</w:t>
            </w:r>
          </w:p>
        </w:tc>
        <w:tc>
          <w:tcPr>
            <w:tcW w:w="1318" w:type="dxa"/>
          </w:tcPr>
          <w:p w:rsidR="00F6138E" w:rsidRPr="0038029B" w:rsidRDefault="00F6138E" w:rsidP="00FF5D71">
            <w:pPr>
              <w:jc w:val="center"/>
              <w:rPr>
                <w:sz w:val="18"/>
                <w:szCs w:val="20"/>
              </w:rPr>
            </w:pPr>
            <w:r w:rsidRPr="0038029B">
              <w:rPr>
                <w:rFonts w:hint="eastAsia"/>
                <w:sz w:val="18"/>
                <w:szCs w:val="20"/>
              </w:rPr>
              <w:t>0.4</w:t>
            </w:r>
            <w:r w:rsidR="004B28AE" w:rsidRPr="0038029B">
              <w:rPr>
                <w:rFonts w:hint="eastAsia"/>
                <w:sz w:val="18"/>
                <w:szCs w:val="20"/>
              </w:rPr>
              <w:t>5</w:t>
            </w:r>
            <w:r w:rsidRPr="0038029B">
              <w:rPr>
                <w:rFonts w:hint="eastAsia"/>
                <w:sz w:val="18"/>
                <w:szCs w:val="20"/>
              </w:rPr>
              <w:t>3</w:t>
            </w:r>
            <w:r w:rsidR="004B28AE" w:rsidRPr="0038029B">
              <w:rPr>
                <w:rFonts w:hint="eastAsia"/>
                <w:sz w:val="18"/>
                <w:szCs w:val="20"/>
              </w:rPr>
              <w:t>6</w:t>
            </w:r>
          </w:p>
        </w:tc>
        <w:tc>
          <w:tcPr>
            <w:tcW w:w="1318" w:type="dxa"/>
          </w:tcPr>
          <w:p w:rsidR="00F6138E" w:rsidRPr="0038029B" w:rsidRDefault="00F6138E" w:rsidP="00FF5D71">
            <w:pPr>
              <w:jc w:val="center"/>
              <w:rPr>
                <w:sz w:val="18"/>
                <w:szCs w:val="20"/>
              </w:rPr>
            </w:pPr>
            <w:r w:rsidRPr="0038029B">
              <w:rPr>
                <w:rFonts w:hint="eastAsia"/>
                <w:sz w:val="18"/>
                <w:szCs w:val="20"/>
              </w:rPr>
              <w:t>0.4</w:t>
            </w:r>
            <w:r w:rsidR="004B28AE" w:rsidRPr="0038029B">
              <w:rPr>
                <w:rFonts w:hint="eastAsia"/>
                <w:sz w:val="18"/>
                <w:szCs w:val="20"/>
              </w:rPr>
              <w:t>54</w:t>
            </w:r>
            <w:r w:rsidRPr="0038029B">
              <w:rPr>
                <w:rFonts w:hint="eastAsia"/>
                <w:sz w:val="18"/>
                <w:szCs w:val="20"/>
              </w:rPr>
              <w:t>5</w:t>
            </w:r>
          </w:p>
        </w:tc>
        <w:tc>
          <w:tcPr>
            <w:tcW w:w="1318" w:type="dxa"/>
          </w:tcPr>
          <w:p w:rsidR="00F6138E" w:rsidRPr="0038029B" w:rsidRDefault="00F6138E" w:rsidP="00FF5D71">
            <w:pPr>
              <w:jc w:val="center"/>
              <w:rPr>
                <w:sz w:val="18"/>
                <w:szCs w:val="20"/>
              </w:rPr>
            </w:pPr>
            <w:r w:rsidRPr="0038029B">
              <w:rPr>
                <w:rFonts w:hint="eastAsia"/>
                <w:sz w:val="18"/>
                <w:szCs w:val="20"/>
              </w:rPr>
              <w:t>0.4</w:t>
            </w:r>
            <w:r w:rsidR="004B28AE" w:rsidRPr="0038029B">
              <w:rPr>
                <w:rFonts w:hint="eastAsia"/>
                <w:sz w:val="18"/>
                <w:szCs w:val="20"/>
              </w:rPr>
              <w:t>5</w:t>
            </w:r>
            <w:r w:rsidRPr="0038029B">
              <w:rPr>
                <w:rFonts w:hint="eastAsia"/>
                <w:sz w:val="18"/>
                <w:szCs w:val="20"/>
              </w:rPr>
              <w:t>4</w:t>
            </w:r>
            <w:r w:rsidR="004B28AE" w:rsidRPr="0038029B">
              <w:rPr>
                <w:rFonts w:hint="eastAsia"/>
                <w:sz w:val="18"/>
                <w:szCs w:val="20"/>
              </w:rPr>
              <w:t>1</w:t>
            </w:r>
          </w:p>
        </w:tc>
        <w:tc>
          <w:tcPr>
            <w:tcW w:w="1318" w:type="dxa"/>
          </w:tcPr>
          <w:p w:rsidR="00F6138E" w:rsidRPr="0038029B" w:rsidRDefault="00F6138E" w:rsidP="00FF5D71">
            <w:pPr>
              <w:jc w:val="center"/>
              <w:rPr>
                <w:sz w:val="18"/>
                <w:szCs w:val="20"/>
              </w:rPr>
            </w:pPr>
            <w:r w:rsidRPr="0038029B">
              <w:rPr>
                <w:rFonts w:hint="eastAsia"/>
                <w:sz w:val="18"/>
                <w:szCs w:val="20"/>
              </w:rPr>
              <w:t>0.4</w:t>
            </w:r>
            <w:r w:rsidR="004B28AE" w:rsidRPr="0038029B">
              <w:rPr>
                <w:rFonts w:hint="eastAsia"/>
                <w:sz w:val="18"/>
                <w:szCs w:val="20"/>
              </w:rPr>
              <w:t>54</w:t>
            </w:r>
            <w:r w:rsidRPr="0038029B">
              <w:rPr>
                <w:rFonts w:hint="eastAsia"/>
                <w:sz w:val="18"/>
                <w:szCs w:val="20"/>
              </w:rPr>
              <w:t>4</w:t>
            </w:r>
          </w:p>
        </w:tc>
      </w:tr>
      <w:tr w:rsidR="00F6138E" w:rsidTr="00541E15">
        <w:tc>
          <w:tcPr>
            <w:tcW w:w="2634" w:type="dxa"/>
            <w:gridSpan w:val="2"/>
          </w:tcPr>
          <w:p w:rsidR="00F6138E" w:rsidRPr="0038029B" w:rsidRDefault="00F6138E" w:rsidP="00261618">
            <w:pPr>
              <w:jc w:val="center"/>
              <w:rPr>
                <w:sz w:val="18"/>
                <w:szCs w:val="20"/>
              </w:rPr>
            </w:pPr>
            <w:r w:rsidRPr="0038029B">
              <w:rPr>
                <w:sz w:val="18"/>
                <w:szCs w:val="20"/>
              </w:rPr>
              <w:t>L</w:t>
            </w:r>
            <w:r w:rsidRPr="0038029B">
              <w:rPr>
                <w:rFonts w:hint="eastAsia"/>
                <w:sz w:val="18"/>
                <w:szCs w:val="20"/>
              </w:rPr>
              <w:t>og likelyhood</w:t>
            </w:r>
          </w:p>
        </w:tc>
        <w:tc>
          <w:tcPr>
            <w:tcW w:w="1318" w:type="dxa"/>
          </w:tcPr>
          <w:p w:rsidR="00F6138E" w:rsidRPr="0038029B" w:rsidRDefault="00F6138E" w:rsidP="00FF5D71">
            <w:pPr>
              <w:jc w:val="center"/>
              <w:rPr>
                <w:sz w:val="18"/>
                <w:szCs w:val="20"/>
              </w:rPr>
            </w:pPr>
            <w:r w:rsidRPr="0038029B">
              <w:rPr>
                <w:rFonts w:hint="eastAsia"/>
                <w:sz w:val="18"/>
                <w:szCs w:val="20"/>
              </w:rPr>
              <w:t>-6</w:t>
            </w:r>
            <w:r w:rsidR="004B28AE" w:rsidRPr="0038029B">
              <w:rPr>
                <w:rFonts w:hint="eastAsia"/>
                <w:sz w:val="18"/>
                <w:szCs w:val="20"/>
              </w:rPr>
              <w:t>9</w:t>
            </w:r>
            <w:r w:rsidRPr="0038029B">
              <w:rPr>
                <w:rFonts w:hint="eastAsia"/>
                <w:sz w:val="18"/>
                <w:szCs w:val="20"/>
              </w:rPr>
              <w:t>2</w:t>
            </w:r>
            <w:r w:rsidR="004B28AE" w:rsidRPr="0038029B">
              <w:rPr>
                <w:rFonts w:hint="eastAsia"/>
                <w:sz w:val="18"/>
                <w:szCs w:val="20"/>
              </w:rPr>
              <w:t>3</w:t>
            </w:r>
            <w:r w:rsidRPr="0038029B">
              <w:rPr>
                <w:rFonts w:hint="eastAsia"/>
                <w:sz w:val="18"/>
                <w:szCs w:val="20"/>
              </w:rPr>
              <w:t>.</w:t>
            </w:r>
            <w:r w:rsidR="004B28AE" w:rsidRPr="0038029B">
              <w:rPr>
                <w:rFonts w:hint="eastAsia"/>
                <w:sz w:val="18"/>
                <w:szCs w:val="20"/>
              </w:rPr>
              <w:t>1</w:t>
            </w:r>
            <w:r w:rsidRPr="0038029B">
              <w:rPr>
                <w:rFonts w:hint="eastAsia"/>
                <w:sz w:val="18"/>
                <w:szCs w:val="20"/>
              </w:rPr>
              <w:t>0</w:t>
            </w:r>
          </w:p>
        </w:tc>
        <w:tc>
          <w:tcPr>
            <w:tcW w:w="1318" w:type="dxa"/>
          </w:tcPr>
          <w:p w:rsidR="00F6138E" w:rsidRPr="0038029B" w:rsidRDefault="00F6138E" w:rsidP="00FF5D71">
            <w:pPr>
              <w:jc w:val="center"/>
              <w:rPr>
                <w:sz w:val="18"/>
                <w:szCs w:val="20"/>
              </w:rPr>
            </w:pPr>
            <w:r w:rsidRPr="0038029B">
              <w:rPr>
                <w:rFonts w:hint="eastAsia"/>
                <w:sz w:val="18"/>
                <w:szCs w:val="20"/>
              </w:rPr>
              <w:t>-6</w:t>
            </w:r>
            <w:r w:rsidR="004B28AE" w:rsidRPr="0038029B">
              <w:rPr>
                <w:rFonts w:hint="eastAsia"/>
                <w:sz w:val="18"/>
                <w:szCs w:val="20"/>
              </w:rPr>
              <w:t>923</w:t>
            </w:r>
            <w:r w:rsidRPr="0038029B">
              <w:rPr>
                <w:rFonts w:hint="eastAsia"/>
                <w:sz w:val="18"/>
                <w:szCs w:val="20"/>
              </w:rPr>
              <w:t>.</w:t>
            </w:r>
            <w:r w:rsidR="004B28AE" w:rsidRPr="0038029B">
              <w:rPr>
                <w:rFonts w:hint="eastAsia"/>
                <w:sz w:val="18"/>
                <w:szCs w:val="20"/>
              </w:rPr>
              <w:t>06</w:t>
            </w:r>
          </w:p>
        </w:tc>
        <w:tc>
          <w:tcPr>
            <w:tcW w:w="1318" w:type="dxa"/>
          </w:tcPr>
          <w:p w:rsidR="00F6138E" w:rsidRPr="0038029B" w:rsidRDefault="00F6138E" w:rsidP="00FF5D71">
            <w:pPr>
              <w:jc w:val="center"/>
              <w:rPr>
                <w:sz w:val="18"/>
                <w:szCs w:val="20"/>
              </w:rPr>
            </w:pPr>
            <w:r w:rsidRPr="0038029B">
              <w:rPr>
                <w:rFonts w:hint="eastAsia"/>
                <w:sz w:val="18"/>
                <w:szCs w:val="20"/>
              </w:rPr>
              <w:t>-6</w:t>
            </w:r>
            <w:r w:rsidR="004B28AE" w:rsidRPr="0038029B">
              <w:rPr>
                <w:rFonts w:hint="eastAsia"/>
                <w:sz w:val="18"/>
                <w:szCs w:val="20"/>
              </w:rPr>
              <w:t>9</w:t>
            </w:r>
            <w:r w:rsidRPr="0038029B">
              <w:rPr>
                <w:rFonts w:hint="eastAsia"/>
                <w:sz w:val="18"/>
                <w:szCs w:val="20"/>
              </w:rPr>
              <w:t>2</w:t>
            </w:r>
            <w:r w:rsidR="004B28AE" w:rsidRPr="0038029B">
              <w:rPr>
                <w:rFonts w:hint="eastAsia"/>
                <w:sz w:val="18"/>
                <w:szCs w:val="20"/>
              </w:rPr>
              <w:t>0</w:t>
            </w:r>
            <w:r w:rsidRPr="0038029B">
              <w:rPr>
                <w:rFonts w:hint="eastAsia"/>
                <w:sz w:val="18"/>
                <w:szCs w:val="20"/>
              </w:rPr>
              <w:t>.</w:t>
            </w:r>
            <w:r w:rsidR="004B28AE" w:rsidRPr="0038029B">
              <w:rPr>
                <w:rFonts w:hint="eastAsia"/>
                <w:sz w:val="18"/>
                <w:szCs w:val="20"/>
              </w:rPr>
              <w:t>61</w:t>
            </w:r>
          </w:p>
        </w:tc>
        <w:tc>
          <w:tcPr>
            <w:tcW w:w="1318" w:type="dxa"/>
          </w:tcPr>
          <w:p w:rsidR="00F6138E" w:rsidRPr="0038029B" w:rsidRDefault="00F6138E" w:rsidP="00FF5D71">
            <w:pPr>
              <w:jc w:val="center"/>
              <w:rPr>
                <w:sz w:val="18"/>
                <w:szCs w:val="20"/>
              </w:rPr>
            </w:pPr>
            <w:r w:rsidRPr="0038029B">
              <w:rPr>
                <w:rFonts w:hint="eastAsia"/>
                <w:sz w:val="18"/>
                <w:szCs w:val="20"/>
              </w:rPr>
              <w:t>-6</w:t>
            </w:r>
            <w:r w:rsidR="004B28AE" w:rsidRPr="0038029B">
              <w:rPr>
                <w:rFonts w:hint="eastAsia"/>
                <w:sz w:val="18"/>
                <w:szCs w:val="20"/>
              </w:rPr>
              <w:t>9</w:t>
            </w:r>
            <w:r w:rsidRPr="0038029B">
              <w:rPr>
                <w:rFonts w:hint="eastAsia"/>
                <w:sz w:val="18"/>
                <w:szCs w:val="20"/>
              </w:rPr>
              <w:t>1</w:t>
            </w:r>
            <w:r w:rsidR="004B28AE" w:rsidRPr="0038029B">
              <w:rPr>
                <w:rFonts w:hint="eastAsia"/>
                <w:sz w:val="18"/>
                <w:szCs w:val="20"/>
              </w:rPr>
              <w:t>5</w:t>
            </w:r>
            <w:r w:rsidRPr="0038029B">
              <w:rPr>
                <w:rFonts w:hint="eastAsia"/>
                <w:sz w:val="18"/>
                <w:szCs w:val="20"/>
              </w:rPr>
              <w:t>.</w:t>
            </w:r>
            <w:r w:rsidR="004B28AE" w:rsidRPr="0038029B">
              <w:rPr>
                <w:rFonts w:hint="eastAsia"/>
                <w:sz w:val="18"/>
                <w:szCs w:val="20"/>
              </w:rPr>
              <w:t>0</w:t>
            </w:r>
            <w:r w:rsidRPr="0038029B">
              <w:rPr>
                <w:rFonts w:hint="eastAsia"/>
                <w:sz w:val="18"/>
                <w:szCs w:val="20"/>
              </w:rPr>
              <w:t>7</w:t>
            </w:r>
          </w:p>
        </w:tc>
        <w:tc>
          <w:tcPr>
            <w:tcW w:w="1318" w:type="dxa"/>
          </w:tcPr>
          <w:p w:rsidR="00F6138E" w:rsidRPr="0038029B" w:rsidRDefault="00F6138E" w:rsidP="00FF5D71">
            <w:pPr>
              <w:jc w:val="center"/>
              <w:rPr>
                <w:sz w:val="18"/>
                <w:szCs w:val="20"/>
              </w:rPr>
            </w:pPr>
            <w:r w:rsidRPr="0038029B">
              <w:rPr>
                <w:rFonts w:hint="eastAsia"/>
                <w:sz w:val="18"/>
                <w:szCs w:val="20"/>
              </w:rPr>
              <w:t>-6</w:t>
            </w:r>
            <w:r w:rsidR="004B28AE" w:rsidRPr="0038029B">
              <w:rPr>
                <w:rFonts w:hint="eastAsia"/>
                <w:sz w:val="18"/>
                <w:szCs w:val="20"/>
              </w:rPr>
              <w:t>9</w:t>
            </w:r>
            <w:r w:rsidRPr="0038029B">
              <w:rPr>
                <w:rFonts w:hint="eastAsia"/>
                <w:sz w:val="18"/>
                <w:szCs w:val="20"/>
              </w:rPr>
              <w:t>17.</w:t>
            </w:r>
            <w:r w:rsidR="004B28AE" w:rsidRPr="0038029B">
              <w:rPr>
                <w:rFonts w:hint="eastAsia"/>
                <w:sz w:val="18"/>
                <w:szCs w:val="20"/>
              </w:rPr>
              <w:t>59</w:t>
            </w:r>
          </w:p>
        </w:tc>
      </w:tr>
    </w:tbl>
    <w:p w:rsidR="000F689A" w:rsidRPr="00667880" w:rsidRDefault="000F689A" w:rsidP="000F689A">
      <w:pPr>
        <w:jc w:val="left"/>
        <w:rPr>
          <w:rFonts w:ascii="바탕체" w:eastAsia="바탕체" w:hAnsi="바탕체"/>
          <w:sz w:val="18"/>
          <w:szCs w:val="20"/>
        </w:rPr>
      </w:pPr>
      <w:r w:rsidRPr="00667880">
        <w:rPr>
          <w:rFonts w:ascii="바탕체" w:eastAsia="바탕체" w:hAnsi="바탕체" w:hint="eastAsia"/>
          <w:sz w:val="18"/>
          <w:szCs w:val="20"/>
        </w:rPr>
        <w:t>주) *, **, ***는 각각 10%, 5%, 1%의 유의수준을 나타냄. 변수 설명은 식(1)에서 설명한 바와 같다.</w:t>
      </w:r>
    </w:p>
    <w:p w:rsidR="00BF7A07" w:rsidRDefault="00BF7A07" w:rsidP="00465BBF">
      <w:pPr>
        <w:spacing w:line="240" w:lineRule="auto"/>
        <w:jc w:val="center"/>
        <w:rPr>
          <w:szCs w:val="20"/>
        </w:rPr>
      </w:pPr>
    </w:p>
    <w:p w:rsidR="00695EE2" w:rsidRPr="001D79C6" w:rsidRDefault="00695EE2" w:rsidP="002D1580">
      <w:pPr>
        <w:spacing w:line="240" w:lineRule="auto"/>
        <w:jc w:val="center"/>
        <w:rPr>
          <w:rFonts w:ascii="바탕체" w:eastAsia="바탕체" w:hAnsi="바탕체"/>
          <w:szCs w:val="20"/>
        </w:rPr>
      </w:pPr>
      <w:r w:rsidRPr="001D79C6">
        <w:rPr>
          <w:rFonts w:ascii="바탕체" w:eastAsia="바탕체" w:hAnsi="바탕체" w:hint="eastAsia"/>
          <w:szCs w:val="20"/>
        </w:rPr>
        <w:t xml:space="preserve">&lt;표 4&gt; GARCH-M </w:t>
      </w:r>
      <w:r w:rsidR="002C69B3" w:rsidRPr="001D79C6">
        <w:rPr>
          <w:rFonts w:ascii="바탕체" w:eastAsia="바탕체" w:hAnsi="바탕체" w:hint="eastAsia"/>
          <w:szCs w:val="20"/>
        </w:rPr>
        <w:t>모형 추정 결과</w:t>
      </w:r>
      <w:r w:rsidRPr="001D79C6">
        <w:rPr>
          <w:rFonts w:ascii="바탕체" w:eastAsia="바탕체" w:hAnsi="바탕체" w:hint="eastAsia"/>
          <w:szCs w:val="20"/>
        </w:rPr>
        <w:t xml:space="preserve"> (신한지주)</w:t>
      </w:r>
    </w:p>
    <w:tbl>
      <w:tblPr>
        <w:tblStyle w:val="a7"/>
        <w:tblW w:w="0" w:type="auto"/>
        <w:tblLook w:val="04A0" w:firstRow="1" w:lastRow="0" w:firstColumn="1" w:lastColumn="0" w:noHBand="0" w:noVBand="1"/>
      </w:tblPr>
      <w:tblGrid>
        <w:gridCol w:w="1317"/>
        <w:gridCol w:w="1317"/>
        <w:gridCol w:w="1318"/>
        <w:gridCol w:w="1318"/>
        <w:gridCol w:w="1318"/>
        <w:gridCol w:w="1318"/>
        <w:gridCol w:w="1318"/>
      </w:tblGrid>
      <w:tr w:rsidR="00695EE2" w:rsidTr="00541E15">
        <w:tc>
          <w:tcPr>
            <w:tcW w:w="2634" w:type="dxa"/>
            <w:gridSpan w:val="2"/>
            <w:vMerge w:val="restart"/>
            <w:vAlign w:val="center"/>
          </w:tcPr>
          <w:p w:rsidR="00695EE2" w:rsidRPr="00A249C0" w:rsidRDefault="00695EE2" w:rsidP="00261618">
            <w:pPr>
              <w:jc w:val="center"/>
              <w:rPr>
                <w:sz w:val="18"/>
                <w:szCs w:val="20"/>
              </w:rPr>
            </w:pPr>
            <w:r w:rsidRPr="00A249C0">
              <w:rPr>
                <w:rFonts w:hint="eastAsia"/>
                <w:sz w:val="18"/>
                <w:szCs w:val="20"/>
              </w:rPr>
              <w:t>구 분</w:t>
            </w:r>
          </w:p>
        </w:tc>
        <w:tc>
          <w:tcPr>
            <w:tcW w:w="6590" w:type="dxa"/>
            <w:gridSpan w:val="5"/>
            <w:vAlign w:val="center"/>
          </w:tcPr>
          <w:p w:rsidR="00695EE2" w:rsidRPr="00A249C0" w:rsidRDefault="00695EE2" w:rsidP="00261618">
            <w:pPr>
              <w:jc w:val="center"/>
              <w:rPr>
                <w:sz w:val="18"/>
                <w:szCs w:val="20"/>
              </w:rPr>
            </w:pPr>
            <w:r w:rsidRPr="00A249C0">
              <w:rPr>
                <w:rFonts w:hint="eastAsia"/>
                <w:sz w:val="18"/>
                <w:szCs w:val="20"/>
              </w:rPr>
              <w:t>금리의 종류</w:t>
            </w:r>
          </w:p>
        </w:tc>
      </w:tr>
      <w:tr w:rsidR="00695EE2" w:rsidTr="00541E15">
        <w:tc>
          <w:tcPr>
            <w:tcW w:w="2634" w:type="dxa"/>
            <w:gridSpan w:val="2"/>
            <w:vMerge/>
            <w:vAlign w:val="center"/>
          </w:tcPr>
          <w:p w:rsidR="00695EE2" w:rsidRPr="00A249C0" w:rsidRDefault="00695EE2" w:rsidP="00261618">
            <w:pPr>
              <w:jc w:val="center"/>
              <w:rPr>
                <w:sz w:val="18"/>
                <w:szCs w:val="20"/>
              </w:rPr>
            </w:pPr>
          </w:p>
        </w:tc>
        <w:tc>
          <w:tcPr>
            <w:tcW w:w="1318" w:type="dxa"/>
            <w:vAlign w:val="center"/>
          </w:tcPr>
          <w:p w:rsidR="00695EE2" w:rsidRPr="00A249C0" w:rsidRDefault="00695EE2" w:rsidP="00261618">
            <w:pPr>
              <w:jc w:val="center"/>
              <w:rPr>
                <w:sz w:val="18"/>
                <w:szCs w:val="20"/>
              </w:rPr>
            </w:pPr>
            <w:r w:rsidRPr="00A249C0">
              <w:rPr>
                <w:rFonts w:hint="eastAsia"/>
                <w:sz w:val="18"/>
                <w:szCs w:val="20"/>
              </w:rPr>
              <w:t>콜금리</w:t>
            </w:r>
          </w:p>
        </w:tc>
        <w:tc>
          <w:tcPr>
            <w:tcW w:w="1318" w:type="dxa"/>
            <w:vAlign w:val="center"/>
          </w:tcPr>
          <w:p w:rsidR="00695EE2" w:rsidRPr="00A249C0" w:rsidRDefault="00695EE2" w:rsidP="00261618">
            <w:pPr>
              <w:jc w:val="center"/>
              <w:rPr>
                <w:sz w:val="18"/>
                <w:szCs w:val="20"/>
              </w:rPr>
            </w:pPr>
            <w:r w:rsidRPr="00A249C0">
              <w:rPr>
                <w:rFonts w:hint="eastAsia"/>
                <w:sz w:val="18"/>
                <w:szCs w:val="20"/>
              </w:rPr>
              <w:t>CD</w:t>
            </w:r>
          </w:p>
        </w:tc>
        <w:tc>
          <w:tcPr>
            <w:tcW w:w="1318" w:type="dxa"/>
            <w:vAlign w:val="center"/>
          </w:tcPr>
          <w:p w:rsidR="00695EE2" w:rsidRPr="00A249C0" w:rsidRDefault="00695EE2" w:rsidP="00261618">
            <w:pPr>
              <w:jc w:val="center"/>
              <w:rPr>
                <w:sz w:val="18"/>
                <w:szCs w:val="20"/>
              </w:rPr>
            </w:pPr>
            <w:r w:rsidRPr="00A249C0">
              <w:rPr>
                <w:rFonts w:hint="eastAsia"/>
                <w:sz w:val="18"/>
                <w:szCs w:val="20"/>
              </w:rPr>
              <w:t>국채1년</w:t>
            </w:r>
          </w:p>
        </w:tc>
        <w:tc>
          <w:tcPr>
            <w:tcW w:w="1318" w:type="dxa"/>
            <w:vAlign w:val="center"/>
          </w:tcPr>
          <w:p w:rsidR="00695EE2" w:rsidRPr="00A249C0" w:rsidRDefault="00695EE2" w:rsidP="00261618">
            <w:pPr>
              <w:jc w:val="center"/>
              <w:rPr>
                <w:sz w:val="18"/>
                <w:szCs w:val="20"/>
              </w:rPr>
            </w:pPr>
            <w:r w:rsidRPr="00A249C0">
              <w:rPr>
                <w:rFonts w:hint="eastAsia"/>
                <w:sz w:val="18"/>
                <w:szCs w:val="20"/>
              </w:rPr>
              <w:t>국채3년</w:t>
            </w:r>
          </w:p>
        </w:tc>
        <w:tc>
          <w:tcPr>
            <w:tcW w:w="1318" w:type="dxa"/>
            <w:vAlign w:val="center"/>
          </w:tcPr>
          <w:p w:rsidR="00695EE2" w:rsidRPr="00A249C0" w:rsidRDefault="00695EE2" w:rsidP="00261618">
            <w:pPr>
              <w:jc w:val="center"/>
              <w:rPr>
                <w:sz w:val="18"/>
                <w:szCs w:val="20"/>
              </w:rPr>
            </w:pPr>
            <w:r w:rsidRPr="00A249C0">
              <w:rPr>
                <w:rFonts w:hint="eastAsia"/>
                <w:sz w:val="18"/>
                <w:szCs w:val="20"/>
              </w:rPr>
              <w:t>국채5년</w:t>
            </w:r>
          </w:p>
        </w:tc>
      </w:tr>
      <w:tr w:rsidR="00695EE2" w:rsidTr="00541E15">
        <w:tc>
          <w:tcPr>
            <w:tcW w:w="1317" w:type="dxa"/>
            <w:vMerge w:val="restart"/>
            <w:vAlign w:val="center"/>
          </w:tcPr>
          <w:p w:rsidR="00695EE2" w:rsidRPr="00A249C0" w:rsidRDefault="00695EE2" w:rsidP="00261618">
            <w:pPr>
              <w:jc w:val="center"/>
              <w:rPr>
                <w:sz w:val="18"/>
                <w:szCs w:val="20"/>
              </w:rPr>
            </w:pPr>
            <w:r w:rsidRPr="00A249C0">
              <w:rPr>
                <w:rFonts w:hint="eastAsia"/>
                <w:sz w:val="18"/>
                <w:szCs w:val="20"/>
              </w:rPr>
              <w:t>평균 방정식 계수</w:t>
            </w:r>
          </w:p>
        </w:tc>
        <w:tc>
          <w:tcPr>
            <w:tcW w:w="1317" w:type="dxa"/>
          </w:tcPr>
          <w:p w:rsidR="00695EE2"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0</m:t>
                    </m:r>
                  </m:sub>
                </m:sSub>
              </m:oMath>
            </m:oMathPara>
          </w:p>
        </w:tc>
        <w:tc>
          <w:tcPr>
            <w:tcW w:w="1318" w:type="dxa"/>
          </w:tcPr>
          <w:p w:rsidR="00695EE2" w:rsidRPr="00A249C0" w:rsidRDefault="00695EE2" w:rsidP="00602752">
            <w:pPr>
              <w:jc w:val="left"/>
              <w:rPr>
                <w:sz w:val="18"/>
                <w:szCs w:val="20"/>
              </w:rPr>
            </w:pPr>
            <w:r w:rsidRPr="00A249C0">
              <w:rPr>
                <w:rFonts w:hint="eastAsia"/>
                <w:sz w:val="18"/>
                <w:szCs w:val="20"/>
              </w:rPr>
              <w:t>-0.0</w:t>
            </w:r>
            <w:r w:rsidR="00541E15" w:rsidRPr="00A249C0">
              <w:rPr>
                <w:rFonts w:hint="eastAsia"/>
                <w:sz w:val="18"/>
                <w:szCs w:val="20"/>
              </w:rPr>
              <w:t>00</w:t>
            </w:r>
            <w:r w:rsidRPr="00A249C0">
              <w:rPr>
                <w:rFonts w:hint="eastAsia"/>
                <w:sz w:val="18"/>
                <w:szCs w:val="20"/>
              </w:rPr>
              <w:t>4</w:t>
            </w:r>
          </w:p>
        </w:tc>
        <w:tc>
          <w:tcPr>
            <w:tcW w:w="1318" w:type="dxa"/>
          </w:tcPr>
          <w:p w:rsidR="00695EE2" w:rsidRPr="00A249C0" w:rsidRDefault="00695EE2" w:rsidP="00602752">
            <w:pPr>
              <w:jc w:val="left"/>
              <w:rPr>
                <w:sz w:val="18"/>
                <w:szCs w:val="20"/>
              </w:rPr>
            </w:pPr>
            <w:r w:rsidRPr="00A249C0">
              <w:rPr>
                <w:rFonts w:hint="eastAsia"/>
                <w:sz w:val="18"/>
                <w:szCs w:val="20"/>
              </w:rPr>
              <w:t>-0.0</w:t>
            </w:r>
            <w:r w:rsidR="00541E15" w:rsidRPr="00A249C0">
              <w:rPr>
                <w:rFonts w:hint="eastAsia"/>
                <w:sz w:val="18"/>
                <w:szCs w:val="20"/>
              </w:rPr>
              <w:t>00</w:t>
            </w:r>
            <w:r w:rsidRPr="00A249C0">
              <w:rPr>
                <w:rFonts w:hint="eastAsia"/>
                <w:sz w:val="18"/>
                <w:szCs w:val="20"/>
              </w:rPr>
              <w:t>3</w:t>
            </w:r>
          </w:p>
        </w:tc>
        <w:tc>
          <w:tcPr>
            <w:tcW w:w="1318" w:type="dxa"/>
          </w:tcPr>
          <w:p w:rsidR="00695EE2" w:rsidRPr="00A249C0" w:rsidRDefault="00695EE2" w:rsidP="00602752">
            <w:pPr>
              <w:jc w:val="left"/>
              <w:rPr>
                <w:sz w:val="18"/>
                <w:szCs w:val="20"/>
              </w:rPr>
            </w:pPr>
            <w:r w:rsidRPr="00A249C0">
              <w:rPr>
                <w:rFonts w:hint="eastAsia"/>
                <w:sz w:val="18"/>
                <w:szCs w:val="20"/>
              </w:rPr>
              <w:t>-0.0</w:t>
            </w:r>
            <w:r w:rsidR="00541E15" w:rsidRPr="00A249C0">
              <w:rPr>
                <w:rFonts w:hint="eastAsia"/>
                <w:sz w:val="18"/>
                <w:szCs w:val="20"/>
              </w:rPr>
              <w:t>0</w:t>
            </w:r>
            <w:r w:rsidRPr="00A249C0">
              <w:rPr>
                <w:rFonts w:hint="eastAsia"/>
                <w:sz w:val="18"/>
                <w:szCs w:val="20"/>
              </w:rPr>
              <w:t>6</w:t>
            </w:r>
            <w:r w:rsidR="00541E15" w:rsidRPr="00A249C0">
              <w:rPr>
                <w:rFonts w:hint="eastAsia"/>
                <w:sz w:val="18"/>
                <w:szCs w:val="20"/>
              </w:rPr>
              <w:t>2</w:t>
            </w:r>
          </w:p>
        </w:tc>
        <w:tc>
          <w:tcPr>
            <w:tcW w:w="1318" w:type="dxa"/>
          </w:tcPr>
          <w:p w:rsidR="00695EE2" w:rsidRPr="00A249C0" w:rsidRDefault="00695EE2" w:rsidP="00602752">
            <w:pPr>
              <w:jc w:val="left"/>
              <w:rPr>
                <w:sz w:val="18"/>
                <w:szCs w:val="20"/>
              </w:rPr>
            </w:pPr>
            <w:r w:rsidRPr="00A249C0">
              <w:rPr>
                <w:rFonts w:hint="eastAsia"/>
                <w:sz w:val="18"/>
                <w:szCs w:val="20"/>
              </w:rPr>
              <w:t>-0.0</w:t>
            </w:r>
            <w:r w:rsidR="00541E15" w:rsidRPr="00A249C0">
              <w:rPr>
                <w:rFonts w:hint="eastAsia"/>
                <w:sz w:val="18"/>
                <w:szCs w:val="20"/>
              </w:rPr>
              <w:t>158</w:t>
            </w:r>
          </w:p>
        </w:tc>
        <w:tc>
          <w:tcPr>
            <w:tcW w:w="1318" w:type="dxa"/>
          </w:tcPr>
          <w:p w:rsidR="00695EE2" w:rsidRPr="00A249C0" w:rsidRDefault="00695EE2" w:rsidP="00602752">
            <w:pPr>
              <w:jc w:val="left"/>
              <w:rPr>
                <w:sz w:val="18"/>
                <w:szCs w:val="20"/>
              </w:rPr>
            </w:pPr>
            <w:r w:rsidRPr="00A249C0">
              <w:rPr>
                <w:rFonts w:hint="eastAsia"/>
                <w:sz w:val="18"/>
                <w:szCs w:val="20"/>
              </w:rPr>
              <w:t>-0.0</w:t>
            </w:r>
            <w:r w:rsidR="00541E15" w:rsidRPr="00A249C0">
              <w:rPr>
                <w:rFonts w:hint="eastAsia"/>
                <w:sz w:val="18"/>
                <w:szCs w:val="20"/>
              </w:rPr>
              <w:t>046</w:t>
            </w:r>
          </w:p>
        </w:tc>
      </w:tr>
      <w:tr w:rsidR="00695EE2" w:rsidTr="00541E15">
        <w:tc>
          <w:tcPr>
            <w:tcW w:w="1317" w:type="dxa"/>
            <w:vMerge/>
            <w:vAlign w:val="center"/>
          </w:tcPr>
          <w:p w:rsidR="00695EE2" w:rsidRPr="00A249C0" w:rsidRDefault="00695EE2" w:rsidP="00261618">
            <w:pPr>
              <w:jc w:val="center"/>
              <w:rPr>
                <w:sz w:val="18"/>
                <w:szCs w:val="20"/>
              </w:rPr>
            </w:pPr>
          </w:p>
        </w:tc>
        <w:tc>
          <w:tcPr>
            <w:tcW w:w="1317" w:type="dxa"/>
          </w:tcPr>
          <w:p w:rsidR="00695EE2"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m:oMathPara>
          </w:p>
        </w:tc>
        <w:tc>
          <w:tcPr>
            <w:tcW w:w="1318" w:type="dxa"/>
          </w:tcPr>
          <w:p w:rsidR="00695EE2" w:rsidRPr="00A249C0" w:rsidRDefault="00695EE2" w:rsidP="00602752">
            <w:pPr>
              <w:jc w:val="left"/>
              <w:rPr>
                <w:sz w:val="18"/>
                <w:szCs w:val="20"/>
              </w:rPr>
            </w:pPr>
            <w:r w:rsidRPr="00A249C0">
              <w:rPr>
                <w:rFonts w:hint="eastAsia"/>
                <w:sz w:val="18"/>
                <w:szCs w:val="20"/>
              </w:rPr>
              <w:t>1.</w:t>
            </w:r>
            <w:r w:rsidR="00541E15" w:rsidRPr="00A249C0">
              <w:rPr>
                <w:rFonts w:hint="eastAsia"/>
                <w:sz w:val="18"/>
                <w:szCs w:val="20"/>
              </w:rPr>
              <w:t>0</w:t>
            </w:r>
            <w:r w:rsidRPr="00A249C0">
              <w:rPr>
                <w:rFonts w:hint="eastAsia"/>
                <w:sz w:val="18"/>
                <w:szCs w:val="20"/>
              </w:rPr>
              <w:t>3</w:t>
            </w:r>
            <w:r w:rsidR="00541E15" w:rsidRPr="00A249C0">
              <w:rPr>
                <w:rFonts w:hint="eastAsia"/>
                <w:sz w:val="18"/>
                <w:szCs w:val="20"/>
              </w:rPr>
              <w:t>89</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1.</w:t>
            </w:r>
            <w:r w:rsidR="00541E15" w:rsidRPr="00A249C0">
              <w:rPr>
                <w:rFonts w:hint="eastAsia"/>
                <w:sz w:val="18"/>
                <w:szCs w:val="20"/>
              </w:rPr>
              <w:t>0402</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1.</w:t>
            </w:r>
            <w:r w:rsidR="00541E15" w:rsidRPr="00A249C0">
              <w:rPr>
                <w:rFonts w:hint="eastAsia"/>
                <w:sz w:val="18"/>
                <w:szCs w:val="20"/>
              </w:rPr>
              <w:t>0</w:t>
            </w:r>
            <w:r w:rsidRPr="00A249C0">
              <w:rPr>
                <w:rFonts w:hint="eastAsia"/>
                <w:sz w:val="18"/>
                <w:szCs w:val="20"/>
              </w:rPr>
              <w:t>3</w:t>
            </w:r>
            <w:r w:rsidR="00541E15" w:rsidRPr="00A249C0">
              <w:rPr>
                <w:rFonts w:hint="eastAsia"/>
                <w:sz w:val="18"/>
                <w:szCs w:val="20"/>
              </w:rPr>
              <w:t>93</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1.</w:t>
            </w:r>
            <w:r w:rsidR="004B6F0E" w:rsidRPr="00A249C0">
              <w:rPr>
                <w:rFonts w:hint="eastAsia"/>
                <w:sz w:val="18"/>
                <w:szCs w:val="20"/>
              </w:rPr>
              <w:t>0370</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1.</w:t>
            </w:r>
            <w:r w:rsidR="004B6F0E" w:rsidRPr="00A249C0">
              <w:rPr>
                <w:rFonts w:hint="eastAsia"/>
                <w:sz w:val="18"/>
                <w:szCs w:val="20"/>
              </w:rPr>
              <w:t>0</w:t>
            </w:r>
            <w:r w:rsidRPr="00A249C0">
              <w:rPr>
                <w:rFonts w:hint="eastAsia"/>
                <w:sz w:val="18"/>
                <w:szCs w:val="20"/>
              </w:rPr>
              <w:t>3</w:t>
            </w:r>
            <w:r w:rsidR="004B6F0E" w:rsidRPr="00A249C0">
              <w:rPr>
                <w:rFonts w:hint="eastAsia"/>
                <w:sz w:val="18"/>
                <w:szCs w:val="20"/>
              </w:rPr>
              <w:t>66</w:t>
            </w:r>
            <w:r w:rsidRPr="00A249C0">
              <w:rPr>
                <w:rFonts w:hint="eastAsia"/>
                <w:sz w:val="18"/>
                <w:szCs w:val="20"/>
              </w:rPr>
              <w:t>***</w:t>
            </w:r>
          </w:p>
        </w:tc>
      </w:tr>
      <w:tr w:rsidR="00695EE2" w:rsidTr="00541E15">
        <w:tc>
          <w:tcPr>
            <w:tcW w:w="1317" w:type="dxa"/>
            <w:vMerge/>
            <w:vAlign w:val="center"/>
          </w:tcPr>
          <w:p w:rsidR="00695EE2" w:rsidRPr="00A249C0" w:rsidRDefault="00695EE2" w:rsidP="00261618">
            <w:pPr>
              <w:jc w:val="center"/>
              <w:rPr>
                <w:sz w:val="18"/>
                <w:szCs w:val="20"/>
              </w:rPr>
            </w:pPr>
          </w:p>
        </w:tc>
        <w:tc>
          <w:tcPr>
            <w:tcW w:w="1317" w:type="dxa"/>
          </w:tcPr>
          <w:p w:rsidR="00695EE2" w:rsidRPr="00A249C0" w:rsidRDefault="00695EE2" w:rsidP="00261618">
            <w:pPr>
              <w:jc w:val="left"/>
              <w:rPr>
                <w:sz w:val="18"/>
                <w:szCs w:val="20"/>
              </w:rPr>
            </w:pPr>
            <m:oMathPara>
              <m:oMath>
                <m:r>
                  <w:rPr>
                    <w:rFonts w:ascii="Cambria Math" w:hAnsi="Cambria Math"/>
                    <w:sz w:val="18"/>
                    <w:szCs w:val="20"/>
                  </w:rPr>
                  <m:t xml:space="preserve">  </m:t>
                </m:r>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r>
                  <w:rPr>
                    <w:rFonts w:ascii="Cambria Math" w:hAnsi="Cambria Math"/>
                    <w:sz w:val="18"/>
                    <w:szCs w:val="20"/>
                  </w:rPr>
                  <m:t xml:space="preserve">  </m:t>
                </m:r>
              </m:oMath>
            </m:oMathPara>
          </w:p>
        </w:tc>
        <w:tc>
          <w:tcPr>
            <w:tcW w:w="1318" w:type="dxa"/>
          </w:tcPr>
          <w:p w:rsidR="00695EE2" w:rsidRPr="00A249C0" w:rsidRDefault="00695EE2" w:rsidP="00602752">
            <w:pPr>
              <w:jc w:val="left"/>
              <w:rPr>
                <w:sz w:val="18"/>
                <w:szCs w:val="20"/>
              </w:rPr>
            </w:pPr>
            <w:r w:rsidRPr="00A249C0">
              <w:rPr>
                <w:rFonts w:hint="eastAsia"/>
                <w:sz w:val="18"/>
                <w:szCs w:val="20"/>
              </w:rPr>
              <w:t>0.206</w:t>
            </w:r>
            <w:r w:rsidR="004B6F0E" w:rsidRPr="00A249C0">
              <w:rPr>
                <w:rFonts w:hint="eastAsia"/>
                <w:sz w:val="18"/>
                <w:szCs w:val="20"/>
              </w:rPr>
              <w:t>3</w:t>
            </w:r>
          </w:p>
        </w:tc>
        <w:tc>
          <w:tcPr>
            <w:tcW w:w="1318" w:type="dxa"/>
          </w:tcPr>
          <w:p w:rsidR="00695EE2" w:rsidRPr="00A249C0" w:rsidRDefault="004B6F0E" w:rsidP="00602752">
            <w:pPr>
              <w:jc w:val="left"/>
              <w:rPr>
                <w:sz w:val="18"/>
                <w:szCs w:val="20"/>
              </w:rPr>
            </w:pPr>
            <w:r w:rsidRPr="00A249C0">
              <w:rPr>
                <w:rFonts w:hint="eastAsia"/>
                <w:sz w:val="18"/>
                <w:szCs w:val="20"/>
              </w:rPr>
              <w:t>1</w:t>
            </w:r>
            <w:r w:rsidR="00695EE2" w:rsidRPr="00A249C0">
              <w:rPr>
                <w:rFonts w:hint="eastAsia"/>
                <w:sz w:val="18"/>
                <w:szCs w:val="20"/>
              </w:rPr>
              <w:t>.</w:t>
            </w:r>
            <w:r w:rsidRPr="00A249C0">
              <w:rPr>
                <w:rFonts w:hint="eastAsia"/>
                <w:sz w:val="18"/>
                <w:szCs w:val="20"/>
              </w:rPr>
              <w:t>4</w:t>
            </w:r>
            <w:r w:rsidR="00695EE2" w:rsidRPr="00A249C0">
              <w:rPr>
                <w:rFonts w:hint="eastAsia"/>
                <w:sz w:val="18"/>
                <w:szCs w:val="20"/>
              </w:rPr>
              <w:t>7</w:t>
            </w:r>
            <w:r w:rsidRPr="00A249C0">
              <w:rPr>
                <w:rFonts w:hint="eastAsia"/>
                <w:sz w:val="18"/>
                <w:szCs w:val="20"/>
              </w:rPr>
              <w:t>1</w:t>
            </w:r>
            <w:r w:rsidR="00695EE2" w:rsidRPr="00A249C0">
              <w:rPr>
                <w:rFonts w:hint="eastAsia"/>
                <w:sz w:val="18"/>
                <w:szCs w:val="20"/>
              </w:rPr>
              <w:t>2</w:t>
            </w:r>
          </w:p>
        </w:tc>
        <w:tc>
          <w:tcPr>
            <w:tcW w:w="1318" w:type="dxa"/>
          </w:tcPr>
          <w:p w:rsidR="00695EE2" w:rsidRPr="00A249C0" w:rsidRDefault="004B6F0E" w:rsidP="00602752">
            <w:pPr>
              <w:jc w:val="left"/>
              <w:rPr>
                <w:sz w:val="18"/>
                <w:szCs w:val="20"/>
              </w:rPr>
            </w:pPr>
            <w:r w:rsidRPr="00A249C0">
              <w:rPr>
                <w:rFonts w:hint="eastAsia"/>
                <w:sz w:val="18"/>
                <w:szCs w:val="20"/>
              </w:rPr>
              <w:t>-</w:t>
            </w:r>
            <w:r w:rsidR="00695EE2" w:rsidRPr="00A249C0">
              <w:rPr>
                <w:rFonts w:hint="eastAsia"/>
                <w:sz w:val="18"/>
                <w:szCs w:val="20"/>
              </w:rPr>
              <w:t>0.</w:t>
            </w:r>
            <w:r w:rsidRPr="00A249C0">
              <w:rPr>
                <w:rFonts w:hint="eastAsia"/>
                <w:sz w:val="18"/>
                <w:szCs w:val="20"/>
              </w:rPr>
              <w:t>0</w:t>
            </w:r>
            <w:r w:rsidR="00695EE2" w:rsidRPr="00A249C0">
              <w:rPr>
                <w:rFonts w:hint="eastAsia"/>
                <w:sz w:val="18"/>
                <w:szCs w:val="20"/>
              </w:rPr>
              <w:t>2</w:t>
            </w:r>
            <w:r w:rsidRPr="00A249C0">
              <w:rPr>
                <w:rFonts w:hint="eastAsia"/>
                <w:sz w:val="18"/>
                <w:szCs w:val="20"/>
              </w:rPr>
              <w:t>5</w:t>
            </w:r>
            <w:r w:rsidR="00695EE2" w:rsidRPr="00A249C0">
              <w:rPr>
                <w:rFonts w:hint="eastAsia"/>
                <w:sz w:val="18"/>
                <w:szCs w:val="20"/>
              </w:rPr>
              <w:t>0</w:t>
            </w:r>
          </w:p>
        </w:tc>
        <w:tc>
          <w:tcPr>
            <w:tcW w:w="1318" w:type="dxa"/>
          </w:tcPr>
          <w:p w:rsidR="00695EE2" w:rsidRPr="00A249C0" w:rsidRDefault="004B6F0E" w:rsidP="00602752">
            <w:pPr>
              <w:jc w:val="left"/>
              <w:rPr>
                <w:sz w:val="18"/>
                <w:szCs w:val="20"/>
              </w:rPr>
            </w:pPr>
            <w:r w:rsidRPr="00A249C0">
              <w:rPr>
                <w:rFonts w:hint="eastAsia"/>
                <w:sz w:val="18"/>
                <w:szCs w:val="20"/>
              </w:rPr>
              <w:t>-</w:t>
            </w:r>
            <w:r w:rsidR="00695EE2" w:rsidRPr="00A249C0">
              <w:rPr>
                <w:rFonts w:hint="eastAsia"/>
                <w:sz w:val="18"/>
                <w:szCs w:val="20"/>
              </w:rPr>
              <w:t>0.</w:t>
            </w:r>
            <w:r w:rsidRPr="00A249C0">
              <w:rPr>
                <w:rFonts w:hint="eastAsia"/>
                <w:sz w:val="18"/>
                <w:szCs w:val="20"/>
              </w:rPr>
              <w:t>6909</w:t>
            </w:r>
          </w:p>
        </w:tc>
        <w:tc>
          <w:tcPr>
            <w:tcW w:w="1318" w:type="dxa"/>
          </w:tcPr>
          <w:p w:rsidR="00695EE2" w:rsidRPr="00A249C0" w:rsidRDefault="00695EE2" w:rsidP="00602752">
            <w:pPr>
              <w:jc w:val="left"/>
              <w:rPr>
                <w:sz w:val="18"/>
                <w:szCs w:val="20"/>
              </w:rPr>
            </w:pPr>
            <w:r w:rsidRPr="00A249C0">
              <w:rPr>
                <w:rFonts w:hint="eastAsia"/>
                <w:sz w:val="18"/>
                <w:szCs w:val="20"/>
              </w:rPr>
              <w:t>-0.</w:t>
            </w:r>
            <w:r w:rsidR="004B6F0E" w:rsidRPr="00A249C0">
              <w:rPr>
                <w:rFonts w:hint="eastAsia"/>
                <w:sz w:val="18"/>
                <w:szCs w:val="20"/>
              </w:rPr>
              <w:t>4384</w:t>
            </w:r>
          </w:p>
        </w:tc>
      </w:tr>
      <w:tr w:rsidR="00695EE2" w:rsidTr="00541E15">
        <w:tc>
          <w:tcPr>
            <w:tcW w:w="1317" w:type="dxa"/>
            <w:vMerge/>
            <w:vAlign w:val="center"/>
          </w:tcPr>
          <w:p w:rsidR="00695EE2" w:rsidRPr="00A249C0" w:rsidRDefault="00695EE2" w:rsidP="00261618">
            <w:pPr>
              <w:jc w:val="center"/>
              <w:rPr>
                <w:sz w:val="18"/>
                <w:szCs w:val="20"/>
              </w:rPr>
            </w:pPr>
          </w:p>
        </w:tc>
        <w:tc>
          <w:tcPr>
            <w:tcW w:w="1317" w:type="dxa"/>
          </w:tcPr>
          <w:p w:rsidR="00695EE2"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m:oMathPara>
          </w:p>
        </w:tc>
        <w:tc>
          <w:tcPr>
            <w:tcW w:w="1318" w:type="dxa"/>
          </w:tcPr>
          <w:p w:rsidR="00695EE2" w:rsidRPr="00A249C0" w:rsidRDefault="00695EE2" w:rsidP="00602752">
            <w:pPr>
              <w:jc w:val="left"/>
              <w:rPr>
                <w:sz w:val="18"/>
                <w:szCs w:val="20"/>
              </w:rPr>
            </w:pPr>
            <w:r w:rsidRPr="00A249C0">
              <w:rPr>
                <w:rFonts w:hint="eastAsia"/>
                <w:sz w:val="18"/>
                <w:szCs w:val="20"/>
              </w:rPr>
              <w:t>-0.08</w:t>
            </w:r>
            <w:r w:rsidR="004B6F0E" w:rsidRPr="00A249C0">
              <w:rPr>
                <w:rFonts w:hint="eastAsia"/>
                <w:sz w:val="18"/>
                <w:szCs w:val="20"/>
              </w:rPr>
              <w:t>35</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-0.08</w:t>
            </w:r>
            <w:r w:rsidR="004B6F0E" w:rsidRPr="00A249C0">
              <w:rPr>
                <w:rFonts w:hint="eastAsia"/>
                <w:sz w:val="18"/>
                <w:szCs w:val="20"/>
              </w:rPr>
              <w:t>32</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4B6F0E" w:rsidRPr="00A249C0">
              <w:rPr>
                <w:rFonts w:hint="eastAsia"/>
                <w:sz w:val="18"/>
                <w:szCs w:val="20"/>
              </w:rPr>
              <w:t>851</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4B6F0E" w:rsidRPr="00A249C0">
              <w:rPr>
                <w:rFonts w:hint="eastAsia"/>
                <w:sz w:val="18"/>
                <w:szCs w:val="20"/>
              </w:rPr>
              <w:t>884</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4B6F0E" w:rsidRPr="00A249C0">
              <w:rPr>
                <w:rFonts w:hint="eastAsia"/>
                <w:sz w:val="18"/>
                <w:szCs w:val="20"/>
              </w:rPr>
              <w:t>88</w:t>
            </w:r>
            <w:r w:rsidRPr="00A249C0">
              <w:rPr>
                <w:rFonts w:hint="eastAsia"/>
                <w:sz w:val="18"/>
                <w:szCs w:val="20"/>
              </w:rPr>
              <w:t>1**</w:t>
            </w:r>
          </w:p>
        </w:tc>
      </w:tr>
      <w:tr w:rsidR="00695EE2" w:rsidTr="00541E15">
        <w:tc>
          <w:tcPr>
            <w:tcW w:w="1317" w:type="dxa"/>
            <w:vMerge/>
            <w:vAlign w:val="center"/>
          </w:tcPr>
          <w:p w:rsidR="00695EE2" w:rsidRPr="00A249C0" w:rsidRDefault="00695EE2" w:rsidP="00261618">
            <w:pPr>
              <w:jc w:val="center"/>
              <w:rPr>
                <w:sz w:val="18"/>
                <w:szCs w:val="20"/>
              </w:rPr>
            </w:pPr>
          </w:p>
        </w:tc>
        <w:tc>
          <w:tcPr>
            <w:tcW w:w="1317" w:type="dxa"/>
          </w:tcPr>
          <w:p w:rsidR="00695EE2"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m:oMathPara>
          </w:p>
        </w:tc>
        <w:tc>
          <w:tcPr>
            <w:tcW w:w="1318" w:type="dxa"/>
          </w:tcPr>
          <w:p w:rsidR="00695EE2" w:rsidRPr="00A249C0" w:rsidRDefault="004B6F0E" w:rsidP="00602752">
            <w:pPr>
              <w:jc w:val="left"/>
              <w:rPr>
                <w:sz w:val="18"/>
                <w:szCs w:val="20"/>
              </w:rPr>
            </w:pPr>
            <w:r w:rsidRPr="00A249C0">
              <w:rPr>
                <w:rFonts w:hint="eastAsia"/>
                <w:sz w:val="18"/>
                <w:szCs w:val="20"/>
              </w:rPr>
              <w:t>-1</w:t>
            </w:r>
            <w:r w:rsidR="00695EE2" w:rsidRPr="00A249C0">
              <w:rPr>
                <w:rFonts w:hint="eastAsia"/>
                <w:sz w:val="18"/>
                <w:szCs w:val="20"/>
              </w:rPr>
              <w:t>.</w:t>
            </w:r>
            <w:r w:rsidRPr="00A249C0">
              <w:rPr>
                <w:rFonts w:hint="eastAsia"/>
                <w:sz w:val="18"/>
                <w:szCs w:val="20"/>
              </w:rPr>
              <w:t>01</w:t>
            </w:r>
            <w:r w:rsidR="00695EE2" w:rsidRPr="00A249C0">
              <w:rPr>
                <w:rFonts w:hint="eastAsia"/>
                <w:sz w:val="18"/>
                <w:szCs w:val="20"/>
              </w:rPr>
              <w:t>4</w:t>
            </w:r>
            <w:r w:rsidRPr="00A249C0">
              <w:rPr>
                <w:rFonts w:hint="eastAsia"/>
                <w:sz w:val="18"/>
                <w:szCs w:val="20"/>
              </w:rPr>
              <w:t>0</w:t>
            </w:r>
          </w:p>
        </w:tc>
        <w:tc>
          <w:tcPr>
            <w:tcW w:w="1318" w:type="dxa"/>
          </w:tcPr>
          <w:p w:rsidR="00695EE2" w:rsidRPr="00A249C0" w:rsidRDefault="004B6F0E" w:rsidP="00602752">
            <w:pPr>
              <w:jc w:val="left"/>
              <w:rPr>
                <w:sz w:val="18"/>
                <w:szCs w:val="20"/>
              </w:rPr>
            </w:pPr>
            <w:r w:rsidRPr="00A249C0">
              <w:rPr>
                <w:rFonts w:hint="eastAsia"/>
                <w:sz w:val="18"/>
                <w:szCs w:val="20"/>
              </w:rPr>
              <w:t>-0</w:t>
            </w:r>
            <w:r w:rsidR="00695EE2" w:rsidRPr="00A249C0">
              <w:rPr>
                <w:rFonts w:hint="eastAsia"/>
                <w:sz w:val="18"/>
                <w:szCs w:val="20"/>
              </w:rPr>
              <w:t>.</w:t>
            </w:r>
            <w:r w:rsidRPr="00A249C0">
              <w:rPr>
                <w:rFonts w:hint="eastAsia"/>
                <w:sz w:val="18"/>
                <w:szCs w:val="20"/>
              </w:rPr>
              <w:t>7918</w:t>
            </w:r>
          </w:p>
        </w:tc>
        <w:tc>
          <w:tcPr>
            <w:tcW w:w="1318" w:type="dxa"/>
          </w:tcPr>
          <w:p w:rsidR="00695EE2" w:rsidRPr="00A249C0" w:rsidRDefault="004B6F0E" w:rsidP="00602752">
            <w:pPr>
              <w:jc w:val="left"/>
              <w:rPr>
                <w:sz w:val="18"/>
                <w:szCs w:val="20"/>
              </w:rPr>
            </w:pPr>
            <w:r w:rsidRPr="00A249C0">
              <w:rPr>
                <w:rFonts w:hint="eastAsia"/>
                <w:sz w:val="18"/>
                <w:szCs w:val="20"/>
              </w:rPr>
              <w:t>3</w:t>
            </w:r>
            <w:r w:rsidR="00695EE2" w:rsidRPr="00A249C0">
              <w:rPr>
                <w:rFonts w:hint="eastAsia"/>
                <w:sz w:val="18"/>
                <w:szCs w:val="20"/>
              </w:rPr>
              <w:t>.</w:t>
            </w:r>
            <w:r w:rsidRPr="00A249C0">
              <w:rPr>
                <w:rFonts w:hint="eastAsia"/>
                <w:sz w:val="18"/>
                <w:szCs w:val="20"/>
              </w:rPr>
              <w:t>9</w:t>
            </w:r>
            <w:r w:rsidR="00695EE2" w:rsidRPr="00A249C0">
              <w:rPr>
                <w:rFonts w:hint="eastAsia"/>
                <w:sz w:val="18"/>
                <w:szCs w:val="20"/>
              </w:rPr>
              <w:t>3</w:t>
            </w:r>
            <w:r w:rsidRPr="00A249C0">
              <w:rPr>
                <w:rFonts w:hint="eastAsia"/>
                <w:sz w:val="18"/>
                <w:szCs w:val="20"/>
              </w:rPr>
              <w:t>80</w:t>
            </w:r>
          </w:p>
        </w:tc>
        <w:tc>
          <w:tcPr>
            <w:tcW w:w="1318" w:type="dxa"/>
          </w:tcPr>
          <w:p w:rsidR="00695EE2" w:rsidRPr="00A249C0" w:rsidRDefault="004B6F0E" w:rsidP="00602752">
            <w:pPr>
              <w:jc w:val="left"/>
              <w:rPr>
                <w:sz w:val="18"/>
                <w:szCs w:val="20"/>
              </w:rPr>
            </w:pPr>
            <w:r w:rsidRPr="00A249C0">
              <w:rPr>
                <w:rFonts w:hint="eastAsia"/>
                <w:sz w:val="18"/>
                <w:szCs w:val="20"/>
              </w:rPr>
              <w:t>6</w:t>
            </w:r>
            <w:r w:rsidR="00695EE2" w:rsidRPr="00A249C0">
              <w:rPr>
                <w:rFonts w:hint="eastAsia"/>
                <w:sz w:val="18"/>
                <w:szCs w:val="20"/>
              </w:rPr>
              <w:t>.7</w:t>
            </w:r>
            <w:r w:rsidRPr="00A249C0">
              <w:rPr>
                <w:rFonts w:hint="eastAsia"/>
                <w:sz w:val="18"/>
                <w:szCs w:val="20"/>
              </w:rPr>
              <w:t>45</w:t>
            </w:r>
            <w:r w:rsidR="00695EE2" w:rsidRPr="00A249C0">
              <w:rPr>
                <w:rFonts w:hint="eastAsia"/>
                <w:sz w:val="18"/>
                <w:szCs w:val="20"/>
              </w:rPr>
              <w:t>6</w:t>
            </w:r>
          </w:p>
        </w:tc>
        <w:tc>
          <w:tcPr>
            <w:tcW w:w="1318" w:type="dxa"/>
          </w:tcPr>
          <w:p w:rsidR="00695EE2" w:rsidRPr="00A249C0" w:rsidRDefault="00695EE2" w:rsidP="00602752">
            <w:pPr>
              <w:jc w:val="left"/>
              <w:rPr>
                <w:sz w:val="18"/>
                <w:szCs w:val="20"/>
              </w:rPr>
            </w:pPr>
            <w:r w:rsidRPr="00A249C0">
              <w:rPr>
                <w:rFonts w:hint="eastAsia"/>
                <w:sz w:val="18"/>
                <w:szCs w:val="20"/>
              </w:rPr>
              <w:t>0</w:t>
            </w:r>
            <w:r w:rsidR="004B6F0E" w:rsidRPr="00A249C0">
              <w:rPr>
                <w:rFonts w:hint="eastAsia"/>
                <w:sz w:val="18"/>
                <w:szCs w:val="20"/>
              </w:rPr>
              <w:t>.4514</w:t>
            </w:r>
          </w:p>
        </w:tc>
      </w:tr>
      <w:tr w:rsidR="00695EE2" w:rsidTr="00541E15">
        <w:tc>
          <w:tcPr>
            <w:tcW w:w="1317" w:type="dxa"/>
            <w:vMerge/>
            <w:vAlign w:val="center"/>
          </w:tcPr>
          <w:p w:rsidR="00695EE2" w:rsidRPr="00A249C0" w:rsidRDefault="00695EE2" w:rsidP="00261618">
            <w:pPr>
              <w:jc w:val="center"/>
              <w:rPr>
                <w:sz w:val="18"/>
                <w:szCs w:val="20"/>
              </w:rPr>
            </w:pPr>
          </w:p>
        </w:tc>
        <w:tc>
          <w:tcPr>
            <w:tcW w:w="1317" w:type="dxa"/>
            <w:vAlign w:val="center"/>
          </w:tcPr>
          <w:p w:rsidR="00695EE2"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1</m:t>
                    </m:r>
                  </m:sub>
                </m:sSub>
              </m:oMath>
            </m:oMathPara>
          </w:p>
        </w:tc>
        <w:tc>
          <w:tcPr>
            <w:tcW w:w="1318" w:type="dxa"/>
          </w:tcPr>
          <w:p w:rsidR="00695EE2" w:rsidRPr="00A249C0" w:rsidRDefault="00695EE2" w:rsidP="00602752">
            <w:pPr>
              <w:jc w:val="left"/>
              <w:rPr>
                <w:sz w:val="18"/>
                <w:szCs w:val="20"/>
              </w:rPr>
            </w:pPr>
            <w:r w:rsidRPr="00A249C0">
              <w:rPr>
                <w:rFonts w:hint="eastAsia"/>
                <w:sz w:val="18"/>
                <w:szCs w:val="20"/>
              </w:rPr>
              <w:t>0.02</w:t>
            </w:r>
            <w:r w:rsidR="004B6F0E" w:rsidRPr="00A249C0">
              <w:rPr>
                <w:rFonts w:hint="eastAsia"/>
                <w:sz w:val="18"/>
                <w:szCs w:val="20"/>
              </w:rPr>
              <w:t>8</w:t>
            </w:r>
            <w:r w:rsidRPr="00A249C0">
              <w:rPr>
                <w:rFonts w:hint="eastAsia"/>
                <w:sz w:val="18"/>
                <w:szCs w:val="20"/>
              </w:rPr>
              <w:t>2*</w:t>
            </w:r>
          </w:p>
        </w:tc>
        <w:tc>
          <w:tcPr>
            <w:tcW w:w="1318" w:type="dxa"/>
          </w:tcPr>
          <w:p w:rsidR="00695EE2" w:rsidRPr="00A249C0" w:rsidRDefault="00695EE2" w:rsidP="00602752">
            <w:pPr>
              <w:jc w:val="left"/>
              <w:rPr>
                <w:sz w:val="18"/>
                <w:szCs w:val="20"/>
              </w:rPr>
            </w:pPr>
            <w:r w:rsidRPr="00A249C0">
              <w:rPr>
                <w:rFonts w:hint="eastAsia"/>
                <w:sz w:val="18"/>
                <w:szCs w:val="20"/>
              </w:rPr>
              <w:t>0.02</w:t>
            </w:r>
            <w:r w:rsidR="004B6F0E" w:rsidRPr="00A249C0">
              <w:rPr>
                <w:rFonts w:hint="eastAsia"/>
                <w:sz w:val="18"/>
                <w:szCs w:val="20"/>
              </w:rPr>
              <w:t>78</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0.02</w:t>
            </w:r>
            <w:r w:rsidR="004B6F0E" w:rsidRPr="00A249C0">
              <w:rPr>
                <w:rFonts w:hint="eastAsia"/>
                <w:sz w:val="18"/>
                <w:szCs w:val="20"/>
              </w:rPr>
              <w:t>77</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0.02</w:t>
            </w:r>
            <w:r w:rsidR="004B6F0E" w:rsidRPr="00A249C0">
              <w:rPr>
                <w:rFonts w:hint="eastAsia"/>
                <w:sz w:val="18"/>
                <w:szCs w:val="20"/>
              </w:rPr>
              <w:t>77</w:t>
            </w:r>
          </w:p>
        </w:tc>
        <w:tc>
          <w:tcPr>
            <w:tcW w:w="1318" w:type="dxa"/>
          </w:tcPr>
          <w:p w:rsidR="00695EE2" w:rsidRPr="00A249C0" w:rsidRDefault="00695EE2" w:rsidP="00602752">
            <w:pPr>
              <w:jc w:val="left"/>
              <w:rPr>
                <w:sz w:val="18"/>
                <w:szCs w:val="20"/>
              </w:rPr>
            </w:pPr>
            <w:r w:rsidRPr="00A249C0">
              <w:rPr>
                <w:rFonts w:hint="eastAsia"/>
                <w:sz w:val="18"/>
                <w:szCs w:val="20"/>
              </w:rPr>
              <w:t>0.028</w:t>
            </w:r>
            <w:r w:rsidR="004B6F0E" w:rsidRPr="00A249C0">
              <w:rPr>
                <w:rFonts w:hint="eastAsia"/>
                <w:sz w:val="18"/>
                <w:szCs w:val="20"/>
              </w:rPr>
              <w:t>0</w:t>
            </w:r>
            <w:r w:rsidRPr="00A249C0">
              <w:rPr>
                <w:rFonts w:hint="eastAsia"/>
                <w:sz w:val="18"/>
                <w:szCs w:val="20"/>
              </w:rPr>
              <w:t>*</w:t>
            </w:r>
          </w:p>
        </w:tc>
      </w:tr>
      <w:tr w:rsidR="00695EE2" w:rsidTr="00541E15">
        <w:tc>
          <w:tcPr>
            <w:tcW w:w="1317" w:type="dxa"/>
            <w:vMerge/>
            <w:vAlign w:val="center"/>
          </w:tcPr>
          <w:p w:rsidR="00695EE2" w:rsidRPr="00A249C0" w:rsidRDefault="00695EE2" w:rsidP="00261618">
            <w:pPr>
              <w:jc w:val="center"/>
              <w:rPr>
                <w:sz w:val="18"/>
                <w:szCs w:val="20"/>
              </w:rPr>
            </w:pPr>
          </w:p>
        </w:tc>
        <w:tc>
          <w:tcPr>
            <w:tcW w:w="1317" w:type="dxa"/>
            <w:vAlign w:val="center"/>
          </w:tcPr>
          <w:p w:rsidR="00695EE2"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2</m:t>
                    </m:r>
                  </m:sub>
                </m:sSub>
              </m:oMath>
            </m:oMathPara>
          </w:p>
        </w:tc>
        <w:tc>
          <w:tcPr>
            <w:tcW w:w="1318" w:type="dxa"/>
          </w:tcPr>
          <w:p w:rsidR="00695EE2" w:rsidRPr="00A249C0" w:rsidRDefault="00695EE2" w:rsidP="00602752">
            <w:pPr>
              <w:jc w:val="left"/>
              <w:rPr>
                <w:sz w:val="18"/>
                <w:szCs w:val="20"/>
              </w:rPr>
            </w:pPr>
            <w:r w:rsidRPr="00A249C0">
              <w:rPr>
                <w:rFonts w:hint="eastAsia"/>
                <w:sz w:val="18"/>
                <w:szCs w:val="20"/>
              </w:rPr>
              <w:t>-0.0</w:t>
            </w:r>
            <w:r w:rsidR="004B6F0E" w:rsidRPr="00A249C0">
              <w:rPr>
                <w:rFonts w:hint="eastAsia"/>
                <w:sz w:val="18"/>
                <w:szCs w:val="20"/>
              </w:rPr>
              <w:t>4</w:t>
            </w:r>
            <w:r w:rsidRPr="00A249C0">
              <w:rPr>
                <w:rFonts w:hint="eastAsia"/>
                <w:sz w:val="18"/>
                <w:szCs w:val="20"/>
              </w:rPr>
              <w:t>3</w:t>
            </w:r>
            <w:r w:rsidR="004B6F0E" w:rsidRPr="00A249C0">
              <w:rPr>
                <w:rFonts w:hint="eastAsia"/>
                <w:sz w:val="18"/>
                <w:szCs w:val="20"/>
              </w:rPr>
              <w:t>6</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4B6F0E" w:rsidRPr="00A249C0">
              <w:rPr>
                <w:rFonts w:hint="eastAsia"/>
                <w:sz w:val="18"/>
                <w:szCs w:val="20"/>
              </w:rPr>
              <w:t>4</w:t>
            </w:r>
            <w:r w:rsidRPr="00A249C0">
              <w:rPr>
                <w:rFonts w:hint="eastAsia"/>
                <w:sz w:val="18"/>
                <w:szCs w:val="20"/>
              </w:rPr>
              <w:t>3</w:t>
            </w:r>
            <w:r w:rsidR="004B6F0E" w:rsidRPr="00A249C0">
              <w:rPr>
                <w:rFonts w:hint="eastAsia"/>
                <w:sz w:val="18"/>
                <w:szCs w:val="20"/>
              </w:rPr>
              <w:t>6</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4B6F0E" w:rsidRPr="00A249C0">
              <w:rPr>
                <w:rFonts w:hint="eastAsia"/>
                <w:sz w:val="18"/>
                <w:szCs w:val="20"/>
              </w:rPr>
              <w:t>43</w:t>
            </w:r>
            <w:r w:rsidRPr="00A249C0">
              <w:rPr>
                <w:rFonts w:hint="eastAsia"/>
                <w:sz w:val="18"/>
                <w:szCs w:val="20"/>
              </w:rPr>
              <w:t>2***</w:t>
            </w:r>
          </w:p>
        </w:tc>
        <w:tc>
          <w:tcPr>
            <w:tcW w:w="1318" w:type="dxa"/>
          </w:tcPr>
          <w:p w:rsidR="00695EE2" w:rsidRPr="00A249C0" w:rsidRDefault="00695EE2" w:rsidP="00602752">
            <w:pPr>
              <w:jc w:val="left"/>
              <w:rPr>
                <w:sz w:val="18"/>
                <w:szCs w:val="20"/>
              </w:rPr>
            </w:pPr>
            <w:r w:rsidRPr="00A249C0">
              <w:rPr>
                <w:rFonts w:hint="eastAsia"/>
                <w:sz w:val="18"/>
                <w:szCs w:val="20"/>
              </w:rPr>
              <w:t>-0.0</w:t>
            </w:r>
            <w:r w:rsidR="004B6F0E" w:rsidRPr="00A249C0">
              <w:rPr>
                <w:rFonts w:hint="eastAsia"/>
                <w:sz w:val="18"/>
                <w:szCs w:val="20"/>
              </w:rPr>
              <w:t>4</w:t>
            </w:r>
            <w:r w:rsidRPr="00A249C0">
              <w:rPr>
                <w:rFonts w:hint="eastAsia"/>
                <w:sz w:val="18"/>
                <w:szCs w:val="20"/>
              </w:rPr>
              <w:t>3</w:t>
            </w:r>
            <w:r w:rsidR="004B6F0E" w:rsidRPr="00A249C0">
              <w:rPr>
                <w:rFonts w:hint="eastAsia"/>
                <w:sz w:val="18"/>
                <w:szCs w:val="20"/>
              </w:rPr>
              <w:t>8</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4B6F0E" w:rsidRPr="00A249C0">
              <w:rPr>
                <w:rFonts w:hint="eastAsia"/>
                <w:sz w:val="18"/>
                <w:szCs w:val="20"/>
              </w:rPr>
              <w:t>4</w:t>
            </w:r>
            <w:r w:rsidRPr="00A249C0">
              <w:rPr>
                <w:rFonts w:hint="eastAsia"/>
                <w:sz w:val="18"/>
                <w:szCs w:val="20"/>
              </w:rPr>
              <w:t>3</w:t>
            </w:r>
            <w:r w:rsidR="004B6F0E" w:rsidRPr="00A249C0">
              <w:rPr>
                <w:rFonts w:hint="eastAsia"/>
                <w:sz w:val="18"/>
                <w:szCs w:val="20"/>
              </w:rPr>
              <w:t>1</w:t>
            </w:r>
            <w:r w:rsidRPr="00A249C0">
              <w:rPr>
                <w:rFonts w:hint="eastAsia"/>
                <w:sz w:val="18"/>
                <w:szCs w:val="20"/>
              </w:rPr>
              <w:t>***</w:t>
            </w:r>
          </w:p>
        </w:tc>
      </w:tr>
      <w:tr w:rsidR="00695EE2" w:rsidTr="00541E15">
        <w:tc>
          <w:tcPr>
            <w:tcW w:w="1317" w:type="dxa"/>
            <w:vMerge/>
            <w:vAlign w:val="center"/>
          </w:tcPr>
          <w:p w:rsidR="00695EE2" w:rsidRPr="00A249C0" w:rsidRDefault="00695EE2" w:rsidP="00261618">
            <w:pPr>
              <w:jc w:val="center"/>
              <w:rPr>
                <w:sz w:val="18"/>
                <w:szCs w:val="20"/>
              </w:rPr>
            </w:pPr>
          </w:p>
        </w:tc>
        <w:tc>
          <w:tcPr>
            <w:tcW w:w="1317" w:type="dxa"/>
            <w:vAlign w:val="center"/>
          </w:tcPr>
          <w:p w:rsidR="00695EE2"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3</m:t>
                    </m:r>
                  </m:sub>
                </m:sSub>
              </m:oMath>
            </m:oMathPara>
          </w:p>
        </w:tc>
        <w:tc>
          <w:tcPr>
            <w:tcW w:w="1318" w:type="dxa"/>
          </w:tcPr>
          <w:p w:rsidR="00695EE2" w:rsidRPr="00A249C0" w:rsidRDefault="00695EE2" w:rsidP="00602752">
            <w:pPr>
              <w:jc w:val="left"/>
              <w:rPr>
                <w:sz w:val="18"/>
                <w:szCs w:val="20"/>
              </w:rPr>
            </w:pPr>
            <w:r w:rsidRPr="00A249C0">
              <w:rPr>
                <w:rFonts w:hint="eastAsia"/>
                <w:sz w:val="18"/>
                <w:szCs w:val="20"/>
              </w:rPr>
              <w:t>-0.0</w:t>
            </w:r>
            <w:r w:rsidR="005E6454" w:rsidRPr="00A249C0">
              <w:rPr>
                <w:rFonts w:hint="eastAsia"/>
                <w:sz w:val="18"/>
                <w:szCs w:val="20"/>
              </w:rPr>
              <w:t>576</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5E6454" w:rsidRPr="00A249C0">
              <w:rPr>
                <w:rFonts w:hint="eastAsia"/>
                <w:sz w:val="18"/>
                <w:szCs w:val="20"/>
              </w:rPr>
              <w:t>577</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5E6454" w:rsidRPr="00A249C0">
              <w:rPr>
                <w:rFonts w:hint="eastAsia"/>
                <w:sz w:val="18"/>
                <w:szCs w:val="20"/>
              </w:rPr>
              <w:t>571</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5E6454" w:rsidRPr="00A249C0">
              <w:rPr>
                <w:rFonts w:hint="eastAsia"/>
                <w:sz w:val="18"/>
                <w:szCs w:val="20"/>
              </w:rPr>
              <w:t>57</w:t>
            </w:r>
            <w:r w:rsidRPr="00A249C0">
              <w:rPr>
                <w:rFonts w:hint="eastAsia"/>
                <w:sz w:val="18"/>
                <w:szCs w:val="20"/>
              </w:rPr>
              <w:t>1***</w:t>
            </w:r>
          </w:p>
        </w:tc>
        <w:tc>
          <w:tcPr>
            <w:tcW w:w="1318" w:type="dxa"/>
          </w:tcPr>
          <w:p w:rsidR="00695EE2" w:rsidRPr="00A249C0" w:rsidRDefault="00695EE2" w:rsidP="00602752">
            <w:pPr>
              <w:jc w:val="left"/>
              <w:rPr>
                <w:sz w:val="18"/>
                <w:szCs w:val="20"/>
              </w:rPr>
            </w:pPr>
            <w:r w:rsidRPr="00A249C0">
              <w:rPr>
                <w:rFonts w:hint="eastAsia"/>
                <w:sz w:val="18"/>
                <w:szCs w:val="20"/>
              </w:rPr>
              <w:t>-0.0</w:t>
            </w:r>
            <w:r w:rsidR="005E6454" w:rsidRPr="00A249C0">
              <w:rPr>
                <w:rFonts w:hint="eastAsia"/>
                <w:sz w:val="18"/>
                <w:szCs w:val="20"/>
              </w:rPr>
              <w:t>56</w:t>
            </w:r>
            <w:r w:rsidRPr="00A249C0">
              <w:rPr>
                <w:rFonts w:hint="eastAsia"/>
                <w:sz w:val="18"/>
                <w:szCs w:val="20"/>
              </w:rPr>
              <w:t>6***</w:t>
            </w:r>
          </w:p>
        </w:tc>
      </w:tr>
      <w:tr w:rsidR="00695EE2" w:rsidTr="00541E15">
        <w:tc>
          <w:tcPr>
            <w:tcW w:w="1317" w:type="dxa"/>
            <w:vMerge/>
            <w:vAlign w:val="center"/>
          </w:tcPr>
          <w:p w:rsidR="00695EE2" w:rsidRPr="00A249C0" w:rsidRDefault="00695EE2" w:rsidP="00261618">
            <w:pPr>
              <w:jc w:val="center"/>
              <w:rPr>
                <w:sz w:val="18"/>
                <w:szCs w:val="20"/>
              </w:rPr>
            </w:pPr>
          </w:p>
        </w:tc>
        <w:tc>
          <w:tcPr>
            <w:tcW w:w="1317" w:type="dxa"/>
            <w:vAlign w:val="center"/>
          </w:tcPr>
          <w:p w:rsidR="00695EE2"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4</m:t>
                    </m:r>
                  </m:sub>
                </m:sSub>
              </m:oMath>
            </m:oMathPara>
          </w:p>
        </w:tc>
        <w:tc>
          <w:tcPr>
            <w:tcW w:w="1318" w:type="dxa"/>
          </w:tcPr>
          <w:p w:rsidR="00695EE2" w:rsidRPr="00A249C0" w:rsidRDefault="00695EE2" w:rsidP="00602752">
            <w:pPr>
              <w:jc w:val="left"/>
              <w:rPr>
                <w:sz w:val="18"/>
                <w:szCs w:val="20"/>
              </w:rPr>
            </w:pPr>
            <w:r w:rsidRPr="00A249C0">
              <w:rPr>
                <w:rFonts w:hint="eastAsia"/>
                <w:sz w:val="18"/>
                <w:szCs w:val="20"/>
              </w:rPr>
              <w:t>-0.05</w:t>
            </w:r>
            <w:r w:rsidR="005E6454" w:rsidRPr="00A249C0">
              <w:rPr>
                <w:rFonts w:hint="eastAsia"/>
                <w:sz w:val="18"/>
                <w:szCs w:val="20"/>
              </w:rPr>
              <w:t>05</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w:t>
            </w:r>
            <w:r w:rsidR="005E6454" w:rsidRPr="00A249C0">
              <w:rPr>
                <w:rFonts w:hint="eastAsia"/>
                <w:sz w:val="18"/>
                <w:szCs w:val="20"/>
              </w:rPr>
              <w:t>4</w:t>
            </w:r>
            <w:r w:rsidRPr="00A249C0">
              <w:rPr>
                <w:rFonts w:hint="eastAsia"/>
                <w:sz w:val="18"/>
                <w:szCs w:val="20"/>
              </w:rPr>
              <w:t>9</w:t>
            </w:r>
            <w:r w:rsidR="005E6454" w:rsidRPr="00A249C0">
              <w:rPr>
                <w:rFonts w:hint="eastAsia"/>
                <w:sz w:val="18"/>
                <w:szCs w:val="20"/>
              </w:rPr>
              <w:t>4</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-0.05</w:t>
            </w:r>
            <w:r w:rsidR="005E6454" w:rsidRPr="00A249C0">
              <w:rPr>
                <w:rFonts w:hint="eastAsia"/>
                <w:sz w:val="18"/>
                <w:szCs w:val="20"/>
              </w:rPr>
              <w:t>00</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-0.05</w:t>
            </w:r>
            <w:r w:rsidR="005E6454" w:rsidRPr="00A249C0">
              <w:rPr>
                <w:rFonts w:hint="eastAsia"/>
                <w:sz w:val="18"/>
                <w:szCs w:val="20"/>
              </w:rPr>
              <w:t>03</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-0.05</w:t>
            </w:r>
            <w:r w:rsidR="005E6454" w:rsidRPr="00A249C0">
              <w:rPr>
                <w:rFonts w:hint="eastAsia"/>
                <w:sz w:val="18"/>
                <w:szCs w:val="20"/>
              </w:rPr>
              <w:t>01</w:t>
            </w:r>
            <w:r w:rsidRPr="00A249C0">
              <w:rPr>
                <w:rFonts w:hint="eastAsia"/>
                <w:sz w:val="18"/>
                <w:szCs w:val="20"/>
              </w:rPr>
              <w:t>***</w:t>
            </w:r>
          </w:p>
        </w:tc>
      </w:tr>
      <w:tr w:rsidR="007B1880" w:rsidTr="00541E15">
        <w:tc>
          <w:tcPr>
            <w:tcW w:w="1317" w:type="dxa"/>
            <w:vMerge w:val="restart"/>
            <w:vAlign w:val="center"/>
          </w:tcPr>
          <w:p w:rsidR="007B1880" w:rsidRPr="00A249C0" w:rsidRDefault="007B1880" w:rsidP="00261618">
            <w:pPr>
              <w:jc w:val="center"/>
              <w:rPr>
                <w:sz w:val="18"/>
                <w:szCs w:val="20"/>
              </w:rPr>
            </w:pPr>
            <w:r w:rsidRPr="00A249C0">
              <w:rPr>
                <w:rFonts w:hint="eastAsia"/>
                <w:sz w:val="18"/>
                <w:szCs w:val="20"/>
              </w:rPr>
              <w:t>분산 방정식 계수</w:t>
            </w:r>
          </w:p>
        </w:tc>
        <w:tc>
          <w:tcPr>
            <w:tcW w:w="1317" w:type="dxa"/>
          </w:tcPr>
          <w:p w:rsidR="007B1880" w:rsidRPr="00A249C0" w:rsidRDefault="007B3556" w:rsidP="00261618">
            <w:pPr>
              <w:jc w:val="left"/>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0</m:t>
                    </m:r>
                  </m:sub>
                </m:sSub>
              </m:oMath>
            </m:oMathPara>
          </w:p>
        </w:tc>
        <w:tc>
          <w:tcPr>
            <w:tcW w:w="1318" w:type="dxa"/>
          </w:tcPr>
          <w:p w:rsidR="007B1880" w:rsidRPr="00A249C0" w:rsidRDefault="007B1880" w:rsidP="00602752">
            <w:pPr>
              <w:jc w:val="left"/>
              <w:rPr>
                <w:sz w:val="18"/>
                <w:szCs w:val="20"/>
              </w:rPr>
            </w:pPr>
            <w:r w:rsidRPr="00A249C0">
              <w:rPr>
                <w:rFonts w:hint="eastAsia"/>
                <w:sz w:val="18"/>
                <w:szCs w:val="20"/>
              </w:rPr>
              <w:t>0.0334**</w:t>
            </w:r>
          </w:p>
        </w:tc>
        <w:tc>
          <w:tcPr>
            <w:tcW w:w="1318" w:type="dxa"/>
          </w:tcPr>
          <w:p w:rsidR="007B1880" w:rsidRPr="00A249C0" w:rsidRDefault="007B1880" w:rsidP="00602752">
            <w:pPr>
              <w:jc w:val="left"/>
              <w:rPr>
                <w:sz w:val="18"/>
                <w:szCs w:val="20"/>
              </w:rPr>
            </w:pPr>
            <w:r w:rsidRPr="00A249C0">
              <w:rPr>
                <w:rFonts w:hint="eastAsia"/>
                <w:sz w:val="18"/>
                <w:szCs w:val="20"/>
              </w:rPr>
              <w:t>0.0329**</w:t>
            </w:r>
          </w:p>
        </w:tc>
        <w:tc>
          <w:tcPr>
            <w:tcW w:w="1318" w:type="dxa"/>
          </w:tcPr>
          <w:p w:rsidR="007B1880" w:rsidRPr="00A249C0" w:rsidRDefault="007B1880" w:rsidP="00602752">
            <w:pPr>
              <w:jc w:val="left"/>
              <w:rPr>
                <w:sz w:val="18"/>
                <w:szCs w:val="20"/>
              </w:rPr>
            </w:pPr>
            <w:r w:rsidRPr="00A249C0">
              <w:rPr>
                <w:rFonts w:hint="eastAsia"/>
                <w:sz w:val="18"/>
                <w:szCs w:val="20"/>
              </w:rPr>
              <w:t>0.0378***</w:t>
            </w:r>
          </w:p>
        </w:tc>
        <w:tc>
          <w:tcPr>
            <w:tcW w:w="1318" w:type="dxa"/>
          </w:tcPr>
          <w:p w:rsidR="007B1880" w:rsidRPr="00A249C0" w:rsidRDefault="007B1880" w:rsidP="00602752">
            <w:pPr>
              <w:jc w:val="left"/>
              <w:rPr>
                <w:sz w:val="18"/>
                <w:szCs w:val="20"/>
              </w:rPr>
            </w:pPr>
            <w:r w:rsidRPr="00A249C0">
              <w:rPr>
                <w:rFonts w:hint="eastAsia"/>
                <w:sz w:val="18"/>
                <w:szCs w:val="20"/>
              </w:rPr>
              <w:t>0.0446***</w:t>
            </w:r>
          </w:p>
        </w:tc>
        <w:tc>
          <w:tcPr>
            <w:tcW w:w="1318" w:type="dxa"/>
          </w:tcPr>
          <w:p w:rsidR="007B1880" w:rsidRPr="00A249C0" w:rsidRDefault="007B1880" w:rsidP="00602752">
            <w:pPr>
              <w:jc w:val="left"/>
              <w:rPr>
                <w:sz w:val="18"/>
                <w:szCs w:val="20"/>
              </w:rPr>
            </w:pPr>
            <w:r w:rsidRPr="00A249C0">
              <w:rPr>
                <w:rFonts w:hint="eastAsia"/>
                <w:sz w:val="18"/>
                <w:szCs w:val="20"/>
              </w:rPr>
              <w:t>0.0446***</w:t>
            </w:r>
          </w:p>
        </w:tc>
      </w:tr>
      <w:tr w:rsidR="007B1880" w:rsidTr="00541E15">
        <w:tc>
          <w:tcPr>
            <w:tcW w:w="1317" w:type="dxa"/>
            <w:vMerge/>
          </w:tcPr>
          <w:p w:rsidR="007B1880" w:rsidRPr="00A249C0" w:rsidRDefault="007B1880" w:rsidP="00261618">
            <w:pPr>
              <w:jc w:val="left"/>
              <w:rPr>
                <w:sz w:val="18"/>
                <w:szCs w:val="20"/>
              </w:rPr>
            </w:pPr>
          </w:p>
        </w:tc>
        <w:tc>
          <w:tcPr>
            <w:tcW w:w="1317" w:type="dxa"/>
          </w:tcPr>
          <w:p w:rsidR="007B1880" w:rsidRPr="00A249C0" w:rsidRDefault="007B3556" w:rsidP="00261618">
            <w:pPr>
              <w:jc w:val="left"/>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1</m:t>
                    </m:r>
                  </m:sub>
                </m:sSub>
              </m:oMath>
            </m:oMathPara>
          </w:p>
        </w:tc>
        <w:tc>
          <w:tcPr>
            <w:tcW w:w="1318" w:type="dxa"/>
          </w:tcPr>
          <w:p w:rsidR="007B1880" w:rsidRPr="00A249C0" w:rsidRDefault="007B1880" w:rsidP="00602752">
            <w:pPr>
              <w:jc w:val="left"/>
              <w:rPr>
                <w:sz w:val="18"/>
                <w:szCs w:val="20"/>
              </w:rPr>
            </w:pPr>
            <w:r w:rsidRPr="00A249C0">
              <w:rPr>
                <w:rFonts w:hint="eastAsia"/>
                <w:sz w:val="18"/>
                <w:szCs w:val="20"/>
              </w:rPr>
              <w:t>0.0689***</w:t>
            </w:r>
          </w:p>
        </w:tc>
        <w:tc>
          <w:tcPr>
            <w:tcW w:w="1318" w:type="dxa"/>
          </w:tcPr>
          <w:p w:rsidR="007B1880" w:rsidRPr="00A249C0" w:rsidRDefault="007B1880" w:rsidP="00602752">
            <w:pPr>
              <w:jc w:val="left"/>
              <w:rPr>
                <w:sz w:val="18"/>
                <w:szCs w:val="20"/>
              </w:rPr>
            </w:pPr>
            <w:r w:rsidRPr="00A249C0">
              <w:rPr>
                <w:rFonts w:hint="eastAsia"/>
                <w:sz w:val="18"/>
                <w:szCs w:val="20"/>
              </w:rPr>
              <w:t>0.0683***</w:t>
            </w:r>
          </w:p>
        </w:tc>
        <w:tc>
          <w:tcPr>
            <w:tcW w:w="1318" w:type="dxa"/>
          </w:tcPr>
          <w:p w:rsidR="007B1880" w:rsidRPr="00A249C0" w:rsidRDefault="007B1880" w:rsidP="00602752">
            <w:pPr>
              <w:jc w:val="left"/>
              <w:rPr>
                <w:sz w:val="18"/>
                <w:szCs w:val="20"/>
              </w:rPr>
            </w:pPr>
            <w:r w:rsidRPr="00A249C0">
              <w:rPr>
                <w:rFonts w:hint="eastAsia"/>
                <w:sz w:val="18"/>
                <w:szCs w:val="20"/>
              </w:rPr>
              <w:t>0.0703***</w:t>
            </w:r>
          </w:p>
        </w:tc>
        <w:tc>
          <w:tcPr>
            <w:tcW w:w="1318" w:type="dxa"/>
          </w:tcPr>
          <w:p w:rsidR="007B1880" w:rsidRPr="00A249C0" w:rsidRDefault="007B1880" w:rsidP="00602752">
            <w:pPr>
              <w:jc w:val="left"/>
              <w:rPr>
                <w:sz w:val="18"/>
                <w:szCs w:val="20"/>
              </w:rPr>
            </w:pPr>
            <w:r w:rsidRPr="00A249C0">
              <w:rPr>
                <w:rFonts w:hint="eastAsia"/>
                <w:sz w:val="18"/>
                <w:szCs w:val="20"/>
              </w:rPr>
              <w:t>0.0734***</w:t>
            </w:r>
          </w:p>
        </w:tc>
        <w:tc>
          <w:tcPr>
            <w:tcW w:w="1318" w:type="dxa"/>
          </w:tcPr>
          <w:p w:rsidR="007B1880" w:rsidRPr="00A249C0" w:rsidRDefault="007B1880" w:rsidP="00602752">
            <w:pPr>
              <w:jc w:val="left"/>
              <w:rPr>
                <w:sz w:val="18"/>
                <w:szCs w:val="20"/>
              </w:rPr>
            </w:pPr>
            <w:r w:rsidRPr="00A249C0">
              <w:rPr>
                <w:rFonts w:hint="eastAsia"/>
                <w:sz w:val="18"/>
                <w:szCs w:val="20"/>
              </w:rPr>
              <w:t>0.0730***</w:t>
            </w:r>
          </w:p>
        </w:tc>
      </w:tr>
      <w:tr w:rsidR="007B1880" w:rsidTr="007B1880">
        <w:tc>
          <w:tcPr>
            <w:tcW w:w="1317" w:type="dxa"/>
            <w:vMerge/>
          </w:tcPr>
          <w:p w:rsidR="007B1880" w:rsidRPr="00A249C0" w:rsidRDefault="007B1880" w:rsidP="00261618">
            <w:pPr>
              <w:jc w:val="left"/>
              <w:rPr>
                <w:sz w:val="18"/>
                <w:szCs w:val="20"/>
              </w:rPr>
            </w:pPr>
          </w:p>
        </w:tc>
        <w:tc>
          <w:tcPr>
            <w:tcW w:w="1317" w:type="dxa"/>
          </w:tcPr>
          <w:p w:rsidR="007B1880" w:rsidRPr="00A249C0" w:rsidRDefault="007B3556" w:rsidP="00261618">
            <w:pPr>
              <w:jc w:val="center"/>
              <w:rPr>
                <w:sz w:val="18"/>
                <w:szCs w:val="20"/>
              </w:rPr>
            </w:pPr>
            <m:oMathPara>
              <m:oMath>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1</m:t>
                    </m:r>
                  </m:sub>
                </m:sSub>
              </m:oMath>
            </m:oMathPara>
          </w:p>
        </w:tc>
        <w:tc>
          <w:tcPr>
            <w:tcW w:w="1318" w:type="dxa"/>
          </w:tcPr>
          <w:p w:rsidR="007B1880" w:rsidRPr="00A249C0" w:rsidRDefault="007B1880" w:rsidP="00602752">
            <w:pPr>
              <w:jc w:val="left"/>
              <w:rPr>
                <w:sz w:val="18"/>
                <w:szCs w:val="20"/>
              </w:rPr>
            </w:pPr>
            <w:r w:rsidRPr="00A249C0">
              <w:rPr>
                <w:rFonts w:hint="eastAsia"/>
                <w:sz w:val="18"/>
                <w:szCs w:val="20"/>
              </w:rPr>
              <w:t>0.5367***</w:t>
            </w:r>
          </w:p>
        </w:tc>
        <w:tc>
          <w:tcPr>
            <w:tcW w:w="1318" w:type="dxa"/>
          </w:tcPr>
          <w:p w:rsidR="007B1880" w:rsidRPr="00A249C0" w:rsidRDefault="007B1880" w:rsidP="00602752">
            <w:pPr>
              <w:jc w:val="left"/>
              <w:rPr>
                <w:sz w:val="18"/>
                <w:szCs w:val="20"/>
              </w:rPr>
            </w:pPr>
            <w:r w:rsidRPr="00A249C0">
              <w:rPr>
                <w:rFonts w:hint="eastAsia"/>
                <w:sz w:val="18"/>
                <w:szCs w:val="20"/>
              </w:rPr>
              <w:t>0.5379***</w:t>
            </w:r>
          </w:p>
        </w:tc>
        <w:tc>
          <w:tcPr>
            <w:tcW w:w="1318" w:type="dxa"/>
          </w:tcPr>
          <w:p w:rsidR="007B1880" w:rsidRPr="00A249C0" w:rsidRDefault="007B1880" w:rsidP="00602752">
            <w:pPr>
              <w:jc w:val="left"/>
              <w:rPr>
                <w:sz w:val="18"/>
                <w:szCs w:val="20"/>
              </w:rPr>
            </w:pPr>
            <w:r w:rsidRPr="00A249C0">
              <w:rPr>
                <w:rFonts w:hint="eastAsia"/>
                <w:sz w:val="18"/>
                <w:szCs w:val="20"/>
              </w:rPr>
              <w:t>0.5294***</w:t>
            </w:r>
          </w:p>
        </w:tc>
        <w:tc>
          <w:tcPr>
            <w:tcW w:w="1318" w:type="dxa"/>
          </w:tcPr>
          <w:p w:rsidR="007B1880" w:rsidRPr="00A249C0" w:rsidRDefault="007B1880" w:rsidP="00602752">
            <w:pPr>
              <w:jc w:val="left"/>
              <w:rPr>
                <w:sz w:val="18"/>
                <w:szCs w:val="20"/>
              </w:rPr>
            </w:pPr>
            <w:r w:rsidRPr="00A249C0">
              <w:rPr>
                <w:rFonts w:hint="eastAsia"/>
                <w:sz w:val="18"/>
                <w:szCs w:val="20"/>
              </w:rPr>
              <w:t>0.5188***</w:t>
            </w:r>
          </w:p>
        </w:tc>
        <w:tc>
          <w:tcPr>
            <w:tcW w:w="1318" w:type="dxa"/>
          </w:tcPr>
          <w:p w:rsidR="007B1880" w:rsidRPr="00A249C0" w:rsidRDefault="007B1880" w:rsidP="00602752">
            <w:pPr>
              <w:jc w:val="left"/>
              <w:rPr>
                <w:sz w:val="18"/>
                <w:szCs w:val="20"/>
              </w:rPr>
            </w:pPr>
            <w:r w:rsidRPr="00A249C0">
              <w:rPr>
                <w:rFonts w:hint="eastAsia"/>
                <w:sz w:val="18"/>
                <w:szCs w:val="20"/>
              </w:rPr>
              <w:t>0.5161***</w:t>
            </w:r>
          </w:p>
        </w:tc>
      </w:tr>
      <w:tr w:rsidR="007B1880" w:rsidTr="00541E15">
        <w:tc>
          <w:tcPr>
            <w:tcW w:w="1317" w:type="dxa"/>
            <w:vMerge/>
          </w:tcPr>
          <w:p w:rsidR="007B1880" w:rsidRPr="00A249C0" w:rsidRDefault="007B1880" w:rsidP="00261618">
            <w:pPr>
              <w:jc w:val="left"/>
              <w:rPr>
                <w:sz w:val="18"/>
                <w:szCs w:val="20"/>
              </w:rPr>
            </w:pPr>
          </w:p>
        </w:tc>
        <w:tc>
          <w:tcPr>
            <w:tcW w:w="1317" w:type="dxa"/>
          </w:tcPr>
          <w:p w:rsidR="007B1880" w:rsidRPr="00A249C0" w:rsidRDefault="007B3556" w:rsidP="00261618">
            <w:pPr>
              <w:jc w:val="center"/>
              <w:rPr>
                <w:sz w:val="18"/>
                <w:szCs w:val="20"/>
              </w:rPr>
            </w:pPr>
            <m:oMathPara>
              <m:oMath>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3</m:t>
                    </m:r>
                  </m:sub>
                </m:sSub>
              </m:oMath>
            </m:oMathPara>
          </w:p>
        </w:tc>
        <w:tc>
          <w:tcPr>
            <w:tcW w:w="1318" w:type="dxa"/>
          </w:tcPr>
          <w:p w:rsidR="007B1880" w:rsidRPr="00A249C0" w:rsidRDefault="007B1880" w:rsidP="00602752">
            <w:pPr>
              <w:jc w:val="left"/>
              <w:rPr>
                <w:sz w:val="18"/>
                <w:szCs w:val="20"/>
              </w:rPr>
            </w:pPr>
            <w:r w:rsidRPr="00A249C0">
              <w:rPr>
                <w:rFonts w:hint="eastAsia"/>
                <w:sz w:val="18"/>
                <w:szCs w:val="20"/>
              </w:rPr>
              <w:t>0.3800**</w:t>
            </w:r>
          </w:p>
        </w:tc>
        <w:tc>
          <w:tcPr>
            <w:tcW w:w="1318" w:type="dxa"/>
          </w:tcPr>
          <w:p w:rsidR="007B1880" w:rsidRPr="00A249C0" w:rsidRDefault="007B1880" w:rsidP="00602752">
            <w:pPr>
              <w:jc w:val="left"/>
              <w:rPr>
                <w:sz w:val="18"/>
                <w:szCs w:val="20"/>
              </w:rPr>
            </w:pPr>
            <w:r w:rsidRPr="00A249C0">
              <w:rPr>
                <w:rFonts w:hint="eastAsia"/>
                <w:sz w:val="18"/>
                <w:szCs w:val="20"/>
              </w:rPr>
              <w:t>0.3797**</w:t>
            </w:r>
          </w:p>
        </w:tc>
        <w:tc>
          <w:tcPr>
            <w:tcW w:w="1318" w:type="dxa"/>
          </w:tcPr>
          <w:p w:rsidR="007B1880" w:rsidRPr="00A249C0" w:rsidRDefault="007B1880" w:rsidP="00602752">
            <w:pPr>
              <w:jc w:val="left"/>
              <w:rPr>
                <w:sz w:val="18"/>
                <w:szCs w:val="20"/>
              </w:rPr>
            </w:pPr>
            <w:r w:rsidRPr="00A249C0">
              <w:rPr>
                <w:rFonts w:hint="eastAsia"/>
                <w:sz w:val="18"/>
                <w:szCs w:val="20"/>
              </w:rPr>
              <w:t>0.3856**</w:t>
            </w:r>
          </w:p>
        </w:tc>
        <w:tc>
          <w:tcPr>
            <w:tcW w:w="1318" w:type="dxa"/>
          </w:tcPr>
          <w:p w:rsidR="007B1880" w:rsidRPr="00A249C0" w:rsidRDefault="007B1880" w:rsidP="00602752">
            <w:pPr>
              <w:jc w:val="left"/>
              <w:rPr>
                <w:sz w:val="18"/>
                <w:szCs w:val="20"/>
              </w:rPr>
            </w:pPr>
            <w:r w:rsidRPr="00A249C0">
              <w:rPr>
                <w:rFonts w:hint="eastAsia"/>
                <w:sz w:val="18"/>
                <w:szCs w:val="20"/>
              </w:rPr>
              <w:t>0.3840**</w:t>
            </w:r>
          </w:p>
        </w:tc>
        <w:tc>
          <w:tcPr>
            <w:tcW w:w="1318" w:type="dxa"/>
          </w:tcPr>
          <w:p w:rsidR="007B1880" w:rsidRPr="00A249C0" w:rsidRDefault="007B1880" w:rsidP="00602752">
            <w:pPr>
              <w:jc w:val="left"/>
              <w:rPr>
                <w:sz w:val="18"/>
                <w:szCs w:val="20"/>
              </w:rPr>
            </w:pPr>
            <w:r w:rsidRPr="00A249C0">
              <w:rPr>
                <w:rFonts w:hint="eastAsia"/>
                <w:sz w:val="18"/>
                <w:szCs w:val="20"/>
              </w:rPr>
              <w:t>0.3861**</w:t>
            </w:r>
          </w:p>
        </w:tc>
      </w:tr>
      <w:tr w:rsidR="007B1880" w:rsidTr="00541E15">
        <w:tc>
          <w:tcPr>
            <w:tcW w:w="1317" w:type="dxa"/>
            <w:vMerge/>
          </w:tcPr>
          <w:p w:rsidR="007B1880" w:rsidRPr="00A249C0" w:rsidRDefault="007B1880" w:rsidP="00261618">
            <w:pPr>
              <w:jc w:val="left"/>
              <w:rPr>
                <w:sz w:val="18"/>
                <w:szCs w:val="20"/>
              </w:rPr>
            </w:pPr>
          </w:p>
        </w:tc>
        <w:tc>
          <w:tcPr>
            <w:tcW w:w="1317" w:type="dxa"/>
            <w:vAlign w:val="center"/>
          </w:tcPr>
          <w:p w:rsidR="007B1880" w:rsidRPr="00A249C0" w:rsidRDefault="007B1880" w:rsidP="00261618">
            <w:pPr>
              <w:jc w:val="center"/>
              <w:rPr>
                <w:sz w:val="18"/>
                <w:szCs w:val="20"/>
              </w:rPr>
            </w:pPr>
            <w:r w:rsidRPr="00A249C0">
              <w:rPr>
                <w:rFonts w:asciiTheme="minorEastAsia" w:hAnsiTheme="minorEastAsia" w:hint="eastAsia"/>
                <w:sz w:val="18"/>
                <w:szCs w:val="20"/>
              </w:rPr>
              <w:t>γ</w:t>
            </w:r>
          </w:p>
        </w:tc>
        <w:tc>
          <w:tcPr>
            <w:tcW w:w="1318" w:type="dxa"/>
          </w:tcPr>
          <w:p w:rsidR="007B1880" w:rsidRPr="00A249C0" w:rsidRDefault="007B1880" w:rsidP="00602752">
            <w:pPr>
              <w:jc w:val="left"/>
              <w:rPr>
                <w:sz w:val="18"/>
                <w:szCs w:val="20"/>
              </w:rPr>
            </w:pPr>
            <w:r w:rsidRPr="00A249C0">
              <w:rPr>
                <w:rFonts w:hint="eastAsia"/>
                <w:sz w:val="18"/>
                <w:szCs w:val="20"/>
              </w:rPr>
              <w:t>1.6594</w:t>
            </w:r>
          </w:p>
        </w:tc>
        <w:tc>
          <w:tcPr>
            <w:tcW w:w="1318" w:type="dxa"/>
          </w:tcPr>
          <w:p w:rsidR="007B1880" w:rsidRPr="00A249C0" w:rsidRDefault="007B1880" w:rsidP="00602752">
            <w:pPr>
              <w:jc w:val="left"/>
              <w:rPr>
                <w:sz w:val="18"/>
                <w:szCs w:val="20"/>
              </w:rPr>
            </w:pPr>
            <w:r w:rsidRPr="00A249C0">
              <w:rPr>
                <w:rFonts w:hint="eastAsia"/>
                <w:sz w:val="18"/>
                <w:szCs w:val="20"/>
              </w:rPr>
              <w:t>1.6356</w:t>
            </w:r>
          </w:p>
        </w:tc>
        <w:tc>
          <w:tcPr>
            <w:tcW w:w="1318" w:type="dxa"/>
          </w:tcPr>
          <w:p w:rsidR="007B1880" w:rsidRPr="00A249C0" w:rsidRDefault="007B1880" w:rsidP="00602752">
            <w:pPr>
              <w:jc w:val="left"/>
              <w:rPr>
                <w:sz w:val="18"/>
                <w:szCs w:val="20"/>
              </w:rPr>
            </w:pPr>
            <w:r w:rsidRPr="00A249C0">
              <w:rPr>
                <w:rFonts w:hint="eastAsia"/>
                <w:sz w:val="18"/>
                <w:szCs w:val="20"/>
              </w:rPr>
              <w:t>2.</w:t>
            </w:r>
            <w:r w:rsidR="00C96BEC" w:rsidRPr="00A249C0">
              <w:rPr>
                <w:rFonts w:hint="eastAsia"/>
                <w:sz w:val="18"/>
                <w:szCs w:val="20"/>
              </w:rPr>
              <w:t>14</w:t>
            </w:r>
            <w:r w:rsidRPr="00A249C0">
              <w:rPr>
                <w:rFonts w:hint="eastAsia"/>
                <w:sz w:val="18"/>
                <w:szCs w:val="20"/>
              </w:rPr>
              <w:t>5</w:t>
            </w:r>
            <w:r w:rsidR="00C96BEC" w:rsidRPr="00A249C0">
              <w:rPr>
                <w:rFonts w:hint="eastAsia"/>
                <w:sz w:val="18"/>
                <w:szCs w:val="20"/>
              </w:rPr>
              <w:t>3</w:t>
            </w:r>
          </w:p>
        </w:tc>
        <w:tc>
          <w:tcPr>
            <w:tcW w:w="1318" w:type="dxa"/>
          </w:tcPr>
          <w:p w:rsidR="007B1880" w:rsidRPr="00A249C0" w:rsidRDefault="00C96BEC" w:rsidP="00602752">
            <w:pPr>
              <w:jc w:val="left"/>
              <w:rPr>
                <w:sz w:val="18"/>
                <w:szCs w:val="20"/>
              </w:rPr>
            </w:pPr>
            <w:r w:rsidRPr="00A249C0">
              <w:rPr>
                <w:rFonts w:hint="eastAsia"/>
                <w:sz w:val="18"/>
                <w:szCs w:val="20"/>
              </w:rPr>
              <w:t>8</w:t>
            </w:r>
            <w:r w:rsidR="007B1880" w:rsidRPr="00A249C0">
              <w:rPr>
                <w:rFonts w:hint="eastAsia"/>
                <w:sz w:val="18"/>
                <w:szCs w:val="20"/>
              </w:rPr>
              <w:t>.2</w:t>
            </w:r>
            <w:r w:rsidRPr="00A249C0">
              <w:rPr>
                <w:rFonts w:hint="eastAsia"/>
                <w:sz w:val="18"/>
                <w:szCs w:val="20"/>
              </w:rPr>
              <w:t>232</w:t>
            </w:r>
            <w:r w:rsidR="007B1880" w:rsidRPr="00A249C0">
              <w:rPr>
                <w:rFonts w:hint="eastAsia"/>
                <w:sz w:val="18"/>
                <w:szCs w:val="20"/>
              </w:rPr>
              <w:t>*</w:t>
            </w:r>
          </w:p>
        </w:tc>
        <w:tc>
          <w:tcPr>
            <w:tcW w:w="1318" w:type="dxa"/>
          </w:tcPr>
          <w:p w:rsidR="007B1880" w:rsidRPr="00A249C0" w:rsidRDefault="007B1880" w:rsidP="00602752">
            <w:pPr>
              <w:jc w:val="left"/>
              <w:rPr>
                <w:sz w:val="18"/>
                <w:szCs w:val="20"/>
              </w:rPr>
            </w:pPr>
            <w:r w:rsidRPr="00A249C0">
              <w:rPr>
                <w:rFonts w:hint="eastAsia"/>
                <w:sz w:val="18"/>
                <w:szCs w:val="20"/>
              </w:rPr>
              <w:t>7.6</w:t>
            </w:r>
            <w:r w:rsidR="00C96BEC" w:rsidRPr="00A249C0">
              <w:rPr>
                <w:rFonts w:hint="eastAsia"/>
                <w:sz w:val="18"/>
                <w:szCs w:val="20"/>
              </w:rPr>
              <w:t>499</w:t>
            </w:r>
            <w:r w:rsidRPr="00A249C0">
              <w:rPr>
                <w:rFonts w:hint="eastAsia"/>
                <w:sz w:val="18"/>
                <w:szCs w:val="20"/>
              </w:rPr>
              <w:t>*</w:t>
            </w:r>
          </w:p>
        </w:tc>
      </w:tr>
      <w:tr w:rsidR="00695EE2" w:rsidTr="00541E15">
        <w:tc>
          <w:tcPr>
            <w:tcW w:w="2634" w:type="dxa"/>
            <w:gridSpan w:val="2"/>
          </w:tcPr>
          <w:p w:rsidR="00695EE2" w:rsidRPr="00A249C0" w:rsidRDefault="00695EE2" w:rsidP="00261618">
            <w:pPr>
              <w:jc w:val="center"/>
              <w:rPr>
                <w:sz w:val="18"/>
                <w:szCs w:val="20"/>
              </w:rPr>
            </w:pPr>
            <w:r w:rsidRPr="00A249C0">
              <w:rPr>
                <w:rFonts w:hint="eastAsia"/>
                <w:sz w:val="18"/>
                <w:szCs w:val="20"/>
              </w:rPr>
              <w:t>자유도(1/</w:t>
            </w:r>
            <w:r w:rsidRPr="00A249C0">
              <w:rPr>
                <w:rFonts w:eastAsiaTheme="minorHAnsi"/>
                <w:sz w:val="18"/>
                <w:szCs w:val="20"/>
              </w:rPr>
              <w:t>ν</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0.1</w:t>
            </w:r>
            <w:r w:rsidR="00C96BEC" w:rsidRPr="00A249C0">
              <w:rPr>
                <w:rFonts w:hint="eastAsia"/>
                <w:sz w:val="18"/>
                <w:szCs w:val="20"/>
              </w:rPr>
              <w:t>193</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0.11</w:t>
            </w:r>
            <w:r w:rsidR="00C96BEC" w:rsidRPr="00A249C0">
              <w:rPr>
                <w:rFonts w:hint="eastAsia"/>
                <w:sz w:val="18"/>
                <w:szCs w:val="20"/>
              </w:rPr>
              <w:t>94</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0.1</w:t>
            </w:r>
            <w:r w:rsidR="00C96BEC" w:rsidRPr="00A249C0">
              <w:rPr>
                <w:rFonts w:hint="eastAsia"/>
                <w:sz w:val="18"/>
                <w:szCs w:val="20"/>
              </w:rPr>
              <w:t>196</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0.1</w:t>
            </w:r>
            <w:r w:rsidR="00C96BEC" w:rsidRPr="00A249C0">
              <w:rPr>
                <w:rFonts w:hint="eastAsia"/>
                <w:sz w:val="18"/>
                <w:szCs w:val="20"/>
              </w:rPr>
              <w:t>196</w:t>
            </w:r>
            <w:r w:rsidRPr="00A249C0">
              <w:rPr>
                <w:rFonts w:hint="eastAsia"/>
                <w:sz w:val="18"/>
                <w:szCs w:val="20"/>
              </w:rPr>
              <w:t>***</w:t>
            </w:r>
          </w:p>
        </w:tc>
        <w:tc>
          <w:tcPr>
            <w:tcW w:w="1318" w:type="dxa"/>
          </w:tcPr>
          <w:p w:rsidR="00695EE2" w:rsidRPr="00A249C0" w:rsidRDefault="00695EE2" w:rsidP="00602752">
            <w:pPr>
              <w:jc w:val="left"/>
              <w:rPr>
                <w:sz w:val="18"/>
                <w:szCs w:val="20"/>
              </w:rPr>
            </w:pPr>
            <w:r w:rsidRPr="00A249C0">
              <w:rPr>
                <w:rFonts w:hint="eastAsia"/>
                <w:sz w:val="18"/>
                <w:szCs w:val="20"/>
              </w:rPr>
              <w:t>0.12</w:t>
            </w:r>
            <w:r w:rsidR="00C96BEC" w:rsidRPr="00A249C0">
              <w:rPr>
                <w:rFonts w:hint="eastAsia"/>
                <w:sz w:val="18"/>
                <w:szCs w:val="20"/>
              </w:rPr>
              <w:t>04</w:t>
            </w:r>
            <w:r w:rsidRPr="00A249C0">
              <w:rPr>
                <w:rFonts w:hint="eastAsia"/>
                <w:sz w:val="18"/>
                <w:szCs w:val="20"/>
              </w:rPr>
              <w:t>***</w:t>
            </w:r>
          </w:p>
        </w:tc>
      </w:tr>
      <w:tr w:rsidR="00695EE2" w:rsidTr="00541E15">
        <w:tc>
          <w:tcPr>
            <w:tcW w:w="2634" w:type="dxa"/>
            <w:gridSpan w:val="2"/>
          </w:tcPr>
          <w:p w:rsidR="00695EE2" w:rsidRPr="00A249C0" w:rsidRDefault="00695EE2" w:rsidP="00261618">
            <w:pPr>
              <w:jc w:val="center"/>
              <w:rPr>
                <w:sz w:val="18"/>
                <w:szCs w:val="20"/>
              </w:rPr>
            </w:pPr>
            <w:r w:rsidRPr="00A249C0">
              <w:rPr>
                <w:sz w:val="18"/>
                <w:szCs w:val="20"/>
              </w:rPr>
              <w:t>S</w:t>
            </w:r>
            <w:r w:rsidRPr="00A249C0">
              <w:rPr>
                <w:rFonts w:hint="eastAsia"/>
                <w:sz w:val="18"/>
                <w:szCs w:val="20"/>
              </w:rPr>
              <w:t>um(</w:t>
            </w:r>
            <w:r w:rsidRPr="00A249C0">
              <w:rPr>
                <w:rFonts w:eastAsiaTheme="minorHAnsi"/>
                <w:sz w:val="18"/>
                <w:szCs w:val="20"/>
              </w:rPr>
              <w:t>α</w:t>
            </w:r>
            <w:r w:rsidRPr="00A249C0">
              <w:rPr>
                <w:rFonts w:eastAsiaTheme="minorHAnsi" w:hint="eastAsia"/>
                <w:sz w:val="18"/>
                <w:szCs w:val="20"/>
              </w:rPr>
              <w:t>+</w:t>
            </w:r>
            <w:r w:rsidRPr="00A249C0">
              <w:rPr>
                <w:rFonts w:asciiTheme="minorEastAsia" w:hAnsiTheme="minorEastAsia" w:hint="eastAsia"/>
                <w:sz w:val="18"/>
                <w:szCs w:val="20"/>
              </w:rPr>
              <w:t>β</w:t>
            </w:r>
            <w:r w:rsidRPr="00A249C0">
              <w:rPr>
                <w:rFonts w:hint="eastAsia"/>
                <w:sz w:val="18"/>
                <w:szCs w:val="20"/>
              </w:rPr>
              <w:t>)</w:t>
            </w:r>
          </w:p>
        </w:tc>
        <w:tc>
          <w:tcPr>
            <w:tcW w:w="1318" w:type="dxa"/>
          </w:tcPr>
          <w:p w:rsidR="00695EE2" w:rsidRPr="00A249C0" w:rsidRDefault="00695EE2" w:rsidP="00261618">
            <w:pPr>
              <w:jc w:val="center"/>
              <w:rPr>
                <w:sz w:val="18"/>
                <w:szCs w:val="20"/>
              </w:rPr>
            </w:pPr>
            <w:r w:rsidRPr="00A249C0">
              <w:rPr>
                <w:rFonts w:hint="eastAsia"/>
                <w:sz w:val="18"/>
                <w:szCs w:val="20"/>
              </w:rPr>
              <w:t>0.98</w:t>
            </w:r>
            <w:r w:rsidR="00C96BEC" w:rsidRPr="00A249C0">
              <w:rPr>
                <w:rFonts w:hint="eastAsia"/>
                <w:sz w:val="18"/>
                <w:szCs w:val="20"/>
              </w:rPr>
              <w:t>56</w:t>
            </w:r>
          </w:p>
        </w:tc>
        <w:tc>
          <w:tcPr>
            <w:tcW w:w="1318" w:type="dxa"/>
          </w:tcPr>
          <w:p w:rsidR="00695EE2" w:rsidRPr="00A249C0" w:rsidRDefault="00695EE2" w:rsidP="00261618">
            <w:pPr>
              <w:jc w:val="center"/>
              <w:rPr>
                <w:sz w:val="18"/>
                <w:szCs w:val="20"/>
              </w:rPr>
            </w:pPr>
            <w:r w:rsidRPr="00A249C0">
              <w:rPr>
                <w:rFonts w:hint="eastAsia"/>
                <w:sz w:val="18"/>
                <w:szCs w:val="20"/>
              </w:rPr>
              <w:t>0.98</w:t>
            </w:r>
            <w:r w:rsidR="00C96BEC" w:rsidRPr="00A249C0">
              <w:rPr>
                <w:rFonts w:hint="eastAsia"/>
                <w:sz w:val="18"/>
                <w:szCs w:val="20"/>
              </w:rPr>
              <w:t>59</w:t>
            </w:r>
          </w:p>
        </w:tc>
        <w:tc>
          <w:tcPr>
            <w:tcW w:w="1318" w:type="dxa"/>
          </w:tcPr>
          <w:p w:rsidR="00695EE2" w:rsidRPr="00A249C0" w:rsidRDefault="00695EE2" w:rsidP="00261618">
            <w:pPr>
              <w:jc w:val="center"/>
              <w:rPr>
                <w:sz w:val="18"/>
                <w:szCs w:val="20"/>
              </w:rPr>
            </w:pPr>
            <w:r w:rsidRPr="00A249C0">
              <w:rPr>
                <w:rFonts w:hint="eastAsia"/>
                <w:sz w:val="18"/>
                <w:szCs w:val="20"/>
              </w:rPr>
              <w:t>0.98</w:t>
            </w:r>
            <w:r w:rsidR="00C96BEC" w:rsidRPr="00A249C0">
              <w:rPr>
                <w:rFonts w:hint="eastAsia"/>
                <w:sz w:val="18"/>
                <w:szCs w:val="20"/>
              </w:rPr>
              <w:t>53</w:t>
            </w:r>
          </w:p>
        </w:tc>
        <w:tc>
          <w:tcPr>
            <w:tcW w:w="1318" w:type="dxa"/>
          </w:tcPr>
          <w:p w:rsidR="00695EE2" w:rsidRPr="00A249C0" w:rsidRDefault="00695EE2" w:rsidP="00261618">
            <w:pPr>
              <w:jc w:val="center"/>
              <w:rPr>
                <w:sz w:val="18"/>
                <w:szCs w:val="20"/>
              </w:rPr>
            </w:pPr>
            <w:r w:rsidRPr="00A249C0">
              <w:rPr>
                <w:rFonts w:hint="eastAsia"/>
                <w:sz w:val="18"/>
                <w:szCs w:val="20"/>
              </w:rPr>
              <w:t>0.9</w:t>
            </w:r>
            <w:r w:rsidR="00C96BEC" w:rsidRPr="00A249C0">
              <w:rPr>
                <w:rFonts w:hint="eastAsia"/>
                <w:sz w:val="18"/>
                <w:szCs w:val="20"/>
              </w:rPr>
              <w:t>7</w:t>
            </w:r>
            <w:r w:rsidRPr="00A249C0">
              <w:rPr>
                <w:rFonts w:hint="eastAsia"/>
                <w:sz w:val="18"/>
                <w:szCs w:val="20"/>
              </w:rPr>
              <w:t>6</w:t>
            </w:r>
            <w:r w:rsidR="00C96BEC" w:rsidRPr="00A249C0">
              <w:rPr>
                <w:rFonts w:hint="eastAsia"/>
                <w:sz w:val="18"/>
                <w:szCs w:val="20"/>
              </w:rPr>
              <w:t>2</w:t>
            </w:r>
          </w:p>
        </w:tc>
        <w:tc>
          <w:tcPr>
            <w:tcW w:w="1318" w:type="dxa"/>
          </w:tcPr>
          <w:p w:rsidR="00695EE2" w:rsidRPr="00A249C0" w:rsidRDefault="00695EE2" w:rsidP="00261618">
            <w:pPr>
              <w:jc w:val="center"/>
              <w:rPr>
                <w:sz w:val="18"/>
                <w:szCs w:val="20"/>
              </w:rPr>
            </w:pPr>
            <w:r w:rsidRPr="00A249C0">
              <w:rPr>
                <w:rFonts w:hint="eastAsia"/>
                <w:sz w:val="18"/>
                <w:szCs w:val="20"/>
              </w:rPr>
              <w:t>0.97</w:t>
            </w:r>
            <w:r w:rsidR="00C96BEC" w:rsidRPr="00A249C0">
              <w:rPr>
                <w:rFonts w:hint="eastAsia"/>
                <w:sz w:val="18"/>
                <w:szCs w:val="20"/>
              </w:rPr>
              <w:t>52</w:t>
            </w:r>
          </w:p>
        </w:tc>
      </w:tr>
      <w:tr w:rsidR="00695EE2" w:rsidTr="00541E15">
        <w:tc>
          <w:tcPr>
            <w:tcW w:w="2634" w:type="dxa"/>
            <w:gridSpan w:val="2"/>
          </w:tcPr>
          <w:p w:rsidR="00695EE2" w:rsidRPr="00A249C0" w:rsidRDefault="007B3556" w:rsidP="00261618">
            <w:pPr>
              <w:jc w:val="center"/>
              <w:rPr>
                <w:sz w:val="18"/>
                <w:szCs w:val="20"/>
              </w:rPr>
            </w:pPr>
            <m:oMathPara>
              <m:oMath>
                <m:sSup>
                  <m:sSupPr>
                    <m:ctrlPr>
                      <w:rPr>
                        <w:rFonts w:ascii="Cambria Math" w:hAnsi="Cambria Math"/>
                        <w:sz w:val="18"/>
                        <w:szCs w:val="20"/>
                      </w:rPr>
                    </m:ctrlPr>
                  </m:sSupPr>
                  <m:e>
                    <m:r>
                      <w:rPr>
                        <w:rFonts w:ascii="Cambria Math" w:hAnsi="Cambria Math"/>
                        <w:sz w:val="18"/>
                        <w:szCs w:val="20"/>
                      </w:rPr>
                      <m:t>R</m:t>
                    </m:r>
                  </m:e>
                  <m:sup>
                    <m:r>
                      <w:rPr>
                        <w:rFonts w:ascii="Cambria Math" w:hAnsi="Cambria Math"/>
                        <w:sz w:val="18"/>
                        <w:szCs w:val="20"/>
                      </w:rPr>
                      <m:t>2</m:t>
                    </m:r>
                  </m:sup>
                </m:sSup>
              </m:oMath>
            </m:oMathPara>
          </w:p>
        </w:tc>
        <w:tc>
          <w:tcPr>
            <w:tcW w:w="1318" w:type="dxa"/>
          </w:tcPr>
          <w:p w:rsidR="00695EE2" w:rsidRPr="00A249C0" w:rsidRDefault="00695EE2" w:rsidP="00261618">
            <w:pPr>
              <w:jc w:val="center"/>
              <w:rPr>
                <w:sz w:val="18"/>
                <w:szCs w:val="20"/>
              </w:rPr>
            </w:pPr>
            <w:r w:rsidRPr="00A249C0">
              <w:rPr>
                <w:rFonts w:hint="eastAsia"/>
                <w:sz w:val="18"/>
                <w:szCs w:val="20"/>
              </w:rPr>
              <w:t>0.4</w:t>
            </w:r>
            <w:r w:rsidR="00387966" w:rsidRPr="00A249C0">
              <w:rPr>
                <w:rFonts w:hint="eastAsia"/>
                <w:sz w:val="18"/>
                <w:szCs w:val="20"/>
              </w:rPr>
              <w:t>276</w:t>
            </w:r>
          </w:p>
        </w:tc>
        <w:tc>
          <w:tcPr>
            <w:tcW w:w="1318" w:type="dxa"/>
          </w:tcPr>
          <w:p w:rsidR="00695EE2" w:rsidRPr="00A249C0" w:rsidRDefault="00695EE2" w:rsidP="00261618">
            <w:pPr>
              <w:jc w:val="center"/>
              <w:rPr>
                <w:sz w:val="18"/>
                <w:szCs w:val="20"/>
              </w:rPr>
            </w:pPr>
            <w:r w:rsidRPr="00A249C0">
              <w:rPr>
                <w:rFonts w:hint="eastAsia"/>
                <w:sz w:val="18"/>
                <w:szCs w:val="20"/>
              </w:rPr>
              <w:t>0.4</w:t>
            </w:r>
            <w:r w:rsidR="00387966" w:rsidRPr="00A249C0">
              <w:rPr>
                <w:rFonts w:hint="eastAsia"/>
                <w:sz w:val="18"/>
                <w:szCs w:val="20"/>
              </w:rPr>
              <w:t>290</w:t>
            </w:r>
          </w:p>
        </w:tc>
        <w:tc>
          <w:tcPr>
            <w:tcW w:w="1318" w:type="dxa"/>
          </w:tcPr>
          <w:p w:rsidR="00695EE2" w:rsidRPr="00A249C0" w:rsidRDefault="00695EE2" w:rsidP="00261618">
            <w:pPr>
              <w:jc w:val="center"/>
              <w:rPr>
                <w:sz w:val="18"/>
                <w:szCs w:val="20"/>
              </w:rPr>
            </w:pPr>
            <w:r w:rsidRPr="00A249C0">
              <w:rPr>
                <w:rFonts w:hint="eastAsia"/>
                <w:sz w:val="18"/>
                <w:szCs w:val="20"/>
              </w:rPr>
              <w:t>0.4</w:t>
            </w:r>
            <w:r w:rsidR="00387966" w:rsidRPr="00A249C0">
              <w:rPr>
                <w:rFonts w:hint="eastAsia"/>
                <w:sz w:val="18"/>
                <w:szCs w:val="20"/>
              </w:rPr>
              <w:t>268</w:t>
            </w:r>
          </w:p>
        </w:tc>
        <w:tc>
          <w:tcPr>
            <w:tcW w:w="1318" w:type="dxa"/>
          </w:tcPr>
          <w:p w:rsidR="00695EE2" w:rsidRPr="00A249C0" w:rsidRDefault="00695EE2" w:rsidP="00261618">
            <w:pPr>
              <w:jc w:val="center"/>
              <w:rPr>
                <w:sz w:val="18"/>
                <w:szCs w:val="20"/>
              </w:rPr>
            </w:pPr>
            <w:r w:rsidRPr="00A249C0">
              <w:rPr>
                <w:rFonts w:hint="eastAsia"/>
                <w:sz w:val="18"/>
                <w:szCs w:val="20"/>
              </w:rPr>
              <w:t>0.4</w:t>
            </w:r>
            <w:r w:rsidR="00387966" w:rsidRPr="00A249C0">
              <w:rPr>
                <w:rFonts w:hint="eastAsia"/>
                <w:sz w:val="18"/>
                <w:szCs w:val="20"/>
              </w:rPr>
              <w:t>273</w:t>
            </w:r>
          </w:p>
        </w:tc>
        <w:tc>
          <w:tcPr>
            <w:tcW w:w="1318" w:type="dxa"/>
          </w:tcPr>
          <w:p w:rsidR="00695EE2" w:rsidRPr="00A249C0" w:rsidRDefault="00695EE2" w:rsidP="00261618">
            <w:pPr>
              <w:jc w:val="center"/>
              <w:rPr>
                <w:sz w:val="18"/>
                <w:szCs w:val="20"/>
              </w:rPr>
            </w:pPr>
            <w:r w:rsidRPr="00A249C0">
              <w:rPr>
                <w:rFonts w:hint="eastAsia"/>
                <w:sz w:val="18"/>
                <w:szCs w:val="20"/>
              </w:rPr>
              <w:t>0.4</w:t>
            </w:r>
            <w:r w:rsidR="00387966" w:rsidRPr="00A249C0">
              <w:rPr>
                <w:rFonts w:hint="eastAsia"/>
                <w:sz w:val="18"/>
                <w:szCs w:val="20"/>
              </w:rPr>
              <w:t>270</w:t>
            </w:r>
          </w:p>
        </w:tc>
      </w:tr>
      <w:tr w:rsidR="00695EE2" w:rsidTr="00541E15">
        <w:tc>
          <w:tcPr>
            <w:tcW w:w="2634" w:type="dxa"/>
            <w:gridSpan w:val="2"/>
          </w:tcPr>
          <w:p w:rsidR="00695EE2" w:rsidRPr="00A249C0" w:rsidRDefault="00695EE2" w:rsidP="00261618">
            <w:pPr>
              <w:jc w:val="center"/>
              <w:rPr>
                <w:sz w:val="18"/>
                <w:szCs w:val="20"/>
              </w:rPr>
            </w:pPr>
            <w:r w:rsidRPr="00A249C0">
              <w:rPr>
                <w:sz w:val="18"/>
                <w:szCs w:val="20"/>
              </w:rPr>
              <w:t>L</w:t>
            </w:r>
            <w:r w:rsidRPr="00A249C0">
              <w:rPr>
                <w:rFonts w:hint="eastAsia"/>
                <w:sz w:val="18"/>
                <w:szCs w:val="20"/>
              </w:rPr>
              <w:t xml:space="preserve">og </w:t>
            </w:r>
            <w:r w:rsidR="002D1580" w:rsidRPr="00A249C0">
              <w:rPr>
                <w:sz w:val="18"/>
                <w:szCs w:val="20"/>
              </w:rPr>
              <w:t>likelihood</w:t>
            </w:r>
          </w:p>
        </w:tc>
        <w:tc>
          <w:tcPr>
            <w:tcW w:w="1318" w:type="dxa"/>
          </w:tcPr>
          <w:p w:rsidR="00695EE2" w:rsidRPr="00A249C0" w:rsidRDefault="00695EE2" w:rsidP="00261618">
            <w:pPr>
              <w:jc w:val="center"/>
              <w:rPr>
                <w:sz w:val="18"/>
                <w:szCs w:val="20"/>
              </w:rPr>
            </w:pPr>
            <w:r w:rsidRPr="00A249C0">
              <w:rPr>
                <w:rFonts w:hint="eastAsia"/>
                <w:sz w:val="18"/>
                <w:szCs w:val="20"/>
              </w:rPr>
              <w:t>-6</w:t>
            </w:r>
            <w:r w:rsidR="00387966" w:rsidRPr="00A249C0">
              <w:rPr>
                <w:rFonts w:hint="eastAsia"/>
                <w:sz w:val="18"/>
                <w:szCs w:val="20"/>
              </w:rPr>
              <w:t>83</w:t>
            </w:r>
            <w:r w:rsidRPr="00A249C0">
              <w:rPr>
                <w:rFonts w:hint="eastAsia"/>
                <w:sz w:val="18"/>
                <w:szCs w:val="20"/>
              </w:rPr>
              <w:t>3.</w:t>
            </w:r>
            <w:r w:rsidR="00387966" w:rsidRPr="00A249C0">
              <w:rPr>
                <w:rFonts w:hint="eastAsia"/>
                <w:sz w:val="18"/>
                <w:szCs w:val="20"/>
              </w:rPr>
              <w:t>85</w:t>
            </w:r>
          </w:p>
        </w:tc>
        <w:tc>
          <w:tcPr>
            <w:tcW w:w="1318" w:type="dxa"/>
          </w:tcPr>
          <w:p w:rsidR="00695EE2" w:rsidRPr="00A249C0" w:rsidRDefault="00695EE2" w:rsidP="00261618">
            <w:pPr>
              <w:jc w:val="center"/>
              <w:rPr>
                <w:sz w:val="18"/>
                <w:szCs w:val="20"/>
              </w:rPr>
            </w:pPr>
            <w:r w:rsidRPr="00A249C0">
              <w:rPr>
                <w:rFonts w:hint="eastAsia"/>
                <w:sz w:val="18"/>
                <w:szCs w:val="20"/>
              </w:rPr>
              <w:t>-6</w:t>
            </w:r>
            <w:r w:rsidR="00387966" w:rsidRPr="00A249C0">
              <w:rPr>
                <w:rFonts w:hint="eastAsia"/>
                <w:sz w:val="18"/>
                <w:szCs w:val="20"/>
              </w:rPr>
              <w:t>83</w:t>
            </w:r>
            <w:r w:rsidRPr="00A249C0">
              <w:rPr>
                <w:rFonts w:hint="eastAsia"/>
                <w:sz w:val="18"/>
                <w:szCs w:val="20"/>
              </w:rPr>
              <w:t>3.</w:t>
            </w:r>
            <w:r w:rsidR="00387966" w:rsidRPr="00A249C0">
              <w:rPr>
                <w:rFonts w:hint="eastAsia"/>
                <w:sz w:val="18"/>
                <w:szCs w:val="20"/>
              </w:rPr>
              <w:t>39</w:t>
            </w:r>
          </w:p>
        </w:tc>
        <w:tc>
          <w:tcPr>
            <w:tcW w:w="1318" w:type="dxa"/>
          </w:tcPr>
          <w:p w:rsidR="00695EE2" w:rsidRPr="00A249C0" w:rsidRDefault="00695EE2" w:rsidP="00261618">
            <w:pPr>
              <w:jc w:val="center"/>
              <w:rPr>
                <w:sz w:val="18"/>
                <w:szCs w:val="20"/>
              </w:rPr>
            </w:pPr>
            <w:r w:rsidRPr="00A249C0">
              <w:rPr>
                <w:rFonts w:hint="eastAsia"/>
                <w:sz w:val="18"/>
                <w:szCs w:val="20"/>
              </w:rPr>
              <w:t>-6</w:t>
            </w:r>
            <w:r w:rsidR="00387966" w:rsidRPr="00A249C0">
              <w:rPr>
                <w:rFonts w:hint="eastAsia"/>
                <w:sz w:val="18"/>
                <w:szCs w:val="20"/>
              </w:rPr>
              <w:t>834</w:t>
            </w:r>
            <w:r w:rsidRPr="00A249C0">
              <w:rPr>
                <w:rFonts w:hint="eastAsia"/>
                <w:sz w:val="18"/>
                <w:szCs w:val="20"/>
              </w:rPr>
              <w:t>.</w:t>
            </w:r>
            <w:r w:rsidR="00387966" w:rsidRPr="00A249C0">
              <w:rPr>
                <w:rFonts w:hint="eastAsia"/>
                <w:sz w:val="18"/>
                <w:szCs w:val="20"/>
              </w:rPr>
              <w:t>98</w:t>
            </w:r>
          </w:p>
        </w:tc>
        <w:tc>
          <w:tcPr>
            <w:tcW w:w="1318" w:type="dxa"/>
          </w:tcPr>
          <w:p w:rsidR="00695EE2" w:rsidRPr="00A249C0" w:rsidRDefault="00695EE2" w:rsidP="00261618">
            <w:pPr>
              <w:jc w:val="center"/>
              <w:rPr>
                <w:sz w:val="18"/>
                <w:szCs w:val="20"/>
              </w:rPr>
            </w:pPr>
            <w:r w:rsidRPr="00A249C0">
              <w:rPr>
                <w:rFonts w:hint="eastAsia"/>
                <w:sz w:val="18"/>
                <w:szCs w:val="20"/>
              </w:rPr>
              <w:t>-6</w:t>
            </w:r>
            <w:r w:rsidR="00387966" w:rsidRPr="00A249C0">
              <w:rPr>
                <w:rFonts w:hint="eastAsia"/>
                <w:sz w:val="18"/>
                <w:szCs w:val="20"/>
              </w:rPr>
              <w:t>831</w:t>
            </w:r>
            <w:r w:rsidRPr="00A249C0">
              <w:rPr>
                <w:rFonts w:hint="eastAsia"/>
                <w:sz w:val="18"/>
                <w:szCs w:val="20"/>
              </w:rPr>
              <w:t>.7</w:t>
            </w:r>
            <w:r w:rsidR="00387966" w:rsidRPr="00A249C0">
              <w:rPr>
                <w:rFonts w:hint="eastAsia"/>
                <w:sz w:val="18"/>
                <w:szCs w:val="20"/>
              </w:rPr>
              <w:t>9</w:t>
            </w:r>
          </w:p>
        </w:tc>
        <w:tc>
          <w:tcPr>
            <w:tcW w:w="1318" w:type="dxa"/>
          </w:tcPr>
          <w:p w:rsidR="00695EE2" w:rsidRPr="00A249C0" w:rsidRDefault="00695EE2" w:rsidP="00261618">
            <w:pPr>
              <w:jc w:val="center"/>
              <w:rPr>
                <w:sz w:val="18"/>
                <w:szCs w:val="20"/>
              </w:rPr>
            </w:pPr>
            <w:r w:rsidRPr="00A249C0">
              <w:rPr>
                <w:rFonts w:hint="eastAsia"/>
                <w:sz w:val="18"/>
                <w:szCs w:val="20"/>
              </w:rPr>
              <w:t>-6</w:t>
            </w:r>
            <w:r w:rsidR="00387966" w:rsidRPr="00A249C0">
              <w:rPr>
                <w:rFonts w:hint="eastAsia"/>
                <w:sz w:val="18"/>
                <w:szCs w:val="20"/>
              </w:rPr>
              <w:t>832</w:t>
            </w:r>
            <w:r w:rsidRPr="00A249C0">
              <w:rPr>
                <w:rFonts w:hint="eastAsia"/>
                <w:sz w:val="18"/>
                <w:szCs w:val="20"/>
              </w:rPr>
              <w:t>.</w:t>
            </w:r>
            <w:r w:rsidR="00387966" w:rsidRPr="00A249C0">
              <w:rPr>
                <w:rFonts w:hint="eastAsia"/>
                <w:sz w:val="18"/>
                <w:szCs w:val="20"/>
              </w:rPr>
              <w:t>36</w:t>
            </w:r>
          </w:p>
        </w:tc>
      </w:tr>
    </w:tbl>
    <w:p w:rsidR="000F689A" w:rsidRPr="00667880" w:rsidRDefault="000F689A" w:rsidP="000F689A">
      <w:pPr>
        <w:jc w:val="left"/>
        <w:rPr>
          <w:rFonts w:ascii="바탕체" w:eastAsia="바탕체" w:hAnsi="바탕체"/>
          <w:sz w:val="18"/>
          <w:szCs w:val="20"/>
        </w:rPr>
      </w:pPr>
      <w:r w:rsidRPr="00667880">
        <w:rPr>
          <w:rFonts w:ascii="바탕체" w:eastAsia="바탕체" w:hAnsi="바탕체" w:hint="eastAsia"/>
          <w:sz w:val="18"/>
          <w:szCs w:val="20"/>
        </w:rPr>
        <w:t>주) *, **, ***는 각각 10%, 5%, 1%의 유의수준을 나타냄. 변수 설명은 식(1)에서 설명한 바와 같다.</w:t>
      </w:r>
    </w:p>
    <w:p w:rsidR="00BF7A07" w:rsidRDefault="00BF7A07" w:rsidP="00465BBF">
      <w:pPr>
        <w:spacing w:line="240" w:lineRule="auto"/>
        <w:jc w:val="center"/>
        <w:rPr>
          <w:szCs w:val="20"/>
        </w:rPr>
      </w:pPr>
    </w:p>
    <w:p w:rsidR="00366007" w:rsidRPr="001D79C6" w:rsidRDefault="00366007" w:rsidP="001D79C6">
      <w:pPr>
        <w:spacing w:line="240" w:lineRule="auto"/>
        <w:jc w:val="center"/>
        <w:rPr>
          <w:rFonts w:ascii="바탕체" w:eastAsia="바탕체" w:hAnsi="바탕체"/>
          <w:szCs w:val="20"/>
        </w:rPr>
      </w:pPr>
      <w:r w:rsidRPr="001D79C6">
        <w:rPr>
          <w:rFonts w:ascii="바탕체" w:eastAsia="바탕체" w:hAnsi="바탕체" w:hint="eastAsia"/>
          <w:szCs w:val="20"/>
        </w:rPr>
        <w:t xml:space="preserve">&lt;표 5&gt; GARCH-M </w:t>
      </w:r>
      <w:r w:rsidR="002C69B3" w:rsidRPr="001D79C6">
        <w:rPr>
          <w:rFonts w:ascii="바탕체" w:eastAsia="바탕체" w:hAnsi="바탕체" w:hint="eastAsia"/>
          <w:szCs w:val="20"/>
        </w:rPr>
        <w:t>모형 추정 결과</w:t>
      </w:r>
      <w:r w:rsidRPr="001D79C6">
        <w:rPr>
          <w:rFonts w:ascii="바탕체" w:eastAsia="바탕체" w:hAnsi="바탕체" w:hint="eastAsia"/>
          <w:szCs w:val="20"/>
        </w:rPr>
        <w:t xml:space="preserve"> (하나지주)</w:t>
      </w:r>
    </w:p>
    <w:tbl>
      <w:tblPr>
        <w:tblStyle w:val="a7"/>
        <w:tblW w:w="0" w:type="auto"/>
        <w:tblLook w:val="04A0" w:firstRow="1" w:lastRow="0" w:firstColumn="1" w:lastColumn="0" w:noHBand="0" w:noVBand="1"/>
      </w:tblPr>
      <w:tblGrid>
        <w:gridCol w:w="1317"/>
        <w:gridCol w:w="1317"/>
        <w:gridCol w:w="1318"/>
        <w:gridCol w:w="1318"/>
        <w:gridCol w:w="1318"/>
        <w:gridCol w:w="1318"/>
        <w:gridCol w:w="1318"/>
      </w:tblGrid>
      <w:tr w:rsidR="00366007" w:rsidRPr="00A249C0" w:rsidTr="002419BE">
        <w:tc>
          <w:tcPr>
            <w:tcW w:w="2634" w:type="dxa"/>
            <w:gridSpan w:val="2"/>
            <w:vMerge w:val="restart"/>
            <w:vAlign w:val="center"/>
          </w:tcPr>
          <w:p w:rsidR="00366007" w:rsidRPr="00A249C0" w:rsidRDefault="00366007" w:rsidP="00261618">
            <w:pPr>
              <w:jc w:val="center"/>
              <w:rPr>
                <w:sz w:val="18"/>
                <w:szCs w:val="20"/>
              </w:rPr>
            </w:pPr>
            <w:r w:rsidRPr="00A249C0">
              <w:rPr>
                <w:rFonts w:hint="eastAsia"/>
                <w:sz w:val="18"/>
                <w:szCs w:val="20"/>
              </w:rPr>
              <w:t>구 분</w:t>
            </w:r>
          </w:p>
        </w:tc>
        <w:tc>
          <w:tcPr>
            <w:tcW w:w="6590" w:type="dxa"/>
            <w:gridSpan w:val="5"/>
            <w:vAlign w:val="center"/>
          </w:tcPr>
          <w:p w:rsidR="00366007" w:rsidRPr="00A249C0" w:rsidRDefault="00366007" w:rsidP="00261618">
            <w:pPr>
              <w:jc w:val="center"/>
              <w:rPr>
                <w:sz w:val="18"/>
                <w:szCs w:val="20"/>
              </w:rPr>
            </w:pPr>
            <w:r w:rsidRPr="00A249C0">
              <w:rPr>
                <w:rFonts w:hint="eastAsia"/>
                <w:sz w:val="18"/>
                <w:szCs w:val="20"/>
              </w:rPr>
              <w:t>금리의 종류</w:t>
            </w:r>
          </w:p>
        </w:tc>
      </w:tr>
      <w:tr w:rsidR="00366007" w:rsidRPr="00A249C0" w:rsidTr="002419BE">
        <w:tc>
          <w:tcPr>
            <w:tcW w:w="2634" w:type="dxa"/>
            <w:gridSpan w:val="2"/>
            <w:vMerge/>
            <w:vAlign w:val="center"/>
          </w:tcPr>
          <w:p w:rsidR="00366007" w:rsidRPr="00A249C0" w:rsidRDefault="00366007" w:rsidP="00261618">
            <w:pPr>
              <w:jc w:val="center"/>
              <w:rPr>
                <w:sz w:val="18"/>
                <w:szCs w:val="20"/>
              </w:rPr>
            </w:pPr>
          </w:p>
        </w:tc>
        <w:tc>
          <w:tcPr>
            <w:tcW w:w="1318" w:type="dxa"/>
            <w:vAlign w:val="center"/>
          </w:tcPr>
          <w:p w:rsidR="00366007" w:rsidRPr="00A249C0" w:rsidRDefault="00366007" w:rsidP="00261618">
            <w:pPr>
              <w:jc w:val="center"/>
              <w:rPr>
                <w:sz w:val="18"/>
                <w:szCs w:val="20"/>
              </w:rPr>
            </w:pPr>
            <w:r w:rsidRPr="00A249C0">
              <w:rPr>
                <w:rFonts w:hint="eastAsia"/>
                <w:sz w:val="18"/>
                <w:szCs w:val="20"/>
              </w:rPr>
              <w:t>콜금리</w:t>
            </w:r>
          </w:p>
        </w:tc>
        <w:tc>
          <w:tcPr>
            <w:tcW w:w="1318" w:type="dxa"/>
            <w:vAlign w:val="center"/>
          </w:tcPr>
          <w:p w:rsidR="00366007" w:rsidRPr="00A249C0" w:rsidRDefault="00366007" w:rsidP="00261618">
            <w:pPr>
              <w:jc w:val="center"/>
              <w:rPr>
                <w:sz w:val="18"/>
                <w:szCs w:val="20"/>
              </w:rPr>
            </w:pPr>
            <w:r w:rsidRPr="00A249C0">
              <w:rPr>
                <w:rFonts w:hint="eastAsia"/>
                <w:sz w:val="18"/>
                <w:szCs w:val="20"/>
              </w:rPr>
              <w:t>CD</w:t>
            </w:r>
          </w:p>
        </w:tc>
        <w:tc>
          <w:tcPr>
            <w:tcW w:w="1318" w:type="dxa"/>
            <w:vAlign w:val="center"/>
          </w:tcPr>
          <w:p w:rsidR="00366007" w:rsidRPr="00A249C0" w:rsidRDefault="00366007" w:rsidP="00261618">
            <w:pPr>
              <w:jc w:val="center"/>
              <w:rPr>
                <w:sz w:val="18"/>
                <w:szCs w:val="20"/>
              </w:rPr>
            </w:pPr>
            <w:r w:rsidRPr="00A249C0">
              <w:rPr>
                <w:rFonts w:hint="eastAsia"/>
                <w:sz w:val="18"/>
                <w:szCs w:val="20"/>
              </w:rPr>
              <w:t>국채1년</w:t>
            </w:r>
          </w:p>
        </w:tc>
        <w:tc>
          <w:tcPr>
            <w:tcW w:w="1318" w:type="dxa"/>
            <w:vAlign w:val="center"/>
          </w:tcPr>
          <w:p w:rsidR="00366007" w:rsidRPr="00A249C0" w:rsidRDefault="00366007" w:rsidP="00261618">
            <w:pPr>
              <w:jc w:val="center"/>
              <w:rPr>
                <w:sz w:val="18"/>
                <w:szCs w:val="20"/>
              </w:rPr>
            </w:pPr>
            <w:r w:rsidRPr="00A249C0">
              <w:rPr>
                <w:rFonts w:hint="eastAsia"/>
                <w:sz w:val="18"/>
                <w:szCs w:val="20"/>
              </w:rPr>
              <w:t>국채3년</w:t>
            </w:r>
          </w:p>
        </w:tc>
        <w:tc>
          <w:tcPr>
            <w:tcW w:w="1318" w:type="dxa"/>
            <w:vAlign w:val="center"/>
          </w:tcPr>
          <w:p w:rsidR="00366007" w:rsidRPr="00A249C0" w:rsidRDefault="00366007" w:rsidP="00261618">
            <w:pPr>
              <w:jc w:val="center"/>
              <w:rPr>
                <w:sz w:val="18"/>
                <w:szCs w:val="20"/>
              </w:rPr>
            </w:pPr>
            <w:r w:rsidRPr="00A249C0">
              <w:rPr>
                <w:rFonts w:hint="eastAsia"/>
                <w:sz w:val="18"/>
                <w:szCs w:val="20"/>
              </w:rPr>
              <w:t>국채5년</w:t>
            </w:r>
          </w:p>
        </w:tc>
      </w:tr>
      <w:tr w:rsidR="00366007" w:rsidRPr="00A249C0" w:rsidTr="002419BE">
        <w:tc>
          <w:tcPr>
            <w:tcW w:w="1317" w:type="dxa"/>
            <w:vMerge w:val="restart"/>
            <w:vAlign w:val="center"/>
          </w:tcPr>
          <w:p w:rsidR="00366007" w:rsidRPr="00A249C0" w:rsidRDefault="00366007" w:rsidP="00261618">
            <w:pPr>
              <w:jc w:val="center"/>
              <w:rPr>
                <w:sz w:val="18"/>
                <w:szCs w:val="20"/>
              </w:rPr>
            </w:pPr>
            <w:r w:rsidRPr="00A249C0">
              <w:rPr>
                <w:rFonts w:hint="eastAsia"/>
                <w:sz w:val="18"/>
                <w:szCs w:val="20"/>
              </w:rPr>
              <w:t>평균 방정식 계수</w:t>
            </w:r>
          </w:p>
        </w:tc>
        <w:tc>
          <w:tcPr>
            <w:tcW w:w="1317" w:type="dxa"/>
          </w:tcPr>
          <w:p w:rsidR="00366007"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0</m:t>
                    </m:r>
                  </m:sub>
                </m:sSub>
              </m:oMath>
            </m:oMathPara>
          </w:p>
        </w:tc>
        <w:tc>
          <w:tcPr>
            <w:tcW w:w="1318" w:type="dxa"/>
          </w:tcPr>
          <w:p w:rsidR="00366007" w:rsidRPr="00A249C0" w:rsidRDefault="00366007" w:rsidP="00602752">
            <w:pPr>
              <w:jc w:val="left"/>
              <w:rPr>
                <w:sz w:val="18"/>
                <w:szCs w:val="20"/>
              </w:rPr>
            </w:pPr>
            <w:r w:rsidRPr="00A249C0">
              <w:rPr>
                <w:rFonts w:hint="eastAsia"/>
                <w:sz w:val="18"/>
                <w:szCs w:val="20"/>
              </w:rPr>
              <w:t>-0.0452*</w:t>
            </w:r>
          </w:p>
        </w:tc>
        <w:tc>
          <w:tcPr>
            <w:tcW w:w="1318" w:type="dxa"/>
          </w:tcPr>
          <w:p w:rsidR="00366007" w:rsidRPr="00A249C0" w:rsidRDefault="00366007" w:rsidP="00602752">
            <w:pPr>
              <w:jc w:val="left"/>
              <w:rPr>
                <w:sz w:val="18"/>
                <w:szCs w:val="20"/>
              </w:rPr>
            </w:pPr>
            <w:r w:rsidRPr="00A249C0">
              <w:rPr>
                <w:rFonts w:hint="eastAsia"/>
                <w:sz w:val="18"/>
                <w:szCs w:val="20"/>
              </w:rPr>
              <w:t>-0.0467**</w:t>
            </w:r>
          </w:p>
        </w:tc>
        <w:tc>
          <w:tcPr>
            <w:tcW w:w="1318" w:type="dxa"/>
          </w:tcPr>
          <w:p w:rsidR="00366007" w:rsidRPr="00A249C0" w:rsidRDefault="00366007" w:rsidP="00602752">
            <w:pPr>
              <w:jc w:val="left"/>
              <w:rPr>
                <w:sz w:val="18"/>
                <w:szCs w:val="20"/>
              </w:rPr>
            </w:pPr>
            <w:r w:rsidRPr="00A249C0">
              <w:rPr>
                <w:rFonts w:hint="eastAsia"/>
                <w:sz w:val="18"/>
                <w:szCs w:val="20"/>
              </w:rPr>
              <w:t>-0.0559*</w:t>
            </w:r>
          </w:p>
        </w:tc>
        <w:tc>
          <w:tcPr>
            <w:tcW w:w="1318" w:type="dxa"/>
          </w:tcPr>
          <w:p w:rsidR="00366007" w:rsidRPr="00A249C0" w:rsidRDefault="00366007" w:rsidP="00602752">
            <w:pPr>
              <w:jc w:val="left"/>
              <w:rPr>
                <w:sz w:val="18"/>
                <w:szCs w:val="20"/>
              </w:rPr>
            </w:pPr>
            <w:r w:rsidRPr="00A249C0">
              <w:rPr>
                <w:rFonts w:hint="eastAsia"/>
                <w:sz w:val="18"/>
                <w:szCs w:val="20"/>
              </w:rPr>
              <w:t>-0.0620**</w:t>
            </w:r>
          </w:p>
        </w:tc>
        <w:tc>
          <w:tcPr>
            <w:tcW w:w="1318" w:type="dxa"/>
          </w:tcPr>
          <w:p w:rsidR="00366007" w:rsidRPr="00A249C0" w:rsidRDefault="00366007" w:rsidP="00602752">
            <w:pPr>
              <w:jc w:val="left"/>
              <w:rPr>
                <w:sz w:val="18"/>
                <w:szCs w:val="20"/>
              </w:rPr>
            </w:pPr>
            <w:r w:rsidRPr="00A249C0">
              <w:rPr>
                <w:rFonts w:hint="eastAsia"/>
                <w:sz w:val="18"/>
                <w:szCs w:val="20"/>
              </w:rPr>
              <w:t>-0.0563*</w:t>
            </w:r>
          </w:p>
        </w:tc>
      </w:tr>
      <w:tr w:rsidR="00366007" w:rsidRPr="00A249C0" w:rsidTr="002419BE">
        <w:tc>
          <w:tcPr>
            <w:tcW w:w="1317" w:type="dxa"/>
            <w:vMerge/>
            <w:vAlign w:val="center"/>
          </w:tcPr>
          <w:p w:rsidR="00366007" w:rsidRPr="00A249C0" w:rsidRDefault="00366007" w:rsidP="00261618">
            <w:pPr>
              <w:jc w:val="center"/>
              <w:rPr>
                <w:sz w:val="18"/>
                <w:szCs w:val="20"/>
              </w:rPr>
            </w:pPr>
          </w:p>
        </w:tc>
        <w:tc>
          <w:tcPr>
            <w:tcW w:w="1317" w:type="dxa"/>
          </w:tcPr>
          <w:p w:rsidR="00366007" w:rsidRPr="00602752" w:rsidRDefault="007B3556" w:rsidP="00261618">
            <w:pPr>
              <w:jc w:val="left"/>
              <w:rPr>
                <w:sz w:val="18"/>
                <w:szCs w:val="20"/>
              </w:rPr>
            </w:pPr>
            <m:oMathPara>
              <m:oMathParaPr>
                <m:jc m:val="center"/>
              </m:oMathParaP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m:oMathPara>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1.0042***</w:t>
            </w:r>
          </w:p>
        </w:tc>
        <w:tc>
          <w:tcPr>
            <w:tcW w:w="1318" w:type="dxa"/>
          </w:tcPr>
          <w:p w:rsidR="00366007" w:rsidRPr="00A249C0" w:rsidRDefault="00366007" w:rsidP="002D1580">
            <w:pPr>
              <w:ind w:leftChars="-8" w:left="-16" w:firstLineChars="78" w:firstLine="140"/>
              <w:jc w:val="left"/>
              <w:rPr>
                <w:sz w:val="18"/>
                <w:szCs w:val="20"/>
              </w:rPr>
            </w:pPr>
            <w:r w:rsidRPr="00A249C0">
              <w:rPr>
                <w:rFonts w:hint="eastAsia"/>
                <w:sz w:val="18"/>
                <w:szCs w:val="20"/>
              </w:rPr>
              <w:t>1.00</w:t>
            </w:r>
            <w:r w:rsidR="000F3066" w:rsidRPr="00A249C0">
              <w:rPr>
                <w:rFonts w:hint="eastAsia"/>
                <w:sz w:val="18"/>
                <w:szCs w:val="20"/>
              </w:rPr>
              <w:t>54</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1.0</w:t>
            </w:r>
            <w:r w:rsidR="000F3066" w:rsidRPr="00A249C0">
              <w:rPr>
                <w:rFonts w:hint="eastAsia"/>
                <w:sz w:val="18"/>
                <w:szCs w:val="20"/>
              </w:rPr>
              <w:t>010</w:t>
            </w:r>
            <w:r w:rsidRPr="00A249C0">
              <w:rPr>
                <w:rFonts w:hint="eastAsia"/>
                <w:sz w:val="18"/>
                <w:szCs w:val="20"/>
              </w:rPr>
              <w:t>***</w:t>
            </w:r>
          </w:p>
        </w:tc>
        <w:tc>
          <w:tcPr>
            <w:tcW w:w="1318" w:type="dxa"/>
          </w:tcPr>
          <w:p w:rsidR="00366007" w:rsidRPr="00A249C0" w:rsidRDefault="00366007" w:rsidP="002D1580">
            <w:pPr>
              <w:ind w:firstLineChars="41" w:firstLine="74"/>
              <w:jc w:val="left"/>
              <w:rPr>
                <w:sz w:val="18"/>
                <w:szCs w:val="20"/>
              </w:rPr>
            </w:pPr>
            <w:r w:rsidRPr="00A249C0">
              <w:rPr>
                <w:rFonts w:hint="eastAsia"/>
                <w:sz w:val="18"/>
                <w:szCs w:val="20"/>
              </w:rPr>
              <w:t>1.0</w:t>
            </w:r>
            <w:r w:rsidR="000F3066" w:rsidRPr="00A249C0">
              <w:rPr>
                <w:rFonts w:hint="eastAsia"/>
                <w:sz w:val="18"/>
                <w:szCs w:val="20"/>
              </w:rPr>
              <w:t>0</w:t>
            </w:r>
            <w:r w:rsidRPr="00A249C0">
              <w:rPr>
                <w:rFonts w:hint="eastAsia"/>
                <w:sz w:val="18"/>
                <w:szCs w:val="20"/>
              </w:rPr>
              <w:t>37***</w:t>
            </w:r>
          </w:p>
        </w:tc>
        <w:tc>
          <w:tcPr>
            <w:tcW w:w="1318" w:type="dxa"/>
          </w:tcPr>
          <w:p w:rsidR="00366007" w:rsidRPr="00A249C0" w:rsidRDefault="00366007" w:rsidP="002D1580">
            <w:pPr>
              <w:ind w:firstLineChars="96" w:firstLine="173"/>
              <w:jc w:val="left"/>
              <w:rPr>
                <w:sz w:val="18"/>
                <w:szCs w:val="20"/>
              </w:rPr>
            </w:pPr>
            <w:r w:rsidRPr="00A249C0">
              <w:rPr>
                <w:rFonts w:hint="eastAsia"/>
                <w:sz w:val="18"/>
                <w:szCs w:val="20"/>
              </w:rPr>
              <w:t>1.0</w:t>
            </w:r>
            <w:r w:rsidR="000F3066" w:rsidRPr="00A249C0">
              <w:rPr>
                <w:rFonts w:hint="eastAsia"/>
                <w:sz w:val="18"/>
                <w:szCs w:val="20"/>
              </w:rPr>
              <w:t>0</w:t>
            </w:r>
            <w:r w:rsidRPr="00A249C0">
              <w:rPr>
                <w:rFonts w:hint="eastAsia"/>
                <w:sz w:val="18"/>
                <w:szCs w:val="20"/>
              </w:rPr>
              <w:t>36***</w:t>
            </w:r>
          </w:p>
        </w:tc>
      </w:tr>
      <w:tr w:rsidR="00366007" w:rsidRPr="00A249C0" w:rsidTr="002419BE">
        <w:tc>
          <w:tcPr>
            <w:tcW w:w="1317" w:type="dxa"/>
            <w:vMerge/>
            <w:vAlign w:val="center"/>
          </w:tcPr>
          <w:p w:rsidR="00366007" w:rsidRPr="00A249C0" w:rsidRDefault="00366007" w:rsidP="00261618">
            <w:pPr>
              <w:jc w:val="center"/>
              <w:rPr>
                <w:sz w:val="18"/>
                <w:szCs w:val="20"/>
              </w:rPr>
            </w:pPr>
          </w:p>
        </w:tc>
        <w:tc>
          <w:tcPr>
            <w:tcW w:w="1317" w:type="dxa"/>
          </w:tcPr>
          <w:p w:rsidR="00366007" w:rsidRPr="00A249C0" w:rsidRDefault="00366007" w:rsidP="00261618">
            <w:pPr>
              <w:jc w:val="left"/>
              <w:rPr>
                <w:sz w:val="18"/>
                <w:szCs w:val="20"/>
              </w:rPr>
            </w:pPr>
            <m:oMathPara>
              <m:oMath>
                <m:r>
                  <w:rPr>
                    <w:rFonts w:ascii="Cambria Math" w:hAnsi="Cambria Math"/>
                    <w:sz w:val="18"/>
                    <w:szCs w:val="20"/>
                  </w:rPr>
                  <m:t xml:space="preserve">  </m:t>
                </m:r>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r>
                  <w:rPr>
                    <w:rFonts w:ascii="Cambria Math" w:hAnsi="Cambria Math"/>
                    <w:sz w:val="18"/>
                    <w:szCs w:val="20"/>
                  </w:rPr>
                  <m:t xml:space="preserve">  </m:t>
                </m:r>
              </m:oMath>
            </m:oMathPara>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0.</w:t>
            </w:r>
            <w:r w:rsidR="000F3066" w:rsidRPr="00A249C0">
              <w:rPr>
                <w:rFonts w:hint="eastAsia"/>
                <w:sz w:val="18"/>
                <w:szCs w:val="20"/>
              </w:rPr>
              <w:t>6</w:t>
            </w:r>
            <w:r w:rsidRPr="00A249C0">
              <w:rPr>
                <w:rFonts w:hint="eastAsia"/>
                <w:sz w:val="18"/>
                <w:szCs w:val="20"/>
              </w:rPr>
              <w:t>2</w:t>
            </w:r>
            <w:r w:rsidR="000F3066" w:rsidRPr="00A249C0">
              <w:rPr>
                <w:rFonts w:hint="eastAsia"/>
                <w:sz w:val="18"/>
                <w:szCs w:val="20"/>
              </w:rPr>
              <w:t>99</w:t>
            </w:r>
          </w:p>
        </w:tc>
        <w:tc>
          <w:tcPr>
            <w:tcW w:w="1318" w:type="dxa"/>
          </w:tcPr>
          <w:p w:rsidR="00366007" w:rsidRPr="00A249C0" w:rsidRDefault="000F3066" w:rsidP="002D1580">
            <w:pPr>
              <w:ind w:leftChars="-8" w:left="-16" w:firstLineChars="78" w:firstLine="140"/>
              <w:jc w:val="left"/>
              <w:rPr>
                <w:sz w:val="18"/>
                <w:szCs w:val="20"/>
              </w:rPr>
            </w:pPr>
            <w:r w:rsidRPr="00A249C0">
              <w:rPr>
                <w:rFonts w:hint="eastAsia"/>
                <w:sz w:val="18"/>
                <w:szCs w:val="20"/>
              </w:rPr>
              <w:t>3</w:t>
            </w:r>
            <w:r w:rsidR="00366007" w:rsidRPr="00A249C0">
              <w:rPr>
                <w:rFonts w:hint="eastAsia"/>
                <w:sz w:val="18"/>
                <w:szCs w:val="20"/>
              </w:rPr>
              <w:t>.</w:t>
            </w:r>
            <w:r w:rsidRPr="00A249C0">
              <w:rPr>
                <w:rFonts w:hint="eastAsia"/>
                <w:sz w:val="18"/>
                <w:szCs w:val="20"/>
              </w:rPr>
              <w:t>98</w:t>
            </w:r>
            <w:r w:rsidR="00366007" w:rsidRPr="00A249C0">
              <w:rPr>
                <w:rFonts w:hint="eastAsia"/>
                <w:sz w:val="18"/>
                <w:szCs w:val="20"/>
              </w:rPr>
              <w:t>7</w:t>
            </w:r>
            <w:r w:rsidRPr="00A249C0">
              <w:rPr>
                <w:rFonts w:hint="eastAsia"/>
                <w:sz w:val="18"/>
                <w:szCs w:val="20"/>
              </w:rPr>
              <w:t>0***</w:t>
            </w:r>
          </w:p>
        </w:tc>
        <w:tc>
          <w:tcPr>
            <w:tcW w:w="1318" w:type="dxa"/>
          </w:tcPr>
          <w:p w:rsidR="00366007" w:rsidRPr="00A249C0" w:rsidRDefault="00366007" w:rsidP="00602752">
            <w:pPr>
              <w:jc w:val="left"/>
              <w:rPr>
                <w:sz w:val="18"/>
                <w:szCs w:val="20"/>
              </w:rPr>
            </w:pPr>
            <w:r w:rsidRPr="00A249C0">
              <w:rPr>
                <w:rFonts w:hint="eastAsia"/>
                <w:sz w:val="18"/>
                <w:szCs w:val="20"/>
              </w:rPr>
              <w:t>-0.</w:t>
            </w:r>
            <w:r w:rsidR="000F3066" w:rsidRPr="00A249C0">
              <w:rPr>
                <w:rFonts w:hint="eastAsia"/>
                <w:sz w:val="18"/>
                <w:szCs w:val="20"/>
              </w:rPr>
              <w:t>4</w:t>
            </w:r>
            <w:r w:rsidRPr="00A249C0">
              <w:rPr>
                <w:rFonts w:hint="eastAsia"/>
                <w:sz w:val="18"/>
                <w:szCs w:val="20"/>
              </w:rPr>
              <w:t>2</w:t>
            </w:r>
            <w:r w:rsidR="000F3066" w:rsidRPr="00A249C0">
              <w:rPr>
                <w:rFonts w:hint="eastAsia"/>
                <w:sz w:val="18"/>
                <w:szCs w:val="20"/>
              </w:rPr>
              <w:t>81</w:t>
            </w:r>
          </w:p>
        </w:tc>
        <w:tc>
          <w:tcPr>
            <w:tcW w:w="1318" w:type="dxa"/>
          </w:tcPr>
          <w:p w:rsidR="00366007" w:rsidRPr="00A249C0" w:rsidRDefault="00366007" w:rsidP="00602752">
            <w:pPr>
              <w:jc w:val="left"/>
              <w:rPr>
                <w:sz w:val="18"/>
                <w:szCs w:val="20"/>
              </w:rPr>
            </w:pPr>
            <w:r w:rsidRPr="00A249C0">
              <w:rPr>
                <w:rFonts w:hint="eastAsia"/>
                <w:sz w:val="18"/>
                <w:szCs w:val="20"/>
              </w:rPr>
              <w:t>-0.</w:t>
            </w:r>
            <w:r w:rsidR="003F396C" w:rsidRPr="00A249C0">
              <w:rPr>
                <w:rFonts w:hint="eastAsia"/>
                <w:sz w:val="18"/>
                <w:szCs w:val="20"/>
              </w:rPr>
              <w:t>8583</w:t>
            </w:r>
          </w:p>
        </w:tc>
        <w:tc>
          <w:tcPr>
            <w:tcW w:w="1318" w:type="dxa"/>
          </w:tcPr>
          <w:p w:rsidR="00366007" w:rsidRPr="00A249C0" w:rsidRDefault="00366007" w:rsidP="00602752">
            <w:pPr>
              <w:jc w:val="left"/>
              <w:rPr>
                <w:sz w:val="18"/>
                <w:szCs w:val="20"/>
              </w:rPr>
            </w:pPr>
            <w:r w:rsidRPr="00A249C0">
              <w:rPr>
                <w:rFonts w:hint="eastAsia"/>
                <w:sz w:val="18"/>
                <w:szCs w:val="20"/>
              </w:rPr>
              <w:t>-0.</w:t>
            </w:r>
            <w:r w:rsidR="003F396C" w:rsidRPr="00A249C0">
              <w:rPr>
                <w:rFonts w:hint="eastAsia"/>
                <w:sz w:val="18"/>
                <w:szCs w:val="20"/>
              </w:rPr>
              <w:t>9682</w:t>
            </w:r>
          </w:p>
        </w:tc>
      </w:tr>
      <w:tr w:rsidR="00366007" w:rsidRPr="00A249C0" w:rsidTr="002419BE">
        <w:tc>
          <w:tcPr>
            <w:tcW w:w="1317" w:type="dxa"/>
            <w:vMerge/>
            <w:vAlign w:val="center"/>
          </w:tcPr>
          <w:p w:rsidR="00366007" w:rsidRPr="00A249C0" w:rsidRDefault="00366007" w:rsidP="00261618">
            <w:pPr>
              <w:jc w:val="center"/>
              <w:rPr>
                <w:sz w:val="18"/>
                <w:szCs w:val="20"/>
              </w:rPr>
            </w:pPr>
          </w:p>
        </w:tc>
        <w:tc>
          <w:tcPr>
            <w:tcW w:w="1317" w:type="dxa"/>
          </w:tcPr>
          <w:p w:rsidR="00366007"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m:oMathPara>
          </w:p>
        </w:tc>
        <w:tc>
          <w:tcPr>
            <w:tcW w:w="1318" w:type="dxa"/>
          </w:tcPr>
          <w:p w:rsidR="00366007" w:rsidRPr="00A249C0" w:rsidRDefault="00366007" w:rsidP="00602752">
            <w:pPr>
              <w:jc w:val="left"/>
              <w:rPr>
                <w:sz w:val="18"/>
                <w:szCs w:val="20"/>
              </w:rPr>
            </w:pPr>
            <w:r w:rsidRPr="00A249C0">
              <w:rPr>
                <w:rFonts w:hint="eastAsia"/>
                <w:sz w:val="18"/>
                <w:szCs w:val="20"/>
              </w:rPr>
              <w:t>-0.</w:t>
            </w:r>
            <w:r w:rsidR="003F396C" w:rsidRPr="00A249C0">
              <w:rPr>
                <w:rFonts w:hint="eastAsia"/>
                <w:sz w:val="18"/>
                <w:szCs w:val="20"/>
              </w:rPr>
              <w:t>1720</w:t>
            </w:r>
            <w:r w:rsidRPr="00A249C0">
              <w:rPr>
                <w:rFonts w:hint="eastAsia"/>
                <w:sz w:val="18"/>
                <w:szCs w:val="20"/>
              </w:rPr>
              <w:t>*</w:t>
            </w:r>
            <w:r w:rsidR="003F396C" w:rsidRPr="00A249C0">
              <w:rPr>
                <w:rFonts w:hint="eastAsia"/>
                <w:sz w:val="18"/>
                <w:szCs w:val="20"/>
              </w:rPr>
              <w:t>*</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w:t>
            </w:r>
            <w:r w:rsidR="003F396C" w:rsidRPr="00A249C0">
              <w:rPr>
                <w:rFonts w:hint="eastAsia"/>
                <w:sz w:val="18"/>
                <w:szCs w:val="20"/>
              </w:rPr>
              <w:t>174</w:t>
            </w:r>
            <w:r w:rsidRPr="00A249C0">
              <w:rPr>
                <w:rFonts w:hint="eastAsia"/>
                <w:sz w:val="18"/>
                <w:szCs w:val="20"/>
              </w:rPr>
              <w:t>2</w:t>
            </w:r>
            <w:r w:rsidR="003F396C" w:rsidRPr="00A249C0">
              <w:rPr>
                <w:rFonts w:hint="eastAsia"/>
                <w:sz w:val="18"/>
                <w:szCs w:val="20"/>
              </w:rPr>
              <w:t>*</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-0.1</w:t>
            </w:r>
            <w:r w:rsidR="003F396C" w:rsidRPr="00A249C0">
              <w:rPr>
                <w:rFonts w:hint="eastAsia"/>
                <w:sz w:val="18"/>
                <w:szCs w:val="20"/>
              </w:rPr>
              <w:t>740*</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w:t>
            </w:r>
            <w:r w:rsidR="003F396C" w:rsidRPr="00A249C0">
              <w:rPr>
                <w:rFonts w:hint="eastAsia"/>
                <w:sz w:val="18"/>
                <w:szCs w:val="20"/>
              </w:rPr>
              <w:t>1716*</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-0.1</w:t>
            </w:r>
            <w:r w:rsidR="003F396C" w:rsidRPr="00A249C0">
              <w:rPr>
                <w:rFonts w:hint="eastAsia"/>
                <w:sz w:val="18"/>
                <w:szCs w:val="20"/>
              </w:rPr>
              <w:t>703*</w:t>
            </w:r>
            <w:r w:rsidRPr="00A249C0">
              <w:rPr>
                <w:rFonts w:hint="eastAsia"/>
                <w:sz w:val="18"/>
                <w:szCs w:val="20"/>
              </w:rPr>
              <w:t>**</w:t>
            </w:r>
          </w:p>
        </w:tc>
      </w:tr>
      <w:tr w:rsidR="00366007" w:rsidRPr="00A249C0" w:rsidTr="002419BE">
        <w:tc>
          <w:tcPr>
            <w:tcW w:w="1317" w:type="dxa"/>
            <w:vMerge/>
            <w:vAlign w:val="center"/>
          </w:tcPr>
          <w:p w:rsidR="00366007" w:rsidRPr="00A249C0" w:rsidRDefault="00366007" w:rsidP="00261618">
            <w:pPr>
              <w:jc w:val="center"/>
              <w:rPr>
                <w:sz w:val="18"/>
                <w:szCs w:val="20"/>
              </w:rPr>
            </w:pPr>
          </w:p>
        </w:tc>
        <w:tc>
          <w:tcPr>
            <w:tcW w:w="1317" w:type="dxa"/>
          </w:tcPr>
          <w:p w:rsidR="00366007"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m:oMathPara>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1.1</w:t>
            </w:r>
            <w:r w:rsidR="003F396C" w:rsidRPr="00A249C0">
              <w:rPr>
                <w:rFonts w:hint="eastAsia"/>
                <w:sz w:val="18"/>
                <w:szCs w:val="20"/>
              </w:rPr>
              <w:t>310</w:t>
            </w:r>
          </w:p>
        </w:tc>
        <w:tc>
          <w:tcPr>
            <w:tcW w:w="1318" w:type="dxa"/>
          </w:tcPr>
          <w:p w:rsidR="00366007" w:rsidRPr="00A249C0" w:rsidRDefault="003F396C" w:rsidP="002D1580">
            <w:pPr>
              <w:ind w:firstLineChars="88" w:firstLine="158"/>
              <w:jc w:val="left"/>
              <w:rPr>
                <w:sz w:val="18"/>
                <w:szCs w:val="20"/>
              </w:rPr>
            </w:pPr>
            <w:r w:rsidRPr="00A249C0">
              <w:rPr>
                <w:rFonts w:hint="eastAsia"/>
                <w:sz w:val="18"/>
                <w:szCs w:val="20"/>
              </w:rPr>
              <w:t>1</w:t>
            </w:r>
            <w:r w:rsidR="00366007" w:rsidRPr="00A249C0">
              <w:rPr>
                <w:rFonts w:hint="eastAsia"/>
                <w:sz w:val="18"/>
                <w:szCs w:val="20"/>
              </w:rPr>
              <w:t>.91</w:t>
            </w:r>
            <w:r w:rsidRPr="00A249C0">
              <w:rPr>
                <w:rFonts w:hint="eastAsia"/>
                <w:sz w:val="18"/>
                <w:szCs w:val="20"/>
              </w:rPr>
              <w:t>55</w:t>
            </w:r>
          </w:p>
        </w:tc>
        <w:tc>
          <w:tcPr>
            <w:tcW w:w="1318" w:type="dxa"/>
          </w:tcPr>
          <w:p w:rsidR="00366007" w:rsidRPr="00A249C0" w:rsidRDefault="003F396C" w:rsidP="00602752">
            <w:pPr>
              <w:jc w:val="left"/>
              <w:rPr>
                <w:sz w:val="18"/>
                <w:szCs w:val="20"/>
              </w:rPr>
            </w:pPr>
            <w:r w:rsidRPr="00A249C0">
              <w:rPr>
                <w:rFonts w:hint="eastAsia"/>
                <w:sz w:val="18"/>
                <w:szCs w:val="20"/>
              </w:rPr>
              <w:t>16</w:t>
            </w:r>
            <w:r w:rsidR="00366007" w:rsidRPr="00A249C0">
              <w:rPr>
                <w:rFonts w:hint="eastAsia"/>
                <w:sz w:val="18"/>
                <w:szCs w:val="20"/>
              </w:rPr>
              <w:t>.</w:t>
            </w:r>
            <w:r w:rsidRPr="00A249C0">
              <w:rPr>
                <w:rFonts w:hint="eastAsia"/>
                <w:sz w:val="18"/>
                <w:szCs w:val="20"/>
              </w:rPr>
              <w:t>74</w:t>
            </w:r>
            <w:r w:rsidR="00366007" w:rsidRPr="00A249C0">
              <w:rPr>
                <w:rFonts w:hint="eastAsia"/>
                <w:sz w:val="18"/>
                <w:szCs w:val="20"/>
              </w:rPr>
              <w:t>3</w:t>
            </w:r>
            <w:r w:rsidRPr="00A249C0">
              <w:rPr>
                <w:rFonts w:hint="eastAsia"/>
                <w:sz w:val="18"/>
                <w:szCs w:val="20"/>
              </w:rPr>
              <w:t>9</w:t>
            </w:r>
          </w:p>
        </w:tc>
        <w:tc>
          <w:tcPr>
            <w:tcW w:w="1318" w:type="dxa"/>
          </w:tcPr>
          <w:p w:rsidR="00366007" w:rsidRPr="00A249C0" w:rsidRDefault="003F396C" w:rsidP="00602752">
            <w:pPr>
              <w:jc w:val="left"/>
              <w:rPr>
                <w:sz w:val="18"/>
                <w:szCs w:val="20"/>
              </w:rPr>
            </w:pPr>
            <w:r w:rsidRPr="00A249C0">
              <w:rPr>
                <w:rFonts w:hint="eastAsia"/>
                <w:sz w:val="18"/>
                <w:szCs w:val="20"/>
              </w:rPr>
              <w:t>11</w:t>
            </w:r>
            <w:r w:rsidR="00366007" w:rsidRPr="00A249C0">
              <w:rPr>
                <w:rFonts w:hint="eastAsia"/>
                <w:sz w:val="18"/>
                <w:szCs w:val="20"/>
              </w:rPr>
              <w:t>.</w:t>
            </w:r>
            <w:r w:rsidRPr="00A249C0">
              <w:rPr>
                <w:rFonts w:hint="eastAsia"/>
                <w:sz w:val="18"/>
                <w:szCs w:val="20"/>
              </w:rPr>
              <w:t>0</w:t>
            </w:r>
            <w:r w:rsidR="00366007" w:rsidRPr="00A249C0">
              <w:rPr>
                <w:rFonts w:hint="eastAsia"/>
                <w:sz w:val="18"/>
                <w:szCs w:val="20"/>
              </w:rPr>
              <w:t>7</w:t>
            </w:r>
            <w:r w:rsidRPr="00A249C0">
              <w:rPr>
                <w:rFonts w:hint="eastAsia"/>
                <w:sz w:val="18"/>
                <w:szCs w:val="20"/>
              </w:rPr>
              <w:t>22</w:t>
            </w:r>
          </w:p>
        </w:tc>
        <w:tc>
          <w:tcPr>
            <w:tcW w:w="1318" w:type="dxa"/>
          </w:tcPr>
          <w:p w:rsidR="00366007" w:rsidRPr="00A249C0" w:rsidRDefault="003F396C" w:rsidP="002D1580">
            <w:pPr>
              <w:ind w:firstLineChars="96" w:firstLine="173"/>
              <w:jc w:val="left"/>
              <w:rPr>
                <w:sz w:val="18"/>
                <w:szCs w:val="20"/>
              </w:rPr>
            </w:pPr>
            <w:r w:rsidRPr="00A249C0">
              <w:rPr>
                <w:rFonts w:hint="eastAsia"/>
                <w:sz w:val="18"/>
                <w:szCs w:val="20"/>
              </w:rPr>
              <w:t>6</w:t>
            </w:r>
            <w:r w:rsidR="00366007" w:rsidRPr="00A249C0">
              <w:rPr>
                <w:rFonts w:hint="eastAsia"/>
                <w:sz w:val="18"/>
                <w:szCs w:val="20"/>
              </w:rPr>
              <w:t>.</w:t>
            </w:r>
            <w:r w:rsidRPr="00A249C0">
              <w:rPr>
                <w:rFonts w:hint="eastAsia"/>
                <w:sz w:val="18"/>
                <w:szCs w:val="20"/>
              </w:rPr>
              <w:t>0175</w:t>
            </w:r>
          </w:p>
        </w:tc>
      </w:tr>
      <w:tr w:rsidR="00366007" w:rsidRPr="00A249C0" w:rsidTr="002419BE">
        <w:tc>
          <w:tcPr>
            <w:tcW w:w="1317" w:type="dxa"/>
            <w:vMerge/>
            <w:vAlign w:val="center"/>
          </w:tcPr>
          <w:p w:rsidR="00366007" w:rsidRPr="00A249C0" w:rsidRDefault="00366007" w:rsidP="00261618">
            <w:pPr>
              <w:jc w:val="center"/>
              <w:rPr>
                <w:sz w:val="18"/>
                <w:szCs w:val="20"/>
              </w:rPr>
            </w:pPr>
          </w:p>
        </w:tc>
        <w:tc>
          <w:tcPr>
            <w:tcW w:w="1317" w:type="dxa"/>
            <w:vAlign w:val="center"/>
          </w:tcPr>
          <w:p w:rsidR="00366007"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1</m:t>
                    </m:r>
                  </m:sub>
                </m:sSub>
              </m:oMath>
            </m:oMathPara>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0.02</w:t>
            </w:r>
            <w:r w:rsidR="003F396C" w:rsidRPr="00A249C0">
              <w:rPr>
                <w:rFonts w:hint="eastAsia"/>
                <w:sz w:val="18"/>
                <w:szCs w:val="20"/>
              </w:rPr>
              <w:t>45</w:t>
            </w:r>
            <w:r w:rsidRPr="00A249C0">
              <w:rPr>
                <w:rFonts w:hint="eastAsia"/>
                <w:sz w:val="18"/>
                <w:szCs w:val="20"/>
              </w:rPr>
              <w:t>*</w:t>
            </w:r>
          </w:p>
        </w:tc>
        <w:tc>
          <w:tcPr>
            <w:tcW w:w="1318" w:type="dxa"/>
          </w:tcPr>
          <w:p w:rsidR="00366007" w:rsidRPr="00A249C0" w:rsidRDefault="00366007" w:rsidP="002D1580">
            <w:pPr>
              <w:ind w:firstLineChars="88" w:firstLine="158"/>
              <w:jc w:val="left"/>
              <w:rPr>
                <w:sz w:val="18"/>
                <w:szCs w:val="20"/>
              </w:rPr>
            </w:pPr>
            <w:r w:rsidRPr="00A249C0">
              <w:rPr>
                <w:rFonts w:hint="eastAsia"/>
                <w:sz w:val="18"/>
                <w:szCs w:val="20"/>
              </w:rPr>
              <w:t>0.02</w:t>
            </w:r>
            <w:r w:rsidR="002864BD" w:rsidRPr="00A249C0">
              <w:rPr>
                <w:rFonts w:hint="eastAsia"/>
                <w:sz w:val="18"/>
                <w:szCs w:val="20"/>
              </w:rPr>
              <w:t>48</w:t>
            </w:r>
          </w:p>
        </w:tc>
        <w:tc>
          <w:tcPr>
            <w:tcW w:w="1318" w:type="dxa"/>
          </w:tcPr>
          <w:p w:rsidR="00366007" w:rsidRPr="00A249C0" w:rsidRDefault="00366007" w:rsidP="00602752">
            <w:pPr>
              <w:jc w:val="left"/>
              <w:rPr>
                <w:sz w:val="18"/>
                <w:szCs w:val="20"/>
              </w:rPr>
            </w:pPr>
            <w:r w:rsidRPr="00A249C0">
              <w:rPr>
                <w:rFonts w:hint="eastAsia"/>
                <w:sz w:val="18"/>
                <w:szCs w:val="20"/>
              </w:rPr>
              <w:t>0.02</w:t>
            </w:r>
            <w:r w:rsidR="002864BD" w:rsidRPr="00A249C0">
              <w:rPr>
                <w:rFonts w:hint="eastAsia"/>
                <w:sz w:val="18"/>
                <w:szCs w:val="20"/>
              </w:rPr>
              <w:t>51</w:t>
            </w:r>
          </w:p>
        </w:tc>
        <w:tc>
          <w:tcPr>
            <w:tcW w:w="1318" w:type="dxa"/>
          </w:tcPr>
          <w:p w:rsidR="00366007" w:rsidRPr="00A249C0" w:rsidRDefault="00366007" w:rsidP="002D1580">
            <w:pPr>
              <w:ind w:firstLineChars="41" w:firstLine="74"/>
              <w:jc w:val="left"/>
              <w:rPr>
                <w:sz w:val="18"/>
                <w:szCs w:val="20"/>
              </w:rPr>
            </w:pPr>
            <w:r w:rsidRPr="00A249C0">
              <w:rPr>
                <w:rFonts w:hint="eastAsia"/>
                <w:sz w:val="18"/>
                <w:szCs w:val="20"/>
              </w:rPr>
              <w:t>0.02</w:t>
            </w:r>
            <w:r w:rsidR="002864BD" w:rsidRPr="00A249C0">
              <w:rPr>
                <w:rFonts w:hint="eastAsia"/>
                <w:sz w:val="18"/>
                <w:szCs w:val="20"/>
              </w:rPr>
              <w:t>55</w:t>
            </w:r>
          </w:p>
        </w:tc>
        <w:tc>
          <w:tcPr>
            <w:tcW w:w="1318" w:type="dxa"/>
          </w:tcPr>
          <w:p w:rsidR="00366007" w:rsidRPr="00A249C0" w:rsidRDefault="00366007" w:rsidP="002D1580">
            <w:pPr>
              <w:ind w:firstLineChars="96" w:firstLine="173"/>
              <w:jc w:val="left"/>
              <w:rPr>
                <w:sz w:val="18"/>
                <w:szCs w:val="20"/>
              </w:rPr>
            </w:pPr>
            <w:r w:rsidRPr="00A249C0">
              <w:rPr>
                <w:rFonts w:hint="eastAsia"/>
                <w:sz w:val="18"/>
                <w:szCs w:val="20"/>
              </w:rPr>
              <w:t>0.02</w:t>
            </w:r>
            <w:r w:rsidR="002864BD" w:rsidRPr="00A249C0">
              <w:rPr>
                <w:rFonts w:hint="eastAsia"/>
                <w:sz w:val="18"/>
                <w:szCs w:val="20"/>
              </w:rPr>
              <w:t>57</w:t>
            </w:r>
          </w:p>
        </w:tc>
      </w:tr>
      <w:tr w:rsidR="00366007" w:rsidRPr="00A249C0" w:rsidTr="002419BE">
        <w:tc>
          <w:tcPr>
            <w:tcW w:w="1317" w:type="dxa"/>
            <w:vMerge/>
            <w:vAlign w:val="center"/>
          </w:tcPr>
          <w:p w:rsidR="00366007" w:rsidRPr="00A249C0" w:rsidRDefault="00366007" w:rsidP="00261618">
            <w:pPr>
              <w:jc w:val="center"/>
              <w:rPr>
                <w:sz w:val="18"/>
                <w:szCs w:val="20"/>
              </w:rPr>
            </w:pPr>
          </w:p>
        </w:tc>
        <w:tc>
          <w:tcPr>
            <w:tcW w:w="1317" w:type="dxa"/>
            <w:vAlign w:val="center"/>
          </w:tcPr>
          <w:p w:rsidR="00366007"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2</m:t>
                    </m:r>
                  </m:sub>
                </m:sSub>
              </m:oMath>
            </m:oMathPara>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727</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713</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w:t>
            </w:r>
            <w:r w:rsidR="002864BD" w:rsidRPr="00A249C0">
              <w:rPr>
                <w:rFonts w:hint="eastAsia"/>
                <w:sz w:val="18"/>
                <w:szCs w:val="20"/>
              </w:rPr>
              <w:t>07</w:t>
            </w:r>
            <w:r w:rsidRPr="00A249C0">
              <w:rPr>
                <w:rFonts w:hint="eastAsia"/>
                <w:sz w:val="18"/>
                <w:szCs w:val="20"/>
              </w:rPr>
              <w:t>2</w:t>
            </w:r>
            <w:r w:rsidR="002864BD" w:rsidRPr="00A249C0">
              <w:rPr>
                <w:rFonts w:hint="eastAsia"/>
                <w:sz w:val="18"/>
                <w:szCs w:val="20"/>
              </w:rPr>
              <w:t>3</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712</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7</w:t>
            </w:r>
            <w:r w:rsidRPr="00A249C0">
              <w:rPr>
                <w:rFonts w:hint="eastAsia"/>
                <w:sz w:val="18"/>
                <w:szCs w:val="20"/>
              </w:rPr>
              <w:t>1</w:t>
            </w:r>
            <w:r w:rsidR="002864BD" w:rsidRPr="00A249C0">
              <w:rPr>
                <w:rFonts w:hint="eastAsia"/>
                <w:sz w:val="18"/>
                <w:szCs w:val="20"/>
              </w:rPr>
              <w:t>8</w:t>
            </w:r>
            <w:r w:rsidRPr="00A249C0">
              <w:rPr>
                <w:rFonts w:hint="eastAsia"/>
                <w:sz w:val="18"/>
                <w:szCs w:val="20"/>
              </w:rPr>
              <w:t>***</w:t>
            </w:r>
          </w:p>
        </w:tc>
      </w:tr>
      <w:tr w:rsidR="00366007" w:rsidRPr="00A249C0" w:rsidTr="002419BE">
        <w:tc>
          <w:tcPr>
            <w:tcW w:w="1317" w:type="dxa"/>
            <w:vMerge/>
            <w:vAlign w:val="center"/>
          </w:tcPr>
          <w:p w:rsidR="00366007" w:rsidRPr="00A249C0" w:rsidRDefault="00366007" w:rsidP="00261618">
            <w:pPr>
              <w:jc w:val="center"/>
              <w:rPr>
                <w:sz w:val="18"/>
                <w:szCs w:val="20"/>
              </w:rPr>
            </w:pPr>
          </w:p>
        </w:tc>
        <w:tc>
          <w:tcPr>
            <w:tcW w:w="1317" w:type="dxa"/>
            <w:vAlign w:val="center"/>
          </w:tcPr>
          <w:p w:rsidR="00366007"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3</m:t>
                    </m:r>
                  </m:sub>
                </m:sSub>
              </m:oMath>
            </m:oMathPara>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44</w:t>
            </w:r>
            <w:r w:rsidRPr="00A249C0">
              <w:rPr>
                <w:rFonts w:hint="eastAsia"/>
                <w:sz w:val="18"/>
                <w:szCs w:val="20"/>
              </w:rPr>
              <w:t>7***</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w:t>
            </w:r>
            <w:r w:rsidRPr="00A249C0">
              <w:rPr>
                <w:rFonts w:hint="eastAsia"/>
                <w:sz w:val="18"/>
                <w:szCs w:val="20"/>
              </w:rPr>
              <w:t>5</w:t>
            </w:r>
            <w:r w:rsidR="002864BD" w:rsidRPr="00A249C0">
              <w:rPr>
                <w:rFonts w:hint="eastAsia"/>
                <w:sz w:val="18"/>
                <w:szCs w:val="20"/>
              </w:rPr>
              <w:t>6</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439</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432</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432</w:t>
            </w:r>
            <w:r w:rsidRPr="00A249C0">
              <w:rPr>
                <w:rFonts w:hint="eastAsia"/>
                <w:sz w:val="18"/>
                <w:szCs w:val="20"/>
              </w:rPr>
              <w:t>***</w:t>
            </w:r>
          </w:p>
        </w:tc>
      </w:tr>
      <w:tr w:rsidR="00366007" w:rsidRPr="00A249C0" w:rsidTr="002419BE">
        <w:tc>
          <w:tcPr>
            <w:tcW w:w="1317" w:type="dxa"/>
            <w:vMerge/>
            <w:vAlign w:val="center"/>
          </w:tcPr>
          <w:p w:rsidR="00366007" w:rsidRPr="00A249C0" w:rsidRDefault="00366007" w:rsidP="00261618">
            <w:pPr>
              <w:jc w:val="center"/>
              <w:rPr>
                <w:sz w:val="18"/>
                <w:szCs w:val="20"/>
              </w:rPr>
            </w:pPr>
          </w:p>
        </w:tc>
        <w:tc>
          <w:tcPr>
            <w:tcW w:w="1317" w:type="dxa"/>
            <w:vAlign w:val="center"/>
          </w:tcPr>
          <w:p w:rsidR="00366007"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4</m:t>
                    </m:r>
                  </m:sub>
                </m:sSub>
              </m:oMath>
            </m:oMathPara>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484</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-0.04</w:t>
            </w:r>
            <w:r w:rsidR="002864BD" w:rsidRPr="00A249C0">
              <w:rPr>
                <w:rFonts w:hint="eastAsia"/>
                <w:sz w:val="18"/>
                <w:szCs w:val="20"/>
              </w:rPr>
              <w:t>82</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489</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486</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487</w:t>
            </w:r>
            <w:r w:rsidRPr="00A249C0">
              <w:rPr>
                <w:rFonts w:hint="eastAsia"/>
                <w:sz w:val="18"/>
                <w:szCs w:val="20"/>
              </w:rPr>
              <w:t>***</w:t>
            </w:r>
          </w:p>
        </w:tc>
      </w:tr>
      <w:tr w:rsidR="00366007" w:rsidRPr="00A249C0" w:rsidTr="002419BE">
        <w:tc>
          <w:tcPr>
            <w:tcW w:w="1317" w:type="dxa"/>
            <w:vMerge w:val="restart"/>
            <w:vAlign w:val="center"/>
          </w:tcPr>
          <w:p w:rsidR="00366007" w:rsidRPr="00A249C0" w:rsidRDefault="00366007" w:rsidP="00261618">
            <w:pPr>
              <w:jc w:val="center"/>
              <w:rPr>
                <w:sz w:val="18"/>
                <w:szCs w:val="20"/>
              </w:rPr>
            </w:pPr>
            <w:r w:rsidRPr="00A249C0">
              <w:rPr>
                <w:rFonts w:hint="eastAsia"/>
                <w:sz w:val="18"/>
                <w:szCs w:val="20"/>
              </w:rPr>
              <w:t>분산 방정식 계수</w:t>
            </w:r>
          </w:p>
        </w:tc>
        <w:tc>
          <w:tcPr>
            <w:tcW w:w="1317" w:type="dxa"/>
          </w:tcPr>
          <w:p w:rsidR="00366007" w:rsidRPr="00A249C0" w:rsidRDefault="007B3556" w:rsidP="00261618">
            <w:pPr>
              <w:jc w:val="left"/>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0</m:t>
                    </m:r>
                  </m:sub>
                </m:sSub>
              </m:oMath>
            </m:oMathPara>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0.0</w:t>
            </w:r>
            <w:r w:rsidR="002864BD" w:rsidRPr="00A249C0">
              <w:rPr>
                <w:rFonts w:hint="eastAsia"/>
                <w:sz w:val="18"/>
                <w:szCs w:val="20"/>
              </w:rPr>
              <w:t>557*</w:t>
            </w:r>
            <w:r w:rsidRPr="00A249C0">
              <w:rPr>
                <w:rFonts w:hint="eastAsia"/>
                <w:sz w:val="18"/>
                <w:szCs w:val="20"/>
              </w:rPr>
              <w:t>**</w:t>
            </w:r>
          </w:p>
        </w:tc>
        <w:tc>
          <w:tcPr>
            <w:tcW w:w="1318" w:type="dxa"/>
          </w:tcPr>
          <w:p w:rsidR="00366007" w:rsidRPr="00A249C0" w:rsidRDefault="00366007" w:rsidP="002D1580">
            <w:pPr>
              <w:ind w:firstLineChars="88" w:firstLine="158"/>
              <w:jc w:val="left"/>
              <w:rPr>
                <w:sz w:val="18"/>
                <w:szCs w:val="20"/>
              </w:rPr>
            </w:pPr>
            <w:r w:rsidRPr="00A249C0">
              <w:rPr>
                <w:rFonts w:hint="eastAsia"/>
                <w:sz w:val="18"/>
                <w:szCs w:val="20"/>
              </w:rPr>
              <w:t>0.0</w:t>
            </w:r>
            <w:r w:rsidR="002864BD" w:rsidRPr="00A249C0">
              <w:rPr>
                <w:rFonts w:hint="eastAsia"/>
                <w:sz w:val="18"/>
                <w:szCs w:val="20"/>
              </w:rPr>
              <w:t>56</w:t>
            </w:r>
            <w:r w:rsidRPr="00A249C0">
              <w:rPr>
                <w:rFonts w:hint="eastAsia"/>
                <w:sz w:val="18"/>
                <w:szCs w:val="20"/>
              </w:rPr>
              <w:t>2</w:t>
            </w:r>
            <w:r w:rsidR="002864BD" w:rsidRPr="00A249C0">
              <w:rPr>
                <w:rFonts w:hint="eastAsia"/>
                <w:sz w:val="18"/>
                <w:szCs w:val="20"/>
              </w:rPr>
              <w:t>*</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651</w:t>
            </w:r>
            <w:r w:rsidRPr="00A249C0">
              <w:rPr>
                <w:rFonts w:hint="eastAsia"/>
                <w:sz w:val="18"/>
                <w:szCs w:val="20"/>
              </w:rPr>
              <w:t>***</w:t>
            </w:r>
          </w:p>
        </w:tc>
        <w:tc>
          <w:tcPr>
            <w:tcW w:w="1318" w:type="dxa"/>
          </w:tcPr>
          <w:p w:rsidR="00366007" w:rsidRPr="00A249C0" w:rsidRDefault="00366007" w:rsidP="002D1580">
            <w:pPr>
              <w:ind w:firstLineChars="41" w:firstLine="74"/>
              <w:jc w:val="left"/>
              <w:rPr>
                <w:sz w:val="18"/>
                <w:szCs w:val="20"/>
              </w:rPr>
            </w:pPr>
            <w:r w:rsidRPr="00A249C0">
              <w:rPr>
                <w:rFonts w:hint="eastAsia"/>
                <w:sz w:val="18"/>
                <w:szCs w:val="20"/>
              </w:rPr>
              <w:t>0.0</w:t>
            </w:r>
            <w:r w:rsidR="002864BD" w:rsidRPr="00A249C0">
              <w:rPr>
                <w:rFonts w:hint="eastAsia"/>
                <w:sz w:val="18"/>
                <w:szCs w:val="20"/>
              </w:rPr>
              <w:t>6</w:t>
            </w:r>
            <w:r w:rsidRPr="00A249C0">
              <w:rPr>
                <w:rFonts w:hint="eastAsia"/>
                <w:sz w:val="18"/>
                <w:szCs w:val="20"/>
              </w:rPr>
              <w:t>6</w:t>
            </w:r>
            <w:r w:rsidR="002864BD" w:rsidRPr="00A249C0">
              <w:rPr>
                <w:rFonts w:hint="eastAsia"/>
                <w:sz w:val="18"/>
                <w:szCs w:val="20"/>
              </w:rPr>
              <w:t>8</w:t>
            </w:r>
            <w:r w:rsidRPr="00A249C0">
              <w:rPr>
                <w:rFonts w:hint="eastAsia"/>
                <w:sz w:val="18"/>
                <w:szCs w:val="20"/>
              </w:rPr>
              <w:t>***</w:t>
            </w:r>
          </w:p>
        </w:tc>
        <w:tc>
          <w:tcPr>
            <w:tcW w:w="1318" w:type="dxa"/>
          </w:tcPr>
          <w:p w:rsidR="00366007" w:rsidRPr="00A249C0" w:rsidRDefault="00366007" w:rsidP="002D1580">
            <w:pPr>
              <w:ind w:firstLineChars="96" w:firstLine="173"/>
              <w:jc w:val="left"/>
              <w:rPr>
                <w:sz w:val="18"/>
                <w:szCs w:val="20"/>
              </w:rPr>
            </w:pPr>
            <w:r w:rsidRPr="00A249C0">
              <w:rPr>
                <w:rFonts w:hint="eastAsia"/>
                <w:sz w:val="18"/>
                <w:szCs w:val="20"/>
              </w:rPr>
              <w:t>0.06</w:t>
            </w:r>
            <w:r w:rsidR="002864BD" w:rsidRPr="00A249C0">
              <w:rPr>
                <w:rFonts w:hint="eastAsia"/>
                <w:sz w:val="18"/>
                <w:szCs w:val="20"/>
              </w:rPr>
              <w:t>16</w:t>
            </w:r>
            <w:r w:rsidRPr="00A249C0">
              <w:rPr>
                <w:rFonts w:hint="eastAsia"/>
                <w:sz w:val="18"/>
                <w:szCs w:val="20"/>
              </w:rPr>
              <w:t>***</w:t>
            </w:r>
          </w:p>
        </w:tc>
      </w:tr>
      <w:tr w:rsidR="00366007" w:rsidRPr="00A249C0" w:rsidTr="002419BE">
        <w:tc>
          <w:tcPr>
            <w:tcW w:w="1317" w:type="dxa"/>
            <w:vMerge/>
          </w:tcPr>
          <w:p w:rsidR="00366007" w:rsidRPr="00A249C0" w:rsidRDefault="00366007" w:rsidP="00261618">
            <w:pPr>
              <w:jc w:val="left"/>
              <w:rPr>
                <w:sz w:val="18"/>
                <w:szCs w:val="20"/>
              </w:rPr>
            </w:pPr>
          </w:p>
        </w:tc>
        <w:tc>
          <w:tcPr>
            <w:tcW w:w="1317" w:type="dxa"/>
          </w:tcPr>
          <w:p w:rsidR="00366007" w:rsidRPr="00A249C0" w:rsidRDefault="007B3556" w:rsidP="00261618">
            <w:pPr>
              <w:jc w:val="left"/>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1</m:t>
                    </m:r>
                  </m:sub>
                </m:sSub>
              </m:oMath>
            </m:oMathPara>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0.0</w:t>
            </w:r>
            <w:r w:rsidR="002864BD" w:rsidRPr="00A249C0">
              <w:rPr>
                <w:rFonts w:hint="eastAsia"/>
                <w:sz w:val="18"/>
                <w:szCs w:val="20"/>
              </w:rPr>
              <w:t>450</w:t>
            </w:r>
            <w:r w:rsidRPr="00A249C0">
              <w:rPr>
                <w:rFonts w:hint="eastAsia"/>
                <w:sz w:val="18"/>
                <w:szCs w:val="20"/>
              </w:rPr>
              <w:t>***</w:t>
            </w:r>
          </w:p>
        </w:tc>
        <w:tc>
          <w:tcPr>
            <w:tcW w:w="1318" w:type="dxa"/>
          </w:tcPr>
          <w:p w:rsidR="00366007" w:rsidRPr="00A249C0" w:rsidRDefault="00366007" w:rsidP="002D1580">
            <w:pPr>
              <w:ind w:firstLineChars="88" w:firstLine="158"/>
              <w:jc w:val="left"/>
              <w:rPr>
                <w:sz w:val="18"/>
                <w:szCs w:val="20"/>
              </w:rPr>
            </w:pPr>
            <w:r w:rsidRPr="00A249C0">
              <w:rPr>
                <w:rFonts w:hint="eastAsia"/>
                <w:sz w:val="18"/>
                <w:szCs w:val="20"/>
              </w:rPr>
              <w:t>0.0</w:t>
            </w:r>
            <w:r w:rsidR="002864BD" w:rsidRPr="00A249C0">
              <w:rPr>
                <w:rFonts w:hint="eastAsia"/>
                <w:sz w:val="18"/>
                <w:szCs w:val="20"/>
              </w:rPr>
              <w:t>451</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0.0</w:t>
            </w:r>
            <w:r w:rsidR="002864BD" w:rsidRPr="00A249C0">
              <w:rPr>
                <w:rFonts w:hint="eastAsia"/>
                <w:sz w:val="18"/>
                <w:szCs w:val="20"/>
              </w:rPr>
              <w:t>47</w:t>
            </w:r>
            <w:r w:rsidRPr="00A249C0">
              <w:rPr>
                <w:rFonts w:hint="eastAsia"/>
                <w:sz w:val="18"/>
                <w:szCs w:val="20"/>
              </w:rPr>
              <w:t>7***</w:t>
            </w:r>
          </w:p>
        </w:tc>
        <w:tc>
          <w:tcPr>
            <w:tcW w:w="1318" w:type="dxa"/>
          </w:tcPr>
          <w:p w:rsidR="00366007" w:rsidRPr="00A249C0" w:rsidRDefault="00366007" w:rsidP="002D1580">
            <w:pPr>
              <w:ind w:firstLineChars="41" w:firstLine="74"/>
              <w:jc w:val="left"/>
              <w:rPr>
                <w:sz w:val="18"/>
                <w:szCs w:val="20"/>
              </w:rPr>
            </w:pPr>
            <w:r w:rsidRPr="00A249C0">
              <w:rPr>
                <w:rFonts w:hint="eastAsia"/>
                <w:sz w:val="18"/>
                <w:szCs w:val="20"/>
              </w:rPr>
              <w:t>0.04</w:t>
            </w:r>
            <w:r w:rsidR="002864BD" w:rsidRPr="00A249C0">
              <w:rPr>
                <w:rFonts w:hint="eastAsia"/>
                <w:sz w:val="18"/>
                <w:szCs w:val="20"/>
              </w:rPr>
              <w:t>79</w:t>
            </w:r>
            <w:r w:rsidRPr="00A249C0">
              <w:rPr>
                <w:rFonts w:hint="eastAsia"/>
                <w:sz w:val="18"/>
                <w:szCs w:val="20"/>
              </w:rPr>
              <w:t>***</w:t>
            </w:r>
          </w:p>
        </w:tc>
        <w:tc>
          <w:tcPr>
            <w:tcW w:w="1318" w:type="dxa"/>
          </w:tcPr>
          <w:p w:rsidR="00366007" w:rsidRPr="00A249C0" w:rsidRDefault="00366007" w:rsidP="002D1580">
            <w:pPr>
              <w:ind w:firstLineChars="96" w:firstLine="173"/>
              <w:jc w:val="left"/>
              <w:rPr>
                <w:sz w:val="18"/>
                <w:szCs w:val="20"/>
              </w:rPr>
            </w:pPr>
            <w:r w:rsidRPr="00A249C0">
              <w:rPr>
                <w:rFonts w:hint="eastAsia"/>
                <w:sz w:val="18"/>
                <w:szCs w:val="20"/>
              </w:rPr>
              <w:t>0.0</w:t>
            </w:r>
            <w:r w:rsidR="002F7C7F" w:rsidRPr="00A249C0">
              <w:rPr>
                <w:rFonts w:hint="eastAsia"/>
                <w:sz w:val="18"/>
                <w:szCs w:val="20"/>
              </w:rPr>
              <w:t>4</w:t>
            </w:r>
            <w:r w:rsidRPr="00A249C0">
              <w:rPr>
                <w:rFonts w:hint="eastAsia"/>
                <w:sz w:val="18"/>
                <w:szCs w:val="20"/>
              </w:rPr>
              <w:t>7</w:t>
            </w:r>
            <w:r w:rsidR="002F7C7F" w:rsidRPr="00A249C0">
              <w:rPr>
                <w:rFonts w:hint="eastAsia"/>
                <w:sz w:val="18"/>
                <w:szCs w:val="20"/>
              </w:rPr>
              <w:t>2</w:t>
            </w:r>
            <w:r w:rsidRPr="00A249C0">
              <w:rPr>
                <w:rFonts w:hint="eastAsia"/>
                <w:sz w:val="18"/>
                <w:szCs w:val="20"/>
              </w:rPr>
              <w:t>***</w:t>
            </w:r>
          </w:p>
        </w:tc>
      </w:tr>
      <w:tr w:rsidR="00366007" w:rsidRPr="00A249C0" w:rsidTr="002419BE">
        <w:tc>
          <w:tcPr>
            <w:tcW w:w="1317" w:type="dxa"/>
            <w:vMerge/>
          </w:tcPr>
          <w:p w:rsidR="00366007" w:rsidRPr="00A249C0" w:rsidRDefault="00366007" w:rsidP="00261618">
            <w:pPr>
              <w:jc w:val="left"/>
              <w:rPr>
                <w:sz w:val="18"/>
                <w:szCs w:val="20"/>
              </w:rPr>
            </w:pPr>
          </w:p>
        </w:tc>
        <w:tc>
          <w:tcPr>
            <w:tcW w:w="1317" w:type="dxa"/>
          </w:tcPr>
          <w:p w:rsidR="00366007" w:rsidRPr="00A249C0" w:rsidRDefault="007B3556" w:rsidP="00261618">
            <w:pPr>
              <w:jc w:val="center"/>
              <w:rPr>
                <w:sz w:val="18"/>
                <w:szCs w:val="20"/>
              </w:rPr>
            </w:pPr>
            <m:oMathPara>
              <m:oMath>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1</m:t>
                    </m:r>
                  </m:sub>
                </m:sSub>
              </m:oMath>
            </m:oMathPara>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0.</w:t>
            </w:r>
            <w:r w:rsidR="002F7C7F" w:rsidRPr="00A249C0">
              <w:rPr>
                <w:rFonts w:hint="eastAsia"/>
                <w:sz w:val="18"/>
                <w:szCs w:val="20"/>
              </w:rPr>
              <w:t>9428</w:t>
            </w:r>
            <w:r w:rsidRPr="00A249C0">
              <w:rPr>
                <w:rFonts w:hint="eastAsia"/>
                <w:sz w:val="18"/>
                <w:szCs w:val="20"/>
              </w:rPr>
              <w:t>***</w:t>
            </w:r>
          </w:p>
        </w:tc>
        <w:tc>
          <w:tcPr>
            <w:tcW w:w="1318" w:type="dxa"/>
          </w:tcPr>
          <w:p w:rsidR="00366007" w:rsidRPr="00A249C0" w:rsidRDefault="00366007" w:rsidP="002D1580">
            <w:pPr>
              <w:ind w:firstLineChars="88" w:firstLine="158"/>
              <w:jc w:val="left"/>
              <w:rPr>
                <w:sz w:val="18"/>
                <w:szCs w:val="20"/>
              </w:rPr>
            </w:pPr>
            <w:r w:rsidRPr="00A249C0">
              <w:rPr>
                <w:rFonts w:hint="eastAsia"/>
                <w:sz w:val="18"/>
                <w:szCs w:val="20"/>
              </w:rPr>
              <w:t>0.9</w:t>
            </w:r>
            <w:r w:rsidR="002F7C7F" w:rsidRPr="00A249C0">
              <w:rPr>
                <w:rFonts w:hint="eastAsia"/>
                <w:sz w:val="18"/>
                <w:szCs w:val="20"/>
              </w:rPr>
              <w:t>425</w:t>
            </w:r>
            <w:r w:rsidRPr="00A249C0">
              <w:rPr>
                <w:rFonts w:hint="eastAsia"/>
                <w:sz w:val="18"/>
                <w:szCs w:val="20"/>
              </w:rPr>
              <w:t>***</w:t>
            </w:r>
          </w:p>
        </w:tc>
        <w:tc>
          <w:tcPr>
            <w:tcW w:w="1318" w:type="dxa"/>
          </w:tcPr>
          <w:p w:rsidR="00366007" w:rsidRPr="00A249C0" w:rsidRDefault="00366007" w:rsidP="00602752">
            <w:pPr>
              <w:jc w:val="left"/>
              <w:rPr>
                <w:sz w:val="18"/>
                <w:szCs w:val="20"/>
              </w:rPr>
            </w:pPr>
            <w:r w:rsidRPr="00A249C0">
              <w:rPr>
                <w:rFonts w:hint="eastAsia"/>
                <w:sz w:val="18"/>
                <w:szCs w:val="20"/>
              </w:rPr>
              <w:t>0.9</w:t>
            </w:r>
            <w:r w:rsidR="002F7C7F" w:rsidRPr="00A249C0">
              <w:rPr>
                <w:rFonts w:hint="eastAsia"/>
                <w:sz w:val="18"/>
                <w:szCs w:val="20"/>
              </w:rPr>
              <w:t>316</w:t>
            </w:r>
            <w:r w:rsidRPr="00A249C0">
              <w:rPr>
                <w:rFonts w:hint="eastAsia"/>
                <w:sz w:val="18"/>
                <w:szCs w:val="20"/>
              </w:rPr>
              <w:t>***</w:t>
            </w:r>
          </w:p>
        </w:tc>
        <w:tc>
          <w:tcPr>
            <w:tcW w:w="1318" w:type="dxa"/>
          </w:tcPr>
          <w:p w:rsidR="00366007" w:rsidRPr="00A249C0" w:rsidRDefault="00366007" w:rsidP="002D1580">
            <w:pPr>
              <w:ind w:firstLineChars="41" w:firstLine="74"/>
              <w:jc w:val="left"/>
              <w:rPr>
                <w:sz w:val="18"/>
                <w:szCs w:val="20"/>
              </w:rPr>
            </w:pPr>
            <w:r w:rsidRPr="00A249C0">
              <w:rPr>
                <w:rFonts w:hint="eastAsia"/>
                <w:sz w:val="18"/>
                <w:szCs w:val="20"/>
              </w:rPr>
              <w:t>0.</w:t>
            </w:r>
            <w:r w:rsidR="002F7C7F" w:rsidRPr="00A249C0">
              <w:rPr>
                <w:rFonts w:hint="eastAsia"/>
                <w:sz w:val="18"/>
                <w:szCs w:val="20"/>
              </w:rPr>
              <w:t>9275</w:t>
            </w:r>
            <w:r w:rsidRPr="00A249C0">
              <w:rPr>
                <w:rFonts w:hint="eastAsia"/>
                <w:sz w:val="18"/>
                <w:szCs w:val="20"/>
              </w:rPr>
              <w:t>***</w:t>
            </w:r>
          </w:p>
        </w:tc>
        <w:tc>
          <w:tcPr>
            <w:tcW w:w="1318" w:type="dxa"/>
          </w:tcPr>
          <w:p w:rsidR="00366007" w:rsidRPr="00A249C0" w:rsidRDefault="00366007" w:rsidP="002D1580">
            <w:pPr>
              <w:ind w:firstLineChars="96" w:firstLine="173"/>
              <w:jc w:val="left"/>
              <w:rPr>
                <w:sz w:val="18"/>
                <w:szCs w:val="20"/>
              </w:rPr>
            </w:pPr>
            <w:r w:rsidRPr="00A249C0">
              <w:rPr>
                <w:rFonts w:hint="eastAsia"/>
                <w:sz w:val="18"/>
                <w:szCs w:val="20"/>
              </w:rPr>
              <w:t>0.</w:t>
            </w:r>
            <w:r w:rsidR="002F7C7F" w:rsidRPr="00A249C0">
              <w:rPr>
                <w:rFonts w:hint="eastAsia"/>
                <w:sz w:val="18"/>
                <w:szCs w:val="20"/>
              </w:rPr>
              <w:t>9307</w:t>
            </w:r>
            <w:r w:rsidRPr="00A249C0">
              <w:rPr>
                <w:rFonts w:hint="eastAsia"/>
                <w:sz w:val="18"/>
                <w:szCs w:val="20"/>
              </w:rPr>
              <w:t>***</w:t>
            </w:r>
          </w:p>
        </w:tc>
      </w:tr>
      <w:tr w:rsidR="00366007" w:rsidRPr="00A249C0" w:rsidTr="002419BE">
        <w:tc>
          <w:tcPr>
            <w:tcW w:w="1317" w:type="dxa"/>
            <w:vMerge/>
          </w:tcPr>
          <w:p w:rsidR="00366007" w:rsidRPr="00A249C0" w:rsidRDefault="00366007" w:rsidP="00261618">
            <w:pPr>
              <w:jc w:val="left"/>
              <w:rPr>
                <w:sz w:val="18"/>
                <w:szCs w:val="20"/>
              </w:rPr>
            </w:pPr>
          </w:p>
        </w:tc>
        <w:tc>
          <w:tcPr>
            <w:tcW w:w="1317" w:type="dxa"/>
            <w:vAlign w:val="center"/>
          </w:tcPr>
          <w:p w:rsidR="00366007" w:rsidRPr="00A249C0" w:rsidRDefault="00366007" w:rsidP="00261618">
            <w:pPr>
              <w:jc w:val="center"/>
              <w:rPr>
                <w:sz w:val="18"/>
                <w:szCs w:val="20"/>
              </w:rPr>
            </w:pPr>
            <w:r w:rsidRPr="00A249C0">
              <w:rPr>
                <w:rFonts w:asciiTheme="minorEastAsia" w:hAnsiTheme="minorEastAsia" w:hint="eastAsia"/>
                <w:sz w:val="18"/>
                <w:szCs w:val="20"/>
              </w:rPr>
              <w:t>γ</w:t>
            </w:r>
          </w:p>
        </w:tc>
        <w:tc>
          <w:tcPr>
            <w:tcW w:w="1318" w:type="dxa"/>
          </w:tcPr>
          <w:p w:rsidR="00366007" w:rsidRPr="00A249C0" w:rsidRDefault="002F7C7F" w:rsidP="00602752">
            <w:pPr>
              <w:jc w:val="left"/>
              <w:rPr>
                <w:sz w:val="18"/>
                <w:szCs w:val="20"/>
              </w:rPr>
            </w:pPr>
            <w:r w:rsidRPr="00A249C0">
              <w:rPr>
                <w:rFonts w:hint="eastAsia"/>
                <w:sz w:val="18"/>
                <w:szCs w:val="20"/>
              </w:rPr>
              <w:t>-</w:t>
            </w:r>
            <w:r w:rsidR="00366007" w:rsidRPr="00A249C0">
              <w:rPr>
                <w:rFonts w:hint="eastAsia"/>
                <w:sz w:val="18"/>
                <w:szCs w:val="20"/>
              </w:rPr>
              <w:t>1.</w:t>
            </w:r>
            <w:r w:rsidRPr="00A249C0">
              <w:rPr>
                <w:rFonts w:hint="eastAsia"/>
                <w:sz w:val="18"/>
                <w:szCs w:val="20"/>
              </w:rPr>
              <w:t>3822</w:t>
            </w:r>
          </w:p>
        </w:tc>
        <w:tc>
          <w:tcPr>
            <w:tcW w:w="1318" w:type="dxa"/>
          </w:tcPr>
          <w:p w:rsidR="00366007" w:rsidRPr="00A249C0" w:rsidRDefault="002F7C7F" w:rsidP="00602752">
            <w:pPr>
              <w:jc w:val="left"/>
              <w:rPr>
                <w:sz w:val="18"/>
                <w:szCs w:val="20"/>
              </w:rPr>
            </w:pPr>
            <w:r w:rsidRPr="00A249C0">
              <w:rPr>
                <w:rFonts w:hint="eastAsia"/>
                <w:sz w:val="18"/>
                <w:szCs w:val="20"/>
              </w:rPr>
              <w:t>-</w:t>
            </w:r>
            <w:r w:rsidR="00366007" w:rsidRPr="00A249C0">
              <w:rPr>
                <w:rFonts w:hint="eastAsia"/>
                <w:sz w:val="18"/>
                <w:szCs w:val="20"/>
              </w:rPr>
              <w:t>1.3</w:t>
            </w:r>
            <w:r w:rsidRPr="00A249C0">
              <w:rPr>
                <w:rFonts w:hint="eastAsia"/>
                <w:sz w:val="18"/>
                <w:szCs w:val="20"/>
              </w:rPr>
              <w:t>217</w:t>
            </w:r>
          </w:p>
        </w:tc>
        <w:tc>
          <w:tcPr>
            <w:tcW w:w="1318" w:type="dxa"/>
          </w:tcPr>
          <w:p w:rsidR="00366007" w:rsidRPr="00A249C0" w:rsidRDefault="002F7C7F" w:rsidP="00602752">
            <w:pPr>
              <w:jc w:val="left"/>
              <w:rPr>
                <w:sz w:val="18"/>
                <w:szCs w:val="20"/>
              </w:rPr>
            </w:pPr>
            <w:r w:rsidRPr="00A249C0">
              <w:rPr>
                <w:rFonts w:hint="eastAsia"/>
                <w:sz w:val="18"/>
                <w:szCs w:val="20"/>
              </w:rPr>
              <w:t>17</w:t>
            </w:r>
            <w:r w:rsidR="00366007" w:rsidRPr="00A249C0">
              <w:rPr>
                <w:rFonts w:hint="eastAsia"/>
                <w:sz w:val="18"/>
                <w:szCs w:val="20"/>
              </w:rPr>
              <w:t>.1</w:t>
            </w:r>
            <w:r w:rsidRPr="00A249C0">
              <w:rPr>
                <w:rFonts w:hint="eastAsia"/>
                <w:sz w:val="18"/>
                <w:szCs w:val="20"/>
              </w:rPr>
              <w:t>698*</w:t>
            </w:r>
          </w:p>
        </w:tc>
        <w:tc>
          <w:tcPr>
            <w:tcW w:w="1318" w:type="dxa"/>
          </w:tcPr>
          <w:p w:rsidR="00366007" w:rsidRPr="00A249C0" w:rsidRDefault="002F7C7F" w:rsidP="00602752">
            <w:pPr>
              <w:jc w:val="left"/>
              <w:rPr>
                <w:sz w:val="18"/>
                <w:szCs w:val="20"/>
              </w:rPr>
            </w:pPr>
            <w:r w:rsidRPr="00A249C0">
              <w:rPr>
                <w:rFonts w:hint="eastAsia"/>
                <w:sz w:val="18"/>
                <w:szCs w:val="20"/>
              </w:rPr>
              <w:t>13</w:t>
            </w:r>
            <w:r w:rsidR="00366007" w:rsidRPr="00A249C0">
              <w:rPr>
                <w:rFonts w:hint="eastAsia"/>
                <w:sz w:val="18"/>
                <w:szCs w:val="20"/>
              </w:rPr>
              <w:t>.</w:t>
            </w:r>
            <w:r w:rsidRPr="00A249C0">
              <w:rPr>
                <w:rFonts w:hint="eastAsia"/>
                <w:sz w:val="18"/>
                <w:szCs w:val="20"/>
              </w:rPr>
              <w:t>994</w:t>
            </w:r>
            <w:r w:rsidR="00366007" w:rsidRPr="00A249C0">
              <w:rPr>
                <w:rFonts w:hint="eastAsia"/>
                <w:sz w:val="18"/>
                <w:szCs w:val="20"/>
              </w:rPr>
              <w:t>3</w:t>
            </w:r>
            <w:r w:rsidRPr="00A249C0">
              <w:rPr>
                <w:rFonts w:hint="eastAsia"/>
                <w:sz w:val="18"/>
                <w:szCs w:val="20"/>
              </w:rPr>
              <w:t>*</w:t>
            </w:r>
            <w:r w:rsidR="00366007" w:rsidRPr="00A249C0">
              <w:rPr>
                <w:rFonts w:hint="eastAsia"/>
                <w:sz w:val="18"/>
                <w:szCs w:val="20"/>
              </w:rPr>
              <w:t>*</w:t>
            </w:r>
          </w:p>
        </w:tc>
        <w:tc>
          <w:tcPr>
            <w:tcW w:w="1318" w:type="dxa"/>
          </w:tcPr>
          <w:p w:rsidR="00366007" w:rsidRPr="00A249C0" w:rsidRDefault="002F7C7F" w:rsidP="002D1580">
            <w:pPr>
              <w:ind w:firstLineChars="96" w:firstLine="173"/>
              <w:jc w:val="left"/>
              <w:rPr>
                <w:sz w:val="18"/>
                <w:szCs w:val="20"/>
              </w:rPr>
            </w:pPr>
            <w:r w:rsidRPr="00A249C0">
              <w:rPr>
                <w:rFonts w:hint="eastAsia"/>
                <w:sz w:val="18"/>
                <w:szCs w:val="20"/>
              </w:rPr>
              <w:t>9</w:t>
            </w:r>
            <w:r w:rsidR="00366007" w:rsidRPr="00A249C0">
              <w:rPr>
                <w:rFonts w:hint="eastAsia"/>
                <w:sz w:val="18"/>
                <w:szCs w:val="20"/>
              </w:rPr>
              <w:t>.</w:t>
            </w:r>
            <w:r w:rsidRPr="00A249C0">
              <w:rPr>
                <w:rFonts w:hint="eastAsia"/>
                <w:sz w:val="18"/>
                <w:szCs w:val="20"/>
              </w:rPr>
              <w:t>7</w:t>
            </w:r>
            <w:r w:rsidR="00366007" w:rsidRPr="00A249C0">
              <w:rPr>
                <w:rFonts w:hint="eastAsia"/>
                <w:sz w:val="18"/>
                <w:szCs w:val="20"/>
              </w:rPr>
              <w:t>6</w:t>
            </w:r>
            <w:r w:rsidRPr="00A249C0">
              <w:rPr>
                <w:rFonts w:hint="eastAsia"/>
                <w:sz w:val="18"/>
                <w:szCs w:val="20"/>
              </w:rPr>
              <w:t>62**</w:t>
            </w:r>
          </w:p>
        </w:tc>
      </w:tr>
      <w:tr w:rsidR="00366007" w:rsidRPr="00A249C0" w:rsidTr="002419BE">
        <w:tc>
          <w:tcPr>
            <w:tcW w:w="2634" w:type="dxa"/>
            <w:gridSpan w:val="2"/>
          </w:tcPr>
          <w:p w:rsidR="00366007" w:rsidRPr="00A249C0" w:rsidRDefault="00366007" w:rsidP="00261618">
            <w:pPr>
              <w:jc w:val="center"/>
              <w:rPr>
                <w:sz w:val="18"/>
                <w:szCs w:val="20"/>
              </w:rPr>
            </w:pPr>
            <w:r w:rsidRPr="00A249C0">
              <w:rPr>
                <w:rFonts w:hint="eastAsia"/>
                <w:sz w:val="18"/>
                <w:szCs w:val="20"/>
              </w:rPr>
              <w:t>자유도(1/</w:t>
            </w:r>
            <w:r w:rsidRPr="00A249C0">
              <w:rPr>
                <w:rFonts w:eastAsiaTheme="minorHAnsi"/>
                <w:sz w:val="18"/>
                <w:szCs w:val="20"/>
              </w:rPr>
              <w:t>ν</w:t>
            </w:r>
            <w:r w:rsidRPr="00A249C0">
              <w:rPr>
                <w:rFonts w:hint="eastAsia"/>
                <w:sz w:val="18"/>
                <w:szCs w:val="20"/>
              </w:rPr>
              <w:t>)</w:t>
            </w:r>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0.1</w:t>
            </w:r>
            <w:r w:rsidR="002F7C7F" w:rsidRPr="00A249C0">
              <w:rPr>
                <w:rFonts w:hint="eastAsia"/>
                <w:sz w:val="18"/>
                <w:szCs w:val="20"/>
              </w:rPr>
              <w:t>622</w:t>
            </w:r>
            <w:r w:rsidRPr="00A249C0">
              <w:rPr>
                <w:rFonts w:hint="eastAsia"/>
                <w:sz w:val="18"/>
                <w:szCs w:val="20"/>
              </w:rPr>
              <w:t>***</w:t>
            </w:r>
          </w:p>
        </w:tc>
        <w:tc>
          <w:tcPr>
            <w:tcW w:w="1318" w:type="dxa"/>
          </w:tcPr>
          <w:p w:rsidR="00366007" w:rsidRPr="00A249C0" w:rsidRDefault="00366007" w:rsidP="002D1580">
            <w:pPr>
              <w:ind w:firstLineChars="88" w:firstLine="158"/>
              <w:jc w:val="left"/>
              <w:rPr>
                <w:sz w:val="18"/>
                <w:szCs w:val="20"/>
              </w:rPr>
            </w:pPr>
            <w:r w:rsidRPr="00A249C0">
              <w:rPr>
                <w:rFonts w:hint="eastAsia"/>
                <w:sz w:val="18"/>
                <w:szCs w:val="20"/>
              </w:rPr>
              <w:t>0.1</w:t>
            </w:r>
            <w:r w:rsidR="002F7C7F" w:rsidRPr="00A249C0">
              <w:rPr>
                <w:rFonts w:hint="eastAsia"/>
                <w:sz w:val="18"/>
                <w:szCs w:val="20"/>
              </w:rPr>
              <w:t>633</w:t>
            </w:r>
            <w:r w:rsidRPr="00A249C0">
              <w:rPr>
                <w:rFonts w:hint="eastAsia"/>
                <w:sz w:val="18"/>
                <w:szCs w:val="20"/>
              </w:rPr>
              <w:t>***</w:t>
            </w:r>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0.16</w:t>
            </w:r>
            <w:r w:rsidR="002F7C7F" w:rsidRPr="00A249C0">
              <w:rPr>
                <w:rFonts w:hint="eastAsia"/>
                <w:sz w:val="18"/>
                <w:szCs w:val="20"/>
              </w:rPr>
              <w:t>05</w:t>
            </w:r>
            <w:r w:rsidRPr="00A249C0">
              <w:rPr>
                <w:rFonts w:hint="eastAsia"/>
                <w:sz w:val="18"/>
                <w:szCs w:val="20"/>
              </w:rPr>
              <w:t>***</w:t>
            </w:r>
          </w:p>
        </w:tc>
        <w:tc>
          <w:tcPr>
            <w:tcW w:w="1318" w:type="dxa"/>
          </w:tcPr>
          <w:p w:rsidR="00366007" w:rsidRPr="00A249C0" w:rsidRDefault="00366007" w:rsidP="002D1580">
            <w:pPr>
              <w:ind w:firstLineChars="33" w:firstLine="59"/>
              <w:jc w:val="left"/>
              <w:rPr>
                <w:sz w:val="18"/>
                <w:szCs w:val="20"/>
              </w:rPr>
            </w:pPr>
            <w:r w:rsidRPr="00A249C0">
              <w:rPr>
                <w:rFonts w:hint="eastAsia"/>
                <w:sz w:val="18"/>
                <w:szCs w:val="20"/>
              </w:rPr>
              <w:t>0.1</w:t>
            </w:r>
            <w:r w:rsidR="002F7C7F" w:rsidRPr="00A249C0">
              <w:rPr>
                <w:rFonts w:hint="eastAsia"/>
                <w:sz w:val="18"/>
                <w:szCs w:val="20"/>
              </w:rPr>
              <w:t>583</w:t>
            </w:r>
            <w:r w:rsidRPr="00A249C0">
              <w:rPr>
                <w:rFonts w:hint="eastAsia"/>
                <w:sz w:val="18"/>
                <w:szCs w:val="20"/>
              </w:rPr>
              <w:t>***</w:t>
            </w:r>
          </w:p>
        </w:tc>
        <w:tc>
          <w:tcPr>
            <w:tcW w:w="1318" w:type="dxa"/>
          </w:tcPr>
          <w:p w:rsidR="00366007" w:rsidRPr="00A249C0" w:rsidRDefault="00366007" w:rsidP="002D1580">
            <w:pPr>
              <w:ind w:firstLineChars="96" w:firstLine="173"/>
              <w:jc w:val="left"/>
              <w:rPr>
                <w:sz w:val="18"/>
                <w:szCs w:val="20"/>
              </w:rPr>
            </w:pPr>
            <w:r w:rsidRPr="00A249C0">
              <w:rPr>
                <w:rFonts w:hint="eastAsia"/>
                <w:sz w:val="18"/>
                <w:szCs w:val="20"/>
              </w:rPr>
              <w:t>0.1</w:t>
            </w:r>
            <w:r w:rsidR="002F7C7F" w:rsidRPr="00A249C0">
              <w:rPr>
                <w:rFonts w:hint="eastAsia"/>
                <w:sz w:val="18"/>
                <w:szCs w:val="20"/>
              </w:rPr>
              <w:t>59</w:t>
            </w:r>
            <w:r w:rsidRPr="00A249C0">
              <w:rPr>
                <w:rFonts w:hint="eastAsia"/>
                <w:sz w:val="18"/>
                <w:szCs w:val="20"/>
              </w:rPr>
              <w:t>4***</w:t>
            </w:r>
          </w:p>
        </w:tc>
      </w:tr>
      <w:tr w:rsidR="00366007" w:rsidRPr="00A249C0" w:rsidTr="002419BE">
        <w:tc>
          <w:tcPr>
            <w:tcW w:w="2634" w:type="dxa"/>
            <w:gridSpan w:val="2"/>
          </w:tcPr>
          <w:p w:rsidR="00366007" w:rsidRPr="00A249C0" w:rsidRDefault="00366007" w:rsidP="00261618">
            <w:pPr>
              <w:jc w:val="center"/>
              <w:rPr>
                <w:sz w:val="18"/>
                <w:szCs w:val="20"/>
              </w:rPr>
            </w:pPr>
            <w:r w:rsidRPr="00A249C0">
              <w:rPr>
                <w:sz w:val="18"/>
                <w:szCs w:val="20"/>
              </w:rPr>
              <w:t>S</w:t>
            </w:r>
            <w:r w:rsidRPr="00A249C0">
              <w:rPr>
                <w:rFonts w:hint="eastAsia"/>
                <w:sz w:val="18"/>
                <w:szCs w:val="20"/>
              </w:rPr>
              <w:t>um(</w:t>
            </w:r>
            <w:r w:rsidRPr="00A249C0">
              <w:rPr>
                <w:rFonts w:eastAsiaTheme="minorHAnsi"/>
                <w:sz w:val="18"/>
                <w:szCs w:val="20"/>
              </w:rPr>
              <w:t>α</w:t>
            </w:r>
            <w:r w:rsidRPr="00A249C0">
              <w:rPr>
                <w:rFonts w:eastAsiaTheme="minorHAnsi" w:hint="eastAsia"/>
                <w:sz w:val="18"/>
                <w:szCs w:val="20"/>
              </w:rPr>
              <w:t>+</w:t>
            </w:r>
            <w:r w:rsidRPr="00A249C0">
              <w:rPr>
                <w:rFonts w:asciiTheme="minorEastAsia" w:hAnsiTheme="minorEastAsia" w:hint="eastAsia"/>
                <w:sz w:val="18"/>
                <w:szCs w:val="20"/>
              </w:rPr>
              <w:t>β</w:t>
            </w:r>
            <w:r w:rsidRPr="00A249C0">
              <w:rPr>
                <w:rFonts w:hint="eastAsia"/>
                <w:sz w:val="18"/>
                <w:szCs w:val="20"/>
              </w:rPr>
              <w:t>)</w:t>
            </w:r>
          </w:p>
        </w:tc>
        <w:tc>
          <w:tcPr>
            <w:tcW w:w="1318" w:type="dxa"/>
          </w:tcPr>
          <w:p w:rsidR="00366007" w:rsidRPr="00A249C0" w:rsidRDefault="00366007" w:rsidP="00261618">
            <w:pPr>
              <w:jc w:val="center"/>
              <w:rPr>
                <w:sz w:val="18"/>
                <w:szCs w:val="20"/>
              </w:rPr>
            </w:pPr>
            <w:r w:rsidRPr="00A249C0">
              <w:rPr>
                <w:rFonts w:hint="eastAsia"/>
                <w:sz w:val="18"/>
                <w:szCs w:val="20"/>
              </w:rPr>
              <w:t>0.98</w:t>
            </w:r>
            <w:r w:rsidR="002F7C7F" w:rsidRPr="00A249C0">
              <w:rPr>
                <w:rFonts w:hint="eastAsia"/>
                <w:sz w:val="18"/>
                <w:szCs w:val="20"/>
              </w:rPr>
              <w:t>78</w:t>
            </w:r>
          </w:p>
        </w:tc>
        <w:tc>
          <w:tcPr>
            <w:tcW w:w="1318" w:type="dxa"/>
          </w:tcPr>
          <w:p w:rsidR="00366007" w:rsidRPr="00A249C0" w:rsidRDefault="00366007" w:rsidP="00261618">
            <w:pPr>
              <w:jc w:val="center"/>
              <w:rPr>
                <w:sz w:val="18"/>
                <w:szCs w:val="20"/>
              </w:rPr>
            </w:pPr>
            <w:r w:rsidRPr="00A249C0">
              <w:rPr>
                <w:rFonts w:hint="eastAsia"/>
                <w:sz w:val="18"/>
                <w:szCs w:val="20"/>
              </w:rPr>
              <w:t>0.98</w:t>
            </w:r>
            <w:r w:rsidR="002F7C7F" w:rsidRPr="00A249C0">
              <w:rPr>
                <w:rFonts w:hint="eastAsia"/>
                <w:sz w:val="18"/>
                <w:szCs w:val="20"/>
              </w:rPr>
              <w:t>76</w:t>
            </w:r>
          </w:p>
        </w:tc>
        <w:tc>
          <w:tcPr>
            <w:tcW w:w="1318" w:type="dxa"/>
          </w:tcPr>
          <w:p w:rsidR="00366007" w:rsidRPr="00A249C0" w:rsidRDefault="00366007" w:rsidP="00261618">
            <w:pPr>
              <w:jc w:val="center"/>
              <w:rPr>
                <w:sz w:val="18"/>
                <w:szCs w:val="20"/>
              </w:rPr>
            </w:pPr>
            <w:r w:rsidRPr="00A249C0">
              <w:rPr>
                <w:rFonts w:hint="eastAsia"/>
                <w:sz w:val="18"/>
                <w:szCs w:val="20"/>
              </w:rPr>
              <w:t>0.9</w:t>
            </w:r>
            <w:r w:rsidR="002F7C7F" w:rsidRPr="00A249C0">
              <w:rPr>
                <w:rFonts w:hint="eastAsia"/>
                <w:sz w:val="18"/>
                <w:szCs w:val="20"/>
              </w:rPr>
              <w:t>79</w:t>
            </w:r>
            <w:r w:rsidRPr="00A249C0">
              <w:rPr>
                <w:rFonts w:hint="eastAsia"/>
                <w:sz w:val="18"/>
                <w:szCs w:val="20"/>
              </w:rPr>
              <w:t>3</w:t>
            </w:r>
          </w:p>
        </w:tc>
        <w:tc>
          <w:tcPr>
            <w:tcW w:w="1318" w:type="dxa"/>
          </w:tcPr>
          <w:p w:rsidR="00366007" w:rsidRPr="00A249C0" w:rsidRDefault="00366007" w:rsidP="00261618">
            <w:pPr>
              <w:jc w:val="center"/>
              <w:rPr>
                <w:sz w:val="18"/>
                <w:szCs w:val="20"/>
              </w:rPr>
            </w:pPr>
            <w:r w:rsidRPr="00A249C0">
              <w:rPr>
                <w:rFonts w:hint="eastAsia"/>
                <w:sz w:val="18"/>
                <w:szCs w:val="20"/>
              </w:rPr>
              <w:t>0.97</w:t>
            </w:r>
            <w:r w:rsidR="002F7C7F" w:rsidRPr="00A249C0">
              <w:rPr>
                <w:rFonts w:hint="eastAsia"/>
                <w:sz w:val="18"/>
                <w:szCs w:val="20"/>
              </w:rPr>
              <w:t>54</w:t>
            </w:r>
          </w:p>
        </w:tc>
        <w:tc>
          <w:tcPr>
            <w:tcW w:w="1318" w:type="dxa"/>
          </w:tcPr>
          <w:p w:rsidR="00366007" w:rsidRPr="00A249C0" w:rsidRDefault="00366007" w:rsidP="00261618">
            <w:pPr>
              <w:jc w:val="center"/>
              <w:rPr>
                <w:sz w:val="18"/>
                <w:szCs w:val="20"/>
              </w:rPr>
            </w:pPr>
            <w:r w:rsidRPr="00A249C0">
              <w:rPr>
                <w:rFonts w:hint="eastAsia"/>
                <w:sz w:val="18"/>
                <w:szCs w:val="20"/>
              </w:rPr>
              <w:t>0.97</w:t>
            </w:r>
            <w:r w:rsidR="002F7C7F" w:rsidRPr="00A249C0">
              <w:rPr>
                <w:rFonts w:hint="eastAsia"/>
                <w:sz w:val="18"/>
                <w:szCs w:val="20"/>
              </w:rPr>
              <w:t>79</w:t>
            </w:r>
          </w:p>
        </w:tc>
      </w:tr>
      <w:tr w:rsidR="00366007" w:rsidRPr="00A249C0" w:rsidTr="002419BE">
        <w:tc>
          <w:tcPr>
            <w:tcW w:w="2634" w:type="dxa"/>
            <w:gridSpan w:val="2"/>
          </w:tcPr>
          <w:p w:rsidR="00366007" w:rsidRPr="00A249C0" w:rsidRDefault="007B3556" w:rsidP="00261618">
            <w:pPr>
              <w:jc w:val="center"/>
              <w:rPr>
                <w:sz w:val="18"/>
                <w:szCs w:val="20"/>
              </w:rPr>
            </w:pPr>
            <m:oMathPara>
              <m:oMath>
                <m:sSup>
                  <m:sSupPr>
                    <m:ctrlPr>
                      <w:rPr>
                        <w:rFonts w:ascii="Cambria Math" w:hAnsi="Cambria Math"/>
                        <w:sz w:val="18"/>
                        <w:szCs w:val="20"/>
                      </w:rPr>
                    </m:ctrlPr>
                  </m:sSupPr>
                  <m:e>
                    <m:r>
                      <w:rPr>
                        <w:rFonts w:ascii="Cambria Math" w:hAnsi="Cambria Math"/>
                        <w:sz w:val="18"/>
                        <w:szCs w:val="20"/>
                      </w:rPr>
                      <m:t>R</m:t>
                    </m:r>
                  </m:e>
                  <m:sup>
                    <m:r>
                      <w:rPr>
                        <w:rFonts w:ascii="Cambria Math" w:hAnsi="Cambria Math"/>
                        <w:sz w:val="18"/>
                        <w:szCs w:val="20"/>
                      </w:rPr>
                      <m:t>2</m:t>
                    </m:r>
                  </m:sup>
                </m:sSup>
              </m:oMath>
            </m:oMathPara>
          </w:p>
        </w:tc>
        <w:tc>
          <w:tcPr>
            <w:tcW w:w="1318" w:type="dxa"/>
          </w:tcPr>
          <w:p w:rsidR="00366007" w:rsidRPr="00A249C0" w:rsidRDefault="00366007" w:rsidP="00261618">
            <w:pPr>
              <w:jc w:val="center"/>
              <w:rPr>
                <w:sz w:val="18"/>
                <w:szCs w:val="20"/>
              </w:rPr>
            </w:pPr>
            <w:r w:rsidRPr="00A249C0">
              <w:rPr>
                <w:rFonts w:hint="eastAsia"/>
                <w:sz w:val="18"/>
                <w:szCs w:val="20"/>
              </w:rPr>
              <w:t>0.</w:t>
            </w:r>
            <w:r w:rsidR="002F7C7F" w:rsidRPr="00A249C0">
              <w:rPr>
                <w:rFonts w:hint="eastAsia"/>
                <w:sz w:val="18"/>
                <w:szCs w:val="20"/>
              </w:rPr>
              <w:t>3385</w:t>
            </w:r>
          </w:p>
        </w:tc>
        <w:tc>
          <w:tcPr>
            <w:tcW w:w="1318" w:type="dxa"/>
          </w:tcPr>
          <w:p w:rsidR="00366007" w:rsidRPr="00A249C0" w:rsidRDefault="00366007" w:rsidP="00261618">
            <w:pPr>
              <w:jc w:val="center"/>
              <w:rPr>
                <w:sz w:val="18"/>
                <w:szCs w:val="20"/>
              </w:rPr>
            </w:pPr>
            <w:r w:rsidRPr="00A249C0">
              <w:rPr>
                <w:rFonts w:hint="eastAsia"/>
                <w:sz w:val="18"/>
                <w:szCs w:val="20"/>
              </w:rPr>
              <w:t>0.</w:t>
            </w:r>
            <w:r w:rsidR="002F7C7F" w:rsidRPr="00A249C0">
              <w:rPr>
                <w:rFonts w:hint="eastAsia"/>
                <w:sz w:val="18"/>
                <w:szCs w:val="20"/>
              </w:rPr>
              <w:t>3388</w:t>
            </w:r>
          </w:p>
        </w:tc>
        <w:tc>
          <w:tcPr>
            <w:tcW w:w="1318" w:type="dxa"/>
          </w:tcPr>
          <w:p w:rsidR="00366007" w:rsidRPr="00A249C0" w:rsidRDefault="00366007" w:rsidP="00261618">
            <w:pPr>
              <w:jc w:val="center"/>
              <w:rPr>
                <w:sz w:val="18"/>
                <w:szCs w:val="20"/>
              </w:rPr>
            </w:pPr>
            <w:r w:rsidRPr="00A249C0">
              <w:rPr>
                <w:rFonts w:hint="eastAsia"/>
                <w:sz w:val="18"/>
                <w:szCs w:val="20"/>
              </w:rPr>
              <w:t>0.</w:t>
            </w:r>
            <w:r w:rsidR="002F7C7F" w:rsidRPr="00A249C0">
              <w:rPr>
                <w:rFonts w:hint="eastAsia"/>
                <w:sz w:val="18"/>
                <w:szCs w:val="20"/>
              </w:rPr>
              <w:t>3379</w:t>
            </w:r>
          </w:p>
        </w:tc>
        <w:tc>
          <w:tcPr>
            <w:tcW w:w="1318" w:type="dxa"/>
          </w:tcPr>
          <w:p w:rsidR="00366007" w:rsidRPr="00A249C0" w:rsidRDefault="00366007" w:rsidP="00261618">
            <w:pPr>
              <w:jc w:val="center"/>
              <w:rPr>
                <w:sz w:val="18"/>
                <w:szCs w:val="20"/>
              </w:rPr>
            </w:pPr>
            <w:r w:rsidRPr="00A249C0">
              <w:rPr>
                <w:rFonts w:hint="eastAsia"/>
                <w:sz w:val="18"/>
                <w:szCs w:val="20"/>
              </w:rPr>
              <w:t>0.</w:t>
            </w:r>
            <w:r w:rsidR="002F7C7F" w:rsidRPr="00A249C0">
              <w:rPr>
                <w:rFonts w:hint="eastAsia"/>
                <w:sz w:val="18"/>
                <w:szCs w:val="20"/>
              </w:rPr>
              <w:t>3389</w:t>
            </w:r>
          </w:p>
        </w:tc>
        <w:tc>
          <w:tcPr>
            <w:tcW w:w="1318" w:type="dxa"/>
          </w:tcPr>
          <w:p w:rsidR="00366007" w:rsidRPr="00A249C0" w:rsidRDefault="00366007" w:rsidP="00261618">
            <w:pPr>
              <w:jc w:val="center"/>
              <w:rPr>
                <w:sz w:val="18"/>
                <w:szCs w:val="20"/>
              </w:rPr>
            </w:pPr>
            <w:r w:rsidRPr="00A249C0">
              <w:rPr>
                <w:rFonts w:hint="eastAsia"/>
                <w:sz w:val="18"/>
                <w:szCs w:val="20"/>
              </w:rPr>
              <w:t>0.</w:t>
            </w:r>
            <w:r w:rsidR="002F7C7F" w:rsidRPr="00A249C0">
              <w:rPr>
                <w:rFonts w:hint="eastAsia"/>
                <w:sz w:val="18"/>
                <w:szCs w:val="20"/>
              </w:rPr>
              <w:t>3393</w:t>
            </w:r>
          </w:p>
        </w:tc>
      </w:tr>
      <w:tr w:rsidR="00366007" w:rsidRPr="00A249C0" w:rsidTr="002419BE">
        <w:tc>
          <w:tcPr>
            <w:tcW w:w="2634" w:type="dxa"/>
            <w:gridSpan w:val="2"/>
          </w:tcPr>
          <w:p w:rsidR="00366007" w:rsidRPr="00A249C0" w:rsidRDefault="00366007" w:rsidP="00261618">
            <w:pPr>
              <w:jc w:val="center"/>
              <w:rPr>
                <w:sz w:val="18"/>
                <w:szCs w:val="20"/>
              </w:rPr>
            </w:pPr>
            <w:r w:rsidRPr="00A249C0">
              <w:rPr>
                <w:sz w:val="18"/>
                <w:szCs w:val="20"/>
              </w:rPr>
              <w:t>L</w:t>
            </w:r>
            <w:r w:rsidRPr="00A249C0">
              <w:rPr>
                <w:rFonts w:hint="eastAsia"/>
                <w:sz w:val="18"/>
                <w:szCs w:val="20"/>
              </w:rPr>
              <w:t xml:space="preserve">og </w:t>
            </w:r>
            <w:r w:rsidR="002D1580" w:rsidRPr="00A249C0">
              <w:rPr>
                <w:sz w:val="18"/>
                <w:szCs w:val="20"/>
              </w:rPr>
              <w:t>likelihood</w:t>
            </w:r>
          </w:p>
        </w:tc>
        <w:tc>
          <w:tcPr>
            <w:tcW w:w="1318" w:type="dxa"/>
          </w:tcPr>
          <w:p w:rsidR="00366007" w:rsidRPr="00A249C0" w:rsidRDefault="00366007" w:rsidP="00261618">
            <w:pPr>
              <w:jc w:val="center"/>
              <w:rPr>
                <w:sz w:val="18"/>
                <w:szCs w:val="20"/>
              </w:rPr>
            </w:pPr>
            <w:r w:rsidRPr="00A249C0">
              <w:rPr>
                <w:rFonts w:hint="eastAsia"/>
                <w:sz w:val="18"/>
                <w:szCs w:val="20"/>
              </w:rPr>
              <w:t>-</w:t>
            </w:r>
            <w:r w:rsidR="002F7C7F" w:rsidRPr="00A249C0">
              <w:rPr>
                <w:rFonts w:hint="eastAsia"/>
                <w:sz w:val="18"/>
                <w:szCs w:val="20"/>
              </w:rPr>
              <w:t>7595</w:t>
            </w:r>
            <w:r w:rsidRPr="00A249C0">
              <w:rPr>
                <w:rFonts w:hint="eastAsia"/>
                <w:sz w:val="18"/>
                <w:szCs w:val="20"/>
              </w:rPr>
              <w:t>.</w:t>
            </w:r>
            <w:r w:rsidR="002F7C7F" w:rsidRPr="00A249C0">
              <w:rPr>
                <w:rFonts w:hint="eastAsia"/>
                <w:sz w:val="18"/>
                <w:szCs w:val="20"/>
              </w:rPr>
              <w:t>36</w:t>
            </w:r>
          </w:p>
        </w:tc>
        <w:tc>
          <w:tcPr>
            <w:tcW w:w="1318" w:type="dxa"/>
          </w:tcPr>
          <w:p w:rsidR="00366007" w:rsidRPr="00A249C0" w:rsidRDefault="00366007" w:rsidP="00261618">
            <w:pPr>
              <w:jc w:val="center"/>
              <w:rPr>
                <w:sz w:val="18"/>
                <w:szCs w:val="20"/>
              </w:rPr>
            </w:pPr>
            <w:r w:rsidRPr="00A249C0">
              <w:rPr>
                <w:rFonts w:hint="eastAsia"/>
                <w:sz w:val="18"/>
                <w:szCs w:val="20"/>
              </w:rPr>
              <w:t>-</w:t>
            </w:r>
            <w:r w:rsidR="002F7C7F" w:rsidRPr="00A249C0">
              <w:rPr>
                <w:rFonts w:hint="eastAsia"/>
                <w:sz w:val="18"/>
                <w:szCs w:val="20"/>
              </w:rPr>
              <w:t>759</w:t>
            </w:r>
            <w:r w:rsidRPr="00A249C0">
              <w:rPr>
                <w:rFonts w:hint="eastAsia"/>
                <w:sz w:val="18"/>
                <w:szCs w:val="20"/>
              </w:rPr>
              <w:t>3.</w:t>
            </w:r>
            <w:r w:rsidR="002F7C7F" w:rsidRPr="00A249C0">
              <w:rPr>
                <w:rFonts w:hint="eastAsia"/>
                <w:sz w:val="18"/>
                <w:szCs w:val="20"/>
              </w:rPr>
              <w:t>26</w:t>
            </w:r>
          </w:p>
        </w:tc>
        <w:tc>
          <w:tcPr>
            <w:tcW w:w="1318" w:type="dxa"/>
          </w:tcPr>
          <w:p w:rsidR="00366007" w:rsidRPr="00A249C0" w:rsidRDefault="00366007" w:rsidP="00261618">
            <w:pPr>
              <w:jc w:val="center"/>
              <w:rPr>
                <w:sz w:val="18"/>
                <w:szCs w:val="20"/>
              </w:rPr>
            </w:pPr>
            <w:r w:rsidRPr="00A249C0">
              <w:rPr>
                <w:rFonts w:hint="eastAsia"/>
                <w:sz w:val="18"/>
                <w:szCs w:val="20"/>
              </w:rPr>
              <w:t>-</w:t>
            </w:r>
            <w:r w:rsidR="002F7C7F" w:rsidRPr="00A249C0">
              <w:rPr>
                <w:rFonts w:hint="eastAsia"/>
                <w:sz w:val="18"/>
                <w:szCs w:val="20"/>
              </w:rPr>
              <w:t>7595</w:t>
            </w:r>
            <w:r w:rsidRPr="00A249C0">
              <w:rPr>
                <w:rFonts w:hint="eastAsia"/>
                <w:sz w:val="18"/>
                <w:szCs w:val="20"/>
              </w:rPr>
              <w:t>.</w:t>
            </w:r>
            <w:r w:rsidR="002F7C7F" w:rsidRPr="00A249C0">
              <w:rPr>
                <w:rFonts w:hint="eastAsia"/>
                <w:sz w:val="18"/>
                <w:szCs w:val="20"/>
              </w:rPr>
              <w:t>20</w:t>
            </w:r>
          </w:p>
        </w:tc>
        <w:tc>
          <w:tcPr>
            <w:tcW w:w="1318" w:type="dxa"/>
          </w:tcPr>
          <w:p w:rsidR="00366007" w:rsidRPr="00A249C0" w:rsidRDefault="00366007" w:rsidP="00261618">
            <w:pPr>
              <w:jc w:val="center"/>
              <w:rPr>
                <w:sz w:val="18"/>
                <w:szCs w:val="20"/>
              </w:rPr>
            </w:pPr>
            <w:r w:rsidRPr="00A249C0">
              <w:rPr>
                <w:rFonts w:hint="eastAsia"/>
                <w:sz w:val="18"/>
                <w:szCs w:val="20"/>
              </w:rPr>
              <w:t>-</w:t>
            </w:r>
            <w:r w:rsidR="002F7C7F" w:rsidRPr="00A249C0">
              <w:rPr>
                <w:rFonts w:hint="eastAsia"/>
                <w:sz w:val="18"/>
                <w:szCs w:val="20"/>
              </w:rPr>
              <w:t>7592</w:t>
            </w:r>
            <w:r w:rsidRPr="00A249C0">
              <w:rPr>
                <w:rFonts w:hint="eastAsia"/>
                <w:sz w:val="18"/>
                <w:szCs w:val="20"/>
              </w:rPr>
              <w:t>.</w:t>
            </w:r>
            <w:r w:rsidR="002F7C7F" w:rsidRPr="00A249C0">
              <w:rPr>
                <w:rFonts w:hint="eastAsia"/>
                <w:sz w:val="18"/>
                <w:szCs w:val="20"/>
              </w:rPr>
              <w:t>32</w:t>
            </w:r>
          </w:p>
        </w:tc>
        <w:tc>
          <w:tcPr>
            <w:tcW w:w="1318" w:type="dxa"/>
          </w:tcPr>
          <w:p w:rsidR="00366007" w:rsidRPr="00A249C0" w:rsidRDefault="00366007" w:rsidP="00261618">
            <w:pPr>
              <w:jc w:val="center"/>
              <w:rPr>
                <w:sz w:val="18"/>
                <w:szCs w:val="20"/>
              </w:rPr>
            </w:pPr>
            <w:r w:rsidRPr="00A249C0">
              <w:rPr>
                <w:rFonts w:hint="eastAsia"/>
                <w:sz w:val="18"/>
                <w:szCs w:val="20"/>
              </w:rPr>
              <w:t>-</w:t>
            </w:r>
            <w:r w:rsidR="002F7C7F" w:rsidRPr="00A249C0">
              <w:rPr>
                <w:rFonts w:hint="eastAsia"/>
                <w:sz w:val="18"/>
                <w:szCs w:val="20"/>
              </w:rPr>
              <w:t>759</w:t>
            </w:r>
            <w:r w:rsidRPr="00A249C0">
              <w:rPr>
                <w:rFonts w:hint="eastAsia"/>
                <w:sz w:val="18"/>
                <w:szCs w:val="20"/>
              </w:rPr>
              <w:t>2.6</w:t>
            </w:r>
            <w:r w:rsidR="002F7C7F" w:rsidRPr="00A249C0">
              <w:rPr>
                <w:rFonts w:hint="eastAsia"/>
                <w:sz w:val="18"/>
                <w:szCs w:val="20"/>
              </w:rPr>
              <w:t>0</w:t>
            </w:r>
          </w:p>
        </w:tc>
      </w:tr>
    </w:tbl>
    <w:p w:rsidR="000F689A" w:rsidRPr="00667880" w:rsidRDefault="000F689A" w:rsidP="000F689A">
      <w:pPr>
        <w:jc w:val="left"/>
        <w:rPr>
          <w:rFonts w:ascii="바탕체" w:eastAsia="바탕체" w:hAnsi="바탕체"/>
          <w:sz w:val="18"/>
          <w:szCs w:val="20"/>
        </w:rPr>
      </w:pPr>
      <w:r w:rsidRPr="00667880">
        <w:rPr>
          <w:rFonts w:ascii="바탕체" w:eastAsia="바탕체" w:hAnsi="바탕체" w:hint="eastAsia"/>
          <w:sz w:val="18"/>
          <w:szCs w:val="20"/>
        </w:rPr>
        <w:t>주) *, **, ***는 각각 10%, 5%, 1%의 유의수준을 나타냄. 변수 설명은 식(1)에서 설명한 바와 같다.</w:t>
      </w:r>
    </w:p>
    <w:p w:rsidR="00BF7A07" w:rsidRPr="00DB352F" w:rsidRDefault="00BF7A07" w:rsidP="00DB352F">
      <w:pPr>
        <w:spacing w:line="360" w:lineRule="auto"/>
        <w:rPr>
          <w:rFonts w:ascii="바탕체" w:eastAsia="바탕체" w:hAnsi="바탕체"/>
        </w:rPr>
      </w:pPr>
    </w:p>
    <w:p w:rsidR="00377569" w:rsidRPr="001D79C6" w:rsidRDefault="00377569" w:rsidP="00465BBF">
      <w:pPr>
        <w:spacing w:line="240" w:lineRule="auto"/>
        <w:jc w:val="center"/>
        <w:rPr>
          <w:rFonts w:ascii="바탕체" w:eastAsia="바탕체" w:hAnsi="바탕체"/>
          <w:szCs w:val="20"/>
        </w:rPr>
      </w:pPr>
      <w:r w:rsidRPr="001D79C6">
        <w:rPr>
          <w:rFonts w:ascii="바탕체" w:eastAsia="바탕체" w:hAnsi="바탕체" w:hint="eastAsia"/>
          <w:szCs w:val="20"/>
        </w:rPr>
        <w:lastRenderedPageBreak/>
        <w:t xml:space="preserve">&lt;표 6&gt; GARCH-M </w:t>
      </w:r>
      <w:r w:rsidR="002C69B3" w:rsidRPr="001D79C6">
        <w:rPr>
          <w:rFonts w:ascii="바탕체" w:eastAsia="바탕체" w:hAnsi="바탕체" w:hint="eastAsia"/>
          <w:szCs w:val="20"/>
        </w:rPr>
        <w:t>모형 추정 결과</w:t>
      </w:r>
      <w:r w:rsidRPr="001D79C6">
        <w:rPr>
          <w:rFonts w:ascii="바탕체" w:eastAsia="바탕체" w:hAnsi="바탕체" w:hint="eastAsia"/>
          <w:szCs w:val="20"/>
        </w:rPr>
        <w:t xml:space="preserve"> (우리은행)</w:t>
      </w:r>
    </w:p>
    <w:tbl>
      <w:tblPr>
        <w:tblStyle w:val="a7"/>
        <w:tblW w:w="0" w:type="auto"/>
        <w:tblLook w:val="04A0" w:firstRow="1" w:lastRow="0" w:firstColumn="1" w:lastColumn="0" w:noHBand="0" w:noVBand="1"/>
      </w:tblPr>
      <w:tblGrid>
        <w:gridCol w:w="1317"/>
        <w:gridCol w:w="1317"/>
        <w:gridCol w:w="1318"/>
        <w:gridCol w:w="1318"/>
        <w:gridCol w:w="1318"/>
        <w:gridCol w:w="1318"/>
        <w:gridCol w:w="1318"/>
      </w:tblGrid>
      <w:tr w:rsidR="00377569" w:rsidTr="002419BE">
        <w:tc>
          <w:tcPr>
            <w:tcW w:w="2634" w:type="dxa"/>
            <w:gridSpan w:val="2"/>
            <w:vMerge w:val="restart"/>
            <w:vAlign w:val="center"/>
          </w:tcPr>
          <w:p w:rsidR="00377569" w:rsidRPr="00A249C0" w:rsidRDefault="00377569" w:rsidP="00261618">
            <w:pPr>
              <w:jc w:val="center"/>
              <w:rPr>
                <w:sz w:val="18"/>
                <w:szCs w:val="20"/>
              </w:rPr>
            </w:pPr>
            <w:r w:rsidRPr="00A249C0">
              <w:rPr>
                <w:rFonts w:hint="eastAsia"/>
                <w:sz w:val="18"/>
                <w:szCs w:val="20"/>
              </w:rPr>
              <w:t>구 분</w:t>
            </w:r>
          </w:p>
        </w:tc>
        <w:tc>
          <w:tcPr>
            <w:tcW w:w="6590" w:type="dxa"/>
            <w:gridSpan w:val="5"/>
            <w:vAlign w:val="center"/>
          </w:tcPr>
          <w:p w:rsidR="00377569" w:rsidRPr="00A249C0" w:rsidRDefault="00377569" w:rsidP="00261618">
            <w:pPr>
              <w:jc w:val="center"/>
              <w:rPr>
                <w:sz w:val="18"/>
                <w:szCs w:val="20"/>
              </w:rPr>
            </w:pPr>
            <w:r w:rsidRPr="00A249C0">
              <w:rPr>
                <w:rFonts w:hint="eastAsia"/>
                <w:sz w:val="18"/>
                <w:szCs w:val="20"/>
              </w:rPr>
              <w:t>금리의 종류</w:t>
            </w:r>
          </w:p>
        </w:tc>
      </w:tr>
      <w:tr w:rsidR="00377569" w:rsidTr="002419BE">
        <w:tc>
          <w:tcPr>
            <w:tcW w:w="2634" w:type="dxa"/>
            <w:gridSpan w:val="2"/>
            <w:vMerge/>
            <w:vAlign w:val="center"/>
          </w:tcPr>
          <w:p w:rsidR="00377569" w:rsidRPr="00A249C0" w:rsidRDefault="00377569" w:rsidP="00261618">
            <w:pPr>
              <w:jc w:val="center"/>
              <w:rPr>
                <w:sz w:val="18"/>
                <w:szCs w:val="20"/>
              </w:rPr>
            </w:pPr>
          </w:p>
        </w:tc>
        <w:tc>
          <w:tcPr>
            <w:tcW w:w="1318" w:type="dxa"/>
            <w:vAlign w:val="center"/>
          </w:tcPr>
          <w:p w:rsidR="00377569" w:rsidRPr="00A249C0" w:rsidRDefault="00377569" w:rsidP="00261618">
            <w:pPr>
              <w:jc w:val="center"/>
              <w:rPr>
                <w:sz w:val="18"/>
                <w:szCs w:val="20"/>
              </w:rPr>
            </w:pPr>
            <w:r w:rsidRPr="00A249C0">
              <w:rPr>
                <w:rFonts w:hint="eastAsia"/>
                <w:sz w:val="18"/>
                <w:szCs w:val="20"/>
              </w:rPr>
              <w:t>콜금리</w:t>
            </w:r>
          </w:p>
        </w:tc>
        <w:tc>
          <w:tcPr>
            <w:tcW w:w="1318" w:type="dxa"/>
            <w:vAlign w:val="center"/>
          </w:tcPr>
          <w:p w:rsidR="00377569" w:rsidRPr="00A249C0" w:rsidRDefault="00377569" w:rsidP="00261618">
            <w:pPr>
              <w:jc w:val="center"/>
              <w:rPr>
                <w:sz w:val="18"/>
                <w:szCs w:val="20"/>
              </w:rPr>
            </w:pPr>
            <w:r w:rsidRPr="00A249C0">
              <w:rPr>
                <w:rFonts w:hint="eastAsia"/>
                <w:sz w:val="18"/>
                <w:szCs w:val="20"/>
              </w:rPr>
              <w:t>CD</w:t>
            </w:r>
          </w:p>
        </w:tc>
        <w:tc>
          <w:tcPr>
            <w:tcW w:w="1318" w:type="dxa"/>
            <w:vAlign w:val="center"/>
          </w:tcPr>
          <w:p w:rsidR="00377569" w:rsidRPr="00A249C0" w:rsidRDefault="00377569" w:rsidP="00261618">
            <w:pPr>
              <w:jc w:val="center"/>
              <w:rPr>
                <w:sz w:val="18"/>
                <w:szCs w:val="20"/>
              </w:rPr>
            </w:pPr>
            <w:r w:rsidRPr="00A249C0">
              <w:rPr>
                <w:rFonts w:hint="eastAsia"/>
                <w:sz w:val="18"/>
                <w:szCs w:val="20"/>
              </w:rPr>
              <w:t>국채1년</w:t>
            </w:r>
          </w:p>
        </w:tc>
        <w:tc>
          <w:tcPr>
            <w:tcW w:w="1318" w:type="dxa"/>
            <w:vAlign w:val="center"/>
          </w:tcPr>
          <w:p w:rsidR="00377569" w:rsidRPr="00A249C0" w:rsidRDefault="00377569" w:rsidP="00261618">
            <w:pPr>
              <w:jc w:val="center"/>
              <w:rPr>
                <w:sz w:val="18"/>
                <w:szCs w:val="20"/>
              </w:rPr>
            </w:pPr>
            <w:r w:rsidRPr="00A249C0">
              <w:rPr>
                <w:rFonts w:hint="eastAsia"/>
                <w:sz w:val="18"/>
                <w:szCs w:val="20"/>
              </w:rPr>
              <w:t>국채3년</w:t>
            </w:r>
          </w:p>
        </w:tc>
        <w:tc>
          <w:tcPr>
            <w:tcW w:w="1318" w:type="dxa"/>
            <w:vAlign w:val="center"/>
          </w:tcPr>
          <w:p w:rsidR="00377569" w:rsidRPr="00A249C0" w:rsidRDefault="00377569" w:rsidP="00261618">
            <w:pPr>
              <w:jc w:val="center"/>
              <w:rPr>
                <w:sz w:val="18"/>
                <w:szCs w:val="20"/>
              </w:rPr>
            </w:pPr>
            <w:r w:rsidRPr="00A249C0">
              <w:rPr>
                <w:rFonts w:hint="eastAsia"/>
                <w:sz w:val="18"/>
                <w:szCs w:val="20"/>
              </w:rPr>
              <w:t>국채5년</w:t>
            </w:r>
          </w:p>
        </w:tc>
      </w:tr>
      <w:tr w:rsidR="00D47812" w:rsidTr="002419BE">
        <w:tc>
          <w:tcPr>
            <w:tcW w:w="1317" w:type="dxa"/>
            <w:vMerge w:val="restart"/>
            <w:vAlign w:val="center"/>
          </w:tcPr>
          <w:p w:rsidR="00D47812" w:rsidRPr="00A249C0" w:rsidRDefault="00D47812" w:rsidP="00261618">
            <w:pPr>
              <w:jc w:val="center"/>
              <w:rPr>
                <w:sz w:val="18"/>
                <w:szCs w:val="20"/>
              </w:rPr>
            </w:pPr>
            <w:r w:rsidRPr="00A249C0">
              <w:rPr>
                <w:rFonts w:hint="eastAsia"/>
                <w:sz w:val="18"/>
                <w:szCs w:val="20"/>
              </w:rPr>
              <w:t>평균 방정식 계수</w:t>
            </w:r>
          </w:p>
        </w:tc>
        <w:tc>
          <w:tcPr>
            <w:tcW w:w="1317" w:type="dxa"/>
          </w:tcPr>
          <w:p w:rsidR="00D47812"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0</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-0.04</w:t>
            </w:r>
            <w:r w:rsidR="00A54809" w:rsidRPr="00A249C0">
              <w:rPr>
                <w:rFonts w:hint="eastAsia"/>
                <w:sz w:val="18"/>
                <w:szCs w:val="20"/>
              </w:rPr>
              <w:t>04</w:t>
            </w:r>
          </w:p>
        </w:tc>
        <w:tc>
          <w:tcPr>
            <w:tcW w:w="1318" w:type="dxa"/>
          </w:tcPr>
          <w:p w:rsidR="00D47812" w:rsidRPr="00A249C0" w:rsidRDefault="00D47812" w:rsidP="000D5633">
            <w:pPr>
              <w:jc w:val="left"/>
              <w:rPr>
                <w:sz w:val="18"/>
                <w:szCs w:val="20"/>
              </w:rPr>
            </w:pPr>
            <w:r w:rsidRPr="00A249C0">
              <w:rPr>
                <w:rFonts w:hint="eastAsia"/>
                <w:sz w:val="18"/>
                <w:szCs w:val="20"/>
              </w:rPr>
              <w:t>-0.04</w:t>
            </w:r>
            <w:r w:rsidR="00A54809" w:rsidRPr="00A249C0">
              <w:rPr>
                <w:rFonts w:hint="eastAsia"/>
                <w:sz w:val="18"/>
                <w:szCs w:val="20"/>
              </w:rPr>
              <w:t>11</w:t>
            </w:r>
          </w:p>
        </w:tc>
        <w:tc>
          <w:tcPr>
            <w:tcW w:w="1318" w:type="dxa"/>
          </w:tcPr>
          <w:p w:rsidR="00D47812" w:rsidRPr="00A249C0" w:rsidRDefault="00D47812" w:rsidP="000D5633">
            <w:pPr>
              <w:jc w:val="left"/>
              <w:rPr>
                <w:sz w:val="18"/>
                <w:szCs w:val="20"/>
              </w:rPr>
            </w:pPr>
            <w:r w:rsidRPr="00A249C0">
              <w:rPr>
                <w:rFonts w:hint="eastAsia"/>
                <w:sz w:val="18"/>
                <w:szCs w:val="20"/>
              </w:rPr>
              <w:t>-0.0</w:t>
            </w:r>
            <w:r w:rsidR="00A54809" w:rsidRPr="00A249C0">
              <w:rPr>
                <w:rFonts w:hint="eastAsia"/>
                <w:sz w:val="18"/>
                <w:szCs w:val="20"/>
              </w:rPr>
              <w:t>28</w:t>
            </w:r>
            <w:r w:rsidRPr="00A249C0">
              <w:rPr>
                <w:rFonts w:hint="eastAsia"/>
                <w:sz w:val="18"/>
                <w:szCs w:val="20"/>
              </w:rPr>
              <w:t>9</w:t>
            </w:r>
          </w:p>
        </w:tc>
        <w:tc>
          <w:tcPr>
            <w:tcW w:w="1318" w:type="dxa"/>
          </w:tcPr>
          <w:p w:rsidR="00D47812" w:rsidRPr="00A249C0" w:rsidRDefault="00D47812" w:rsidP="000D5633">
            <w:pPr>
              <w:jc w:val="left"/>
              <w:rPr>
                <w:sz w:val="18"/>
                <w:szCs w:val="20"/>
              </w:rPr>
            </w:pPr>
            <w:r w:rsidRPr="00A249C0">
              <w:rPr>
                <w:rFonts w:hint="eastAsia"/>
                <w:sz w:val="18"/>
                <w:szCs w:val="20"/>
              </w:rPr>
              <w:t>-0.00</w:t>
            </w:r>
            <w:r w:rsidR="00A54809" w:rsidRPr="00A249C0">
              <w:rPr>
                <w:rFonts w:hint="eastAsia"/>
                <w:sz w:val="18"/>
                <w:szCs w:val="20"/>
              </w:rPr>
              <w:t>79</w:t>
            </w:r>
          </w:p>
        </w:tc>
        <w:tc>
          <w:tcPr>
            <w:tcW w:w="1318" w:type="dxa"/>
          </w:tcPr>
          <w:p w:rsidR="00D47812" w:rsidRPr="00A249C0" w:rsidRDefault="00D47812" w:rsidP="000D5633">
            <w:pPr>
              <w:jc w:val="left"/>
              <w:rPr>
                <w:sz w:val="18"/>
                <w:szCs w:val="20"/>
              </w:rPr>
            </w:pPr>
            <w:r w:rsidRPr="00A249C0">
              <w:rPr>
                <w:rFonts w:hint="eastAsia"/>
                <w:sz w:val="18"/>
                <w:szCs w:val="20"/>
              </w:rPr>
              <w:t>-0.0</w:t>
            </w:r>
            <w:r w:rsidR="00A54809" w:rsidRPr="00A249C0">
              <w:rPr>
                <w:rFonts w:hint="eastAsia"/>
                <w:sz w:val="18"/>
                <w:szCs w:val="20"/>
              </w:rPr>
              <w:t>194</w:t>
            </w:r>
          </w:p>
        </w:tc>
      </w:tr>
      <w:tr w:rsidR="00D47812" w:rsidTr="002419BE">
        <w:tc>
          <w:tcPr>
            <w:tcW w:w="1317" w:type="dxa"/>
            <w:vMerge/>
            <w:vAlign w:val="center"/>
          </w:tcPr>
          <w:p w:rsidR="00D47812" w:rsidRPr="00A249C0" w:rsidRDefault="00D47812" w:rsidP="00261618">
            <w:pPr>
              <w:jc w:val="center"/>
              <w:rPr>
                <w:sz w:val="18"/>
                <w:szCs w:val="20"/>
              </w:rPr>
            </w:pPr>
          </w:p>
        </w:tc>
        <w:tc>
          <w:tcPr>
            <w:tcW w:w="1317" w:type="dxa"/>
          </w:tcPr>
          <w:p w:rsidR="00D47812"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1.0</w:t>
            </w:r>
            <w:r w:rsidR="00A54809" w:rsidRPr="00A249C0">
              <w:rPr>
                <w:rFonts w:hint="eastAsia"/>
                <w:sz w:val="18"/>
                <w:szCs w:val="20"/>
              </w:rPr>
              <w:t>567</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1.05</w:t>
            </w:r>
            <w:r w:rsidR="00A54809" w:rsidRPr="00A249C0">
              <w:rPr>
                <w:rFonts w:hint="eastAsia"/>
                <w:sz w:val="18"/>
                <w:szCs w:val="20"/>
              </w:rPr>
              <w:t>81</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1.0</w:t>
            </w:r>
            <w:r w:rsidR="00A54809" w:rsidRPr="00A249C0">
              <w:rPr>
                <w:rFonts w:hint="eastAsia"/>
                <w:sz w:val="18"/>
                <w:szCs w:val="20"/>
              </w:rPr>
              <w:t>55</w:t>
            </w:r>
            <w:r w:rsidRPr="00A249C0">
              <w:rPr>
                <w:rFonts w:hint="eastAsia"/>
                <w:sz w:val="18"/>
                <w:szCs w:val="20"/>
              </w:rPr>
              <w:t>1***</w:t>
            </w:r>
          </w:p>
        </w:tc>
        <w:tc>
          <w:tcPr>
            <w:tcW w:w="1318" w:type="dxa"/>
          </w:tcPr>
          <w:p w:rsidR="00D47812" w:rsidRPr="00A249C0" w:rsidRDefault="00D47812" w:rsidP="000D5633">
            <w:pPr>
              <w:jc w:val="left"/>
              <w:rPr>
                <w:sz w:val="18"/>
                <w:szCs w:val="20"/>
              </w:rPr>
            </w:pPr>
            <w:r w:rsidRPr="00A249C0">
              <w:rPr>
                <w:rFonts w:hint="eastAsia"/>
                <w:sz w:val="18"/>
                <w:szCs w:val="20"/>
              </w:rPr>
              <w:t>1.0</w:t>
            </w:r>
            <w:r w:rsidR="00A54809" w:rsidRPr="00A249C0">
              <w:rPr>
                <w:rFonts w:hint="eastAsia"/>
                <w:sz w:val="18"/>
                <w:szCs w:val="20"/>
              </w:rPr>
              <w:t>596</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1.0</w:t>
            </w:r>
            <w:r w:rsidR="00A54809" w:rsidRPr="00A249C0">
              <w:rPr>
                <w:rFonts w:hint="eastAsia"/>
                <w:sz w:val="18"/>
                <w:szCs w:val="20"/>
              </w:rPr>
              <w:t>578</w:t>
            </w:r>
            <w:r w:rsidRPr="00A249C0">
              <w:rPr>
                <w:rFonts w:hint="eastAsia"/>
                <w:sz w:val="18"/>
                <w:szCs w:val="20"/>
              </w:rPr>
              <w:t>***</w:t>
            </w:r>
          </w:p>
        </w:tc>
      </w:tr>
      <w:tr w:rsidR="00D47812" w:rsidTr="002419BE">
        <w:tc>
          <w:tcPr>
            <w:tcW w:w="1317" w:type="dxa"/>
            <w:vMerge/>
            <w:vAlign w:val="center"/>
          </w:tcPr>
          <w:p w:rsidR="00D47812" w:rsidRPr="00A249C0" w:rsidRDefault="00D47812" w:rsidP="00261618">
            <w:pPr>
              <w:jc w:val="center"/>
              <w:rPr>
                <w:sz w:val="18"/>
                <w:szCs w:val="20"/>
              </w:rPr>
            </w:pPr>
          </w:p>
        </w:tc>
        <w:tc>
          <w:tcPr>
            <w:tcW w:w="1317" w:type="dxa"/>
          </w:tcPr>
          <w:p w:rsidR="00D47812" w:rsidRPr="00A249C0" w:rsidRDefault="00D47812" w:rsidP="00261618">
            <w:pPr>
              <w:jc w:val="left"/>
              <w:rPr>
                <w:sz w:val="18"/>
                <w:szCs w:val="20"/>
              </w:rPr>
            </w:pPr>
            <m:oMathPara>
              <m:oMath>
                <m:r>
                  <w:rPr>
                    <w:rFonts w:ascii="Cambria Math" w:hAnsi="Cambria Math"/>
                    <w:sz w:val="18"/>
                    <w:szCs w:val="20"/>
                  </w:rPr>
                  <m:t xml:space="preserve">  </m:t>
                </m:r>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r>
                  <w:rPr>
                    <w:rFonts w:ascii="Cambria Math" w:hAnsi="Cambria Math"/>
                    <w:sz w:val="18"/>
                    <w:szCs w:val="20"/>
                  </w:rPr>
                  <m:t xml:space="preserve">  </m:t>
                </m:r>
              </m:oMath>
            </m:oMathPara>
          </w:p>
        </w:tc>
        <w:tc>
          <w:tcPr>
            <w:tcW w:w="1318" w:type="dxa"/>
          </w:tcPr>
          <w:p w:rsidR="00D47812" w:rsidRPr="00A249C0" w:rsidRDefault="00D47812" w:rsidP="000D5633">
            <w:pPr>
              <w:jc w:val="left"/>
              <w:rPr>
                <w:sz w:val="18"/>
                <w:szCs w:val="20"/>
              </w:rPr>
            </w:pPr>
            <w:r w:rsidRPr="00A249C0">
              <w:rPr>
                <w:rFonts w:hint="eastAsia"/>
                <w:sz w:val="18"/>
                <w:szCs w:val="20"/>
              </w:rPr>
              <w:t>0.</w:t>
            </w:r>
            <w:r w:rsidR="00A54809" w:rsidRPr="00A249C0">
              <w:rPr>
                <w:rFonts w:hint="eastAsia"/>
                <w:sz w:val="18"/>
                <w:szCs w:val="20"/>
              </w:rPr>
              <w:t>0417</w:t>
            </w:r>
          </w:p>
        </w:tc>
        <w:tc>
          <w:tcPr>
            <w:tcW w:w="1318" w:type="dxa"/>
          </w:tcPr>
          <w:p w:rsidR="00D47812" w:rsidRPr="00A249C0" w:rsidRDefault="00A54809" w:rsidP="000D5633">
            <w:pPr>
              <w:jc w:val="left"/>
              <w:rPr>
                <w:sz w:val="18"/>
                <w:szCs w:val="20"/>
              </w:rPr>
            </w:pPr>
            <w:r w:rsidRPr="00A249C0">
              <w:rPr>
                <w:rFonts w:hint="eastAsia"/>
                <w:sz w:val="18"/>
                <w:szCs w:val="20"/>
              </w:rPr>
              <w:t>1</w:t>
            </w:r>
            <w:r w:rsidR="00D47812" w:rsidRPr="00A249C0">
              <w:rPr>
                <w:rFonts w:hint="eastAsia"/>
                <w:sz w:val="18"/>
                <w:szCs w:val="20"/>
              </w:rPr>
              <w:t>.</w:t>
            </w:r>
            <w:r w:rsidRPr="00A249C0">
              <w:rPr>
                <w:rFonts w:hint="eastAsia"/>
                <w:sz w:val="18"/>
                <w:szCs w:val="20"/>
              </w:rPr>
              <w:t>3</w:t>
            </w:r>
            <w:r w:rsidR="00D47812" w:rsidRPr="00A249C0">
              <w:rPr>
                <w:rFonts w:hint="eastAsia"/>
                <w:sz w:val="18"/>
                <w:szCs w:val="20"/>
              </w:rPr>
              <w:t>8</w:t>
            </w:r>
            <w:r w:rsidRPr="00A249C0">
              <w:rPr>
                <w:rFonts w:hint="eastAsia"/>
                <w:sz w:val="18"/>
                <w:szCs w:val="20"/>
              </w:rPr>
              <w:t>8</w:t>
            </w:r>
            <w:r w:rsidR="00D47812" w:rsidRPr="00A249C0">
              <w:rPr>
                <w:rFonts w:hint="eastAsia"/>
                <w:sz w:val="18"/>
                <w:szCs w:val="20"/>
              </w:rPr>
              <w:t>0</w:t>
            </w:r>
          </w:p>
        </w:tc>
        <w:tc>
          <w:tcPr>
            <w:tcW w:w="1318" w:type="dxa"/>
          </w:tcPr>
          <w:p w:rsidR="00D47812" w:rsidRPr="00A249C0" w:rsidRDefault="00D47812" w:rsidP="000D5633">
            <w:pPr>
              <w:jc w:val="left"/>
              <w:rPr>
                <w:sz w:val="18"/>
                <w:szCs w:val="20"/>
              </w:rPr>
            </w:pPr>
            <w:r w:rsidRPr="00A249C0">
              <w:rPr>
                <w:rFonts w:hint="eastAsia"/>
                <w:sz w:val="18"/>
                <w:szCs w:val="20"/>
              </w:rPr>
              <w:t>-0.</w:t>
            </w:r>
            <w:r w:rsidR="00A54809" w:rsidRPr="00A249C0">
              <w:rPr>
                <w:rFonts w:hint="eastAsia"/>
                <w:sz w:val="18"/>
                <w:szCs w:val="20"/>
              </w:rPr>
              <w:t>6507</w:t>
            </w:r>
          </w:p>
        </w:tc>
        <w:tc>
          <w:tcPr>
            <w:tcW w:w="1318" w:type="dxa"/>
          </w:tcPr>
          <w:p w:rsidR="00D47812" w:rsidRPr="00A249C0" w:rsidRDefault="00D47812" w:rsidP="000D5633">
            <w:pPr>
              <w:jc w:val="left"/>
              <w:rPr>
                <w:sz w:val="18"/>
                <w:szCs w:val="20"/>
              </w:rPr>
            </w:pPr>
            <w:r w:rsidRPr="00A249C0">
              <w:rPr>
                <w:rFonts w:hint="eastAsia"/>
                <w:sz w:val="18"/>
                <w:szCs w:val="20"/>
              </w:rPr>
              <w:t>-0.</w:t>
            </w:r>
            <w:r w:rsidR="00A54809" w:rsidRPr="00A249C0">
              <w:rPr>
                <w:rFonts w:hint="eastAsia"/>
                <w:sz w:val="18"/>
                <w:szCs w:val="20"/>
              </w:rPr>
              <w:t>3377</w:t>
            </w:r>
          </w:p>
        </w:tc>
        <w:tc>
          <w:tcPr>
            <w:tcW w:w="1318" w:type="dxa"/>
          </w:tcPr>
          <w:p w:rsidR="00D47812" w:rsidRPr="00A249C0" w:rsidRDefault="00D47812" w:rsidP="000D5633">
            <w:pPr>
              <w:jc w:val="left"/>
              <w:rPr>
                <w:sz w:val="18"/>
                <w:szCs w:val="20"/>
              </w:rPr>
            </w:pPr>
            <w:r w:rsidRPr="00A249C0">
              <w:rPr>
                <w:rFonts w:hint="eastAsia"/>
                <w:sz w:val="18"/>
                <w:szCs w:val="20"/>
              </w:rPr>
              <w:t>-0.</w:t>
            </w:r>
            <w:r w:rsidR="00A54809" w:rsidRPr="00A249C0">
              <w:rPr>
                <w:rFonts w:hint="eastAsia"/>
                <w:sz w:val="18"/>
                <w:szCs w:val="20"/>
              </w:rPr>
              <w:t>3559</w:t>
            </w:r>
          </w:p>
        </w:tc>
      </w:tr>
      <w:tr w:rsidR="00D47812" w:rsidTr="002419BE">
        <w:tc>
          <w:tcPr>
            <w:tcW w:w="1317" w:type="dxa"/>
            <w:vMerge/>
            <w:vAlign w:val="center"/>
          </w:tcPr>
          <w:p w:rsidR="00D47812" w:rsidRPr="00A249C0" w:rsidRDefault="00D47812" w:rsidP="00261618">
            <w:pPr>
              <w:jc w:val="center"/>
              <w:rPr>
                <w:sz w:val="18"/>
                <w:szCs w:val="20"/>
              </w:rPr>
            </w:pPr>
          </w:p>
        </w:tc>
        <w:tc>
          <w:tcPr>
            <w:tcW w:w="1317" w:type="dxa"/>
          </w:tcPr>
          <w:p w:rsidR="00D47812"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-0.1</w:t>
            </w:r>
            <w:r w:rsidR="00A54809" w:rsidRPr="00A249C0">
              <w:rPr>
                <w:rFonts w:hint="eastAsia"/>
                <w:sz w:val="18"/>
                <w:szCs w:val="20"/>
              </w:rPr>
              <w:t>568</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-0.1</w:t>
            </w:r>
            <w:r w:rsidR="00A54809" w:rsidRPr="00A249C0">
              <w:rPr>
                <w:rFonts w:hint="eastAsia"/>
                <w:sz w:val="18"/>
                <w:szCs w:val="20"/>
              </w:rPr>
              <w:t>573</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-0.1</w:t>
            </w:r>
            <w:r w:rsidR="00A54809" w:rsidRPr="00A249C0">
              <w:rPr>
                <w:rFonts w:hint="eastAsia"/>
                <w:sz w:val="18"/>
                <w:szCs w:val="20"/>
              </w:rPr>
              <w:t>566</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-0.1</w:t>
            </w:r>
            <w:r w:rsidR="00A54809" w:rsidRPr="00A249C0">
              <w:rPr>
                <w:rFonts w:hint="eastAsia"/>
                <w:sz w:val="18"/>
                <w:szCs w:val="20"/>
              </w:rPr>
              <w:t>5</w:t>
            </w:r>
            <w:r w:rsidRPr="00A249C0">
              <w:rPr>
                <w:rFonts w:hint="eastAsia"/>
                <w:sz w:val="18"/>
                <w:szCs w:val="20"/>
              </w:rPr>
              <w:t>6</w:t>
            </w:r>
            <w:r w:rsidR="00A54809" w:rsidRPr="00A249C0">
              <w:rPr>
                <w:rFonts w:hint="eastAsia"/>
                <w:sz w:val="18"/>
                <w:szCs w:val="20"/>
              </w:rPr>
              <w:t>0</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-0.1</w:t>
            </w:r>
            <w:r w:rsidR="00A54809" w:rsidRPr="00A249C0">
              <w:rPr>
                <w:rFonts w:hint="eastAsia"/>
                <w:sz w:val="18"/>
                <w:szCs w:val="20"/>
              </w:rPr>
              <w:t>560</w:t>
            </w:r>
            <w:r w:rsidRPr="00A249C0">
              <w:rPr>
                <w:rFonts w:hint="eastAsia"/>
                <w:sz w:val="18"/>
                <w:szCs w:val="20"/>
              </w:rPr>
              <w:t>***</w:t>
            </w:r>
          </w:p>
        </w:tc>
      </w:tr>
      <w:tr w:rsidR="00D47812" w:rsidTr="002419BE">
        <w:tc>
          <w:tcPr>
            <w:tcW w:w="1317" w:type="dxa"/>
            <w:vMerge/>
            <w:vAlign w:val="center"/>
          </w:tcPr>
          <w:p w:rsidR="00D47812" w:rsidRPr="00A249C0" w:rsidRDefault="00D47812" w:rsidP="00261618">
            <w:pPr>
              <w:jc w:val="center"/>
              <w:rPr>
                <w:sz w:val="18"/>
                <w:szCs w:val="20"/>
              </w:rPr>
            </w:pPr>
          </w:p>
        </w:tc>
        <w:tc>
          <w:tcPr>
            <w:tcW w:w="1317" w:type="dxa"/>
          </w:tcPr>
          <w:p w:rsidR="00D47812" w:rsidRPr="00A249C0" w:rsidRDefault="007B3556" w:rsidP="00261618">
            <w:pPr>
              <w:jc w:val="left"/>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m:oMathPara>
          </w:p>
        </w:tc>
        <w:tc>
          <w:tcPr>
            <w:tcW w:w="1318" w:type="dxa"/>
          </w:tcPr>
          <w:p w:rsidR="00D47812" w:rsidRPr="00A249C0" w:rsidRDefault="00A54809" w:rsidP="000D5633">
            <w:pPr>
              <w:jc w:val="left"/>
              <w:rPr>
                <w:sz w:val="18"/>
                <w:szCs w:val="20"/>
              </w:rPr>
            </w:pPr>
            <w:r w:rsidRPr="00A249C0">
              <w:rPr>
                <w:rFonts w:hint="eastAsia"/>
                <w:sz w:val="18"/>
                <w:szCs w:val="20"/>
              </w:rPr>
              <w:t>2</w:t>
            </w:r>
            <w:r w:rsidR="00D47812" w:rsidRPr="00A249C0">
              <w:rPr>
                <w:rFonts w:hint="eastAsia"/>
                <w:sz w:val="18"/>
                <w:szCs w:val="20"/>
              </w:rPr>
              <w:t>.11</w:t>
            </w:r>
            <w:r w:rsidRPr="00A249C0">
              <w:rPr>
                <w:rFonts w:hint="eastAsia"/>
                <w:sz w:val="18"/>
                <w:szCs w:val="20"/>
              </w:rPr>
              <w:t>52</w:t>
            </w:r>
          </w:p>
        </w:tc>
        <w:tc>
          <w:tcPr>
            <w:tcW w:w="1318" w:type="dxa"/>
          </w:tcPr>
          <w:p w:rsidR="00D47812" w:rsidRPr="00A249C0" w:rsidRDefault="00A54809" w:rsidP="000D5633">
            <w:pPr>
              <w:jc w:val="left"/>
              <w:rPr>
                <w:sz w:val="18"/>
                <w:szCs w:val="20"/>
              </w:rPr>
            </w:pPr>
            <w:r w:rsidRPr="00A249C0">
              <w:rPr>
                <w:rFonts w:hint="eastAsia"/>
                <w:sz w:val="18"/>
                <w:szCs w:val="20"/>
              </w:rPr>
              <w:t>2</w:t>
            </w:r>
            <w:r w:rsidR="00D47812" w:rsidRPr="00A249C0">
              <w:rPr>
                <w:rFonts w:hint="eastAsia"/>
                <w:sz w:val="18"/>
                <w:szCs w:val="20"/>
              </w:rPr>
              <w:t>.</w:t>
            </w:r>
            <w:r w:rsidRPr="00A249C0">
              <w:rPr>
                <w:rFonts w:hint="eastAsia"/>
                <w:sz w:val="18"/>
                <w:szCs w:val="20"/>
              </w:rPr>
              <w:t>3033</w:t>
            </w:r>
          </w:p>
        </w:tc>
        <w:tc>
          <w:tcPr>
            <w:tcW w:w="1318" w:type="dxa"/>
          </w:tcPr>
          <w:p w:rsidR="00D47812" w:rsidRPr="00A249C0" w:rsidRDefault="00A54809" w:rsidP="000D5633">
            <w:pPr>
              <w:jc w:val="left"/>
              <w:rPr>
                <w:sz w:val="18"/>
                <w:szCs w:val="20"/>
              </w:rPr>
            </w:pPr>
            <w:r w:rsidRPr="00A249C0">
              <w:rPr>
                <w:rFonts w:hint="eastAsia"/>
                <w:sz w:val="18"/>
                <w:szCs w:val="20"/>
              </w:rPr>
              <w:t>-5</w:t>
            </w:r>
            <w:r w:rsidR="00D47812" w:rsidRPr="00A249C0">
              <w:rPr>
                <w:rFonts w:hint="eastAsia"/>
                <w:sz w:val="18"/>
                <w:szCs w:val="20"/>
              </w:rPr>
              <w:t>.</w:t>
            </w:r>
            <w:r w:rsidRPr="00A249C0">
              <w:rPr>
                <w:rFonts w:hint="eastAsia"/>
                <w:sz w:val="18"/>
                <w:szCs w:val="20"/>
              </w:rPr>
              <w:t>6656</w:t>
            </w:r>
          </w:p>
        </w:tc>
        <w:tc>
          <w:tcPr>
            <w:tcW w:w="1318" w:type="dxa"/>
          </w:tcPr>
          <w:p w:rsidR="00D47812" w:rsidRPr="00A249C0" w:rsidRDefault="00A54809" w:rsidP="000D5633">
            <w:pPr>
              <w:jc w:val="left"/>
              <w:rPr>
                <w:sz w:val="18"/>
                <w:szCs w:val="20"/>
              </w:rPr>
            </w:pPr>
            <w:r w:rsidRPr="00A249C0">
              <w:rPr>
                <w:rFonts w:hint="eastAsia"/>
                <w:sz w:val="18"/>
                <w:szCs w:val="20"/>
              </w:rPr>
              <w:t>-</w:t>
            </w:r>
            <w:r w:rsidR="00D47812" w:rsidRPr="00A249C0">
              <w:rPr>
                <w:rFonts w:hint="eastAsia"/>
                <w:sz w:val="18"/>
                <w:szCs w:val="20"/>
              </w:rPr>
              <w:t>1</w:t>
            </w:r>
            <w:r w:rsidRPr="00A249C0">
              <w:rPr>
                <w:rFonts w:hint="eastAsia"/>
                <w:sz w:val="18"/>
                <w:szCs w:val="20"/>
              </w:rPr>
              <w:t>4</w:t>
            </w:r>
            <w:r w:rsidR="00D47812" w:rsidRPr="00A249C0">
              <w:rPr>
                <w:rFonts w:hint="eastAsia"/>
                <w:sz w:val="18"/>
                <w:szCs w:val="20"/>
              </w:rPr>
              <w:t>.</w:t>
            </w:r>
            <w:r w:rsidRPr="00A249C0">
              <w:rPr>
                <w:rFonts w:hint="eastAsia"/>
                <w:sz w:val="18"/>
                <w:szCs w:val="20"/>
              </w:rPr>
              <w:t>1</w:t>
            </w:r>
            <w:r w:rsidR="00D47812" w:rsidRPr="00A249C0">
              <w:rPr>
                <w:rFonts w:hint="eastAsia"/>
                <w:sz w:val="18"/>
                <w:szCs w:val="20"/>
              </w:rPr>
              <w:t>0</w:t>
            </w:r>
            <w:r w:rsidRPr="00A249C0">
              <w:rPr>
                <w:rFonts w:hint="eastAsia"/>
                <w:sz w:val="18"/>
                <w:szCs w:val="20"/>
              </w:rPr>
              <w:t>15</w:t>
            </w:r>
          </w:p>
        </w:tc>
        <w:tc>
          <w:tcPr>
            <w:tcW w:w="1318" w:type="dxa"/>
          </w:tcPr>
          <w:p w:rsidR="00D47812" w:rsidRPr="00A249C0" w:rsidRDefault="00A54809" w:rsidP="000D5633">
            <w:pPr>
              <w:jc w:val="left"/>
              <w:rPr>
                <w:sz w:val="18"/>
                <w:szCs w:val="20"/>
              </w:rPr>
            </w:pPr>
            <w:r w:rsidRPr="00A249C0">
              <w:rPr>
                <w:rFonts w:hint="eastAsia"/>
                <w:sz w:val="18"/>
                <w:szCs w:val="20"/>
              </w:rPr>
              <w:t>-</w:t>
            </w:r>
            <w:r w:rsidR="00D47812" w:rsidRPr="00A249C0">
              <w:rPr>
                <w:rFonts w:hint="eastAsia"/>
                <w:sz w:val="18"/>
                <w:szCs w:val="20"/>
              </w:rPr>
              <w:t>6.017</w:t>
            </w:r>
            <w:r w:rsidRPr="00A249C0">
              <w:rPr>
                <w:rFonts w:hint="eastAsia"/>
                <w:sz w:val="18"/>
                <w:szCs w:val="20"/>
              </w:rPr>
              <w:t>4</w:t>
            </w:r>
          </w:p>
        </w:tc>
      </w:tr>
      <w:tr w:rsidR="00D47812" w:rsidTr="002419BE">
        <w:tc>
          <w:tcPr>
            <w:tcW w:w="1317" w:type="dxa"/>
            <w:vMerge/>
            <w:vAlign w:val="center"/>
          </w:tcPr>
          <w:p w:rsidR="00D47812" w:rsidRPr="00A249C0" w:rsidRDefault="00D47812" w:rsidP="00261618">
            <w:pPr>
              <w:jc w:val="center"/>
              <w:rPr>
                <w:sz w:val="18"/>
                <w:szCs w:val="20"/>
              </w:rPr>
            </w:pPr>
          </w:p>
        </w:tc>
        <w:tc>
          <w:tcPr>
            <w:tcW w:w="1317" w:type="dxa"/>
            <w:vAlign w:val="center"/>
          </w:tcPr>
          <w:p w:rsidR="00D47812"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1</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0.0</w:t>
            </w:r>
            <w:r w:rsidR="00A54809" w:rsidRPr="00A249C0">
              <w:rPr>
                <w:rFonts w:hint="eastAsia"/>
                <w:sz w:val="18"/>
                <w:szCs w:val="20"/>
              </w:rPr>
              <w:t>10</w:t>
            </w:r>
            <w:r w:rsidRPr="00A249C0">
              <w:rPr>
                <w:rFonts w:hint="eastAsia"/>
                <w:sz w:val="18"/>
                <w:szCs w:val="20"/>
              </w:rPr>
              <w:t>4</w:t>
            </w:r>
          </w:p>
        </w:tc>
        <w:tc>
          <w:tcPr>
            <w:tcW w:w="1318" w:type="dxa"/>
          </w:tcPr>
          <w:p w:rsidR="00D47812" w:rsidRPr="00A249C0" w:rsidRDefault="00D47812" w:rsidP="000D5633">
            <w:pPr>
              <w:jc w:val="left"/>
              <w:rPr>
                <w:sz w:val="18"/>
                <w:szCs w:val="20"/>
              </w:rPr>
            </w:pPr>
            <w:r w:rsidRPr="00A249C0">
              <w:rPr>
                <w:rFonts w:hint="eastAsia"/>
                <w:sz w:val="18"/>
                <w:szCs w:val="20"/>
              </w:rPr>
              <w:t>0.0</w:t>
            </w:r>
            <w:r w:rsidR="00A54809" w:rsidRPr="00A249C0">
              <w:rPr>
                <w:rFonts w:hint="eastAsia"/>
                <w:sz w:val="18"/>
                <w:szCs w:val="20"/>
              </w:rPr>
              <w:t>106</w:t>
            </w:r>
          </w:p>
        </w:tc>
        <w:tc>
          <w:tcPr>
            <w:tcW w:w="1318" w:type="dxa"/>
          </w:tcPr>
          <w:p w:rsidR="00D47812" w:rsidRPr="00A249C0" w:rsidRDefault="00D47812" w:rsidP="000D5633">
            <w:pPr>
              <w:jc w:val="left"/>
              <w:rPr>
                <w:sz w:val="18"/>
                <w:szCs w:val="20"/>
              </w:rPr>
            </w:pPr>
            <w:r w:rsidRPr="00A249C0">
              <w:rPr>
                <w:rFonts w:hint="eastAsia"/>
                <w:sz w:val="18"/>
                <w:szCs w:val="20"/>
              </w:rPr>
              <w:t>0.01</w:t>
            </w:r>
            <w:r w:rsidR="00A54809" w:rsidRPr="00A249C0">
              <w:rPr>
                <w:rFonts w:hint="eastAsia"/>
                <w:sz w:val="18"/>
                <w:szCs w:val="20"/>
              </w:rPr>
              <w:t>12</w:t>
            </w:r>
          </w:p>
        </w:tc>
        <w:tc>
          <w:tcPr>
            <w:tcW w:w="1318" w:type="dxa"/>
          </w:tcPr>
          <w:p w:rsidR="00D47812" w:rsidRPr="00A249C0" w:rsidRDefault="00D47812" w:rsidP="000D5633">
            <w:pPr>
              <w:jc w:val="left"/>
              <w:rPr>
                <w:sz w:val="18"/>
                <w:szCs w:val="20"/>
              </w:rPr>
            </w:pPr>
            <w:r w:rsidRPr="00A249C0">
              <w:rPr>
                <w:rFonts w:hint="eastAsia"/>
                <w:sz w:val="18"/>
                <w:szCs w:val="20"/>
              </w:rPr>
              <w:t>0.0</w:t>
            </w:r>
            <w:r w:rsidR="00626951" w:rsidRPr="00A249C0">
              <w:rPr>
                <w:rFonts w:hint="eastAsia"/>
                <w:sz w:val="18"/>
                <w:szCs w:val="20"/>
              </w:rPr>
              <w:t>109</w:t>
            </w:r>
          </w:p>
        </w:tc>
        <w:tc>
          <w:tcPr>
            <w:tcW w:w="1318" w:type="dxa"/>
          </w:tcPr>
          <w:p w:rsidR="00D47812" w:rsidRPr="00A249C0" w:rsidRDefault="00D47812" w:rsidP="000D5633">
            <w:pPr>
              <w:jc w:val="left"/>
              <w:rPr>
                <w:sz w:val="18"/>
                <w:szCs w:val="20"/>
              </w:rPr>
            </w:pPr>
            <w:r w:rsidRPr="00A249C0">
              <w:rPr>
                <w:rFonts w:hint="eastAsia"/>
                <w:sz w:val="18"/>
                <w:szCs w:val="20"/>
              </w:rPr>
              <w:t>0.0</w:t>
            </w:r>
            <w:r w:rsidR="00626951" w:rsidRPr="00A249C0">
              <w:rPr>
                <w:rFonts w:hint="eastAsia"/>
                <w:sz w:val="18"/>
                <w:szCs w:val="20"/>
              </w:rPr>
              <w:t>116</w:t>
            </w:r>
          </w:p>
        </w:tc>
      </w:tr>
      <w:tr w:rsidR="00D47812" w:rsidTr="002419BE">
        <w:tc>
          <w:tcPr>
            <w:tcW w:w="1317" w:type="dxa"/>
            <w:vMerge/>
            <w:vAlign w:val="center"/>
          </w:tcPr>
          <w:p w:rsidR="00D47812" w:rsidRPr="00A249C0" w:rsidRDefault="00D47812" w:rsidP="00261618">
            <w:pPr>
              <w:jc w:val="center"/>
              <w:rPr>
                <w:sz w:val="18"/>
                <w:szCs w:val="20"/>
              </w:rPr>
            </w:pPr>
          </w:p>
        </w:tc>
        <w:tc>
          <w:tcPr>
            <w:tcW w:w="1317" w:type="dxa"/>
            <w:vAlign w:val="center"/>
          </w:tcPr>
          <w:p w:rsidR="00D47812" w:rsidRPr="00A249C0" w:rsidRDefault="007B3556" w:rsidP="00261618">
            <w:pPr>
              <w:rPr>
                <w:sz w:val="18"/>
                <w:szCs w:val="20"/>
              </w:rPr>
            </w:pPr>
            <m:oMathPara>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2</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-0.048</w:t>
            </w:r>
            <w:r w:rsidR="002419BE" w:rsidRPr="00A249C0">
              <w:rPr>
                <w:rFonts w:hint="eastAsia"/>
                <w:sz w:val="18"/>
                <w:szCs w:val="20"/>
              </w:rPr>
              <w:t>1</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-0.048</w:t>
            </w:r>
            <w:r w:rsidR="002419BE" w:rsidRPr="00A249C0">
              <w:rPr>
                <w:rFonts w:hint="eastAsia"/>
                <w:sz w:val="18"/>
                <w:szCs w:val="20"/>
              </w:rPr>
              <w:t>4</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-0.04</w:t>
            </w:r>
            <w:r w:rsidR="002419BE" w:rsidRPr="00A249C0">
              <w:rPr>
                <w:rFonts w:hint="eastAsia"/>
                <w:sz w:val="18"/>
                <w:szCs w:val="20"/>
              </w:rPr>
              <w:t>75</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-0.046</w:t>
            </w:r>
            <w:r w:rsidR="002419BE" w:rsidRPr="00A249C0">
              <w:rPr>
                <w:rFonts w:hint="eastAsia"/>
                <w:sz w:val="18"/>
                <w:szCs w:val="20"/>
              </w:rPr>
              <w:t>7</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-0.04</w:t>
            </w:r>
            <w:r w:rsidR="002419BE" w:rsidRPr="00A249C0">
              <w:rPr>
                <w:rFonts w:hint="eastAsia"/>
                <w:sz w:val="18"/>
                <w:szCs w:val="20"/>
              </w:rPr>
              <w:t>66</w:t>
            </w:r>
            <w:r w:rsidRPr="00A249C0">
              <w:rPr>
                <w:rFonts w:hint="eastAsia"/>
                <w:sz w:val="18"/>
                <w:szCs w:val="20"/>
              </w:rPr>
              <w:t>***</w:t>
            </w:r>
          </w:p>
        </w:tc>
      </w:tr>
      <w:tr w:rsidR="00D47812" w:rsidTr="002419BE">
        <w:tc>
          <w:tcPr>
            <w:tcW w:w="1317" w:type="dxa"/>
            <w:vMerge w:val="restart"/>
            <w:vAlign w:val="center"/>
          </w:tcPr>
          <w:p w:rsidR="00D47812" w:rsidRPr="00A249C0" w:rsidRDefault="00D47812" w:rsidP="00261618">
            <w:pPr>
              <w:jc w:val="center"/>
              <w:rPr>
                <w:sz w:val="18"/>
                <w:szCs w:val="20"/>
              </w:rPr>
            </w:pPr>
            <w:r w:rsidRPr="00A249C0">
              <w:rPr>
                <w:rFonts w:hint="eastAsia"/>
                <w:sz w:val="18"/>
                <w:szCs w:val="20"/>
              </w:rPr>
              <w:t>분산 방정식 계수</w:t>
            </w:r>
          </w:p>
        </w:tc>
        <w:tc>
          <w:tcPr>
            <w:tcW w:w="1317" w:type="dxa"/>
          </w:tcPr>
          <w:p w:rsidR="00D47812" w:rsidRPr="00A249C0" w:rsidRDefault="007B3556" w:rsidP="00261618">
            <w:pPr>
              <w:jc w:val="left"/>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0</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1121</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11</w:t>
            </w:r>
            <w:r w:rsidRPr="00A249C0">
              <w:rPr>
                <w:rFonts w:hint="eastAsia"/>
                <w:sz w:val="18"/>
                <w:szCs w:val="20"/>
              </w:rPr>
              <w:t>2</w:t>
            </w:r>
            <w:r w:rsidR="002419BE" w:rsidRPr="00A249C0">
              <w:rPr>
                <w:rFonts w:hint="eastAsia"/>
                <w:sz w:val="18"/>
                <w:szCs w:val="20"/>
              </w:rPr>
              <w:t>6</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0.1</w:t>
            </w:r>
            <w:r w:rsidR="002419BE" w:rsidRPr="00A249C0">
              <w:rPr>
                <w:rFonts w:hint="eastAsia"/>
                <w:sz w:val="18"/>
                <w:szCs w:val="20"/>
              </w:rPr>
              <w:t>384</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1</w:t>
            </w:r>
            <w:r w:rsidRPr="00A249C0">
              <w:rPr>
                <w:rFonts w:hint="eastAsia"/>
                <w:sz w:val="18"/>
                <w:szCs w:val="20"/>
              </w:rPr>
              <w:t>6</w:t>
            </w:r>
            <w:r w:rsidR="002419BE" w:rsidRPr="00A249C0">
              <w:rPr>
                <w:rFonts w:hint="eastAsia"/>
                <w:sz w:val="18"/>
                <w:szCs w:val="20"/>
              </w:rPr>
              <w:t>03</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0.1</w:t>
            </w:r>
            <w:r w:rsidR="002419BE" w:rsidRPr="00A249C0">
              <w:rPr>
                <w:rFonts w:hint="eastAsia"/>
                <w:sz w:val="18"/>
                <w:szCs w:val="20"/>
              </w:rPr>
              <w:t>345</w:t>
            </w:r>
            <w:r w:rsidRPr="00A249C0">
              <w:rPr>
                <w:rFonts w:hint="eastAsia"/>
                <w:sz w:val="18"/>
                <w:szCs w:val="20"/>
              </w:rPr>
              <w:t>***</w:t>
            </w:r>
          </w:p>
        </w:tc>
      </w:tr>
      <w:tr w:rsidR="00D47812" w:rsidTr="002419BE">
        <w:tc>
          <w:tcPr>
            <w:tcW w:w="1317" w:type="dxa"/>
            <w:vMerge/>
          </w:tcPr>
          <w:p w:rsidR="00D47812" w:rsidRPr="00A249C0" w:rsidRDefault="00D47812" w:rsidP="00261618">
            <w:pPr>
              <w:jc w:val="left"/>
              <w:rPr>
                <w:sz w:val="18"/>
                <w:szCs w:val="20"/>
              </w:rPr>
            </w:pPr>
          </w:p>
        </w:tc>
        <w:tc>
          <w:tcPr>
            <w:tcW w:w="1317" w:type="dxa"/>
          </w:tcPr>
          <w:p w:rsidR="00D47812" w:rsidRPr="00A249C0" w:rsidRDefault="007B3556" w:rsidP="00261618">
            <w:pPr>
              <w:jc w:val="left"/>
              <w:rPr>
                <w:sz w:val="18"/>
                <w:szCs w:val="20"/>
              </w:rPr>
            </w:pPr>
            <m:oMathPara>
              <m:oMath>
                <m:sSub>
                  <m:sSubPr>
                    <m:ctrlPr>
                      <w:rPr>
                        <w:rFonts w:ascii="Cambria Math" w:hAnsi="Cambria Math"/>
                        <w:sz w:val="18"/>
                        <w:szCs w:val="20"/>
                      </w:rPr>
                    </m:ctrlPr>
                  </m:sSubPr>
                  <m:e>
                    <m:r>
                      <w:rPr>
                        <w:rFonts w:ascii="Cambria Math" w:hAnsi="Cambria Math"/>
                        <w:sz w:val="18"/>
                        <w:szCs w:val="20"/>
                      </w:rPr>
                      <m:t>α</m:t>
                    </m:r>
                  </m:e>
                  <m:sub>
                    <m:r>
                      <w:rPr>
                        <w:rFonts w:ascii="Cambria Math" w:hAnsi="Cambria Math"/>
                        <w:sz w:val="18"/>
                        <w:szCs w:val="20"/>
                      </w:rPr>
                      <m:t>1</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1198</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0.1</w:t>
            </w:r>
            <w:r w:rsidR="002419BE" w:rsidRPr="00A249C0">
              <w:rPr>
                <w:rFonts w:hint="eastAsia"/>
                <w:sz w:val="18"/>
                <w:szCs w:val="20"/>
              </w:rPr>
              <w:t>200</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1218</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1246</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121</w:t>
            </w:r>
            <w:r w:rsidRPr="00A249C0">
              <w:rPr>
                <w:rFonts w:hint="eastAsia"/>
                <w:sz w:val="18"/>
                <w:szCs w:val="20"/>
              </w:rPr>
              <w:t>2***</w:t>
            </w:r>
          </w:p>
        </w:tc>
      </w:tr>
      <w:tr w:rsidR="00D47812" w:rsidTr="002419BE">
        <w:tc>
          <w:tcPr>
            <w:tcW w:w="1317" w:type="dxa"/>
            <w:vMerge/>
          </w:tcPr>
          <w:p w:rsidR="00D47812" w:rsidRPr="00A249C0" w:rsidRDefault="00D47812" w:rsidP="00261618">
            <w:pPr>
              <w:jc w:val="left"/>
              <w:rPr>
                <w:sz w:val="18"/>
                <w:szCs w:val="20"/>
              </w:rPr>
            </w:pPr>
          </w:p>
        </w:tc>
        <w:tc>
          <w:tcPr>
            <w:tcW w:w="1317" w:type="dxa"/>
          </w:tcPr>
          <w:p w:rsidR="00D47812" w:rsidRPr="00A249C0" w:rsidRDefault="007B3556" w:rsidP="00261618">
            <w:pPr>
              <w:jc w:val="center"/>
              <w:rPr>
                <w:sz w:val="18"/>
                <w:szCs w:val="20"/>
              </w:rPr>
            </w:pPr>
            <m:oMathPara>
              <m:oMath>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1</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3</w:t>
            </w:r>
            <w:r w:rsidRPr="00A249C0">
              <w:rPr>
                <w:rFonts w:hint="eastAsia"/>
                <w:sz w:val="18"/>
                <w:szCs w:val="20"/>
              </w:rPr>
              <w:t>2</w:t>
            </w:r>
            <w:r w:rsidR="002419BE" w:rsidRPr="00A249C0">
              <w:rPr>
                <w:rFonts w:hint="eastAsia"/>
                <w:sz w:val="18"/>
                <w:szCs w:val="20"/>
              </w:rPr>
              <w:t>06</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3161</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0.3</w:t>
            </w:r>
            <w:r w:rsidR="002419BE" w:rsidRPr="00A249C0">
              <w:rPr>
                <w:rFonts w:hint="eastAsia"/>
                <w:sz w:val="18"/>
                <w:szCs w:val="20"/>
              </w:rPr>
              <w:t>557</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3</w:t>
            </w:r>
            <w:r w:rsidRPr="00A249C0">
              <w:rPr>
                <w:rFonts w:hint="eastAsia"/>
                <w:sz w:val="18"/>
                <w:szCs w:val="20"/>
              </w:rPr>
              <w:t>7</w:t>
            </w:r>
            <w:r w:rsidR="002419BE" w:rsidRPr="00A249C0">
              <w:rPr>
                <w:rFonts w:hint="eastAsia"/>
                <w:sz w:val="18"/>
                <w:szCs w:val="20"/>
              </w:rPr>
              <w:t>92</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0.37</w:t>
            </w:r>
            <w:r w:rsidR="002419BE" w:rsidRPr="00A249C0">
              <w:rPr>
                <w:rFonts w:hint="eastAsia"/>
                <w:sz w:val="18"/>
                <w:szCs w:val="20"/>
              </w:rPr>
              <w:t>16</w:t>
            </w:r>
            <w:r w:rsidRPr="00A249C0">
              <w:rPr>
                <w:rFonts w:hint="eastAsia"/>
                <w:sz w:val="18"/>
                <w:szCs w:val="20"/>
              </w:rPr>
              <w:t>**</w:t>
            </w:r>
          </w:p>
        </w:tc>
      </w:tr>
      <w:tr w:rsidR="00D47812" w:rsidTr="002419BE">
        <w:tc>
          <w:tcPr>
            <w:tcW w:w="1317" w:type="dxa"/>
            <w:vMerge/>
          </w:tcPr>
          <w:p w:rsidR="00D47812" w:rsidRPr="00A249C0" w:rsidRDefault="00D47812" w:rsidP="00261618">
            <w:pPr>
              <w:jc w:val="left"/>
              <w:rPr>
                <w:sz w:val="18"/>
                <w:szCs w:val="20"/>
              </w:rPr>
            </w:pPr>
          </w:p>
        </w:tc>
        <w:tc>
          <w:tcPr>
            <w:tcW w:w="1317" w:type="dxa"/>
          </w:tcPr>
          <w:p w:rsidR="00D47812" w:rsidRPr="00A249C0" w:rsidRDefault="007B3556" w:rsidP="00261618">
            <w:pPr>
              <w:jc w:val="center"/>
              <w:rPr>
                <w:sz w:val="18"/>
                <w:szCs w:val="20"/>
              </w:rPr>
            </w:pPr>
            <m:oMathPara>
              <m:oMath>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2</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07</w:t>
            </w:r>
            <w:r w:rsidRPr="00A249C0">
              <w:rPr>
                <w:rFonts w:hint="eastAsia"/>
                <w:sz w:val="18"/>
                <w:szCs w:val="20"/>
              </w:rPr>
              <w:t>2</w:t>
            </w:r>
            <w:r w:rsidR="002419BE" w:rsidRPr="00A249C0">
              <w:rPr>
                <w:rFonts w:hint="eastAsia"/>
                <w:sz w:val="18"/>
                <w:szCs w:val="20"/>
              </w:rPr>
              <w:t>0</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072</w:t>
            </w:r>
            <w:r w:rsidRPr="00A249C0">
              <w:rPr>
                <w:rFonts w:hint="eastAsia"/>
                <w:sz w:val="18"/>
                <w:szCs w:val="20"/>
              </w:rPr>
              <w:t>5</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0577</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0418</w:t>
            </w:r>
          </w:p>
        </w:tc>
        <w:tc>
          <w:tcPr>
            <w:tcW w:w="1318" w:type="dxa"/>
          </w:tcPr>
          <w:p w:rsidR="00D47812" w:rsidRPr="00A249C0" w:rsidRDefault="00D47812" w:rsidP="000D5633">
            <w:pPr>
              <w:jc w:val="left"/>
              <w:rPr>
                <w:sz w:val="18"/>
                <w:szCs w:val="20"/>
              </w:rPr>
            </w:pPr>
            <w:r w:rsidRPr="00A249C0">
              <w:rPr>
                <w:rFonts w:hint="eastAsia"/>
                <w:sz w:val="18"/>
                <w:szCs w:val="20"/>
              </w:rPr>
              <w:t>0.0</w:t>
            </w:r>
            <w:r w:rsidR="002419BE" w:rsidRPr="00A249C0">
              <w:rPr>
                <w:rFonts w:hint="eastAsia"/>
                <w:sz w:val="18"/>
                <w:szCs w:val="20"/>
              </w:rPr>
              <w:t>44</w:t>
            </w:r>
            <w:r w:rsidRPr="00A249C0">
              <w:rPr>
                <w:rFonts w:hint="eastAsia"/>
                <w:sz w:val="18"/>
                <w:szCs w:val="20"/>
              </w:rPr>
              <w:t>7</w:t>
            </w:r>
          </w:p>
        </w:tc>
      </w:tr>
      <w:tr w:rsidR="00D47812" w:rsidTr="002419BE">
        <w:tc>
          <w:tcPr>
            <w:tcW w:w="1317" w:type="dxa"/>
            <w:vMerge/>
          </w:tcPr>
          <w:p w:rsidR="00D47812" w:rsidRPr="00A249C0" w:rsidRDefault="00D47812" w:rsidP="00261618">
            <w:pPr>
              <w:jc w:val="left"/>
              <w:rPr>
                <w:sz w:val="18"/>
                <w:szCs w:val="20"/>
              </w:rPr>
            </w:pPr>
          </w:p>
        </w:tc>
        <w:tc>
          <w:tcPr>
            <w:tcW w:w="1317" w:type="dxa"/>
          </w:tcPr>
          <w:p w:rsidR="00D47812" w:rsidRPr="00A249C0" w:rsidRDefault="007B3556" w:rsidP="00261618">
            <w:pPr>
              <w:jc w:val="center"/>
              <w:rPr>
                <w:sz w:val="18"/>
                <w:szCs w:val="20"/>
              </w:rPr>
            </w:pPr>
            <m:oMathPara>
              <m:oMath>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3</m:t>
                    </m:r>
                  </m:sub>
                </m:sSub>
              </m:oMath>
            </m:oMathPara>
          </w:p>
        </w:tc>
        <w:tc>
          <w:tcPr>
            <w:tcW w:w="1318" w:type="dxa"/>
          </w:tcPr>
          <w:p w:rsidR="00D47812" w:rsidRPr="00A249C0" w:rsidRDefault="00D47812" w:rsidP="000D5633">
            <w:pPr>
              <w:jc w:val="left"/>
              <w:rPr>
                <w:sz w:val="18"/>
                <w:szCs w:val="20"/>
              </w:rPr>
            </w:pPr>
            <w:r w:rsidRPr="00A249C0">
              <w:rPr>
                <w:rFonts w:hint="eastAsia"/>
                <w:sz w:val="18"/>
                <w:szCs w:val="20"/>
              </w:rPr>
              <w:t>0.4</w:t>
            </w:r>
            <w:r w:rsidR="002419BE" w:rsidRPr="00A249C0">
              <w:rPr>
                <w:rFonts w:hint="eastAsia"/>
                <w:sz w:val="18"/>
                <w:szCs w:val="20"/>
              </w:rPr>
              <w:t>604</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0.4</w:t>
            </w:r>
            <w:r w:rsidR="002419BE" w:rsidRPr="00A249C0">
              <w:rPr>
                <w:rFonts w:hint="eastAsia"/>
                <w:sz w:val="18"/>
                <w:szCs w:val="20"/>
              </w:rPr>
              <w:t>641</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4</w:t>
            </w:r>
            <w:r w:rsidRPr="00A249C0">
              <w:rPr>
                <w:rFonts w:hint="eastAsia"/>
                <w:sz w:val="18"/>
                <w:szCs w:val="20"/>
              </w:rPr>
              <w:t>1</w:t>
            </w:r>
            <w:r w:rsidR="002419BE" w:rsidRPr="00A249C0">
              <w:rPr>
                <w:rFonts w:hint="eastAsia"/>
                <w:sz w:val="18"/>
                <w:szCs w:val="20"/>
              </w:rPr>
              <w:t>78</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38</w:t>
            </w:r>
            <w:r w:rsidRPr="00A249C0">
              <w:rPr>
                <w:rFonts w:hint="eastAsia"/>
                <w:sz w:val="18"/>
                <w:szCs w:val="20"/>
              </w:rPr>
              <w:t>5</w:t>
            </w:r>
            <w:r w:rsidR="002419BE" w:rsidRPr="00A249C0">
              <w:rPr>
                <w:rFonts w:hint="eastAsia"/>
                <w:sz w:val="18"/>
                <w:szCs w:val="20"/>
              </w:rPr>
              <w:t>3</w:t>
            </w:r>
            <w:r w:rsidRPr="00A249C0">
              <w:rPr>
                <w:rFonts w:hint="eastAsia"/>
                <w:sz w:val="18"/>
                <w:szCs w:val="20"/>
              </w:rPr>
              <w:t>***</w:t>
            </w:r>
          </w:p>
        </w:tc>
        <w:tc>
          <w:tcPr>
            <w:tcW w:w="1318" w:type="dxa"/>
          </w:tcPr>
          <w:p w:rsidR="00D47812" w:rsidRPr="00A249C0" w:rsidRDefault="00D47812" w:rsidP="000D5633">
            <w:pPr>
              <w:jc w:val="left"/>
              <w:rPr>
                <w:sz w:val="18"/>
                <w:szCs w:val="20"/>
              </w:rPr>
            </w:pPr>
            <w:r w:rsidRPr="00A249C0">
              <w:rPr>
                <w:rFonts w:hint="eastAsia"/>
                <w:sz w:val="18"/>
                <w:szCs w:val="20"/>
              </w:rPr>
              <w:t>0.</w:t>
            </w:r>
            <w:r w:rsidR="002419BE" w:rsidRPr="00A249C0">
              <w:rPr>
                <w:rFonts w:hint="eastAsia"/>
                <w:sz w:val="18"/>
                <w:szCs w:val="20"/>
              </w:rPr>
              <w:t>4</w:t>
            </w:r>
            <w:r w:rsidRPr="00A249C0">
              <w:rPr>
                <w:rFonts w:hint="eastAsia"/>
                <w:sz w:val="18"/>
                <w:szCs w:val="20"/>
              </w:rPr>
              <w:t>07</w:t>
            </w:r>
            <w:r w:rsidR="002419BE" w:rsidRPr="00A249C0">
              <w:rPr>
                <w:rFonts w:hint="eastAsia"/>
                <w:sz w:val="18"/>
                <w:szCs w:val="20"/>
              </w:rPr>
              <w:t>4</w:t>
            </w:r>
            <w:r w:rsidRPr="00A249C0">
              <w:rPr>
                <w:rFonts w:hint="eastAsia"/>
                <w:sz w:val="18"/>
                <w:szCs w:val="20"/>
              </w:rPr>
              <w:t>***</w:t>
            </w:r>
          </w:p>
        </w:tc>
      </w:tr>
      <w:tr w:rsidR="00D47812" w:rsidTr="002419BE">
        <w:tc>
          <w:tcPr>
            <w:tcW w:w="1317" w:type="dxa"/>
            <w:vMerge/>
          </w:tcPr>
          <w:p w:rsidR="00D47812" w:rsidRPr="00A249C0" w:rsidRDefault="00D47812" w:rsidP="00261618">
            <w:pPr>
              <w:jc w:val="left"/>
              <w:rPr>
                <w:sz w:val="18"/>
                <w:szCs w:val="20"/>
              </w:rPr>
            </w:pPr>
          </w:p>
        </w:tc>
        <w:tc>
          <w:tcPr>
            <w:tcW w:w="1317" w:type="dxa"/>
            <w:vAlign w:val="center"/>
          </w:tcPr>
          <w:p w:rsidR="00D47812" w:rsidRPr="00A249C0" w:rsidRDefault="00D47812" w:rsidP="00261618">
            <w:pPr>
              <w:jc w:val="center"/>
              <w:rPr>
                <w:sz w:val="18"/>
                <w:szCs w:val="20"/>
              </w:rPr>
            </w:pPr>
            <w:r w:rsidRPr="00A249C0">
              <w:rPr>
                <w:rFonts w:asciiTheme="minorEastAsia" w:hAnsiTheme="minorEastAsia" w:hint="eastAsia"/>
                <w:sz w:val="18"/>
                <w:szCs w:val="20"/>
              </w:rPr>
              <w:t>γ</w:t>
            </w:r>
          </w:p>
        </w:tc>
        <w:tc>
          <w:tcPr>
            <w:tcW w:w="1318" w:type="dxa"/>
          </w:tcPr>
          <w:p w:rsidR="00D47812" w:rsidRPr="00A249C0" w:rsidRDefault="002419BE" w:rsidP="000D5633">
            <w:pPr>
              <w:jc w:val="left"/>
              <w:rPr>
                <w:sz w:val="18"/>
                <w:szCs w:val="20"/>
              </w:rPr>
            </w:pPr>
            <w:r w:rsidRPr="00A249C0">
              <w:rPr>
                <w:rFonts w:hint="eastAsia"/>
                <w:sz w:val="18"/>
                <w:szCs w:val="20"/>
              </w:rPr>
              <w:t>0</w:t>
            </w:r>
            <w:r w:rsidR="00D47812" w:rsidRPr="00A249C0">
              <w:rPr>
                <w:rFonts w:hint="eastAsia"/>
                <w:sz w:val="18"/>
                <w:szCs w:val="20"/>
              </w:rPr>
              <w:t>.</w:t>
            </w:r>
            <w:r w:rsidRPr="00A249C0">
              <w:rPr>
                <w:rFonts w:hint="eastAsia"/>
                <w:sz w:val="18"/>
                <w:szCs w:val="20"/>
              </w:rPr>
              <w:t>59</w:t>
            </w:r>
            <w:r w:rsidR="00D47812" w:rsidRPr="00A249C0">
              <w:rPr>
                <w:rFonts w:hint="eastAsia"/>
                <w:sz w:val="18"/>
                <w:szCs w:val="20"/>
              </w:rPr>
              <w:t>82</w:t>
            </w:r>
          </w:p>
        </w:tc>
        <w:tc>
          <w:tcPr>
            <w:tcW w:w="1318" w:type="dxa"/>
          </w:tcPr>
          <w:p w:rsidR="00D47812" w:rsidRPr="00A249C0" w:rsidRDefault="002419BE" w:rsidP="000D5633">
            <w:pPr>
              <w:jc w:val="left"/>
              <w:rPr>
                <w:sz w:val="18"/>
                <w:szCs w:val="20"/>
              </w:rPr>
            </w:pPr>
            <w:r w:rsidRPr="00A249C0">
              <w:rPr>
                <w:rFonts w:hint="eastAsia"/>
                <w:sz w:val="18"/>
                <w:szCs w:val="20"/>
              </w:rPr>
              <w:t>0</w:t>
            </w:r>
            <w:r w:rsidR="00D47812" w:rsidRPr="00A249C0">
              <w:rPr>
                <w:rFonts w:hint="eastAsia"/>
                <w:sz w:val="18"/>
                <w:szCs w:val="20"/>
              </w:rPr>
              <w:t>.</w:t>
            </w:r>
            <w:r w:rsidRPr="00A249C0">
              <w:rPr>
                <w:rFonts w:hint="eastAsia"/>
                <w:sz w:val="18"/>
                <w:szCs w:val="20"/>
              </w:rPr>
              <w:t>650</w:t>
            </w:r>
            <w:r w:rsidR="00D47812" w:rsidRPr="00A249C0">
              <w:rPr>
                <w:rFonts w:hint="eastAsia"/>
                <w:sz w:val="18"/>
                <w:szCs w:val="20"/>
              </w:rPr>
              <w:t>1</w:t>
            </w:r>
          </w:p>
        </w:tc>
        <w:tc>
          <w:tcPr>
            <w:tcW w:w="1318" w:type="dxa"/>
          </w:tcPr>
          <w:p w:rsidR="00D47812" w:rsidRPr="00A249C0" w:rsidRDefault="002419BE" w:rsidP="000D5633">
            <w:pPr>
              <w:jc w:val="left"/>
              <w:rPr>
                <w:sz w:val="18"/>
                <w:szCs w:val="20"/>
              </w:rPr>
            </w:pPr>
            <w:r w:rsidRPr="00A249C0">
              <w:rPr>
                <w:rFonts w:hint="eastAsia"/>
                <w:sz w:val="18"/>
                <w:szCs w:val="20"/>
              </w:rPr>
              <w:t>42</w:t>
            </w:r>
            <w:r w:rsidR="00D47812" w:rsidRPr="00A249C0">
              <w:rPr>
                <w:rFonts w:hint="eastAsia"/>
                <w:sz w:val="18"/>
                <w:szCs w:val="20"/>
              </w:rPr>
              <w:t>.18</w:t>
            </w:r>
            <w:r w:rsidRPr="00A249C0">
              <w:rPr>
                <w:rFonts w:hint="eastAsia"/>
                <w:sz w:val="18"/>
                <w:szCs w:val="20"/>
              </w:rPr>
              <w:t>33</w:t>
            </w:r>
            <w:r w:rsidR="00D47812" w:rsidRPr="00A249C0">
              <w:rPr>
                <w:rFonts w:hint="eastAsia"/>
                <w:sz w:val="18"/>
                <w:szCs w:val="20"/>
              </w:rPr>
              <w:t>*</w:t>
            </w:r>
          </w:p>
        </w:tc>
        <w:tc>
          <w:tcPr>
            <w:tcW w:w="1318" w:type="dxa"/>
          </w:tcPr>
          <w:p w:rsidR="00D47812" w:rsidRPr="00A249C0" w:rsidRDefault="002419BE" w:rsidP="000D5633">
            <w:pPr>
              <w:jc w:val="left"/>
              <w:rPr>
                <w:sz w:val="18"/>
                <w:szCs w:val="20"/>
              </w:rPr>
            </w:pPr>
            <w:r w:rsidRPr="00A249C0">
              <w:rPr>
                <w:rFonts w:hint="eastAsia"/>
                <w:sz w:val="18"/>
                <w:szCs w:val="20"/>
              </w:rPr>
              <w:t>45</w:t>
            </w:r>
            <w:r w:rsidR="00D47812" w:rsidRPr="00A249C0">
              <w:rPr>
                <w:rFonts w:hint="eastAsia"/>
                <w:sz w:val="18"/>
                <w:szCs w:val="20"/>
              </w:rPr>
              <w:t>.</w:t>
            </w:r>
            <w:r w:rsidRPr="00A249C0">
              <w:rPr>
                <w:rFonts w:hint="eastAsia"/>
                <w:sz w:val="18"/>
                <w:szCs w:val="20"/>
              </w:rPr>
              <w:t>2250</w:t>
            </w:r>
            <w:r w:rsidR="00D47812" w:rsidRPr="00A249C0">
              <w:rPr>
                <w:rFonts w:hint="eastAsia"/>
                <w:sz w:val="18"/>
                <w:szCs w:val="20"/>
              </w:rPr>
              <w:t>*</w:t>
            </w:r>
            <w:r w:rsidRPr="00A249C0">
              <w:rPr>
                <w:rFonts w:hint="eastAsia"/>
                <w:sz w:val="18"/>
                <w:szCs w:val="20"/>
              </w:rPr>
              <w:t>*</w:t>
            </w:r>
            <w:r w:rsidR="00D47812" w:rsidRPr="00A249C0">
              <w:rPr>
                <w:rFonts w:hint="eastAsia"/>
                <w:sz w:val="18"/>
                <w:szCs w:val="20"/>
              </w:rPr>
              <w:t>*</w:t>
            </w:r>
          </w:p>
        </w:tc>
        <w:tc>
          <w:tcPr>
            <w:tcW w:w="1318" w:type="dxa"/>
          </w:tcPr>
          <w:p w:rsidR="00D47812" w:rsidRPr="00A249C0" w:rsidRDefault="002419BE" w:rsidP="000D5633">
            <w:pPr>
              <w:jc w:val="left"/>
              <w:rPr>
                <w:sz w:val="18"/>
                <w:szCs w:val="20"/>
              </w:rPr>
            </w:pPr>
            <w:r w:rsidRPr="00A249C0">
              <w:rPr>
                <w:rFonts w:hint="eastAsia"/>
                <w:sz w:val="18"/>
                <w:szCs w:val="20"/>
              </w:rPr>
              <w:t>27</w:t>
            </w:r>
            <w:r w:rsidR="00D47812" w:rsidRPr="00A249C0">
              <w:rPr>
                <w:rFonts w:hint="eastAsia"/>
                <w:sz w:val="18"/>
                <w:szCs w:val="20"/>
              </w:rPr>
              <w:t>.</w:t>
            </w:r>
            <w:r w:rsidRPr="00A249C0">
              <w:rPr>
                <w:rFonts w:hint="eastAsia"/>
                <w:sz w:val="18"/>
                <w:szCs w:val="20"/>
              </w:rPr>
              <w:t>828</w:t>
            </w:r>
            <w:r w:rsidR="00D47812" w:rsidRPr="00A249C0">
              <w:rPr>
                <w:rFonts w:hint="eastAsia"/>
                <w:sz w:val="18"/>
                <w:szCs w:val="20"/>
              </w:rPr>
              <w:t>2</w:t>
            </w:r>
            <w:r w:rsidRPr="00A249C0">
              <w:rPr>
                <w:rFonts w:hint="eastAsia"/>
                <w:sz w:val="18"/>
                <w:szCs w:val="20"/>
              </w:rPr>
              <w:t>*</w:t>
            </w:r>
            <w:r w:rsidR="00D47812" w:rsidRPr="00A249C0">
              <w:rPr>
                <w:rFonts w:hint="eastAsia"/>
                <w:sz w:val="18"/>
                <w:szCs w:val="20"/>
              </w:rPr>
              <w:t>**</w:t>
            </w:r>
          </w:p>
        </w:tc>
      </w:tr>
      <w:tr w:rsidR="00377569" w:rsidTr="002419BE">
        <w:tc>
          <w:tcPr>
            <w:tcW w:w="2634" w:type="dxa"/>
            <w:gridSpan w:val="2"/>
          </w:tcPr>
          <w:p w:rsidR="00377569" w:rsidRPr="00A249C0" w:rsidRDefault="00377569" w:rsidP="00261618">
            <w:pPr>
              <w:jc w:val="center"/>
              <w:rPr>
                <w:sz w:val="18"/>
                <w:szCs w:val="20"/>
              </w:rPr>
            </w:pPr>
            <w:r w:rsidRPr="00A249C0">
              <w:rPr>
                <w:rFonts w:hint="eastAsia"/>
                <w:sz w:val="18"/>
                <w:szCs w:val="20"/>
              </w:rPr>
              <w:t>자유도(1/</w:t>
            </w:r>
            <w:r w:rsidRPr="00A249C0">
              <w:rPr>
                <w:rFonts w:eastAsiaTheme="minorHAnsi"/>
                <w:sz w:val="18"/>
                <w:szCs w:val="20"/>
              </w:rPr>
              <w:t>ν</w:t>
            </w:r>
            <w:r w:rsidRPr="00A249C0">
              <w:rPr>
                <w:rFonts w:hint="eastAsia"/>
                <w:sz w:val="18"/>
                <w:szCs w:val="20"/>
              </w:rPr>
              <w:t>)</w:t>
            </w:r>
          </w:p>
        </w:tc>
        <w:tc>
          <w:tcPr>
            <w:tcW w:w="1318" w:type="dxa"/>
          </w:tcPr>
          <w:p w:rsidR="00377569" w:rsidRPr="00A249C0" w:rsidRDefault="00377569" w:rsidP="000D5633">
            <w:pPr>
              <w:jc w:val="left"/>
              <w:rPr>
                <w:sz w:val="18"/>
                <w:szCs w:val="20"/>
              </w:rPr>
            </w:pPr>
            <w:r w:rsidRPr="00A249C0">
              <w:rPr>
                <w:rFonts w:hint="eastAsia"/>
                <w:sz w:val="18"/>
                <w:szCs w:val="20"/>
              </w:rPr>
              <w:t>0.1</w:t>
            </w:r>
            <w:r w:rsidR="00B57760" w:rsidRPr="00A249C0">
              <w:rPr>
                <w:rFonts w:hint="eastAsia"/>
                <w:sz w:val="18"/>
                <w:szCs w:val="20"/>
              </w:rPr>
              <w:t>798</w:t>
            </w:r>
            <w:r w:rsidRPr="00A249C0">
              <w:rPr>
                <w:rFonts w:hint="eastAsia"/>
                <w:sz w:val="18"/>
                <w:szCs w:val="20"/>
              </w:rPr>
              <w:t>***</w:t>
            </w:r>
          </w:p>
        </w:tc>
        <w:tc>
          <w:tcPr>
            <w:tcW w:w="1318" w:type="dxa"/>
          </w:tcPr>
          <w:p w:rsidR="00377569" w:rsidRPr="00A249C0" w:rsidRDefault="00377569" w:rsidP="000D5633">
            <w:pPr>
              <w:jc w:val="left"/>
              <w:rPr>
                <w:sz w:val="18"/>
                <w:szCs w:val="20"/>
              </w:rPr>
            </w:pPr>
            <w:r w:rsidRPr="00A249C0">
              <w:rPr>
                <w:rFonts w:hint="eastAsia"/>
                <w:sz w:val="18"/>
                <w:szCs w:val="20"/>
              </w:rPr>
              <w:t>0.1</w:t>
            </w:r>
            <w:r w:rsidR="00B57760" w:rsidRPr="00A249C0">
              <w:rPr>
                <w:rFonts w:hint="eastAsia"/>
                <w:sz w:val="18"/>
                <w:szCs w:val="20"/>
              </w:rPr>
              <w:t>799</w:t>
            </w:r>
            <w:r w:rsidRPr="00A249C0">
              <w:rPr>
                <w:rFonts w:hint="eastAsia"/>
                <w:sz w:val="18"/>
                <w:szCs w:val="20"/>
              </w:rPr>
              <w:t>***</w:t>
            </w:r>
          </w:p>
        </w:tc>
        <w:tc>
          <w:tcPr>
            <w:tcW w:w="1318" w:type="dxa"/>
          </w:tcPr>
          <w:p w:rsidR="00377569" w:rsidRPr="00A249C0" w:rsidRDefault="00377569" w:rsidP="000D5633">
            <w:pPr>
              <w:jc w:val="left"/>
              <w:rPr>
                <w:sz w:val="18"/>
                <w:szCs w:val="20"/>
              </w:rPr>
            </w:pPr>
            <w:r w:rsidRPr="00A249C0">
              <w:rPr>
                <w:rFonts w:hint="eastAsia"/>
                <w:sz w:val="18"/>
                <w:szCs w:val="20"/>
              </w:rPr>
              <w:t>0.1</w:t>
            </w:r>
            <w:r w:rsidR="00B57760" w:rsidRPr="00A249C0">
              <w:rPr>
                <w:rFonts w:hint="eastAsia"/>
                <w:sz w:val="18"/>
                <w:szCs w:val="20"/>
              </w:rPr>
              <w:t>79</w:t>
            </w:r>
            <w:r w:rsidRPr="00A249C0">
              <w:rPr>
                <w:rFonts w:hint="eastAsia"/>
                <w:sz w:val="18"/>
                <w:szCs w:val="20"/>
              </w:rPr>
              <w:t>0***</w:t>
            </w:r>
          </w:p>
        </w:tc>
        <w:tc>
          <w:tcPr>
            <w:tcW w:w="1318" w:type="dxa"/>
          </w:tcPr>
          <w:p w:rsidR="00377569" w:rsidRPr="00A249C0" w:rsidRDefault="00377569" w:rsidP="000D5633">
            <w:pPr>
              <w:jc w:val="left"/>
              <w:rPr>
                <w:sz w:val="18"/>
                <w:szCs w:val="20"/>
              </w:rPr>
            </w:pPr>
            <w:r w:rsidRPr="00A249C0">
              <w:rPr>
                <w:rFonts w:hint="eastAsia"/>
                <w:sz w:val="18"/>
                <w:szCs w:val="20"/>
              </w:rPr>
              <w:t>0.1</w:t>
            </w:r>
            <w:r w:rsidR="00B57760" w:rsidRPr="00A249C0">
              <w:rPr>
                <w:rFonts w:hint="eastAsia"/>
                <w:sz w:val="18"/>
                <w:szCs w:val="20"/>
              </w:rPr>
              <w:t>76</w:t>
            </w:r>
            <w:r w:rsidRPr="00A249C0">
              <w:rPr>
                <w:rFonts w:hint="eastAsia"/>
                <w:sz w:val="18"/>
                <w:szCs w:val="20"/>
              </w:rPr>
              <w:t>5***</w:t>
            </w:r>
          </w:p>
        </w:tc>
        <w:tc>
          <w:tcPr>
            <w:tcW w:w="1318" w:type="dxa"/>
          </w:tcPr>
          <w:p w:rsidR="00377569" w:rsidRPr="00A249C0" w:rsidRDefault="00377569" w:rsidP="000D5633">
            <w:pPr>
              <w:jc w:val="left"/>
              <w:rPr>
                <w:sz w:val="18"/>
                <w:szCs w:val="20"/>
              </w:rPr>
            </w:pPr>
            <w:r w:rsidRPr="00A249C0">
              <w:rPr>
                <w:rFonts w:hint="eastAsia"/>
                <w:sz w:val="18"/>
                <w:szCs w:val="20"/>
              </w:rPr>
              <w:t>0.1</w:t>
            </w:r>
            <w:r w:rsidR="00B57760" w:rsidRPr="00A249C0">
              <w:rPr>
                <w:rFonts w:hint="eastAsia"/>
                <w:sz w:val="18"/>
                <w:szCs w:val="20"/>
              </w:rPr>
              <w:t>770</w:t>
            </w:r>
            <w:r w:rsidRPr="00A249C0">
              <w:rPr>
                <w:rFonts w:hint="eastAsia"/>
                <w:sz w:val="18"/>
                <w:szCs w:val="20"/>
              </w:rPr>
              <w:t>***</w:t>
            </w:r>
          </w:p>
        </w:tc>
      </w:tr>
      <w:tr w:rsidR="00377569" w:rsidTr="002419BE">
        <w:tc>
          <w:tcPr>
            <w:tcW w:w="2634" w:type="dxa"/>
            <w:gridSpan w:val="2"/>
          </w:tcPr>
          <w:p w:rsidR="00377569" w:rsidRPr="00A249C0" w:rsidRDefault="00377569" w:rsidP="00261618">
            <w:pPr>
              <w:jc w:val="center"/>
              <w:rPr>
                <w:sz w:val="18"/>
                <w:szCs w:val="20"/>
              </w:rPr>
            </w:pPr>
            <w:r w:rsidRPr="00A249C0">
              <w:rPr>
                <w:sz w:val="18"/>
                <w:szCs w:val="20"/>
              </w:rPr>
              <w:t>S</w:t>
            </w:r>
            <w:r w:rsidRPr="00A249C0">
              <w:rPr>
                <w:rFonts w:hint="eastAsia"/>
                <w:sz w:val="18"/>
                <w:szCs w:val="20"/>
              </w:rPr>
              <w:t>um(</w:t>
            </w:r>
            <w:r w:rsidRPr="00A249C0">
              <w:rPr>
                <w:rFonts w:eastAsiaTheme="minorHAnsi"/>
                <w:sz w:val="18"/>
                <w:szCs w:val="20"/>
              </w:rPr>
              <w:t>α</w:t>
            </w:r>
            <w:r w:rsidRPr="00A249C0">
              <w:rPr>
                <w:rFonts w:eastAsiaTheme="minorHAnsi" w:hint="eastAsia"/>
                <w:sz w:val="18"/>
                <w:szCs w:val="20"/>
              </w:rPr>
              <w:t>+</w:t>
            </w:r>
            <w:r w:rsidRPr="00A249C0">
              <w:rPr>
                <w:rFonts w:asciiTheme="minorEastAsia" w:hAnsiTheme="minorEastAsia" w:hint="eastAsia"/>
                <w:sz w:val="18"/>
                <w:szCs w:val="20"/>
              </w:rPr>
              <w:t>β</w:t>
            </w:r>
            <w:r w:rsidRPr="00A249C0">
              <w:rPr>
                <w:rFonts w:hint="eastAsia"/>
                <w:sz w:val="18"/>
                <w:szCs w:val="20"/>
              </w:rPr>
              <w:t>)</w:t>
            </w:r>
          </w:p>
        </w:tc>
        <w:tc>
          <w:tcPr>
            <w:tcW w:w="1318" w:type="dxa"/>
          </w:tcPr>
          <w:p w:rsidR="00377569" w:rsidRPr="00A249C0" w:rsidRDefault="00377569" w:rsidP="00261618">
            <w:pPr>
              <w:jc w:val="center"/>
              <w:rPr>
                <w:sz w:val="18"/>
                <w:szCs w:val="20"/>
              </w:rPr>
            </w:pPr>
            <w:r w:rsidRPr="00A249C0">
              <w:rPr>
                <w:rFonts w:hint="eastAsia"/>
                <w:sz w:val="18"/>
                <w:szCs w:val="20"/>
              </w:rPr>
              <w:t>0.97</w:t>
            </w:r>
            <w:r w:rsidR="00B57760" w:rsidRPr="00A249C0">
              <w:rPr>
                <w:rFonts w:hint="eastAsia"/>
                <w:sz w:val="18"/>
                <w:szCs w:val="20"/>
              </w:rPr>
              <w:t>2</w:t>
            </w:r>
            <w:r w:rsidRPr="00A249C0">
              <w:rPr>
                <w:rFonts w:hint="eastAsia"/>
                <w:sz w:val="18"/>
                <w:szCs w:val="20"/>
              </w:rPr>
              <w:t>8</w:t>
            </w:r>
          </w:p>
        </w:tc>
        <w:tc>
          <w:tcPr>
            <w:tcW w:w="1318" w:type="dxa"/>
          </w:tcPr>
          <w:p w:rsidR="00377569" w:rsidRPr="00A249C0" w:rsidRDefault="00377569" w:rsidP="00261618">
            <w:pPr>
              <w:jc w:val="center"/>
              <w:rPr>
                <w:sz w:val="18"/>
                <w:szCs w:val="20"/>
              </w:rPr>
            </w:pPr>
            <w:r w:rsidRPr="00A249C0">
              <w:rPr>
                <w:rFonts w:hint="eastAsia"/>
                <w:sz w:val="18"/>
                <w:szCs w:val="20"/>
              </w:rPr>
              <w:t>0.97</w:t>
            </w:r>
            <w:r w:rsidR="00B57760" w:rsidRPr="00A249C0">
              <w:rPr>
                <w:rFonts w:hint="eastAsia"/>
                <w:sz w:val="18"/>
                <w:szCs w:val="20"/>
              </w:rPr>
              <w:t>27</w:t>
            </w:r>
          </w:p>
        </w:tc>
        <w:tc>
          <w:tcPr>
            <w:tcW w:w="1318" w:type="dxa"/>
          </w:tcPr>
          <w:p w:rsidR="00377569" w:rsidRPr="00A249C0" w:rsidRDefault="00377569" w:rsidP="00261618">
            <w:pPr>
              <w:jc w:val="center"/>
              <w:rPr>
                <w:sz w:val="18"/>
                <w:szCs w:val="20"/>
              </w:rPr>
            </w:pPr>
            <w:r w:rsidRPr="00A249C0">
              <w:rPr>
                <w:rFonts w:hint="eastAsia"/>
                <w:sz w:val="18"/>
                <w:szCs w:val="20"/>
              </w:rPr>
              <w:t>0.9</w:t>
            </w:r>
            <w:r w:rsidR="00B57760" w:rsidRPr="00A249C0">
              <w:rPr>
                <w:rFonts w:hint="eastAsia"/>
                <w:sz w:val="18"/>
                <w:szCs w:val="20"/>
              </w:rPr>
              <w:t>5</w:t>
            </w:r>
            <w:r w:rsidRPr="00A249C0">
              <w:rPr>
                <w:rFonts w:hint="eastAsia"/>
                <w:sz w:val="18"/>
                <w:szCs w:val="20"/>
              </w:rPr>
              <w:t>3</w:t>
            </w:r>
            <w:r w:rsidR="00B57760" w:rsidRPr="00A249C0">
              <w:rPr>
                <w:rFonts w:hint="eastAsia"/>
                <w:sz w:val="18"/>
                <w:szCs w:val="20"/>
              </w:rPr>
              <w:t>0</w:t>
            </w:r>
          </w:p>
        </w:tc>
        <w:tc>
          <w:tcPr>
            <w:tcW w:w="1318" w:type="dxa"/>
          </w:tcPr>
          <w:p w:rsidR="00377569" w:rsidRPr="00A249C0" w:rsidRDefault="00377569" w:rsidP="00261618">
            <w:pPr>
              <w:jc w:val="center"/>
              <w:rPr>
                <w:sz w:val="18"/>
                <w:szCs w:val="20"/>
              </w:rPr>
            </w:pPr>
            <w:r w:rsidRPr="00A249C0">
              <w:rPr>
                <w:rFonts w:hint="eastAsia"/>
                <w:sz w:val="18"/>
                <w:szCs w:val="20"/>
              </w:rPr>
              <w:t>0.9</w:t>
            </w:r>
            <w:r w:rsidR="00B57760" w:rsidRPr="00A249C0">
              <w:rPr>
                <w:rFonts w:hint="eastAsia"/>
                <w:sz w:val="18"/>
                <w:szCs w:val="20"/>
              </w:rPr>
              <w:t>309</w:t>
            </w:r>
          </w:p>
        </w:tc>
        <w:tc>
          <w:tcPr>
            <w:tcW w:w="1318" w:type="dxa"/>
          </w:tcPr>
          <w:p w:rsidR="00377569" w:rsidRPr="00A249C0" w:rsidRDefault="00377569" w:rsidP="00261618">
            <w:pPr>
              <w:jc w:val="center"/>
              <w:rPr>
                <w:sz w:val="18"/>
                <w:szCs w:val="20"/>
              </w:rPr>
            </w:pPr>
            <w:r w:rsidRPr="00A249C0">
              <w:rPr>
                <w:rFonts w:hint="eastAsia"/>
                <w:sz w:val="18"/>
                <w:szCs w:val="20"/>
              </w:rPr>
              <w:t>0.9</w:t>
            </w:r>
            <w:r w:rsidR="00B57760" w:rsidRPr="00A249C0">
              <w:rPr>
                <w:rFonts w:hint="eastAsia"/>
                <w:sz w:val="18"/>
                <w:szCs w:val="20"/>
              </w:rPr>
              <w:t>44</w:t>
            </w:r>
            <w:r w:rsidRPr="00A249C0">
              <w:rPr>
                <w:rFonts w:hint="eastAsia"/>
                <w:sz w:val="18"/>
                <w:szCs w:val="20"/>
              </w:rPr>
              <w:t>9</w:t>
            </w:r>
          </w:p>
        </w:tc>
      </w:tr>
      <w:tr w:rsidR="00377569" w:rsidTr="002419BE">
        <w:tc>
          <w:tcPr>
            <w:tcW w:w="2634" w:type="dxa"/>
            <w:gridSpan w:val="2"/>
          </w:tcPr>
          <w:p w:rsidR="00377569" w:rsidRPr="00A249C0" w:rsidRDefault="007B3556" w:rsidP="00261618">
            <w:pPr>
              <w:jc w:val="center"/>
              <w:rPr>
                <w:sz w:val="18"/>
                <w:szCs w:val="20"/>
              </w:rPr>
            </w:pPr>
            <m:oMathPara>
              <m:oMath>
                <m:sSup>
                  <m:sSupPr>
                    <m:ctrlPr>
                      <w:rPr>
                        <w:rFonts w:ascii="Cambria Math" w:hAnsi="Cambria Math"/>
                        <w:sz w:val="18"/>
                        <w:szCs w:val="20"/>
                      </w:rPr>
                    </m:ctrlPr>
                  </m:sSupPr>
                  <m:e>
                    <m:r>
                      <w:rPr>
                        <w:rFonts w:ascii="Cambria Math" w:hAnsi="Cambria Math"/>
                        <w:sz w:val="18"/>
                        <w:szCs w:val="20"/>
                      </w:rPr>
                      <m:t>R</m:t>
                    </m:r>
                  </m:e>
                  <m:sup>
                    <m:r>
                      <w:rPr>
                        <w:rFonts w:ascii="Cambria Math" w:hAnsi="Cambria Math"/>
                        <w:sz w:val="18"/>
                        <w:szCs w:val="20"/>
                      </w:rPr>
                      <m:t>2</m:t>
                    </m:r>
                  </m:sup>
                </m:sSup>
              </m:oMath>
            </m:oMathPara>
          </w:p>
        </w:tc>
        <w:tc>
          <w:tcPr>
            <w:tcW w:w="1318" w:type="dxa"/>
          </w:tcPr>
          <w:p w:rsidR="00377569" w:rsidRPr="00A249C0" w:rsidRDefault="00377569" w:rsidP="00261618">
            <w:pPr>
              <w:jc w:val="center"/>
              <w:rPr>
                <w:sz w:val="18"/>
                <w:szCs w:val="20"/>
              </w:rPr>
            </w:pPr>
            <w:r w:rsidRPr="00A249C0">
              <w:rPr>
                <w:rFonts w:hint="eastAsia"/>
                <w:sz w:val="18"/>
                <w:szCs w:val="20"/>
              </w:rPr>
              <w:t>0.3</w:t>
            </w:r>
            <w:r w:rsidR="00B57760" w:rsidRPr="00A249C0">
              <w:rPr>
                <w:rFonts w:hint="eastAsia"/>
                <w:sz w:val="18"/>
                <w:szCs w:val="20"/>
              </w:rPr>
              <w:t>971</w:t>
            </w:r>
          </w:p>
        </w:tc>
        <w:tc>
          <w:tcPr>
            <w:tcW w:w="1318" w:type="dxa"/>
          </w:tcPr>
          <w:p w:rsidR="00377569" w:rsidRPr="00A249C0" w:rsidRDefault="00377569" w:rsidP="00261618">
            <w:pPr>
              <w:jc w:val="center"/>
              <w:rPr>
                <w:sz w:val="18"/>
                <w:szCs w:val="20"/>
              </w:rPr>
            </w:pPr>
            <w:r w:rsidRPr="00A249C0">
              <w:rPr>
                <w:rFonts w:hint="eastAsia"/>
                <w:sz w:val="18"/>
                <w:szCs w:val="20"/>
              </w:rPr>
              <w:t>0.3</w:t>
            </w:r>
            <w:r w:rsidR="00B57760" w:rsidRPr="00A249C0">
              <w:rPr>
                <w:rFonts w:hint="eastAsia"/>
                <w:sz w:val="18"/>
                <w:szCs w:val="20"/>
              </w:rPr>
              <w:t>98</w:t>
            </w:r>
            <w:r w:rsidRPr="00A249C0">
              <w:rPr>
                <w:rFonts w:hint="eastAsia"/>
                <w:sz w:val="18"/>
                <w:szCs w:val="20"/>
              </w:rPr>
              <w:t>3</w:t>
            </w:r>
          </w:p>
        </w:tc>
        <w:tc>
          <w:tcPr>
            <w:tcW w:w="1318" w:type="dxa"/>
          </w:tcPr>
          <w:p w:rsidR="00377569" w:rsidRPr="00A249C0" w:rsidRDefault="00377569" w:rsidP="00261618">
            <w:pPr>
              <w:jc w:val="center"/>
              <w:rPr>
                <w:sz w:val="18"/>
                <w:szCs w:val="20"/>
              </w:rPr>
            </w:pPr>
            <w:r w:rsidRPr="00A249C0">
              <w:rPr>
                <w:rFonts w:hint="eastAsia"/>
                <w:sz w:val="18"/>
                <w:szCs w:val="20"/>
              </w:rPr>
              <w:t>0.39</w:t>
            </w:r>
            <w:r w:rsidR="00B57760" w:rsidRPr="00A249C0">
              <w:rPr>
                <w:rFonts w:hint="eastAsia"/>
                <w:sz w:val="18"/>
                <w:szCs w:val="20"/>
              </w:rPr>
              <w:t>80</w:t>
            </w:r>
          </w:p>
        </w:tc>
        <w:tc>
          <w:tcPr>
            <w:tcW w:w="1318" w:type="dxa"/>
          </w:tcPr>
          <w:p w:rsidR="00377569" w:rsidRPr="00A249C0" w:rsidRDefault="00377569" w:rsidP="00261618">
            <w:pPr>
              <w:jc w:val="center"/>
              <w:rPr>
                <w:sz w:val="18"/>
                <w:szCs w:val="20"/>
              </w:rPr>
            </w:pPr>
            <w:r w:rsidRPr="00A249C0">
              <w:rPr>
                <w:rFonts w:hint="eastAsia"/>
                <w:sz w:val="18"/>
                <w:szCs w:val="20"/>
              </w:rPr>
              <w:t>0.39</w:t>
            </w:r>
            <w:r w:rsidR="00B57760" w:rsidRPr="00A249C0">
              <w:rPr>
                <w:rFonts w:hint="eastAsia"/>
                <w:sz w:val="18"/>
                <w:szCs w:val="20"/>
              </w:rPr>
              <w:t>82</w:t>
            </w:r>
          </w:p>
        </w:tc>
        <w:tc>
          <w:tcPr>
            <w:tcW w:w="1318" w:type="dxa"/>
          </w:tcPr>
          <w:p w:rsidR="00377569" w:rsidRPr="00A249C0" w:rsidRDefault="00377569" w:rsidP="00261618">
            <w:pPr>
              <w:jc w:val="center"/>
              <w:rPr>
                <w:sz w:val="18"/>
                <w:szCs w:val="20"/>
              </w:rPr>
            </w:pPr>
            <w:r w:rsidRPr="00A249C0">
              <w:rPr>
                <w:rFonts w:hint="eastAsia"/>
                <w:sz w:val="18"/>
                <w:szCs w:val="20"/>
              </w:rPr>
              <w:t>0.39</w:t>
            </w:r>
            <w:r w:rsidR="00B57760" w:rsidRPr="00A249C0">
              <w:rPr>
                <w:rFonts w:hint="eastAsia"/>
                <w:sz w:val="18"/>
                <w:szCs w:val="20"/>
              </w:rPr>
              <w:t>81</w:t>
            </w:r>
          </w:p>
        </w:tc>
      </w:tr>
      <w:tr w:rsidR="00377569" w:rsidTr="002419BE">
        <w:tc>
          <w:tcPr>
            <w:tcW w:w="2634" w:type="dxa"/>
            <w:gridSpan w:val="2"/>
          </w:tcPr>
          <w:p w:rsidR="00377569" w:rsidRPr="00A249C0" w:rsidRDefault="00377569" w:rsidP="00261618">
            <w:pPr>
              <w:jc w:val="center"/>
              <w:rPr>
                <w:sz w:val="18"/>
                <w:szCs w:val="20"/>
              </w:rPr>
            </w:pPr>
            <w:r w:rsidRPr="00A249C0">
              <w:rPr>
                <w:sz w:val="18"/>
                <w:szCs w:val="20"/>
              </w:rPr>
              <w:t>L</w:t>
            </w:r>
            <w:r w:rsidRPr="00A249C0">
              <w:rPr>
                <w:rFonts w:hint="eastAsia"/>
                <w:sz w:val="18"/>
                <w:szCs w:val="20"/>
              </w:rPr>
              <w:t xml:space="preserve">og </w:t>
            </w:r>
            <w:r w:rsidR="002D1580" w:rsidRPr="00A249C0">
              <w:rPr>
                <w:sz w:val="18"/>
                <w:szCs w:val="20"/>
              </w:rPr>
              <w:t>likelihood</w:t>
            </w:r>
          </w:p>
        </w:tc>
        <w:tc>
          <w:tcPr>
            <w:tcW w:w="1318" w:type="dxa"/>
          </w:tcPr>
          <w:p w:rsidR="00377569" w:rsidRPr="00A249C0" w:rsidRDefault="00377569" w:rsidP="00261618">
            <w:pPr>
              <w:jc w:val="center"/>
              <w:rPr>
                <w:sz w:val="18"/>
                <w:szCs w:val="20"/>
              </w:rPr>
            </w:pPr>
            <w:r w:rsidRPr="00A249C0">
              <w:rPr>
                <w:rFonts w:hint="eastAsia"/>
                <w:sz w:val="18"/>
                <w:szCs w:val="20"/>
              </w:rPr>
              <w:t>-7</w:t>
            </w:r>
            <w:r w:rsidR="00B57760" w:rsidRPr="00A249C0">
              <w:rPr>
                <w:rFonts w:hint="eastAsia"/>
                <w:sz w:val="18"/>
                <w:szCs w:val="20"/>
              </w:rPr>
              <w:t>36</w:t>
            </w:r>
            <w:r w:rsidRPr="00A249C0">
              <w:rPr>
                <w:rFonts w:hint="eastAsia"/>
                <w:sz w:val="18"/>
                <w:szCs w:val="20"/>
              </w:rPr>
              <w:t>9.</w:t>
            </w:r>
            <w:r w:rsidR="00B57760" w:rsidRPr="00A249C0">
              <w:rPr>
                <w:rFonts w:hint="eastAsia"/>
                <w:sz w:val="18"/>
                <w:szCs w:val="20"/>
              </w:rPr>
              <w:t>8</w:t>
            </w:r>
            <w:r w:rsidRPr="00A249C0">
              <w:rPr>
                <w:rFonts w:hint="eastAsia"/>
                <w:sz w:val="18"/>
                <w:szCs w:val="20"/>
              </w:rPr>
              <w:t>3</w:t>
            </w:r>
          </w:p>
        </w:tc>
        <w:tc>
          <w:tcPr>
            <w:tcW w:w="1318" w:type="dxa"/>
          </w:tcPr>
          <w:p w:rsidR="00377569" w:rsidRPr="00A249C0" w:rsidRDefault="00377569" w:rsidP="00261618">
            <w:pPr>
              <w:jc w:val="center"/>
              <w:rPr>
                <w:sz w:val="18"/>
                <w:szCs w:val="20"/>
              </w:rPr>
            </w:pPr>
            <w:r w:rsidRPr="00A249C0">
              <w:rPr>
                <w:rFonts w:hint="eastAsia"/>
                <w:sz w:val="18"/>
                <w:szCs w:val="20"/>
              </w:rPr>
              <w:t>-73</w:t>
            </w:r>
            <w:r w:rsidR="00B57760" w:rsidRPr="00A249C0">
              <w:rPr>
                <w:rFonts w:hint="eastAsia"/>
                <w:sz w:val="18"/>
                <w:szCs w:val="20"/>
              </w:rPr>
              <w:t>69</w:t>
            </w:r>
            <w:r w:rsidRPr="00A249C0">
              <w:rPr>
                <w:rFonts w:hint="eastAsia"/>
                <w:sz w:val="18"/>
                <w:szCs w:val="20"/>
              </w:rPr>
              <w:t>.</w:t>
            </w:r>
            <w:r w:rsidR="00B57760" w:rsidRPr="00A249C0">
              <w:rPr>
                <w:rFonts w:hint="eastAsia"/>
                <w:sz w:val="18"/>
                <w:szCs w:val="20"/>
              </w:rPr>
              <w:t>40</w:t>
            </w:r>
          </w:p>
        </w:tc>
        <w:tc>
          <w:tcPr>
            <w:tcW w:w="1318" w:type="dxa"/>
          </w:tcPr>
          <w:p w:rsidR="00377569" w:rsidRPr="00A249C0" w:rsidRDefault="00377569" w:rsidP="00261618">
            <w:pPr>
              <w:jc w:val="center"/>
              <w:rPr>
                <w:sz w:val="18"/>
                <w:szCs w:val="20"/>
              </w:rPr>
            </w:pPr>
            <w:r w:rsidRPr="00A249C0">
              <w:rPr>
                <w:rFonts w:hint="eastAsia"/>
                <w:sz w:val="18"/>
                <w:szCs w:val="20"/>
              </w:rPr>
              <w:t>-7</w:t>
            </w:r>
            <w:r w:rsidR="00B57760" w:rsidRPr="00A249C0">
              <w:rPr>
                <w:rFonts w:hint="eastAsia"/>
                <w:sz w:val="18"/>
                <w:szCs w:val="20"/>
              </w:rPr>
              <w:t>367</w:t>
            </w:r>
            <w:r w:rsidRPr="00A249C0">
              <w:rPr>
                <w:rFonts w:hint="eastAsia"/>
                <w:sz w:val="18"/>
                <w:szCs w:val="20"/>
              </w:rPr>
              <w:t>.</w:t>
            </w:r>
            <w:r w:rsidR="00B57760" w:rsidRPr="00A249C0">
              <w:rPr>
                <w:rFonts w:hint="eastAsia"/>
                <w:sz w:val="18"/>
                <w:szCs w:val="20"/>
              </w:rPr>
              <w:t>5</w:t>
            </w:r>
            <w:r w:rsidRPr="00A249C0">
              <w:rPr>
                <w:rFonts w:hint="eastAsia"/>
                <w:sz w:val="18"/>
                <w:szCs w:val="20"/>
              </w:rPr>
              <w:t>2</w:t>
            </w:r>
          </w:p>
        </w:tc>
        <w:tc>
          <w:tcPr>
            <w:tcW w:w="1318" w:type="dxa"/>
          </w:tcPr>
          <w:p w:rsidR="00377569" w:rsidRPr="00A249C0" w:rsidRDefault="00377569" w:rsidP="00261618">
            <w:pPr>
              <w:jc w:val="center"/>
              <w:rPr>
                <w:sz w:val="18"/>
                <w:szCs w:val="20"/>
              </w:rPr>
            </w:pPr>
            <w:r w:rsidRPr="00A249C0">
              <w:rPr>
                <w:rFonts w:hint="eastAsia"/>
                <w:sz w:val="18"/>
                <w:szCs w:val="20"/>
              </w:rPr>
              <w:t>-7</w:t>
            </w:r>
            <w:r w:rsidR="00B57760" w:rsidRPr="00A249C0">
              <w:rPr>
                <w:rFonts w:hint="eastAsia"/>
                <w:sz w:val="18"/>
                <w:szCs w:val="20"/>
              </w:rPr>
              <w:t>36</w:t>
            </w:r>
            <w:r w:rsidRPr="00A249C0">
              <w:rPr>
                <w:rFonts w:hint="eastAsia"/>
                <w:sz w:val="18"/>
                <w:szCs w:val="20"/>
              </w:rPr>
              <w:t>2.3</w:t>
            </w:r>
            <w:r w:rsidR="00B57760" w:rsidRPr="00A249C0">
              <w:rPr>
                <w:rFonts w:hint="eastAsia"/>
                <w:sz w:val="18"/>
                <w:szCs w:val="20"/>
              </w:rPr>
              <w:t>6</w:t>
            </w:r>
          </w:p>
        </w:tc>
        <w:tc>
          <w:tcPr>
            <w:tcW w:w="1318" w:type="dxa"/>
          </w:tcPr>
          <w:p w:rsidR="00377569" w:rsidRPr="00A249C0" w:rsidRDefault="00377569" w:rsidP="00261618">
            <w:pPr>
              <w:jc w:val="center"/>
              <w:rPr>
                <w:sz w:val="18"/>
                <w:szCs w:val="20"/>
              </w:rPr>
            </w:pPr>
            <w:r w:rsidRPr="00A249C0">
              <w:rPr>
                <w:rFonts w:hint="eastAsia"/>
                <w:sz w:val="18"/>
                <w:szCs w:val="20"/>
              </w:rPr>
              <w:t>-7</w:t>
            </w:r>
            <w:r w:rsidR="00B57760" w:rsidRPr="00A249C0">
              <w:rPr>
                <w:rFonts w:hint="eastAsia"/>
                <w:sz w:val="18"/>
                <w:szCs w:val="20"/>
              </w:rPr>
              <w:t>364</w:t>
            </w:r>
            <w:r w:rsidRPr="00A249C0">
              <w:rPr>
                <w:rFonts w:hint="eastAsia"/>
                <w:sz w:val="18"/>
                <w:szCs w:val="20"/>
              </w:rPr>
              <w:t>.6</w:t>
            </w:r>
            <w:r w:rsidR="00B57760" w:rsidRPr="00A249C0">
              <w:rPr>
                <w:rFonts w:hint="eastAsia"/>
                <w:sz w:val="18"/>
                <w:szCs w:val="20"/>
              </w:rPr>
              <w:t>8</w:t>
            </w:r>
          </w:p>
        </w:tc>
      </w:tr>
    </w:tbl>
    <w:p w:rsidR="006D136A" w:rsidRPr="00667880" w:rsidRDefault="006D136A" w:rsidP="006D136A">
      <w:pPr>
        <w:jc w:val="left"/>
        <w:rPr>
          <w:rFonts w:ascii="바탕체" w:eastAsia="바탕체" w:hAnsi="바탕체"/>
          <w:sz w:val="18"/>
          <w:szCs w:val="20"/>
        </w:rPr>
      </w:pPr>
      <w:r w:rsidRPr="00667880">
        <w:rPr>
          <w:rFonts w:ascii="바탕체" w:eastAsia="바탕체" w:hAnsi="바탕체" w:hint="eastAsia"/>
          <w:sz w:val="18"/>
          <w:szCs w:val="20"/>
        </w:rPr>
        <w:t>주) *, **, ***는 각각 10%, 5%, 1%의 유의수준을 나타냄. 변수 설명은 식(1)에서 설명한 바와 같다.</w:t>
      </w:r>
    </w:p>
    <w:p w:rsidR="003D4FC8" w:rsidRDefault="003D4FC8" w:rsidP="00667880">
      <w:pPr>
        <w:pStyle w:val="a"/>
        <w:numPr>
          <w:ilvl w:val="0"/>
          <w:numId w:val="0"/>
        </w:numPr>
        <w:spacing w:line="360" w:lineRule="auto"/>
        <w:ind w:firstLineChars="100" w:firstLine="200"/>
        <w:jc w:val="both"/>
        <w:rPr>
          <w:rFonts w:ascii="바탕체" w:eastAsia="바탕체" w:hAnsi="바탕체"/>
        </w:rPr>
      </w:pPr>
    </w:p>
    <w:p w:rsidR="00BD31D3" w:rsidRDefault="002A7F78" w:rsidP="007639A4">
      <w:pPr>
        <w:pStyle w:val="a"/>
        <w:numPr>
          <w:ilvl w:val="0"/>
          <w:numId w:val="0"/>
        </w:numPr>
        <w:spacing w:line="360" w:lineRule="auto"/>
        <w:ind w:firstLineChars="100" w:firstLine="200"/>
        <w:jc w:val="both"/>
        <w:rPr>
          <w:rFonts w:ascii="바탕체" w:eastAsia="바탕체" w:hAnsi="바탕체"/>
        </w:rPr>
      </w:pPr>
      <w:r w:rsidRPr="00667880">
        <w:rPr>
          <w:rFonts w:ascii="바탕체" w:eastAsia="바탕체" w:hAnsi="바탕체" w:hint="eastAsia"/>
        </w:rPr>
        <w:t>다음으로 은행업종 및 금융지주의 수익을 창출하는 과정에서 시간에 영향을 받지 않는 구성요소들이 있는 지를 살펴보았다. 즉</w:t>
      </w:r>
      <w:r w:rsidR="00E43B51" w:rsidRPr="00667880">
        <w:rPr>
          <w:rFonts w:ascii="바탕체" w:eastAsia="바탕체" w:hAnsi="바탕체" w:hint="eastAsia"/>
        </w:rPr>
        <w:t>,</w:t>
      </w:r>
      <w:r w:rsidRPr="00667880">
        <w:rPr>
          <w:rFonts w:ascii="바탕체" w:eastAsia="바탕체" w:hAnsi="바탕체" w:hint="eastAsia"/>
        </w:rPr>
        <w:t xml:space="preserve"> 변동성 방정식에서 </w:t>
      </w:r>
      <m:oMath>
        <m:sSub>
          <m:sSubPr>
            <m:ctrlPr>
              <w:rPr>
                <w:rFonts w:ascii="Cambria Math" w:eastAsia="바탕체" w:hAnsi="Cambria Math"/>
              </w:rPr>
            </m:ctrlPr>
          </m:sSubPr>
          <m:e>
            <m:r>
              <w:rPr>
                <w:rFonts w:ascii="Cambria Math" w:eastAsia="바탕체" w:hAnsi="Cambria Math"/>
              </w:rPr>
              <m:t>α</m:t>
            </m:r>
          </m:e>
          <m:sub>
            <m:r>
              <w:rPr>
                <w:rFonts w:ascii="Cambria Math" w:eastAsia="바탕체" w:hAnsi="Cambria Math"/>
              </w:rPr>
              <m:t>0</m:t>
            </m:r>
          </m:sub>
        </m:sSub>
      </m:oMath>
      <w:r w:rsidRPr="00667880">
        <w:rPr>
          <w:rFonts w:ascii="바탕체" w:eastAsia="바탕체" w:hAnsi="바탕체" w:hint="eastAsia"/>
        </w:rPr>
        <w:t xml:space="preserve">에 대한 통계적 유의성을 살펴보았다. 먼저 은행업종의 경우 </w:t>
      </w:r>
      <m:oMath>
        <m:sSub>
          <m:sSubPr>
            <m:ctrlPr>
              <w:rPr>
                <w:rFonts w:ascii="Cambria Math" w:eastAsia="바탕체" w:hAnsi="Cambria Math"/>
              </w:rPr>
            </m:ctrlPr>
          </m:sSubPr>
          <m:e>
            <m:r>
              <w:rPr>
                <w:rFonts w:ascii="Cambria Math" w:eastAsia="바탕체" w:hAnsi="Cambria Math"/>
              </w:rPr>
              <m:t>α</m:t>
            </m:r>
          </m:e>
          <m:sub>
            <m:r>
              <w:rPr>
                <w:rFonts w:ascii="Cambria Math" w:eastAsia="바탕체" w:hAnsi="Cambria Math"/>
              </w:rPr>
              <m:t>0</m:t>
            </m:r>
          </m:sub>
        </m:sSub>
      </m:oMath>
      <w:r w:rsidRPr="00667880">
        <w:rPr>
          <w:rFonts w:ascii="바탕체" w:eastAsia="바탕체" w:hAnsi="바탕체" w:hint="eastAsia"/>
        </w:rPr>
        <w:t xml:space="preserve">는 금리 종류별로 5% 또는 1% 수준에서 유의한 것으로 나타났다. </w:t>
      </w:r>
      <w:r w:rsidR="00131373" w:rsidRPr="00667880">
        <w:rPr>
          <w:rFonts w:ascii="바탕체" w:eastAsia="바탕체" w:hAnsi="바탕체" w:hint="eastAsia"/>
        </w:rPr>
        <w:t xml:space="preserve">그러나 </w:t>
      </w:r>
      <w:r w:rsidR="007639A4" w:rsidRPr="00667880">
        <w:rPr>
          <w:rFonts w:ascii="바탕체" w:eastAsia="바탕체" w:hAnsi="바탕체" w:hint="eastAsia"/>
        </w:rPr>
        <w:t xml:space="preserve">시간에 영향을 받는 요소들의 계수인 α β 모두 금리의 만기별 종류에 상관없이 1% 수준에서 유의한 결과를 보였다. 따라서 시간에 영향을 받는 요소들의 존재로 인해 은행업종 주식수익률을 설명하는 모형으로 시간에 영향을 받지 않는 모형이 완전하게 적합하지 않다고 볼 수 있다. 이는 4대 금융지주 주가수익률을 대상으로 한 모형에서도 동일하다. </w:t>
      </w:r>
    </w:p>
    <w:p w:rsidR="00DB352F" w:rsidRPr="00DB352F" w:rsidRDefault="00DB352F" w:rsidP="00DB352F">
      <w:pPr>
        <w:pStyle w:val="a"/>
        <w:numPr>
          <w:ilvl w:val="0"/>
          <w:numId w:val="0"/>
        </w:numPr>
        <w:spacing w:line="360" w:lineRule="auto"/>
        <w:ind w:firstLineChars="100" w:firstLine="200"/>
        <w:jc w:val="both"/>
        <w:rPr>
          <w:rFonts w:ascii="바탕체" w:eastAsia="바탕체" w:hAnsi="바탕체"/>
          <w:sz w:val="16"/>
          <w:szCs w:val="16"/>
        </w:rPr>
      </w:pPr>
      <w:r>
        <w:rPr>
          <w:rFonts w:ascii="바탕체" w:eastAsia="바탕체" w:hAnsi="바탕체" w:hint="eastAsia"/>
        </w:rPr>
        <w:t xml:space="preserve">이와 더불어 </w:t>
      </w:r>
      <w:r w:rsidRPr="00667880">
        <w:rPr>
          <w:rFonts w:ascii="바탕체" w:eastAsia="바탕체" w:hAnsi="바탕체" w:hint="eastAsia"/>
        </w:rPr>
        <w:t xml:space="preserve">변동성 지속에 대한 지표로 ARCH와 GARCH의 계수 값이 0보다 크며, 계수의 합(Σα+Σβ)이 1보다 작은 지를 알아보았다. </w:t>
      </w:r>
      <w:r>
        <w:rPr>
          <w:rFonts w:ascii="바탕체" w:eastAsia="바탕체" w:hAnsi="바탕체" w:hint="eastAsia"/>
        </w:rPr>
        <w:t xml:space="preserve">추정결과 </w:t>
      </w:r>
      <w:r w:rsidRPr="00667880">
        <w:rPr>
          <w:rFonts w:ascii="바탕체" w:eastAsia="바탕체" w:hAnsi="바탕체" w:hint="eastAsia"/>
        </w:rPr>
        <w:t xml:space="preserve">은행업종 및 4대 금융지주 모두 α와 β 모두 양(+)의 값을 가졌으며, 계수의 합이 모든 금리 종류별로 1보다 작은 것으로 나타났다. 이 계수의 합이 클수록 충격의 지속성이 높다는 것을 의미하는데 은행업종의 경우 금리 종류별로 계수값이 0.9948 ~ 0.9936 으로 제일 높았으며, 4대 금융지주는 금리종류별로 계수값이 0.9878 ~ 0.9309 으로 은행업종 보다 다소 낮은 수치를 보였다. 이는 은행업종 보다 </w:t>
      </w:r>
      <w:r w:rsidRPr="00667880">
        <w:rPr>
          <w:rFonts w:ascii="바탕체" w:eastAsia="바탕체" w:hAnsi="바탕체" w:hint="eastAsia"/>
          <w:color w:val="000000" w:themeColor="text1"/>
        </w:rPr>
        <w:t>금융지주에서 금리 변</w:t>
      </w:r>
      <w:r w:rsidRPr="00667880">
        <w:rPr>
          <w:rFonts w:ascii="바탕체" w:eastAsia="바탕체" w:hAnsi="바탕체" w:hint="eastAsia"/>
          <w:color w:val="000000" w:themeColor="text1"/>
        </w:rPr>
        <w:lastRenderedPageBreak/>
        <w:t>동성 충격 흡수 능력이 양호</w:t>
      </w:r>
      <w:r w:rsidRPr="00667880">
        <w:rPr>
          <w:rFonts w:ascii="바탕체" w:eastAsia="바탕체" w:hAnsi="바탕체" w:hint="eastAsia"/>
        </w:rPr>
        <w:t xml:space="preserve">한 것으로 볼 수 있으며, 특징적으로 은행업종 및 4대 금융지주 모두에서 금리종류별 계수 중 국채3년 수익률의 계수가 대체적으로 가장 낮은 수치를 보여 여러 금리 종류별 변동성 충격 중에서 </w:t>
      </w:r>
      <w:r w:rsidRPr="00667880">
        <w:rPr>
          <w:rFonts w:ascii="바탕체" w:eastAsia="바탕체" w:hAnsi="바탕체" w:hint="eastAsia"/>
          <w:color w:val="000000" w:themeColor="text1"/>
        </w:rPr>
        <w:t>국채3년 수익률 변동성 충격 흡수 능력이 다소 양호</w:t>
      </w:r>
      <w:r w:rsidRPr="00667880">
        <w:rPr>
          <w:rFonts w:ascii="바탕체" w:eastAsia="바탕체" w:hAnsi="바탕체" w:hint="eastAsia"/>
        </w:rPr>
        <w:t>한 것으로 추정할 수 있다</w:t>
      </w:r>
      <w:r>
        <w:rPr>
          <w:rFonts w:ascii="바탕체" w:eastAsia="바탕체" w:hAnsi="바탕체" w:hint="eastAsia"/>
        </w:rPr>
        <w:t>.</w:t>
      </w:r>
    </w:p>
    <w:p w:rsidR="007639A4" w:rsidRDefault="007639A4" w:rsidP="007639A4">
      <w:pPr>
        <w:pStyle w:val="a"/>
        <w:numPr>
          <w:ilvl w:val="0"/>
          <w:numId w:val="0"/>
        </w:numPr>
        <w:spacing w:line="360" w:lineRule="auto"/>
        <w:ind w:firstLineChars="100" w:firstLine="200"/>
        <w:jc w:val="both"/>
        <w:rPr>
          <w:rFonts w:ascii="바탕체" w:eastAsia="바탕체" w:hAnsi="바탕체"/>
        </w:rPr>
      </w:pPr>
      <w:r w:rsidRPr="00667880">
        <w:rPr>
          <w:rFonts w:ascii="바탕체" w:eastAsia="바탕체" w:hAnsi="바탕체" w:hint="eastAsia"/>
        </w:rPr>
        <w:t xml:space="preserve">&lt;표 7&gt;은 지금까지의 결과를 종합하여 요약한 것으로 4대 금융지주를 제외한 은행업종과 4대 금융지주를 개별적으로 분석한 내용을 살펴볼 수 있다. </w:t>
      </w:r>
      <w:r w:rsidR="00BD31D3">
        <w:rPr>
          <w:rFonts w:ascii="바탕체" w:eastAsia="바탕체" w:hAnsi="바탕체" w:hint="eastAsia"/>
        </w:rPr>
        <w:t xml:space="preserve">3대 금융지표인 주가, 금리, 환율 중 주가와 환율이 은행의 시장가치에 </w:t>
      </w:r>
      <w:r w:rsidR="006310D8">
        <w:rPr>
          <w:rFonts w:ascii="바탕체" w:eastAsia="바탕체" w:hAnsi="바탕체" w:hint="eastAsia"/>
        </w:rPr>
        <w:t xml:space="preserve">각각 양(+), 음(-)의 </w:t>
      </w:r>
      <w:r w:rsidR="00BD31D3">
        <w:rPr>
          <w:rFonts w:ascii="바탕체" w:eastAsia="바탕체" w:hAnsi="바탕체" w:hint="eastAsia"/>
        </w:rPr>
        <w:t xml:space="preserve">유의적인 영향을 주는 반면 상대적으로 금리는 </w:t>
      </w:r>
      <w:r w:rsidR="006310D8">
        <w:rPr>
          <w:rFonts w:ascii="바탕체" w:eastAsia="바탕체" w:hAnsi="바탕체" w:hint="eastAsia"/>
        </w:rPr>
        <w:t xml:space="preserve">영향이 적었다. 이는 금리는 시장가치보다 은행 본연의 사업과 관련되어 본질가치에 더 크게 반영이 될 거라는 점을 유추해 볼 수 있다. </w:t>
      </w:r>
    </w:p>
    <w:p w:rsidR="006324CC" w:rsidRPr="006324CC" w:rsidRDefault="006324CC" w:rsidP="006324CC">
      <w:pPr>
        <w:pStyle w:val="a"/>
        <w:numPr>
          <w:ilvl w:val="0"/>
          <w:numId w:val="0"/>
        </w:numPr>
        <w:spacing w:line="360" w:lineRule="auto"/>
        <w:ind w:firstLineChars="100" w:firstLine="100"/>
        <w:jc w:val="both"/>
        <w:rPr>
          <w:rFonts w:ascii="바탕체" w:eastAsia="바탕체" w:hAnsi="바탕체"/>
          <w:color w:val="000000" w:themeColor="text1"/>
          <w:sz w:val="10"/>
        </w:rPr>
      </w:pPr>
    </w:p>
    <w:p w:rsidR="003954A1" w:rsidRPr="00667880" w:rsidRDefault="003954A1" w:rsidP="00465BBF">
      <w:pPr>
        <w:spacing w:line="240" w:lineRule="auto"/>
        <w:jc w:val="center"/>
        <w:rPr>
          <w:rFonts w:ascii="바탕체" w:eastAsia="바탕체" w:hAnsi="바탕체"/>
          <w:szCs w:val="20"/>
        </w:rPr>
      </w:pPr>
      <w:r w:rsidRPr="00667880">
        <w:rPr>
          <w:rFonts w:ascii="바탕체" w:eastAsia="바탕체" w:hAnsi="바탕체" w:hint="eastAsia"/>
          <w:szCs w:val="20"/>
        </w:rPr>
        <w:t xml:space="preserve">&lt;표 </w:t>
      </w:r>
      <w:r w:rsidR="00331571" w:rsidRPr="00667880">
        <w:rPr>
          <w:rFonts w:ascii="바탕체" w:eastAsia="바탕체" w:hAnsi="바탕체" w:hint="eastAsia"/>
          <w:szCs w:val="20"/>
        </w:rPr>
        <w:t>7</w:t>
      </w:r>
      <w:r w:rsidRPr="00667880">
        <w:rPr>
          <w:rFonts w:ascii="바탕체" w:eastAsia="바탕체" w:hAnsi="바탕체" w:hint="eastAsia"/>
          <w:szCs w:val="20"/>
        </w:rPr>
        <w:t>&gt; 은행업종과 4대 금융지주 GARCH-M 모형 추정 결과</w:t>
      </w:r>
      <w:r w:rsidR="002C69B3" w:rsidRPr="00667880">
        <w:rPr>
          <w:rFonts w:ascii="바탕체" w:eastAsia="바탕체" w:hAnsi="바탕체" w:hint="eastAsia"/>
          <w:szCs w:val="20"/>
        </w:rPr>
        <w:t xml:space="preserve"> 요약</w:t>
      </w:r>
    </w:p>
    <w:tbl>
      <w:tblPr>
        <w:tblStyle w:val="a7"/>
        <w:tblW w:w="9322" w:type="dxa"/>
        <w:tblLook w:val="04A0" w:firstRow="1" w:lastRow="0" w:firstColumn="1" w:lastColumn="0" w:noHBand="0" w:noVBand="1"/>
      </w:tblPr>
      <w:tblGrid>
        <w:gridCol w:w="1084"/>
        <w:gridCol w:w="1009"/>
        <w:gridCol w:w="1134"/>
        <w:gridCol w:w="1134"/>
        <w:gridCol w:w="1134"/>
        <w:gridCol w:w="1134"/>
        <w:gridCol w:w="1134"/>
        <w:gridCol w:w="1559"/>
      </w:tblGrid>
      <w:tr w:rsidR="003954A1" w:rsidTr="00EB2958">
        <w:tc>
          <w:tcPr>
            <w:tcW w:w="2093" w:type="dxa"/>
            <w:gridSpan w:val="2"/>
            <w:vMerge w:val="restart"/>
            <w:vAlign w:val="center"/>
          </w:tcPr>
          <w:p w:rsidR="00F769A3" w:rsidRPr="00A249C0" w:rsidRDefault="00F769A3" w:rsidP="00E94C68">
            <w:pPr>
              <w:jc w:val="center"/>
              <w:rPr>
                <w:sz w:val="18"/>
                <w:szCs w:val="20"/>
              </w:rPr>
            </w:pPr>
            <w:r w:rsidRPr="00A249C0">
              <w:rPr>
                <w:rFonts w:hint="eastAsia"/>
                <w:sz w:val="18"/>
                <w:szCs w:val="20"/>
              </w:rPr>
              <w:t>구</w:t>
            </w:r>
            <w:r w:rsidR="006C34BD" w:rsidRPr="00A249C0">
              <w:rPr>
                <w:rFonts w:hint="eastAsia"/>
                <w:sz w:val="18"/>
                <w:szCs w:val="20"/>
              </w:rPr>
              <w:t xml:space="preserve"> </w:t>
            </w:r>
            <w:r w:rsidRPr="00A249C0">
              <w:rPr>
                <w:rFonts w:hint="eastAsia"/>
                <w:sz w:val="18"/>
                <w:szCs w:val="20"/>
              </w:rPr>
              <w:t>분</w:t>
            </w:r>
          </w:p>
        </w:tc>
        <w:tc>
          <w:tcPr>
            <w:tcW w:w="1134" w:type="dxa"/>
            <w:vMerge w:val="restart"/>
            <w:vAlign w:val="center"/>
          </w:tcPr>
          <w:p w:rsidR="00F769A3" w:rsidRPr="00A249C0" w:rsidRDefault="00F769A3" w:rsidP="00E94C68">
            <w:pPr>
              <w:jc w:val="center"/>
              <w:rPr>
                <w:sz w:val="18"/>
                <w:szCs w:val="20"/>
              </w:rPr>
            </w:pPr>
            <w:r w:rsidRPr="00A249C0">
              <w:rPr>
                <w:rFonts w:hint="eastAsia"/>
                <w:sz w:val="18"/>
                <w:szCs w:val="20"/>
              </w:rPr>
              <w:t>은행업종</w:t>
            </w:r>
          </w:p>
        </w:tc>
        <w:tc>
          <w:tcPr>
            <w:tcW w:w="4536" w:type="dxa"/>
            <w:gridSpan w:val="4"/>
            <w:vAlign w:val="center"/>
          </w:tcPr>
          <w:p w:rsidR="00F769A3" w:rsidRPr="00A249C0" w:rsidRDefault="00F769A3" w:rsidP="00E94C68">
            <w:pPr>
              <w:jc w:val="center"/>
              <w:rPr>
                <w:sz w:val="18"/>
                <w:szCs w:val="20"/>
              </w:rPr>
            </w:pPr>
            <w:r w:rsidRPr="00A249C0">
              <w:rPr>
                <w:rFonts w:hint="eastAsia"/>
                <w:sz w:val="18"/>
                <w:szCs w:val="20"/>
              </w:rPr>
              <w:t>4대 금융지주</w:t>
            </w:r>
          </w:p>
        </w:tc>
        <w:tc>
          <w:tcPr>
            <w:tcW w:w="1559" w:type="dxa"/>
            <w:vMerge w:val="restart"/>
            <w:vAlign w:val="center"/>
          </w:tcPr>
          <w:p w:rsidR="00F769A3" w:rsidRPr="00A249C0" w:rsidRDefault="00F769A3" w:rsidP="00E94C68">
            <w:pPr>
              <w:jc w:val="center"/>
              <w:rPr>
                <w:sz w:val="18"/>
                <w:szCs w:val="20"/>
              </w:rPr>
            </w:pPr>
            <w:r w:rsidRPr="00A249C0">
              <w:rPr>
                <w:rFonts w:hint="eastAsia"/>
                <w:sz w:val="18"/>
                <w:szCs w:val="20"/>
              </w:rPr>
              <w:t>비</w:t>
            </w:r>
            <w:r w:rsidR="006C34BD" w:rsidRPr="00A249C0">
              <w:rPr>
                <w:rFonts w:hint="eastAsia"/>
                <w:sz w:val="18"/>
                <w:szCs w:val="20"/>
              </w:rPr>
              <w:t xml:space="preserve"> </w:t>
            </w:r>
            <w:r w:rsidRPr="00A249C0">
              <w:rPr>
                <w:rFonts w:hint="eastAsia"/>
                <w:sz w:val="18"/>
                <w:szCs w:val="20"/>
              </w:rPr>
              <w:t>고</w:t>
            </w:r>
          </w:p>
        </w:tc>
      </w:tr>
      <w:tr w:rsidR="003954A1" w:rsidTr="00EB2958">
        <w:tc>
          <w:tcPr>
            <w:tcW w:w="2093" w:type="dxa"/>
            <w:gridSpan w:val="2"/>
            <w:vMerge/>
          </w:tcPr>
          <w:p w:rsidR="00F769A3" w:rsidRPr="00A249C0" w:rsidRDefault="00F769A3" w:rsidP="00261618">
            <w:pPr>
              <w:jc w:val="left"/>
              <w:rPr>
                <w:sz w:val="18"/>
                <w:szCs w:val="20"/>
              </w:rPr>
            </w:pPr>
          </w:p>
        </w:tc>
        <w:tc>
          <w:tcPr>
            <w:tcW w:w="1134" w:type="dxa"/>
            <w:vMerge/>
          </w:tcPr>
          <w:p w:rsidR="00F769A3" w:rsidRPr="00A249C0" w:rsidRDefault="00F769A3" w:rsidP="00261618">
            <w:pPr>
              <w:jc w:val="left"/>
              <w:rPr>
                <w:sz w:val="18"/>
                <w:szCs w:val="20"/>
              </w:rPr>
            </w:pPr>
          </w:p>
        </w:tc>
        <w:tc>
          <w:tcPr>
            <w:tcW w:w="1134" w:type="dxa"/>
            <w:vAlign w:val="center"/>
          </w:tcPr>
          <w:p w:rsidR="00F769A3" w:rsidRPr="00A249C0" w:rsidRDefault="00F769A3" w:rsidP="00E94C68">
            <w:pPr>
              <w:jc w:val="center"/>
              <w:rPr>
                <w:sz w:val="18"/>
                <w:szCs w:val="20"/>
              </w:rPr>
            </w:pPr>
            <w:r w:rsidRPr="00A249C0">
              <w:rPr>
                <w:rFonts w:hint="eastAsia"/>
                <w:sz w:val="18"/>
                <w:szCs w:val="20"/>
              </w:rPr>
              <w:t>KB금융</w:t>
            </w:r>
          </w:p>
        </w:tc>
        <w:tc>
          <w:tcPr>
            <w:tcW w:w="1134" w:type="dxa"/>
            <w:vAlign w:val="center"/>
          </w:tcPr>
          <w:p w:rsidR="00F769A3" w:rsidRPr="00A249C0" w:rsidRDefault="00F769A3" w:rsidP="00E94C68">
            <w:pPr>
              <w:jc w:val="center"/>
              <w:rPr>
                <w:sz w:val="18"/>
                <w:szCs w:val="20"/>
              </w:rPr>
            </w:pPr>
            <w:r w:rsidRPr="00A249C0">
              <w:rPr>
                <w:rFonts w:hint="eastAsia"/>
                <w:sz w:val="18"/>
                <w:szCs w:val="20"/>
              </w:rPr>
              <w:t>신한지주</w:t>
            </w:r>
          </w:p>
        </w:tc>
        <w:tc>
          <w:tcPr>
            <w:tcW w:w="1134" w:type="dxa"/>
            <w:vAlign w:val="center"/>
          </w:tcPr>
          <w:p w:rsidR="00F769A3" w:rsidRPr="00A249C0" w:rsidRDefault="00F769A3" w:rsidP="00E94C68">
            <w:pPr>
              <w:jc w:val="center"/>
              <w:rPr>
                <w:sz w:val="18"/>
                <w:szCs w:val="20"/>
              </w:rPr>
            </w:pPr>
            <w:r w:rsidRPr="00A249C0">
              <w:rPr>
                <w:rFonts w:hint="eastAsia"/>
                <w:sz w:val="18"/>
                <w:szCs w:val="20"/>
              </w:rPr>
              <w:t>하나지주</w:t>
            </w:r>
          </w:p>
        </w:tc>
        <w:tc>
          <w:tcPr>
            <w:tcW w:w="1134" w:type="dxa"/>
            <w:vAlign w:val="center"/>
          </w:tcPr>
          <w:p w:rsidR="00F769A3" w:rsidRPr="00A249C0" w:rsidRDefault="00F769A3" w:rsidP="00E94C68">
            <w:pPr>
              <w:jc w:val="center"/>
              <w:rPr>
                <w:sz w:val="18"/>
                <w:szCs w:val="20"/>
              </w:rPr>
            </w:pPr>
            <w:r w:rsidRPr="00A249C0">
              <w:rPr>
                <w:rFonts w:hint="eastAsia"/>
                <w:sz w:val="18"/>
                <w:szCs w:val="20"/>
              </w:rPr>
              <w:t>우리은행</w:t>
            </w:r>
          </w:p>
        </w:tc>
        <w:tc>
          <w:tcPr>
            <w:tcW w:w="1559" w:type="dxa"/>
            <w:vMerge/>
          </w:tcPr>
          <w:p w:rsidR="00F769A3" w:rsidRPr="00A249C0" w:rsidRDefault="00F769A3" w:rsidP="00261618">
            <w:pPr>
              <w:jc w:val="left"/>
              <w:rPr>
                <w:sz w:val="18"/>
                <w:szCs w:val="20"/>
              </w:rPr>
            </w:pPr>
          </w:p>
        </w:tc>
      </w:tr>
      <w:tr w:rsidR="003954A1" w:rsidTr="00EB2958">
        <w:tc>
          <w:tcPr>
            <w:tcW w:w="2093" w:type="dxa"/>
            <w:gridSpan w:val="2"/>
            <w:vAlign w:val="center"/>
          </w:tcPr>
          <w:p w:rsidR="00F769A3" w:rsidRPr="00A249C0" w:rsidRDefault="00F769A3" w:rsidP="00E94C68">
            <w:pPr>
              <w:jc w:val="center"/>
              <w:rPr>
                <w:sz w:val="18"/>
                <w:szCs w:val="20"/>
              </w:rPr>
            </w:pPr>
            <w:r w:rsidRPr="00A249C0">
              <w:rPr>
                <w:rFonts w:hint="eastAsia"/>
                <w:sz w:val="18"/>
                <w:szCs w:val="20"/>
              </w:rPr>
              <w:t>KOSPI수익률</w:t>
            </w:r>
          </w:p>
        </w:tc>
        <w:tc>
          <w:tcPr>
            <w:tcW w:w="1134" w:type="dxa"/>
            <w:vAlign w:val="center"/>
          </w:tcPr>
          <w:p w:rsidR="003954A1" w:rsidRPr="00A249C0" w:rsidRDefault="00E30F36" w:rsidP="002C69B3">
            <w:pPr>
              <w:jc w:val="center"/>
              <w:rPr>
                <w:sz w:val="18"/>
                <w:szCs w:val="20"/>
              </w:rPr>
            </w:pPr>
            <w:r>
              <w:rPr>
                <w:rFonts w:hint="eastAsia"/>
                <w:sz w:val="18"/>
                <w:szCs w:val="20"/>
              </w:rPr>
              <w:t>(+)***</w:t>
            </w:r>
          </w:p>
        </w:tc>
        <w:tc>
          <w:tcPr>
            <w:tcW w:w="1134" w:type="dxa"/>
            <w:vAlign w:val="center"/>
          </w:tcPr>
          <w:p w:rsidR="003954A1" w:rsidRPr="00A249C0" w:rsidRDefault="00E30F36" w:rsidP="002C69B3">
            <w:pPr>
              <w:jc w:val="center"/>
              <w:rPr>
                <w:sz w:val="18"/>
                <w:szCs w:val="20"/>
              </w:rPr>
            </w:pPr>
            <w:r>
              <w:rPr>
                <w:rFonts w:hint="eastAsia"/>
                <w:sz w:val="18"/>
                <w:szCs w:val="20"/>
              </w:rPr>
              <w:t>(+)***</w:t>
            </w:r>
          </w:p>
        </w:tc>
        <w:tc>
          <w:tcPr>
            <w:tcW w:w="1134" w:type="dxa"/>
            <w:vAlign w:val="center"/>
          </w:tcPr>
          <w:p w:rsidR="003954A1" w:rsidRPr="00A249C0" w:rsidRDefault="00E30F36" w:rsidP="002C69B3">
            <w:pPr>
              <w:jc w:val="center"/>
              <w:rPr>
                <w:sz w:val="18"/>
                <w:szCs w:val="20"/>
              </w:rPr>
            </w:pPr>
            <w:r>
              <w:rPr>
                <w:rFonts w:hint="eastAsia"/>
                <w:sz w:val="18"/>
                <w:szCs w:val="20"/>
              </w:rPr>
              <w:t>(+)***</w:t>
            </w:r>
          </w:p>
        </w:tc>
        <w:tc>
          <w:tcPr>
            <w:tcW w:w="1134" w:type="dxa"/>
            <w:vAlign w:val="center"/>
          </w:tcPr>
          <w:p w:rsidR="003954A1" w:rsidRPr="00A249C0" w:rsidRDefault="00E30F36" w:rsidP="002C69B3">
            <w:pPr>
              <w:jc w:val="center"/>
              <w:rPr>
                <w:sz w:val="18"/>
                <w:szCs w:val="20"/>
              </w:rPr>
            </w:pPr>
            <w:r>
              <w:rPr>
                <w:rFonts w:hint="eastAsia"/>
                <w:sz w:val="18"/>
                <w:szCs w:val="20"/>
              </w:rPr>
              <w:t>(+)***</w:t>
            </w:r>
          </w:p>
        </w:tc>
        <w:tc>
          <w:tcPr>
            <w:tcW w:w="1134" w:type="dxa"/>
            <w:vAlign w:val="center"/>
          </w:tcPr>
          <w:p w:rsidR="00967E92" w:rsidRPr="00A249C0" w:rsidRDefault="00E30F36" w:rsidP="002C69B3">
            <w:pPr>
              <w:jc w:val="center"/>
              <w:rPr>
                <w:sz w:val="18"/>
                <w:szCs w:val="20"/>
              </w:rPr>
            </w:pPr>
            <w:r>
              <w:rPr>
                <w:rFonts w:hint="eastAsia"/>
                <w:sz w:val="18"/>
                <w:szCs w:val="20"/>
              </w:rPr>
              <w:t>(+)***</w:t>
            </w:r>
          </w:p>
        </w:tc>
        <w:tc>
          <w:tcPr>
            <w:tcW w:w="1559" w:type="dxa"/>
            <w:vAlign w:val="center"/>
          </w:tcPr>
          <w:p w:rsidR="00F769A3" w:rsidRPr="00A249C0" w:rsidRDefault="00967E92" w:rsidP="002C69B3">
            <w:pPr>
              <w:jc w:val="center"/>
              <w:rPr>
                <w:sz w:val="18"/>
                <w:szCs w:val="20"/>
              </w:rPr>
            </w:pPr>
            <w:r w:rsidRPr="00A249C0">
              <w:rPr>
                <w:rFonts w:hint="eastAsia"/>
                <w:sz w:val="18"/>
                <w:szCs w:val="20"/>
              </w:rPr>
              <w:t>계수</w:t>
            </w:r>
            <w:r w:rsidR="00E30F36">
              <w:rPr>
                <w:rFonts w:hint="eastAsia"/>
                <w:sz w:val="18"/>
                <w:szCs w:val="20"/>
              </w:rPr>
              <w:t>값의 크기</w:t>
            </w:r>
            <w:r w:rsidR="002C69B3">
              <w:rPr>
                <w:rFonts w:hint="eastAsia"/>
                <w:sz w:val="18"/>
                <w:szCs w:val="20"/>
              </w:rPr>
              <w:t>:</w:t>
            </w:r>
          </w:p>
          <w:p w:rsidR="00E30F36" w:rsidRDefault="00967E92" w:rsidP="002C69B3">
            <w:pPr>
              <w:jc w:val="center"/>
              <w:rPr>
                <w:sz w:val="18"/>
                <w:szCs w:val="20"/>
              </w:rPr>
            </w:pPr>
            <w:r w:rsidRPr="00A249C0">
              <w:rPr>
                <w:rFonts w:hint="eastAsia"/>
                <w:sz w:val="18"/>
                <w:szCs w:val="20"/>
              </w:rPr>
              <w:t>은행업종&lt;1</w:t>
            </w:r>
            <w:r w:rsidR="00E30F36">
              <w:rPr>
                <w:rFonts w:hint="eastAsia"/>
                <w:sz w:val="18"/>
                <w:szCs w:val="20"/>
              </w:rPr>
              <w:t>,</w:t>
            </w:r>
          </w:p>
          <w:p w:rsidR="00967E92" w:rsidRPr="00A249C0" w:rsidRDefault="00967E92" w:rsidP="002C69B3">
            <w:pPr>
              <w:jc w:val="center"/>
              <w:rPr>
                <w:sz w:val="18"/>
                <w:szCs w:val="20"/>
              </w:rPr>
            </w:pPr>
            <w:r w:rsidRPr="00A249C0">
              <w:rPr>
                <w:rFonts w:hint="eastAsia"/>
                <w:sz w:val="18"/>
                <w:szCs w:val="20"/>
              </w:rPr>
              <w:t>4대지주&gt;1</w:t>
            </w:r>
          </w:p>
          <w:p w:rsidR="00967E92" w:rsidRPr="00A249C0" w:rsidRDefault="00967E92" w:rsidP="002C69B3">
            <w:pPr>
              <w:jc w:val="center"/>
              <w:rPr>
                <w:sz w:val="18"/>
                <w:szCs w:val="20"/>
              </w:rPr>
            </w:pPr>
            <w:r w:rsidRPr="00A249C0">
              <w:rPr>
                <w:rFonts w:hint="eastAsia"/>
                <w:sz w:val="18"/>
                <w:szCs w:val="20"/>
              </w:rPr>
              <w:t>(KB 최대)</w:t>
            </w:r>
          </w:p>
        </w:tc>
      </w:tr>
      <w:tr w:rsidR="00077C47" w:rsidTr="00EB2958">
        <w:tc>
          <w:tcPr>
            <w:tcW w:w="1084" w:type="dxa"/>
            <w:vMerge w:val="restart"/>
            <w:vAlign w:val="center"/>
          </w:tcPr>
          <w:p w:rsidR="00077C47" w:rsidRPr="00A249C0" w:rsidRDefault="00077C47" w:rsidP="00E94C68">
            <w:pPr>
              <w:jc w:val="center"/>
              <w:rPr>
                <w:sz w:val="18"/>
                <w:szCs w:val="20"/>
              </w:rPr>
            </w:pPr>
            <w:r w:rsidRPr="00A249C0">
              <w:rPr>
                <w:rFonts w:hint="eastAsia"/>
                <w:sz w:val="18"/>
                <w:szCs w:val="20"/>
              </w:rPr>
              <w:t>금리</w:t>
            </w:r>
          </w:p>
        </w:tc>
        <w:tc>
          <w:tcPr>
            <w:tcW w:w="1009" w:type="dxa"/>
            <w:vAlign w:val="center"/>
          </w:tcPr>
          <w:p w:rsidR="00077C47" w:rsidRPr="00A249C0" w:rsidRDefault="00077C47" w:rsidP="00E94C68">
            <w:pPr>
              <w:jc w:val="center"/>
              <w:rPr>
                <w:sz w:val="18"/>
                <w:szCs w:val="20"/>
              </w:rPr>
            </w:pPr>
            <w:r w:rsidRPr="00A249C0">
              <w:rPr>
                <w:rFonts w:hint="eastAsia"/>
                <w:sz w:val="18"/>
                <w:szCs w:val="20"/>
              </w:rPr>
              <w:t>콜금리</w:t>
            </w:r>
          </w:p>
        </w:tc>
        <w:tc>
          <w:tcPr>
            <w:tcW w:w="1134" w:type="dxa"/>
          </w:tcPr>
          <w:p w:rsidR="00077C47" w:rsidRPr="00A249C0" w:rsidRDefault="00BB5E54" w:rsidP="002C69B3">
            <w:pPr>
              <w:jc w:val="center"/>
              <w:rPr>
                <w:sz w:val="18"/>
                <w:szCs w:val="20"/>
              </w:rPr>
            </w:pPr>
            <w:r>
              <w:rPr>
                <w:sz w:val="18"/>
                <w:szCs w:val="20"/>
              </w:rPr>
              <w:t>N</w:t>
            </w:r>
            <w:r w:rsidR="00BD31D3">
              <w:rPr>
                <w:rFonts w:hint="eastAsia"/>
                <w:sz w:val="18"/>
                <w:szCs w:val="20"/>
              </w:rPr>
              <w:t>on</w:t>
            </w:r>
            <w:r w:rsidR="002C69B3">
              <w:rPr>
                <w:rFonts w:hint="eastAsia"/>
                <w:sz w:val="18"/>
                <w:szCs w:val="20"/>
              </w:rPr>
              <w:t>-</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Pr>
                <w:rFonts w:hint="eastAsia"/>
                <w:sz w:val="18"/>
                <w:szCs w:val="20"/>
              </w:rPr>
              <w:t>o</w:t>
            </w:r>
            <w:r w:rsidR="00BD31D3">
              <w:rPr>
                <w:rFonts w:hint="eastAsia"/>
                <w:sz w:val="18"/>
                <w:szCs w:val="20"/>
              </w:rPr>
              <w:t>n</w:t>
            </w:r>
            <w:r>
              <w:rPr>
                <w:rFonts w:hint="eastAsia"/>
                <w:sz w:val="18"/>
                <w:szCs w:val="20"/>
              </w:rPr>
              <w:t>-sig.</w:t>
            </w:r>
          </w:p>
        </w:tc>
        <w:tc>
          <w:tcPr>
            <w:tcW w:w="1559" w:type="dxa"/>
            <w:vMerge w:val="restart"/>
          </w:tcPr>
          <w:p w:rsidR="00077C47" w:rsidRPr="00A249C0" w:rsidRDefault="00077C47" w:rsidP="00261618">
            <w:pPr>
              <w:jc w:val="left"/>
              <w:rPr>
                <w:sz w:val="18"/>
                <w:szCs w:val="20"/>
              </w:rPr>
            </w:pPr>
          </w:p>
        </w:tc>
      </w:tr>
      <w:tr w:rsidR="00077C47" w:rsidTr="00EB2958">
        <w:tc>
          <w:tcPr>
            <w:tcW w:w="1084" w:type="dxa"/>
            <w:vMerge/>
            <w:vAlign w:val="center"/>
          </w:tcPr>
          <w:p w:rsidR="00077C47" w:rsidRPr="00A249C0" w:rsidRDefault="00077C47" w:rsidP="00E94C68">
            <w:pPr>
              <w:jc w:val="center"/>
              <w:rPr>
                <w:sz w:val="18"/>
                <w:szCs w:val="20"/>
              </w:rPr>
            </w:pPr>
          </w:p>
        </w:tc>
        <w:tc>
          <w:tcPr>
            <w:tcW w:w="1009" w:type="dxa"/>
            <w:vAlign w:val="center"/>
          </w:tcPr>
          <w:p w:rsidR="00077C47" w:rsidRPr="00A249C0" w:rsidRDefault="00077C47" w:rsidP="00E94C68">
            <w:pPr>
              <w:jc w:val="center"/>
              <w:rPr>
                <w:sz w:val="18"/>
                <w:szCs w:val="20"/>
              </w:rPr>
            </w:pPr>
            <w:r w:rsidRPr="00A249C0">
              <w:rPr>
                <w:rFonts w:hint="eastAsia"/>
                <w:sz w:val="18"/>
                <w:szCs w:val="20"/>
              </w:rPr>
              <w:t>CD</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559" w:type="dxa"/>
            <w:vMerge/>
          </w:tcPr>
          <w:p w:rsidR="00077C47" w:rsidRPr="00A249C0" w:rsidRDefault="00077C47" w:rsidP="00261618">
            <w:pPr>
              <w:jc w:val="left"/>
              <w:rPr>
                <w:sz w:val="18"/>
                <w:szCs w:val="20"/>
              </w:rPr>
            </w:pPr>
          </w:p>
        </w:tc>
      </w:tr>
      <w:tr w:rsidR="00077C47" w:rsidTr="00EB2958">
        <w:tc>
          <w:tcPr>
            <w:tcW w:w="1084" w:type="dxa"/>
            <w:vMerge/>
            <w:vAlign w:val="center"/>
          </w:tcPr>
          <w:p w:rsidR="00077C47" w:rsidRPr="00A249C0" w:rsidRDefault="00077C47" w:rsidP="00E94C68">
            <w:pPr>
              <w:jc w:val="center"/>
              <w:rPr>
                <w:sz w:val="18"/>
                <w:szCs w:val="20"/>
              </w:rPr>
            </w:pPr>
          </w:p>
        </w:tc>
        <w:tc>
          <w:tcPr>
            <w:tcW w:w="1009" w:type="dxa"/>
            <w:vAlign w:val="center"/>
          </w:tcPr>
          <w:p w:rsidR="00077C47" w:rsidRPr="00A249C0" w:rsidRDefault="00077C47" w:rsidP="00E94C68">
            <w:pPr>
              <w:jc w:val="center"/>
              <w:rPr>
                <w:sz w:val="18"/>
                <w:szCs w:val="20"/>
              </w:rPr>
            </w:pPr>
            <w:r w:rsidRPr="00A249C0">
              <w:rPr>
                <w:rFonts w:hint="eastAsia"/>
                <w:sz w:val="18"/>
                <w:szCs w:val="20"/>
              </w:rPr>
              <w:t>국채1년</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559" w:type="dxa"/>
            <w:vMerge/>
          </w:tcPr>
          <w:p w:rsidR="00077C47" w:rsidRPr="00A249C0" w:rsidRDefault="00077C47" w:rsidP="00261618">
            <w:pPr>
              <w:jc w:val="left"/>
              <w:rPr>
                <w:sz w:val="18"/>
                <w:szCs w:val="20"/>
              </w:rPr>
            </w:pPr>
          </w:p>
        </w:tc>
      </w:tr>
      <w:tr w:rsidR="00077C47" w:rsidTr="00EB2958">
        <w:tc>
          <w:tcPr>
            <w:tcW w:w="1084" w:type="dxa"/>
            <w:vMerge/>
            <w:vAlign w:val="center"/>
          </w:tcPr>
          <w:p w:rsidR="00077C47" w:rsidRPr="00A249C0" w:rsidRDefault="00077C47" w:rsidP="00E94C68">
            <w:pPr>
              <w:jc w:val="center"/>
              <w:rPr>
                <w:sz w:val="18"/>
                <w:szCs w:val="20"/>
              </w:rPr>
            </w:pPr>
          </w:p>
        </w:tc>
        <w:tc>
          <w:tcPr>
            <w:tcW w:w="1009" w:type="dxa"/>
            <w:vAlign w:val="center"/>
          </w:tcPr>
          <w:p w:rsidR="00077C47" w:rsidRPr="00A249C0" w:rsidRDefault="00077C47" w:rsidP="00E94C68">
            <w:pPr>
              <w:jc w:val="center"/>
              <w:rPr>
                <w:sz w:val="18"/>
                <w:szCs w:val="20"/>
              </w:rPr>
            </w:pPr>
            <w:r w:rsidRPr="00A249C0">
              <w:rPr>
                <w:rFonts w:hint="eastAsia"/>
                <w:sz w:val="18"/>
                <w:szCs w:val="20"/>
              </w:rPr>
              <w:t>국채3년</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559" w:type="dxa"/>
            <w:vMerge/>
          </w:tcPr>
          <w:p w:rsidR="00077C47" w:rsidRPr="00A249C0" w:rsidRDefault="00077C47" w:rsidP="00261618">
            <w:pPr>
              <w:jc w:val="left"/>
              <w:rPr>
                <w:sz w:val="18"/>
                <w:szCs w:val="20"/>
              </w:rPr>
            </w:pPr>
          </w:p>
        </w:tc>
      </w:tr>
      <w:tr w:rsidR="00077C47" w:rsidTr="00EB2958">
        <w:tc>
          <w:tcPr>
            <w:tcW w:w="1084" w:type="dxa"/>
            <w:vMerge/>
            <w:vAlign w:val="center"/>
          </w:tcPr>
          <w:p w:rsidR="00077C47" w:rsidRPr="00A249C0" w:rsidRDefault="00077C47" w:rsidP="00E94C68">
            <w:pPr>
              <w:jc w:val="center"/>
              <w:rPr>
                <w:sz w:val="18"/>
                <w:szCs w:val="20"/>
              </w:rPr>
            </w:pPr>
          </w:p>
        </w:tc>
        <w:tc>
          <w:tcPr>
            <w:tcW w:w="1009" w:type="dxa"/>
            <w:vAlign w:val="center"/>
          </w:tcPr>
          <w:p w:rsidR="00077C47" w:rsidRPr="00A249C0" w:rsidRDefault="00077C47" w:rsidP="00E94C68">
            <w:pPr>
              <w:jc w:val="center"/>
              <w:rPr>
                <w:sz w:val="18"/>
                <w:szCs w:val="20"/>
              </w:rPr>
            </w:pPr>
            <w:r w:rsidRPr="00A249C0">
              <w:rPr>
                <w:rFonts w:hint="eastAsia"/>
                <w:sz w:val="18"/>
                <w:szCs w:val="20"/>
              </w:rPr>
              <w:t>국채5년</w:t>
            </w:r>
          </w:p>
        </w:tc>
        <w:tc>
          <w:tcPr>
            <w:tcW w:w="1134" w:type="dxa"/>
          </w:tcPr>
          <w:p w:rsidR="00077C47" w:rsidRPr="00A249C0" w:rsidRDefault="00BB5E54" w:rsidP="002C69B3">
            <w:pPr>
              <w:jc w:val="center"/>
              <w:rPr>
                <w:sz w:val="18"/>
                <w:szCs w:val="20"/>
              </w:rPr>
            </w:pPr>
            <w:r>
              <w:rPr>
                <w:rFonts w:hint="eastAsia"/>
                <w:sz w:val="18"/>
                <w:szCs w:val="20"/>
              </w:rPr>
              <w:t>(</w:t>
            </w:r>
            <w:r w:rsidR="006D136A">
              <w:rPr>
                <w:rFonts w:hint="eastAsia"/>
                <w:sz w:val="18"/>
                <w:szCs w:val="20"/>
              </w:rPr>
              <w:t>-</w:t>
            </w:r>
            <w:r>
              <w:rPr>
                <w:rFonts w:hint="eastAsia"/>
                <w:sz w:val="18"/>
                <w:szCs w:val="20"/>
              </w:rPr>
              <w:t>)**</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077C47" w:rsidRPr="00A249C0" w:rsidRDefault="002C69B3" w:rsidP="002C69B3">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559" w:type="dxa"/>
            <w:vMerge/>
          </w:tcPr>
          <w:p w:rsidR="00077C47" w:rsidRPr="00A249C0" w:rsidRDefault="00077C47" w:rsidP="00261618">
            <w:pPr>
              <w:jc w:val="left"/>
              <w:rPr>
                <w:sz w:val="18"/>
                <w:szCs w:val="20"/>
              </w:rPr>
            </w:pPr>
          </w:p>
        </w:tc>
      </w:tr>
      <w:tr w:rsidR="003954A1" w:rsidTr="00EB2958">
        <w:tc>
          <w:tcPr>
            <w:tcW w:w="2093" w:type="dxa"/>
            <w:gridSpan w:val="2"/>
            <w:vAlign w:val="center"/>
          </w:tcPr>
          <w:p w:rsidR="003954A1" w:rsidRPr="00A249C0" w:rsidRDefault="003954A1" w:rsidP="00E94C68">
            <w:pPr>
              <w:jc w:val="center"/>
              <w:rPr>
                <w:sz w:val="18"/>
                <w:szCs w:val="20"/>
              </w:rPr>
            </w:pPr>
            <w:r w:rsidRPr="00A249C0">
              <w:rPr>
                <w:rFonts w:hint="eastAsia"/>
                <w:sz w:val="18"/>
                <w:szCs w:val="20"/>
              </w:rPr>
              <w:t>환율</w:t>
            </w:r>
          </w:p>
        </w:tc>
        <w:tc>
          <w:tcPr>
            <w:tcW w:w="1134" w:type="dxa"/>
            <w:vAlign w:val="center"/>
          </w:tcPr>
          <w:p w:rsidR="00967E92" w:rsidRPr="00A249C0" w:rsidRDefault="002C69B3" w:rsidP="002C69B3">
            <w:pPr>
              <w:jc w:val="center"/>
              <w:rPr>
                <w:sz w:val="18"/>
                <w:szCs w:val="20"/>
              </w:rPr>
            </w:pPr>
            <w:r>
              <w:rPr>
                <w:rFonts w:hint="eastAsia"/>
                <w:sz w:val="18"/>
                <w:szCs w:val="20"/>
              </w:rPr>
              <w:t>(-)**</w:t>
            </w:r>
          </w:p>
        </w:tc>
        <w:tc>
          <w:tcPr>
            <w:tcW w:w="1134" w:type="dxa"/>
            <w:vAlign w:val="center"/>
          </w:tcPr>
          <w:p w:rsidR="00714112" w:rsidRPr="00A249C0" w:rsidRDefault="002C69B3" w:rsidP="002C69B3">
            <w:pPr>
              <w:jc w:val="center"/>
              <w:rPr>
                <w:sz w:val="18"/>
                <w:szCs w:val="20"/>
              </w:rPr>
            </w:pPr>
            <w:r>
              <w:rPr>
                <w:rFonts w:hint="eastAsia"/>
                <w:sz w:val="18"/>
                <w:szCs w:val="20"/>
              </w:rPr>
              <w:t>(-)**</w:t>
            </w:r>
          </w:p>
        </w:tc>
        <w:tc>
          <w:tcPr>
            <w:tcW w:w="1134" w:type="dxa"/>
            <w:vAlign w:val="center"/>
          </w:tcPr>
          <w:p w:rsidR="00714112" w:rsidRPr="00A249C0" w:rsidRDefault="002C69B3" w:rsidP="002C69B3">
            <w:pPr>
              <w:jc w:val="center"/>
              <w:rPr>
                <w:sz w:val="18"/>
                <w:szCs w:val="20"/>
              </w:rPr>
            </w:pPr>
            <w:r>
              <w:rPr>
                <w:rFonts w:hint="eastAsia"/>
                <w:sz w:val="18"/>
                <w:szCs w:val="20"/>
              </w:rPr>
              <w:t>(-)**</w:t>
            </w:r>
          </w:p>
        </w:tc>
        <w:tc>
          <w:tcPr>
            <w:tcW w:w="1134" w:type="dxa"/>
            <w:vAlign w:val="center"/>
          </w:tcPr>
          <w:p w:rsidR="00714112" w:rsidRPr="00A249C0" w:rsidRDefault="002C69B3" w:rsidP="002C69B3">
            <w:pPr>
              <w:jc w:val="center"/>
              <w:rPr>
                <w:sz w:val="18"/>
                <w:szCs w:val="20"/>
              </w:rPr>
            </w:pPr>
            <w:r>
              <w:rPr>
                <w:rFonts w:hint="eastAsia"/>
                <w:sz w:val="18"/>
                <w:szCs w:val="20"/>
              </w:rPr>
              <w:t>(-)**</w:t>
            </w:r>
          </w:p>
        </w:tc>
        <w:tc>
          <w:tcPr>
            <w:tcW w:w="1134" w:type="dxa"/>
            <w:vAlign w:val="center"/>
          </w:tcPr>
          <w:p w:rsidR="00714112" w:rsidRPr="00A249C0" w:rsidRDefault="002C69B3" w:rsidP="002C69B3">
            <w:pPr>
              <w:jc w:val="center"/>
              <w:rPr>
                <w:sz w:val="18"/>
                <w:szCs w:val="20"/>
              </w:rPr>
            </w:pPr>
            <w:r>
              <w:rPr>
                <w:rFonts w:hint="eastAsia"/>
                <w:sz w:val="18"/>
                <w:szCs w:val="20"/>
              </w:rPr>
              <w:t>(-)**</w:t>
            </w:r>
          </w:p>
        </w:tc>
        <w:tc>
          <w:tcPr>
            <w:tcW w:w="1559" w:type="dxa"/>
            <w:vAlign w:val="center"/>
          </w:tcPr>
          <w:p w:rsidR="003954A1" w:rsidRPr="00A249C0" w:rsidRDefault="00077C47" w:rsidP="006D136A">
            <w:pPr>
              <w:jc w:val="left"/>
              <w:rPr>
                <w:sz w:val="18"/>
                <w:szCs w:val="20"/>
              </w:rPr>
            </w:pPr>
            <w:r w:rsidRPr="00A249C0">
              <w:rPr>
                <w:rFonts w:hint="eastAsia"/>
                <w:sz w:val="18"/>
                <w:szCs w:val="20"/>
              </w:rPr>
              <w:t>하나지주, 우리은행</w:t>
            </w:r>
            <w:r w:rsidR="002C69B3">
              <w:rPr>
                <w:rFonts w:hint="eastAsia"/>
                <w:sz w:val="18"/>
                <w:szCs w:val="20"/>
              </w:rPr>
              <w:t>이</w:t>
            </w:r>
            <w:r w:rsidRPr="00A249C0">
              <w:rPr>
                <w:rFonts w:hint="eastAsia"/>
                <w:sz w:val="18"/>
                <w:szCs w:val="20"/>
              </w:rPr>
              <w:t xml:space="preserve"> </w:t>
            </w:r>
            <w:r w:rsidR="006C34BD" w:rsidRPr="00A249C0">
              <w:rPr>
                <w:rFonts w:hint="eastAsia"/>
                <w:sz w:val="18"/>
                <w:szCs w:val="20"/>
              </w:rPr>
              <w:t>유의수준 높고,</w:t>
            </w:r>
            <w:r w:rsidRPr="00A249C0">
              <w:rPr>
                <w:rFonts w:hint="eastAsia"/>
                <w:sz w:val="18"/>
                <w:szCs w:val="20"/>
              </w:rPr>
              <w:t xml:space="preserve"> 더 민감</w:t>
            </w:r>
          </w:p>
        </w:tc>
      </w:tr>
      <w:tr w:rsidR="00714112" w:rsidTr="00EB2958">
        <w:tc>
          <w:tcPr>
            <w:tcW w:w="2093" w:type="dxa"/>
            <w:gridSpan w:val="2"/>
            <w:vAlign w:val="center"/>
          </w:tcPr>
          <w:p w:rsidR="00714112" w:rsidRPr="00A249C0" w:rsidRDefault="00714112" w:rsidP="00E94C68">
            <w:pPr>
              <w:jc w:val="center"/>
              <w:rPr>
                <w:sz w:val="18"/>
                <w:szCs w:val="20"/>
              </w:rPr>
            </w:pPr>
            <w:r w:rsidRPr="00A249C0">
              <w:rPr>
                <w:rFonts w:hint="eastAsia"/>
                <w:sz w:val="18"/>
                <w:szCs w:val="20"/>
              </w:rPr>
              <w:t>금리 변동성</w:t>
            </w:r>
            <w:r w:rsidRPr="00A249C0">
              <w:rPr>
                <w:rFonts w:asciiTheme="minorEastAsia" w:hAnsiTheme="minorEastAsia" w:hint="eastAsia"/>
                <w:sz w:val="18"/>
                <w:szCs w:val="20"/>
              </w:rPr>
              <w:t>→</w:t>
            </w:r>
            <w:r w:rsidRPr="00A249C0">
              <w:rPr>
                <w:rFonts w:hint="eastAsia"/>
                <w:sz w:val="18"/>
                <w:szCs w:val="20"/>
              </w:rPr>
              <w:t xml:space="preserve"> 수익률</w:t>
            </w:r>
          </w:p>
        </w:tc>
        <w:tc>
          <w:tcPr>
            <w:tcW w:w="5670" w:type="dxa"/>
            <w:gridSpan w:val="5"/>
            <w:vAlign w:val="center"/>
          </w:tcPr>
          <w:p w:rsidR="00714112" w:rsidRPr="00A249C0" w:rsidRDefault="00714112" w:rsidP="006C34BD">
            <w:pPr>
              <w:jc w:val="center"/>
              <w:rPr>
                <w:sz w:val="18"/>
                <w:szCs w:val="20"/>
              </w:rPr>
            </w:pPr>
            <w:r w:rsidRPr="00A249C0">
              <w:rPr>
                <w:rFonts w:hint="eastAsia"/>
                <w:sz w:val="18"/>
                <w:szCs w:val="20"/>
              </w:rPr>
              <w:t>금리 종류별 상관없이 모두 비유의</w:t>
            </w:r>
          </w:p>
        </w:tc>
        <w:tc>
          <w:tcPr>
            <w:tcW w:w="1559" w:type="dxa"/>
            <w:vAlign w:val="center"/>
          </w:tcPr>
          <w:p w:rsidR="00714112" w:rsidRPr="00A249C0" w:rsidRDefault="00714112" w:rsidP="006C34BD">
            <w:pPr>
              <w:jc w:val="center"/>
              <w:rPr>
                <w:sz w:val="18"/>
                <w:szCs w:val="20"/>
              </w:rPr>
            </w:pPr>
          </w:p>
        </w:tc>
      </w:tr>
      <w:tr w:rsidR="006D136A" w:rsidTr="00EB2958">
        <w:tc>
          <w:tcPr>
            <w:tcW w:w="1084" w:type="dxa"/>
            <w:vMerge w:val="restart"/>
            <w:vAlign w:val="center"/>
          </w:tcPr>
          <w:p w:rsidR="006D136A" w:rsidRDefault="006D136A" w:rsidP="00E94C68">
            <w:pPr>
              <w:jc w:val="center"/>
              <w:rPr>
                <w:sz w:val="18"/>
                <w:szCs w:val="20"/>
              </w:rPr>
            </w:pPr>
            <w:r w:rsidRPr="00A249C0">
              <w:rPr>
                <w:rFonts w:hint="eastAsia"/>
                <w:sz w:val="18"/>
                <w:szCs w:val="20"/>
              </w:rPr>
              <w:t>금리</w:t>
            </w:r>
            <w:r>
              <w:rPr>
                <w:rFonts w:hint="eastAsia"/>
                <w:sz w:val="18"/>
                <w:szCs w:val="20"/>
              </w:rPr>
              <w:t>변동</w:t>
            </w:r>
            <w:r w:rsidRPr="00A249C0">
              <w:rPr>
                <w:rFonts w:hint="eastAsia"/>
                <w:sz w:val="18"/>
                <w:szCs w:val="20"/>
              </w:rPr>
              <w:t xml:space="preserve"> </w:t>
            </w:r>
            <w:r w:rsidRPr="00A249C0">
              <w:rPr>
                <w:rFonts w:eastAsiaTheme="minorHAnsi"/>
                <w:sz w:val="18"/>
                <w:szCs w:val="20"/>
              </w:rPr>
              <w:t>→</w:t>
            </w:r>
            <w:r w:rsidRPr="00A249C0">
              <w:rPr>
                <w:rFonts w:hint="eastAsia"/>
                <w:sz w:val="18"/>
                <w:szCs w:val="20"/>
              </w:rPr>
              <w:t xml:space="preserve"> </w:t>
            </w:r>
          </w:p>
          <w:p w:rsidR="00EB2958" w:rsidRDefault="006D136A" w:rsidP="00E94C68">
            <w:pPr>
              <w:jc w:val="center"/>
              <w:rPr>
                <w:sz w:val="18"/>
                <w:szCs w:val="20"/>
              </w:rPr>
            </w:pPr>
            <w:r w:rsidRPr="00A249C0">
              <w:rPr>
                <w:rFonts w:hint="eastAsia"/>
                <w:sz w:val="18"/>
                <w:szCs w:val="20"/>
              </w:rPr>
              <w:t>수익률</w:t>
            </w:r>
          </w:p>
          <w:p w:rsidR="006D136A" w:rsidRPr="00A249C0" w:rsidRDefault="006D136A" w:rsidP="00E94C68">
            <w:pPr>
              <w:jc w:val="center"/>
              <w:rPr>
                <w:sz w:val="18"/>
                <w:szCs w:val="20"/>
              </w:rPr>
            </w:pPr>
            <w:r>
              <w:rPr>
                <w:rFonts w:hint="eastAsia"/>
                <w:sz w:val="18"/>
                <w:szCs w:val="20"/>
              </w:rPr>
              <w:t>변동</w:t>
            </w:r>
          </w:p>
        </w:tc>
        <w:tc>
          <w:tcPr>
            <w:tcW w:w="1009" w:type="dxa"/>
            <w:vAlign w:val="center"/>
          </w:tcPr>
          <w:p w:rsidR="006D136A" w:rsidRPr="00A249C0" w:rsidRDefault="006D136A" w:rsidP="00E94C68">
            <w:pPr>
              <w:jc w:val="center"/>
              <w:rPr>
                <w:sz w:val="18"/>
                <w:szCs w:val="20"/>
              </w:rPr>
            </w:pPr>
            <w:r w:rsidRPr="00A249C0">
              <w:rPr>
                <w:rFonts w:hint="eastAsia"/>
                <w:sz w:val="18"/>
                <w:szCs w:val="20"/>
              </w:rPr>
              <w:t>콜금리</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559" w:type="dxa"/>
            <w:vMerge w:val="restart"/>
          </w:tcPr>
          <w:p w:rsidR="006D136A" w:rsidRPr="00A249C0" w:rsidRDefault="006D136A" w:rsidP="00261618">
            <w:pPr>
              <w:jc w:val="left"/>
              <w:rPr>
                <w:sz w:val="18"/>
                <w:szCs w:val="20"/>
              </w:rPr>
            </w:pPr>
            <w:r w:rsidRPr="00A249C0">
              <w:rPr>
                <w:rFonts w:hint="eastAsia"/>
                <w:sz w:val="18"/>
                <w:szCs w:val="20"/>
              </w:rPr>
              <w:t>KB,</w:t>
            </w:r>
            <w:r w:rsidR="00BD31D3">
              <w:rPr>
                <w:rFonts w:hint="eastAsia"/>
                <w:sz w:val="18"/>
                <w:szCs w:val="20"/>
              </w:rPr>
              <w:t xml:space="preserve"> </w:t>
            </w:r>
            <w:r w:rsidRPr="00A249C0">
              <w:rPr>
                <w:rFonts w:hint="eastAsia"/>
                <w:sz w:val="18"/>
                <w:szCs w:val="20"/>
              </w:rPr>
              <w:t>신한</w:t>
            </w:r>
            <w:r w:rsidR="00BD31D3">
              <w:rPr>
                <w:rFonts w:hint="eastAsia"/>
                <w:sz w:val="18"/>
                <w:szCs w:val="20"/>
              </w:rPr>
              <w:t xml:space="preserve"> </w:t>
            </w:r>
            <w:r w:rsidRPr="00A249C0">
              <w:rPr>
                <w:rFonts w:hint="eastAsia"/>
                <w:sz w:val="18"/>
                <w:szCs w:val="20"/>
              </w:rPr>
              <w:t>,우리</w:t>
            </w:r>
            <w:r>
              <w:rPr>
                <w:rFonts w:hint="eastAsia"/>
                <w:sz w:val="18"/>
                <w:szCs w:val="20"/>
              </w:rPr>
              <w:t xml:space="preserve">지주는 </w:t>
            </w:r>
            <w:r w:rsidRPr="00A249C0">
              <w:rPr>
                <w:rFonts w:hint="eastAsia"/>
                <w:sz w:val="18"/>
                <w:szCs w:val="20"/>
              </w:rPr>
              <w:t>국채3년,</w:t>
            </w:r>
            <w:r>
              <w:rPr>
                <w:rFonts w:hint="eastAsia"/>
                <w:sz w:val="18"/>
                <w:szCs w:val="20"/>
              </w:rPr>
              <w:t xml:space="preserve"> </w:t>
            </w:r>
          </w:p>
          <w:p w:rsidR="006D136A" w:rsidRPr="00A249C0" w:rsidRDefault="006D136A" w:rsidP="00BD31D3">
            <w:pPr>
              <w:jc w:val="left"/>
              <w:rPr>
                <w:sz w:val="18"/>
                <w:szCs w:val="20"/>
              </w:rPr>
            </w:pPr>
            <w:r w:rsidRPr="00A249C0">
              <w:rPr>
                <w:rFonts w:hint="eastAsia"/>
                <w:sz w:val="18"/>
                <w:szCs w:val="20"/>
              </w:rPr>
              <w:t>하나</w:t>
            </w:r>
            <w:r>
              <w:rPr>
                <w:rFonts w:hint="eastAsia"/>
                <w:sz w:val="18"/>
                <w:szCs w:val="20"/>
              </w:rPr>
              <w:t xml:space="preserve">지주는 </w:t>
            </w:r>
            <w:r w:rsidRPr="00A249C0">
              <w:rPr>
                <w:rFonts w:hint="eastAsia"/>
                <w:sz w:val="18"/>
                <w:szCs w:val="20"/>
              </w:rPr>
              <w:t>국채1년 수익률 변동성</w:t>
            </w:r>
            <w:r>
              <w:rPr>
                <w:rFonts w:hint="eastAsia"/>
                <w:sz w:val="18"/>
                <w:szCs w:val="20"/>
              </w:rPr>
              <w:t>이</w:t>
            </w:r>
            <w:r w:rsidRPr="00A249C0">
              <w:rPr>
                <w:rFonts w:hint="eastAsia"/>
                <w:sz w:val="18"/>
                <w:szCs w:val="20"/>
              </w:rPr>
              <w:t xml:space="preserve"> 큼</w:t>
            </w:r>
          </w:p>
        </w:tc>
      </w:tr>
      <w:tr w:rsidR="006D136A" w:rsidTr="00EB2958">
        <w:tc>
          <w:tcPr>
            <w:tcW w:w="1084" w:type="dxa"/>
            <w:vMerge/>
            <w:vAlign w:val="center"/>
          </w:tcPr>
          <w:p w:rsidR="006D136A" w:rsidRPr="00A249C0" w:rsidRDefault="006D136A" w:rsidP="00E94C68">
            <w:pPr>
              <w:jc w:val="center"/>
              <w:rPr>
                <w:sz w:val="18"/>
                <w:szCs w:val="20"/>
              </w:rPr>
            </w:pPr>
          </w:p>
        </w:tc>
        <w:tc>
          <w:tcPr>
            <w:tcW w:w="1009" w:type="dxa"/>
            <w:vAlign w:val="center"/>
          </w:tcPr>
          <w:p w:rsidR="006D136A" w:rsidRPr="00A249C0" w:rsidRDefault="006D136A" w:rsidP="00E94C68">
            <w:pPr>
              <w:jc w:val="center"/>
              <w:rPr>
                <w:sz w:val="18"/>
                <w:szCs w:val="20"/>
              </w:rPr>
            </w:pPr>
            <w:r w:rsidRPr="00A249C0">
              <w:rPr>
                <w:rFonts w:hint="eastAsia"/>
                <w:sz w:val="18"/>
                <w:szCs w:val="20"/>
              </w:rPr>
              <w:t>CD</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6D136A" w:rsidRPr="00A249C0" w:rsidRDefault="006D136A"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559" w:type="dxa"/>
            <w:vMerge/>
          </w:tcPr>
          <w:p w:rsidR="006D136A" w:rsidRPr="00A249C0" w:rsidRDefault="006D136A" w:rsidP="00261618">
            <w:pPr>
              <w:jc w:val="left"/>
              <w:rPr>
                <w:sz w:val="18"/>
                <w:szCs w:val="20"/>
              </w:rPr>
            </w:pPr>
          </w:p>
        </w:tc>
      </w:tr>
      <w:tr w:rsidR="00EB2958" w:rsidTr="00EB2958">
        <w:tc>
          <w:tcPr>
            <w:tcW w:w="1084" w:type="dxa"/>
            <w:vMerge/>
            <w:vAlign w:val="center"/>
          </w:tcPr>
          <w:p w:rsidR="00EB2958" w:rsidRPr="00A249C0" w:rsidRDefault="00EB2958" w:rsidP="00E94C68">
            <w:pPr>
              <w:jc w:val="center"/>
              <w:rPr>
                <w:sz w:val="18"/>
                <w:szCs w:val="20"/>
              </w:rPr>
            </w:pPr>
          </w:p>
        </w:tc>
        <w:tc>
          <w:tcPr>
            <w:tcW w:w="1009" w:type="dxa"/>
            <w:vAlign w:val="center"/>
          </w:tcPr>
          <w:p w:rsidR="00EB2958" w:rsidRPr="00A249C0" w:rsidRDefault="00EB2958" w:rsidP="00E94C68">
            <w:pPr>
              <w:jc w:val="center"/>
              <w:rPr>
                <w:sz w:val="18"/>
                <w:szCs w:val="20"/>
              </w:rPr>
            </w:pPr>
            <w:r w:rsidRPr="00A249C0">
              <w:rPr>
                <w:rFonts w:hint="eastAsia"/>
                <w:sz w:val="18"/>
                <w:szCs w:val="20"/>
              </w:rPr>
              <w:t>국채1년</w:t>
            </w:r>
          </w:p>
        </w:tc>
        <w:tc>
          <w:tcPr>
            <w:tcW w:w="1134" w:type="dxa"/>
          </w:tcPr>
          <w:p w:rsidR="00EB2958" w:rsidRPr="00A249C0" w:rsidRDefault="00EB2958"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EB2958" w:rsidRPr="00A249C0" w:rsidRDefault="00EB2958" w:rsidP="00EB2958">
            <w:pPr>
              <w:jc w:val="center"/>
              <w:rPr>
                <w:sz w:val="18"/>
                <w:szCs w:val="20"/>
              </w:rPr>
            </w:pPr>
            <w:r>
              <w:rPr>
                <w:rFonts w:hint="eastAsia"/>
                <w:sz w:val="18"/>
                <w:szCs w:val="20"/>
              </w:rPr>
              <w:t>(+)*</w:t>
            </w:r>
          </w:p>
        </w:tc>
        <w:tc>
          <w:tcPr>
            <w:tcW w:w="1134" w:type="dxa"/>
          </w:tcPr>
          <w:p w:rsidR="00EB2958" w:rsidRPr="00A249C0" w:rsidRDefault="00EB2958"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EB2958" w:rsidRPr="00A249C0" w:rsidRDefault="00EB2958" w:rsidP="00EB2958">
            <w:pPr>
              <w:jc w:val="center"/>
              <w:rPr>
                <w:sz w:val="18"/>
                <w:szCs w:val="20"/>
              </w:rPr>
            </w:pPr>
            <w:r>
              <w:rPr>
                <w:rFonts w:hint="eastAsia"/>
                <w:sz w:val="18"/>
                <w:szCs w:val="20"/>
              </w:rPr>
              <w:t>(+)*</w:t>
            </w:r>
          </w:p>
        </w:tc>
        <w:tc>
          <w:tcPr>
            <w:tcW w:w="1134" w:type="dxa"/>
          </w:tcPr>
          <w:p w:rsidR="00EB2958" w:rsidRPr="00A249C0" w:rsidRDefault="00EB2958" w:rsidP="00EB2958">
            <w:pPr>
              <w:jc w:val="center"/>
              <w:rPr>
                <w:sz w:val="18"/>
                <w:szCs w:val="20"/>
              </w:rPr>
            </w:pPr>
            <w:r>
              <w:rPr>
                <w:rFonts w:hint="eastAsia"/>
                <w:sz w:val="18"/>
                <w:szCs w:val="20"/>
              </w:rPr>
              <w:t>(+)*</w:t>
            </w:r>
          </w:p>
        </w:tc>
        <w:tc>
          <w:tcPr>
            <w:tcW w:w="1559" w:type="dxa"/>
            <w:vMerge/>
          </w:tcPr>
          <w:p w:rsidR="00EB2958" w:rsidRPr="00A249C0" w:rsidRDefault="00EB2958" w:rsidP="00261618">
            <w:pPr>
              <w:jc w:val="left"/>
              <w:rPr>
                <w:sz w:val="18"/>
                <w:szCs w:val="20"/>
              </w:rPr>
            </w:pPr>
          </w:p>
        </w:tc>
      </w:tr>
      <w:tr w:rsidR="00EB2958" w:rsidTr="00EB2958">
        <w:tc>
          <w:tcPr>
            <w:tcW w:w="1084" w:type="dxa"/>
            <w:vMerge/>
            <w:vAlign w:val="center"/>
          </w:tcPr>
          <w:p w:rsidR="00EB2958" w:rsidRPr="00A249C0" w:rsidRDefault="00EB2958" w:rsidP="00E94C68">
            <w:pPr>
              <w:jc w:val="center"/>
              <w:rPr>
                <w:sz w:val="18"/>
                <w:szCs w:val="20"/>
              </w:rPr>
            </w:pPr>
          </w:p>
        </w:tc>
        <w:tc>
          <w:tcPr>
            <w:tcW w:w="1009" w:type="dxa"/>
            <w:vAlign w:val="center"/>
          </w:tcPr>
          <w:p w:rsidR="00EB2958" w:rsidRPr="00A249C0" w:rsidRDefault="00EB2958" w:rsidP="00E94C68">
            <w:pPr>
              <w:jc w:val="center"/>
              <w:rPr>
                <w:sz w:val="18"/>
                <w:szCs w:val="20"/>
              </w:rPr>
            </w:pPr>
            <w:r w:rsidRPr="00A249C0">
              <w:rPr>
                <w:rFonts w:hint="eastAsia"/>
                <w:sz w:val="18"/>
                <w:szCs w:val="20"/>
              </w:rPr>
              <w:t>국채3년</w:t>
            </w:r>
          </w:p>
        </w:tc>
        <w:tc>
          <w:tcPr>
            <w:tcW w:w="1134" w:type="dxa"/>
          </w:tcPr>
          <w:p w:rsidR="00EB2958" w:rsidRPr="00A249C0" w:rsidRDefault="00EB2958"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tcPr>
          <w:p w:rsidR="00EB2958" w:rsidRPr="00A249C0" w:rsidRDefault="00EB2958" w:rsidP="00EB2958">
            <w:pPr>
              <w:jc w:val="center"/>
              <w:rPr>
                <w:sz w:val="18"/>
                <w:szCs w:val="20"/>
              </w:rPr>
            </w:pPr>
            <w:r>
              <w:rPr>
                <w:rFonts w:hint="eastAsia"/>
                <w:sz w:val="18"/>
                <w:szCs w:val="20"/>
              </w:rPr>
              <w:t>(+)***</w:t>
            </w:r>
          </w:p>
        </w:tc>
        <w:tc>
          <w:tcPr>
            <w:tcW w:w="1134" w:type="dxa"/>
          </w:tcPr>
          <w:p w:rsidR="00EB2958" w:rsidRPr="00A249C0" w:rsidRDefault="00EB2958" w:rsidP="00EB2958">
            <w:pPr>
              <w:jc w:val="center"/>
              <w:rPr>
                <w:sz w:val="18"/>
                <w:szCs w:val="20"/>
              </w:rPr>
            </w:pPr>
            <w:r>
              <w:rPr>
                <w:rFonts w:hint="eastAsia"/>
                <w:sz w:val="18"/>
                <w:szCs w:val="20"/>
              </w:rPr>
              <w:t>(+)*</w:t>
            </w:r>
          </w:p>
        </w:tc>
        <w:tc>
          <w:tcPr>
            <w:tcW w:w="1134" w:type="dxa"/>
          </w:tcPr>
          <w:p w:rsidR="00EB2958" w:rsidRPr="00A249C0" w:rsidRDefault="00EB2958" w:rsidP="00EB2958">
            <w:pPr>
              <w:jc w:val="center"/>
              <w:rPr>
                <w:sz w:val="18"/>
                <w:szCs w:val="20"/>
              </w:rPr>
            </w:pPr>
            <w:r>
              <w:rPr>
                <w:rFonts w:hint="eastAsia"/>
                <w:sz w:val="18"/>
                <w:szCs w:val="20"/>
              </w:rPr>
              <w:t>(+)**</w:t>
            </w:r>
          </w:p>
        </w:tc>
        <w:tc>
          <w:tcPr>
            <w:tcW w:w="1134" w:type="dxa"/>
          </w:tcPr>
          <w:p w:rsidR="00EB2958" w:rsidRPr="00A249C0" w:rsidRDefault="00EB2958" w:rsidP="00EB2958">
            <w:pPr>
              <w:jc w:val="center"/>
              <w:rPr>
                <w:sz w:val="18"/>
                <w:szCs w:val="20"/>
              </w:rPr>
            </w:pPr>
            <w:r>
              <w:rPr>
                <w:rFonts w:hint="eastAsia"/>
                <w:sz w:val="18"/>
                <w:szCs w:val="20"/>
              </w:rPr>
              <w:t>(+)***</w:t>
            </w:r>
          </w:p>
        </w:tc>
        <w:tc>
          <w:tcPr>
            <w:tcW w:w="1559" w:type="dxa"/>
            <w:vMerge/>
          </w:tcPr>
          <w:p w:rsidR="00EB2958" w:rsidRPr="00A249C0" w:rsidRDefault="00EB2958" w:rsidP="00261618">
            <w:pPr>
              <w:jc w:val="left"/>
              <w:rPr>
                <w:sz w:val="18"/>
                <w:szCs w:val="20"/>
              </w:rPr>
            </w:pPr>
          </w:p>
        </w:tc>
      </w:tr>
      <w:tr w:rsidR="00EB2958" w:rsidTr="00EB2958">
        <w:tc>
          <w:tcPr>
            <w:tcW w:w="1084" w:type="dxa"/>
            <w:vMerge/>
            <w:vAlign w:val="center"/>
          </w:tcPr>
          <w:p w:rsidR="00EB2958" w:rsidRPr="00A249C0" w:rsidRDefault="00EB2958" w:rsidP="00E94C68">
            <w:pPr>
              <w:jc w:val="center"/>
              <w:rPr>
                <w:sz w:val="18"/>
                <w:szCs w:val="20"/>
              </w:rPr>
            </w:pPr>
          </w:p>
        </w:tc>
        <w:tc>
          <w:tcPr>
            <w:tcW w:w="1009" w:type="dxa"/>
            <w:vAlign w:val="center"/>
          </w:tcPr>
          <w:p w:rsidR="00EB2958" w:rsidRPr="00A249C0" w:rsidRDefault="00EB2958" w:rsidP="00E94C68">
            <w:pPr>
              <w:jc w:val="center"/>
              <w:rPr>
                <w:sz w:val="18"/>
                <w:szCs w:val="20"/>
              </w:rPr>
            </w:pPr>
            <w:r w:rsidRPr="00A249C0">
              <w:rPr>
                <w:rFonts w:hint="eastAsia"/>
                <w:sz w:val="18"/>
                <w:szCs w:val="20"/>
              </w:rPr>
              <w:t>국채5년</w:t>
            </w:r>
          </w:p>
        </w:tc>
        <w:tc>
          <w:tcPr>
            <w:tcW w:w="1134" w:type="dxa"/>
            <w:vAlign w:val="center"/>
          </w:tcPr>
          <w:p w:rsidR="00EB2958" w:rsidRPr="00A249C0" w:rsidRDefault="00EB2958" w:rsidP="0012128D">
            <w:pPr>
              <w:jc w:val="center"/>
              <w:rPr>
                <w:sz w:val="18"/>
                <w:szCs w:val="20"/>
              </w:rPr>
            </w:pPr>
            <w:r>
              <w:rPr>
                <w:sz w:val="18"/>
                <w:szCs w:val="20"/>
              </w:rPr>
              <w:t>N</w:t>
            </w:r>
            <w:r w:rsidR="00BD31D3">
              <w:rPr>
                <w:rFonts w:hint="eastAsia"/>
                <w:sz w:val="18"/>
                <w:szCs w:val="20"/>
              </w:rPr>
              <w:t>on</w:t>
            </w:r>
            <w:r>
              <w:rPr>
                <w:rFonts w:hint="eastAsia"/>
                <w:sz w:val="18"/>
                <w:szCs w:val="20"/>
              </w:rPr>
              <w:t>-sig.</w:t>
            </w:r>
          </w:p>
        </w:tc>
        <w:tc>
          <w:tcPr>
            <w:tcW w:w="1134" w:type="dxa"/>
            <w:vAlign w:val="center"/>
          </w:tcPr>
          <w:p w:rsidR="00EB2958" w:rsidRPr="00A249C0" w:rsidRDefault="00EB2958" w:rsidP="00EB2958">
            <w:pPr>
              <w:jc w:val="center"/>
              <w:rPr>
                <w:sz w:val="18"/>
                <w:szCs w:val="20"/>
              </w:rPr>
            </w:pPr>
            <w:r>
              <w:rPr>
                <w:rFonts w:hint="eastAsia"/>
                <w:sz w:val="18"/>
                <w:szCs w:val="20"/>
              </w:rPr>
              <w:t>(+)**</w:t>
            </w:r>
          </w:p>
        </w:tc>
        <w:tc>
          <w:tcPr>
            <w:tcW w:w="1134" w:type="dxa"/>
            <w:vAlign w:val="center"/>
          </w:tcPr>
          <w:p w:rsidR="00EB2958" w:rsidRPr="00A249C0" w:rsidRDefault="00EB2958" w:rsidP="00EB2958">
            <w:pPr>
              <w:jc w:val="center"/>
              <w:rPr>
                <w:sz w:val="18"/>
                <w:szCs w:val="20"/>
              </w:rPr>
            </w:pPr>
            <w:r>
              <w:rPr>
                <w:rFonts w:hint="eastAsia"/>
                <w:sz w:val="18"/>
                <w:szCs w:val="20"/>
              </w:rPr>
              <w:t>(+)*</w:t>
            </w:r>
          </w:p>
        </w:tc>
        <w:tc>
          <w:tcPr>
            <w:tcW w:w="1134" w:type="dxa"/>
            <w:vAlign w:val="center"/>
          </w:tcPr>
          <w:p w:rsidR="00EB2958" w:rsidRPr="00A249C0" w:rsidRDefault="00EB2958" w:rsidP="00EB2958">
            <w:pPr>
              <w:jc w:val="center"/>
              <w:rPr>
                <w:sz w:val="18"/>
                <w:szCs w:val="20"/>
              </w:rPr>
            </w:pPr>
            <w:r>
              <w:rPr>
                <w:rFonts w:hint="eastAsia"/>
                <w:sz w:val="18"/>
                <w:szCs w:val="20"/>
              </w:rPr>
              <w:t>(+)**</w:t>
            </w:r>
          </w:p>
        </w:tc>
        <w:tc>
          <w:tcPr>
            <w:tcW w:w="1134" w:type="dxa"/>
            <w:vAlign w:val="center"/>
          </w:tcPr>
          <w:p w:rsidR="00EB2958" w:rsidRPr="00A249C0" w:rsidRDefault="00EB2958" w:rsidP="00EB2958">
            <w:pPr>
              <w:jc w:val="center"/>
              <w:rPr>
                <w:sz w:val="18"/>
                <w:szCs w:val="20"/>
              </w:rPr>
            </w:pPr>
            <w:r>
              <w:rPr>
                <w:rFonts w:hint="eastAsia"/>
                <w:sz w:val="18"/>
                <w:szCs w:val="20"/>
              </w:rPr>
              <w:t>(+)***</w:t>
            </w:r>
          </w:p>
        </w:tc>
        <w:tc>
          <w:tcPr>
            <w:tcW w:w="1559" w:type="dxa"/>
            <w:vMerge/>
          </w:tcPr>
          <w:p w:rsidR="00EB2958" w:rsidRPr="00A249C0" w:rsidRDefault="00EB2958" w:rsidP="00261618">
            <w:pPr>
              <w:jc w:val="left"/>
              <w:rPr>
                <w:sz w:val="18"/>
                <w:szCs w:val="20"/>
              </w:rPr>
            </w:pPr>
          </w:p>
        </w:tc>
      </w:tr>
      <w:tr w:rsidR="00EB2958" w:rsidTr="00EB2958">
        <w:tc>
          <w:tcPr>
            <w:tcW w:w="2093" w:type="dxa"/>
            <w:gridSpan w:val="2"/>
            <w:vAlign w:val="center"/>
          </w:tcPr>
          <w:p w:rsidR="00EB2958" w:rsidRPr="00A249C0" w:rsidRDefault="00EB2958" w:rsidP="00E94C68">
            <w:pPr>
              <w:jc w:val="center"/>
              <w:rPr>
                <w:sz w:val="18"/>
                <w:szCs w:val="20"/>
              </w:rPr>
            </w:pPr>
            <w:r w:rsidRPr="00A249C0">
              <w:rPr>
                <w:sz w:val="18"/>
                <w:szCs w:val="20"/>
              </w:rPr>
              <w:t>S</w:t>
            </w:r>
            <w:r w:rsidRPr="00A249C0">
              <w:rPr>
                <w:rFonts w:hint="eastAsia"/>
                <w:sz w:val="18"/>
                <w:szCs w:val="20"/>
              </w:rPr>
              <w:t>um(</w:t>
            </w:r>
            <w:r w:rsidRPr="00A249C0">
              <w:rPr>
                <w:rFonts w:eastAsiaTheme="minorHAnsi"/>
                <w:sz w:val="18"/>
                <w:szCs w:val="20"/>
              </w:rPr>
              <w:t>Σ</w:t>
            </w:r>
            <w:r w:rsidRPr="00A249C0">
              <w:rPr>
                <w:rFonts w:asciiTheme="minorEastAsia" w:hAnsiTheme="minorEastAsia" w:hint="eastAsia"/>
                <w:sz w:val="18"/>
                <w:szCs w:val="20"/>
              </w:rPr>
              <w:t>α</w:t>
            </w:r>
            <w:r w:rsidRPr="00A249C0">
              <w:rPr>
                <w:rFonts w:hint="eastAsia"/>
                <w:sz w:val="18"/>
                <w:szCs w:val="20"/>
              </w:rPr>
              <w:t>+</w:t>
            </w:r>
            <w:r w:rsidRPr="00A249C0">
              <w:rPr>
                <w:rFonts w:eastAsiaTheme="minorHAnsi"/>
                <w:sz w:val="18"/>
                <w:szCs w:val="20"/>
              </w:rPr>
              <w:t>Σ</w:t>
            </w:r>
            <w:r w:rsidRPr="00A249C0">
              <w:rPr>
                <w:rFonts w:asciiTheme="minorEastAsia" w:hAnsiTheme="minorEastAsia" w:hint="eastAsia"/>
                <w:sz w:val="18"/>
                <w:szCs w:val="20"/>
              </w:rPr>
              <w:t>β</w:t>
            </w:r>
            <w:r w:rsidRPr="00A249C0">
              <w:rPr>
                <w:rFonts w:hint="eastAsia"/>
                <w:sz w:val="18"/>
                <w:szCs w:val="20"/>
              </w:rPr>
              <w:t>)</w:t>
            </w:r>
          </w:p>
        </w:tc>
        <w:tc>
          <w:tcPr>
            <w:tcW w:w="7229" w:type="dxa"/>
            <w:gridSpan w:val="6"/>
          </w:tcPr>
          <w:p w:rsidR="00EB2958" w:rsidRPr="00A249C0" w:rsidRDefault="00EB2958" w:rsidP="00261618">
            <w:pPr>
              <w:jc w:val="left"/>
              <w:rPr>
                <w:sz w:val="18"/>
                <w:szCs w:val="20"/>
              </w:rPr>
            </w:pPr>
            <w:r w:rsidRPr="00A249C0">
              <w:rPr>
                <w:rFonts w:hint="eastAsia"/>
                <w:sz w:val="18"/>
                <w:szCs w:val="20"/>
              </w:rPr>
              <w:t>은행업종 보다 4대 금융지주에서 금리 변동성 충격 흡수 능력 양호,</w:t>
            </w:r>
          </w:p>
          <w:p w:rsidR="00EB2958" w:rsidRPr="00A249C0" w:rsidRDefault="00EB2958" w:rsidP="00261618">
            <w:pPr>
              <w:jc w:val="left"/>
              <w:rPr>
                <w:sz w:val="18"/>
                <w:szCs w:val="20"/>
              </w:rPr>
            </w:pPr>
            <w:r w:rsidRPr="00A249C0">
              <w:rPr>
                <w:rFonts w:hint="eastAsia"/>
                <w:sz w:val="18"/>
                <w:szCs w:val="20"/>
              </w:rPr>
              <w:t>금리 종류 중 국채3년 수익률 변동성 충격 흡수 능력 양호</w:t>
            </w:r>
          </w:p>
        </w:tc>
      </w:tr>
    </w:tbl>
    <w:p w:rsidR="007833E4" w:rsidRDefault="006D136A" w:rsidP="007833E4">
      <w:pPr>
        <w:jc w:val="left"/>
        <w:rPr>
          <w:rFonts w:ascii="바탕체" w:eastAsia="바탕체" w:hAnsi="바탕체"/>
          <w:sz w:val="18"/>
          <w:szCs w:val="20"/>
        </w:rPr>
      </w:pPr>
      <w:r w:rsidRPr="00667880">
        <w:rPr>
          <w:rFonts w:ascii="바탕체" w:eastAsia="바탕체" w:hAnsi="바탕체" w:hint="eastAsia"/>
          <w:sz w:val="18"/>
          <w:szCs w:val="20"/>
        </w:rPr>
        <w:t xml:space="preserve">주) *, **, ***는 각각 10%, 5%, 1%의 유의수준을 나타냄. </w:t>
      </w:r>
      <w:r w:rsidRPr="00667880">
        <w:rPr>
          <w:rFonts w:ascii="바탕체" w:eastAsia="바탕체" w:hAnsi="바탕체"/>
          <w:sz w:val="18"/>
          <w:szCs w:val="20"/>
        </w:rPr>
        <w:t>N</w:t>
      </w:r>
      <w:r w:rsidR="00BD31D3">
        <w:rPr>
          <w:rFonts w:ascii="바탕체" w:eastAsia="바탕체" w:hAnsi="바탕체" w:hint="eastAsia"/>
          <w:sz w:val="18"/>
          <w:szCs w:val="20"/>
        </w:rPr>
        <w:t>on</w:t>
      </w:r>
      <w:r w:rsidRPr="00667880">
        <w:rPr>
          <w:rFonts w:ascii="바탕체" w:eastAsia="바탕체" w:hAnsi="바탕체" w:hint="eastAsia"/>
          <w:sz w:val="18"/>
          <w:szCs w:val="20"/>
        </w:rPr>
        <w:t>-sig.은 유의하지 않음을 의미한다.</w:t>
      </w:r>
    </w:p>
    <w:p w:rsidR="00017A5C" w:rsidRPr="007833E4" w:rsidRDefault="007833E4" w:rsidP="007833E4">
      <w:pPr>
        <w:widowControl/>
        <w:wordWrap/>
        <w:autoSpaceDE/>
        <w:autoSpaceDN/>
        <w:rPr>
          <w:rFonts w:ascii="바탕체" w:eastAsia="바탕체" w:hAnsi="바탕체"/>
          <w:sz w:val="18"/>
          <w:szCs w:val="20"/>
        </w:rPr>
      </w:pPr>
      <w:r>
        <w:rPr>
          <w:rFonts w:ascii="바탕체" w:eastAsia="바탕체" w:hAnsi="바탕체"/>
          <w:sz w:val="18"/>
          <w:szCs w:val="20"/>
        </w:rPr>
        <w:br w:type="page"/>
      </w:r>
      <w:r w:rsidR="0038029B" w:rsidRPr="00667880">
        <w:rPr>
          <w:rFonts w:ascii="바탕체" w:eastAsia="바탕체" w:hAnsi="바탕체" w:hint="eastAsia"/>
          <w:sz w:val="28"/>
          <w:szCs w:val="24"/>
        </w:rPr>
        <w:lastRenderedPageBreak/>
        <w:t>4.</w:t>
      </w:r>
      <w:r w:rsidR="00AC2EE9" w:rsidRPr="00667880">
        <w:rPr>
          <w:rFonts w:ascii="바탕체" w:eastAsia="바탕체" w:hAnsi="바탕체" w:hint="eastAsia"/>
          <w:sz w:val="28"/>
          <w:szCs w:val="24"/>
        </w:rPr>
        <w:t xml:space="preserve"> </w:t>
      </w:r>
      <w:r w:rsidR="00017A5C" w:rsidRPr="00667880">
        <w:rPr>
          <w:rFonts w:ascii="바탕체" w:eastAsia="바탕체" w:hAnsi="바탕체" w:hint="eastAsia"/>
          <w:sz w:val="28"/>
          <w:szCs w:val="24"/>
        </w:rPr>
        <w:t xml:space="preserve"> GARCH-M 모형의 특성과 가설검정</w:t>
      </w:r>
    </w:p>
    <w:p w:rsidR="00BF657F" w:rsidRPr="00667880" w:rsidRDefault="00465BBF" w:rsidP="00667880">
      <w:pPr>
        <w:spacing w:line="360" w:lineRule="auto"/>
        <w:ind w:firstLineChars="100" w:firstLine="200"/>
        <w:rPr>
          <w:rFonts w:ascii="바탕체" w:eastAsia="바탕체" w:hAnsi="바탕체"/>
          <w:szCs w:val="20"/>
        </w:rPr>
      </w:pPr>
      <w:r w:rsidRPr="00667880">
        <w:rPr>
          <w:rFonts w:ascii="바탕체" w:eastAsia="바탕체" w:hAnsi="바탕체" w:hint="eastAsia"/>
          <w:szCs w:val="20"/>
        </w:rPr>
        <w:t xml:space="preserve">본 절에서는 </w:t>
      </w:r>
      <w:r w:rsidR="00BF657F" w:rsidRPr="00667880">
        <w:rPr>
          <w:rFonts w:ascii="바탕체" w:eastAsia="바탕체" w:hAnsi="바탕체" w:hint="eastAsia"/>
          <w:szCs w:val="20"/>
        </w:rPr>
        <w:t>은행업종 및 4대 금융지주의 주</w:t>
      </w:r>
      <w:r w:rsidR="00DC2B3F" w:rsidRPr="00667880">
        <w:rPr>
          <w:rFonts w:ascii="바탕체" w:eastAsia="바탕체" w:hAnsi="바탕체" w:hint="eastAsia"/>
          <w:szCs w:val="20"/>
        </w:rPr>
        <w:t>식</w:t>
      </w:r>
      <w:r w:rsidR="00BF657F" w:rsidRPr="00667880">
        <w:rPr>
          <w:rFonts w:ascii="바탕체" w:eastAsia="바탕체" w:hAnsi="바탕체" w:hint="eastAsia"/>
          <w:szCs w:val="20"/>
        </w:rPr>
        <w:t xml:space="preserve">수익률에 KOSPI수익률, 금리, 환율 및 금리변동성 등이 </w:t>
      </w:r>
      <w:r w:rsidR="006B555D" w:rsidRPr="00667880">
        <w:rPr>
          <w:rFonts w:ascii="바탕체" w:eastAsia="바탕체" w:hAnsi="바탕체" w:hint="eastAsia"/>
          <w:szCs w:val="20"/>
        </w:rPr>
        <w:t xml:space="preserve">어떠한 영향을 미치는지 점검하기 위해 다음과 같은 가설검정을 </w:t>
      </w:r>
      <w:r w:rsidRPr="00667880">
        <w:rPr>
          <w:rFonts w:ascii="바탕체" w:eastAsia="바탕체" w:hAnsi="바탕체" w:hint="eastAsia"/>
          <w:szCs w:val="20"/>
        </w:rPr>
        <w:t>하고 이에 대한 결과를 설명한</w:t>
      </w:r>
      <w:r w:rsidR="006B555D" w:rsidRPr="00667880">
        <w:rPr>
          <w:rFonts w:ascii="바탕체" w:eastAsia="바탕체" w:hAnsi="바탕체" w:hint="eastAsia"/>
          <w:szCs w:val="20"/>
        </w:rPr>
        <w:t>다</w:t>
      </w:r>
      <w:r w:rsidR="005E1140" w:rsidRPr="00667880">
        <w:rPr>
          <w:rFonts w:ascii="바탕체" w:eastAsia="바탕체" w:hAnsi="바탕체" w:hint="eastAsia"/>
          <w:szCs w:val="20"/>
        </w:rPr>
        <w:t>(정상국, 2003; 김정렬</w:t>
      </w:r>
      <w:r w:rsidRPr="00667880">
        <w:rPr>
          <w:rFonts w:ascii="바탕체" w:eastAsia="바탕체" w:hAnsi="바탕체" w:hint="eastAsia"/>
          <w:szCs w:val="20"/>
        </w:rPr>
        <w:t>, 2007).</w:t>
      </w:r>
    </w:p>
    <w:p w:rsidR="00017A5C" w:rsidRPr="005060D0" w:rsidRDefault="00017A5C" w:rsidP="00465BBF">
      <w:pPr>
        <w:ind w:leftChars="100" w:left="200"/>
        <w:rPr>
          <w:szCs w:val="20"/>
        </w:rPr>
      </w:pPr>
      <w:r w:rsidRPr="005060D0">
        <w:rPr>
          <w:rFonts w:hint="eastAsia"/>
          <w:szCs w:val="20"/>
        </w:rPr>
        <w:t>가설</w:t>
      </w:r>
      <w:r w:rsidRPr="005060D0">
        <w:rPr>
          <w:szCs w:val="20"/>
        </w:rPr>
        <w:t xml:space="preserve">1 : </w:t>
      </w:r>
      <w:r w:rsidR="003632E6">
        <w:rPr>
          <w:rFonts w:hint="eastAsia"/>
          <w:szCs w:val="20"/>
        </w:rPr>
        <w:t>(</w:t>
      </w:r>
      <w:r w:rsidR="00AC2EE9">
        <w:rPr>
          <w:rFonts w:hint="eastAsia"/>
          <w:szCs w:val="20"/>
        </w:rPr>
        <w:t>주식수익률이</w:t>
      </w:r>
      <w:r w:rsidR="003632E6">
        <w:rPr>
          <w:rFonts w:hint="eastAsia"/>
          <w:szCs w:val="20"/>
        </w:rPr>
        <w:t>)</w:t>
      </w:r>
      <w:r w:rsidR="00AC2EE9">
        <w:rPr>
          <w:rFonts w:hint="eastAsia"/>
          <w:szCs w:val="20"/>
        </w:rPr>
        <w:t xml:space="preserve"> </w:t>
      </w:r>
      <w:r w:rsidRPr="005060D0">
        <w:rPr>
          <w:szCs w:val="20"/>
        </w:rPr>
        <w:t>자기회귀모형을 따르지 않는다</w:t>
      </w:r>
      <w:r w:rsidR="00891AEA">
        <w:rPr>
          <w:rFonts w:hint="eastAsia"/>
          <w:szCs w:val="20"/>
        </w:rPr>
        <w:t xml:space="preserve"> </w:t>
      </w:r>
      <w:r w:rsidR="004D01D2">
        <w:rPr>
          <w:rFonts w:hint="eastAsia"/>
          <w:szCs w:val="20"/>
        </w:rPr>
        <w:t>(</w:t>
      </w:r>
      <m:oMath>
        <m:nary>
          <m:naryPr>
            <m:chr m:val="∑"/>
            <m:limLoc m:val="undOvr"/>
            <m:ctrlPr>
              <w:rPr>
                <w:rFonts w:ascii="Cambria Math" w:hAnsi="Cambria Math"/>
                <w:i/>
                <w:szCs w:val="20"/>
              </w:rPr>
            </m:ctrlPr>
          </m:naryPr>
          <m:sub>
            <m:r>
              <w:rPr>
                <w:rFonts w:ascii="Cambria Math" w:hAnsi="Cambria Math"/>
                <w:szCs w:val="20"/>
              </w:rPr>
              <m:t>i=1</m:t>
            </m:r>
          </m:sub>
          <m:sup>
            <m:r>
              <w:rPr>
                <w:rFonts w:ascii="Cambria Math" w:hAnsi="Cambria Math"/>
                <w:szCs w:val="20"/>
              </w:rPr>
              <m:t>k</m:t>
            </m:r>
          </m:sup>
          <m:e>
            <m:sSub>
              <m:sSubPr>
                <m:ctrlPr>
                  <w:rPr>
                    <w:rFonts w:ascii="Cambria Math" w:hAnsi="Cambria Math"/>
                    <w:i/>
                    <w:szCs w:val="20"/>
                  </w:rPr>
                </m:ctrlPr>
              </m:sSubPr>
              <m:e>
                <m:r>
                  <w:rPr>
                    <w:rFonts w:ascii="Cambria Math" w:hAnsi="Cambria Math"/>
                    <w:szCs w:val="20"/>
                  </w:rPr>
                  <m:t>b</m:t>
                </m:r>
              </m:e>
              <m:sub>
                <m:r>
                  <w:rPr>
                    <w:rFonts w:ascii="Cambria Math" w:hAnsi="Cambria Math"/>
                    <w:szCs w:val="20"/>
                  </w:rPr>
                  <m:t>i</m:t>
                </m:r>
              </m:sub>
            </m:sSub>
          </m:e>
        </m:nary>
      </m:oMath>
      <w:r w:rsidR="00891AEA">
        <w:rPr>
          <w:rFonts w:hint="eastAsia"/>
          <w:szCs w:val="20"/>
        </w:rPr>
        <w:t xml:space="preserve"> </w:t>
      </w:r>
      <w:r w:rsidR="004D01D2">
        <w:rPr>
          <w:rFonts w:hint="eastAsia"/>
          <w:szCs w:val="20"/>
        </w:rPr>
        <w:t>=</w:t>
      </w:r>
      <w:r w:rsidR="00891AEA">
        <w:rPr>
          <w:rFonts w:hint="eastAsia"/>
          <w:szCs w:val="20"/>
        </w:rPr>
        <w:t xml:space="preserve"> </w:t>
      </w:r>
      <w:r w:rsidR="004D01D2">
        <w:rPr>
          <w:rFonts w:hint="eastAsia"/>
          <w:szCs w:val="20"/>
        </w:rPr>
        <w:t>0)</w:t>
      </w:r>
    </w:p>
    <w:p w:rsidR="00017A5C" w:rsidRPr="005060D0" w:rsidRDefault="00017A5C" w:rsidP="00465BBF">
      <w:pPr>
        <w:ind w:leftChars="100" w:left="200"/>
        <w:rPr>
          <w:szCs w:val="20"/>
        </w:rPr>
      </w:pPr>
      <w:r w:rsidRPr="005060D0">
        <w:rPr>
          <w:szCs w:val="20"/>
        </w:rPr>
        <w:t xml:space="preserve">가설2 : </w:t>
      </w:r>
      <w:r w:rsidR="007B3571">
        <w:rPr>
          <w:rFonts w:hint="eastAsia"/>
          <w:szCs w:val="20"/>
        </w:rPr>
        <w:t xml:space="preserve">KOSPI수익률 영향이 </w:t>
      </w:r>
      <w:r w:rsidRPr="005060D0">
        <w:rPr>
          <w:szCs w:val="20"/>
        </w:rPr>
        <w:t>없다</w:t>
      </w:r>
      <w:r w:rsidR="004D01D2">
        <w:rPr>
          <w:rFonts w:hint="eastAsia"/>
          <w:szCs w:val="20"/>
        </w:rPr>
        <w:t>(</w:t>
      </w:r>
      <m:oMath>
        <m:sSub>
          <m:sSubPr>
            <m:ctrlPr>
              <w:rPr>
                <w:rFonts w:ascii="Cambria Math" w:hAnsi="Cambria Math"/>
                <w:i/>
                <w:szCs w:val="20"/>
              </w:rPr>
            </m:ctrlPr>
          </m:sSubPr>
          <m:e>
            <m:r>
              <w:rPr>
                <w:rFonts w:ascii="Cambria Math" w:hAnsi="Cambria Math"/>
                <w:szCs w:val="20"/>
              </w:rPr>
              <m:t>b</m:t>
            </m:r>
          </m:e>
          <m:sub>
            <m:r>
              <w:rPr>
                <w:rFonts w:ascii="Cambria Math" w:hAnsi="Cambria Math"/>
                <w:szCs w:val="20"/>
              </w:rPr>
              <m:t>m</m:t>
            </m:r>
          </m:sub>
        </m:sSub>
      </m:oMath>
      <w:r w:rsidR="004D01D2">
        <w:rPr>
          <w:rFonts w:hint="eastAsia"/>
          <w:szCs w:val="20"/>
        </w:rPr>
        <w:t>=0)</w:t>
      </w:r>
      <w:r w:rsidRPr="005060D0">
        <w:rPr>
          <w:szCs w:val="20"/>
        </w:rPr>
        <w:t xml:space="preserve"> </w:t>
      </w:r>
    </w:p>
    <w:p w:rsidR="00017A5C" w:rsidRPr="004D01D2" w:rsidRDefault="00017A5C" w:rsidP="00465BBF">
      <w:pPr>
        <w:ind w:leftChars="100" w:left="200"/>
        <w:rPr>
          <w:szCs w:val="20"/>
        </w:rPr>
      </w:pPr>
      <w:r w:rsidRPr="005060D0">
        <w:rPr>
          <w:szCs w:val="20"/>
        </w:rPr>
        <w:t xml:space="preserve">가설3 : </w:t>
      </w:r>
      <w:r w:rsidR="007B3571">
        <w:rPr>
          <w:rFonts w:hint="eastAsia"/>
          <w:szCs w:val="20"/>
        </w:rPr>
        <w:t>금</w:t>
      </w:r>
      <w:r w:rsidRPr="005060D0">
        <w:rPr>
          <w:szCs w:val="20"/>
        </w:rPr>
        <w:t>리</w:t>
      </w:r>
      <w:r w:rsidR="007B3571">
        <w:rPr>
          <w:rFonts w:hint="eastAsia"/>
          <w:szCs w:val="20"/>
        </w:rPr>
        <w:t xml:space="preserve"> 영향이 </w:t>
      </w:r>
      <w:r w:rsidRPr="005060D0">
        <w:rPr>
          <w:szCs w:val="20"/>
        </w:rPr>
        <w:t>없다</w:t>
      </w:r>
      <w:r w:rsidR="004D01D2">
        <w:rPr>
          <w:rFonts w:hint="eastAsia"/>
          <w:szCs w:val="20"/>
        </w:rPr>
        <w:t>(</w:t>
      </w:r>
      <m:oMath>
        <m:sSub>
          <m:sSubPr>
            <m:ctrlPr>
              <w:rPr>
                <w:rFonts w:ascii="Cambria Math" w:hAnsi="Cambria Math"/>
                <w:i/>
                <w:szCs w:val="20"/>
              </w:rPr>
            </m:ctrlPr>
          </m:sSubPr>
          <m:e>
            <m:r>
              <w:rPr>
                <w:rFonts w:ascii="Cambria Math" w:hAnsi="Cambria Math"/>
                <w:szCs w:val="20"/>
              </w:rPr>
              <m:t>b</m:t>
            </m:r>
          </m:e>
          <m:sub>
            <m:r>
              <w:rPr>
                <w:rFonts w:ascii="Cambria Math" w:hAnsi="Cambria Math"/>
                <w:szCs w:val="20"/>
              </w:rPr>
              <m:t>r</m:t>
            </m:r>
          </m:sub>
        </m:sSub>
      </m:oMath>
      <w:r w:rsidR="004D01D2">
        <w:rPr>
          <w:rFonts w:hint="eastAsia"/>
          <w:szCs w:val="20"/>
        </w:rPr>
        <w:t>=0)</w:t>
      </w:r>
    </w:p>
    <w:p w:rsidR="00017A5C" w:rsidRPr="004D01D2" w:rsidRDefault="00017A5C" w:rsidP="00465BBF">
      <w:pPr>
        <w:ind w:leftChars="100" w:left="200"/>
        <w:rPr>
          <w:szCs w:val="20"/>
        </w:rPr>
      </w:pPr>
      <w:r w:rsidRPr="005060D0">
        <w:rPr>
          <w:szCs w:val="20"/>
        </w:rPr>
        <w:t>가설4 : 환율</w:t>
      </w:r>
      <w:r w:rsidR="007B3571">
        <w:rPr>
          <w:rFonts w:hint="eastAsia"/>
          <w:szCs w:val="20"/>
        </w:rPr>
        <w:t xml:space="preserve"> 영향이 </w:t>
      </w:r>
      <w:r w:rsidRPr="005060D0">
        <w:rPr>
          <w:szCs w:val="20"/>
        </w:rPr>
        <w:t>없다</w:t>
      </w:r>
      <w:r w:rsidR="004D01D2">
        <w:rPr>
          <w:rFonts w:hint="eastAsia"/>
          <w:szCs w:val="20"/>
        </w:rPr>
        <w:t>(</w:t>
      </w:r>
      <m:oMath>
        <m:sSub>
          <m:sSubPr>
            <m:ctrlPr>
              <w:rPr>
                <w:rFonts w:ascii="Cambria Math" w:hAnsi="Cambria Math"/>
                <w:i/>
                <w:szCs w:val="20"/>
              </w:rPr>
            </m:ctrlPr>
          </m:sSubPr>
          <m:e>
            <m:r>
              <w:rPr>
                <w:rFonts w:ascii="Cambria Math" w:hAnsi="Cambria Math"/>
                <w:szCs w:val="20"/>
              </w:rPr>
              <m:t>b</m:t>
            </m:r>
          </m:e>
          <m:sub>
            <m:r>
              <w:rPr>
                <w:rFonts w:ascii="Cambria Math" w:hAnsi="Cambria Math"/>
                <w:szCs w:val="20"/>
              </w:rPr>
              <m:t>e</m:t>
            </m:r>
          </m:sub>
        </m:sSub>
      </m:oMath>
      <w:r w:rsidR="004D01D2">
        <w:rPr>
          <w:rFonts w:hint="eastAsia"/>
          <w:szCs w:val="20"/>
        </w:rPr>
        <w:t>=0)</w:t>
      </w:r>
    </w:p>
    <w:p w:rsidR="004D01D2" w:rsidRPr="004D01D2" w:rsidRDefault="00017A5C" w:rsidP="00465BBF">
      <w:pPr>
        <w:ind w:leftChars="100" w:left="200"/>
        <w:rPr>
          <w:szCs w:val="20"/>
        </w:rPr>
      </w:pPr>
      <w:r w:rsidRPr="005060D0">
        <w:rPr>
          <w:rFonts w:hint="eastAsia"/>
          <w:szCs w:val="20"/>
        </w:rPr>
        <w:t>가설</w:t>
      </w:r>
      <w:r w:rsidRPr="005060D0">
        <w:rPr>
          <w:szCs w:val="20"/>
        </w:rPr>
        <w:t xml:space="preserve">5 : </w:t>
      </w:r>
      <w:r w:rsidR="007C4DAD">
        <w:rPr>
          <w:rFonts w:hint="eastAsia"/>
          <w:szCs w:val="20"/>
        </w:rPr>
        <w:t>금리</w:t>
      </w:r>
      <w:r w:rsidRPr="005060D0">
        <w:rPr>
          <w:szCs w:val="20"/>
        </w:rPr>
        <w:t>변동성은 유의한 요소가 아니다</w:t>
      </w:r>
      <w:r w:rsidR="004D01D2">
        <w:rPr>
          <w:rFonts w:hint="eastAsia"/>
          <w:szCs w:val="20"/>
        </w:rPr>
        <w:t>(</w:t>
      </w:r>
      <m:oMath>
        <m:sSub>
          <m:sSubPr>
            <m:ctrlPr>
              <w:rPr>
                <w:rFonts w:ascii="Cambria Math" w:hAnsi="Cambria Math"/>
                <w:i/>
                <w:szCs w:val="20"/>
              </w:rPr>
            </m:ctrlPr>
          </m:sSubPr>
          <m:e>
            <m:r>
              <w:rPr>
                <w:rFonts w:ascii="Cambria Math" w:hAnsi="Cambria Math"/>
                <w:szCs w:val="20"/>
              </w:rPr>
              <m:t>b</m:t>
            </m:r>
          </m:e>
          <m:sub>
            <m:r>
              <w:rPr>
                <w:rFonts w:ascii="Cambria Math" w:hAnsi="Cambria Math"/>
                <w:szCs w:val="20"/>
              </w:rPr>
              <m:t>v</m:t>
            </m:r>
          </m:sub>
        </m:sSub>
      </m:oMath>
      <w:r w:rsidR="004D01D2">
        <w:rPr>
          <w:rFonts w:hint="eastAsia"/>
          <w:szCs w:val="20"/>
        </w:rPr>
        <w:t>=0)</w:t>
      </w:r>
    </w:p>
    <w:p w:rsidR="00017A5C" w:rsidRDefault="00017A5C" w:rsidP="00465BBF">
      <w:pPr>
        <w:ind w:leftChars="100" w:left="200"/>
        <w:rPr>
          <w:szCs w:val="20"/>
        </w:rPr>
      </w:pPr>
      <w:r w:rsidRPr="005060D0">
        <w:rPr>
          <w:szCs w:val="20"/>
        </w:rPr>
        <w:t>가설6 : 변동성은 시간에 따라 변하지 않는다</w:t>
      </w:r>
      <w:r w:rsidR="007D5D61">
        <w:rPr>
          <w:rFonts w:hint="eastAsia"/>
          <w:szCs w:val="20"/>
        </w:rPr>
        <w:t>(</w:t>
      </w:r>
      <m:oMath>
        <m:nary>
          <m:naryPr>
            <m:chr m:val="∑"/>
            <m:limLoc m:val="undOvr"/>
            <m:ctrlPr>
              <w:rPr>
                <w:rFonts w:ascii="Cambria Math" w:hAnsi="Cambria Math"/>
                <w:i/>
                <w:szCs w:val="20"/>
              </w:rPr>
            </m:ctrlPr>
          </m:naryPr>
          <m:sub>
            <m:r>
              <w:rPr>
                <w:rFonts w:ascii="Cambria Math" w:hAnsi="Cambria Math"/>
                <w:szCs w:val="20"/>
              </w:rPr>
              <m:t>m=1</m:t>
            </m:r>
          </m:sub>
          <m:sup>
            <m:r>
              <w:rPr>
                <w:rFonts w:ascii="Cambria Math" w:hAnsi="Cambria Math"/>
                <w:szCs w:val="20"/>
              </w:rPr>
              <m:t>p</m:t>
            </m:r>
          </m:sup>
          <m:e>
            <m:r>
              <w:rPr>
                <w:rFonts w:ascii="Cambria Math" w:hAnsi="Cambria Math"/>
                <w:szCs w:val="20"/>
              </w:rPr>
              <m:t xml:space="preserve"> </m:t>
            </m:r>
          </m:e>
        </m:nary>
        <m:sSub>
          <m:sSubPr>
            <m:ctrlPr>
              <w:rPr>
                <w:rFonts w:ascii="Cambria Math" w:hAnsi="Cambria Math"/>
                <w:i/>
                <w:szCs w:val="20"/>
              </w:rPr>
            </m:ctrlPr>
          </m:sSubPr>
          <m:e>
            <m:r>
              <w:rPr>
                <w:rFonts w:ascii="Cambria Math" w:hAnsi="Cambria Math"/>
                <w:szCs w:val="20"/>
              </w:rPr>
              <m:t>α</m:t>
            </m:r>
          </m:e>
          <m:sub>
            <m:r>
              <w:rPr>
                <w:rFonts w:ascii="Cambria Math" w:hAnsi="Cambria Math"/>
                <w:szCs w:val="20"/>
              </w:rPr>
              <m:t>m</m:t>
            </m:r>
          </m:sub>
        </m:sSub>
        <m:r>
          <w:rPr>
            <w:rFonts w:ascii="Cambria Math" w:hAnsi="Cambria Math"/>
            <w:szCs w:val="20"/>
          </w:rPr>
          <m:t>=</m:t>
        </m:r>
        <m:nary>
          <m:naryPr>
            <m:chr m:val="∑"/>
            <m:limLoc m:val="undOvr"/>
            <m:ctrlPr>
              <w:rPr>
                <w:rFonts w:ascii="Cambria Math" w:hAnsi="Cambria Math"/>
                <w:i/>
                <w:szCs w:val="20"/>
              </w:rPr>
            </m:ctrlPr>
          </m:naryPr>
          <m:sub>
            <m:r>
              <w:rPr>
                <w:rFonts w:ascii="Cambria Math" w:hAnsi="Cambria Math"/>
                <w:szCs w:val="20"/>
              </w:rPr>
              <m:t>n=1</m:t>
            </m:r>
          </m:sub>
          <m:sup>
            <m:r>
              <w:rPr>
                <w:rFonts w:ascii="Cambria Math" w:hAnsi="Cambria Math"/>
                <w:szCs w:val="20"/>
              </w:rPr>
              <m:t>q</m:t>
            </m:r>
          </m:sup>
          <m:e>
            <m:r>
              <w:rPr>
                <w:rFonts w:ascii="Cambria Math" w:hAnsi="Cambria Math"/>
                <w:szCs w:val="20"/>
              </w:rPr>
              <m:t xml:space="preserve"> </m:t>
            </m:r>
          </m:e>
        </m:nary>
        <m:sSub>
          <m:sSubPr>
            <m:ctrlPr>
              <w:rPr>
                <w:rFonts w:ascii="Cambria Math" w:hAnsi="Cambria Math"/>
                <w:szCs w:val="20"/>
              </w:rPr>
            </m:ctrlPr>
          </m:sSubPr>
          <m:e>
            <m:r>
              <w:rPr>
                <w:rFonts w:ascii="Cambria Math" w:hAnsi="Cambria Math"/>
                <w:szCs w:val="20"/>
              </w:rPr>
              <m:t>β</m:t>
            </m:r>
          </m:e>
          <m:sub>
            <m:r>
              <w:rPr>
                <w:rFonts w:ascii="Cambria Math" w:hAnsi="Cambria Math"/>
                <w:szCs w:val="20"/>
              </w:rPr>
              <m:t>n</m:t>
            </m:r>
          </m:sub>
        </m:sSub>
      </m:oMath>
      <w:r w:rsidR="004F7B3D">
        <w:rPr>
          <w:rFonts w:hint="eastAsia"/>
          <w:szCs w:val="20"/>
        </w:rPr>
        <w:t>=</w:t>
      </w:r>
      <w:r w:rsidR="00D52A83">
        <w:rPr>
          <w:rFonts w:hint="eastAsia"/>
          <w:szCs w:val="20"/>
        </w:rPr>
        <w:t xml:space="preserve"> </w:t>
      </w:r>
      <m:oMath>
        <m:r>
          <w:rPr>
            <w:rFonts w:ascii="Cambria Math" w:eastAsia="바탕체" w:hAnsi="Cambria Math"/>
            <w:szCs w:val="20"/>
          </w:rPr>
          <m:t>γ</m:t>
        </m:r>
      </m:oMath>
      <w:r w:rsidR="00D52A83">
        <w:rPr>
          <w:rFonts w:hint="eastAsia"/>
          <w:szCs w:val="20"/>
        </w:rPr>
        <w:t xml:space="preserve"> = </w:t>
      </w:r>
      <w:r w:rsidR="004F7B3D">
        <w:rPr>
          <w:rFonts w:hint="eastAsia"/>
          <w:szCs w:val="20"/>
        </w:rPr>
        <w:t>0)</w:t>
      </w:r>
    </w:p>
    <w:p w:rsidR="00017A5C" w:rsidRDefault="00017A5C" w:rsidP="00465BBF">
      <w:pPr>
        <w:ind w:leftChars="100" w:left="200"/>
        <w:rPr>
          <w:szCs w:val="20"/>
        </w:rPr>
      </w:pPr>
      <w:r w:rsidRPr="005060D0">
        <w:rPr>
          <w:szCs w:val="20"/>
        </w:rPr>
        <w:t>가설</w:t>
      </w:r>
      <w:r w:rsidR="0049763F">
        <w:rPr>
          <w:rFonts w:hint="eastAsia"/>
          <w:szCs w:val="20"/>
        </w:rPr>
        <w:t>7</w:t>
      </w:r>
      <w:r w:rsidRPr="005060D0">
        <w:rPr>
          <w:szCs w:val="20"/>
        </w:rPr>
        <w:t xml:space="preserve"> : </w:t>
      </w:r>
      <w:r w:rsidR="0049763F">
        <w:rPr>
          <w:rFonts w:hint="eastAsia"/>
          <w:szCs w:val="20"/>
        </w:rPr>
        <w:t>금</w:t>
      </w:r>
      <w:r w:rsidRPr="005060D0">
        <w:rPr>
          <w:szCs w:val="20"/>
        </w:rPr>
        <w:t>리변동성은 은행</w:t>
      </w:r>
      <w:r w:rsidR="007C4DAD">
        <w:rPr>
          <w:rFonts w:hint="eastAsia"/>
          <w:szCs w:val="20"/>
        </w:rPr>
        <w:t xml:space="preserve"> 수익 변동성에</w:t>
      </w:r>
      <w:r w:rsidRPr="005060D0">
        <w:rPr>
          <w:szCs w:val="20"/>
        </w:rPr>
        <w:t xml:space="preserve"> </w:t>
      </w:r>
      <w:r w:rsidR="0049763F">
        <w:rPr>
          <w:rFonts w:hint="eastAsia"/>
          <w:szCs w:val="20"/>
        </w:rPr>
        <w:t>영</w:t>
      </w:r>
      <w:r w:rsidRPr="005060D0">
        <w:rPr>
          <w:szCs w:val="20"/>
        </w:rPr>
        <w:t>향을 미치지 않는다</w:t>
      </w:r>
      <w:r w:rsidR="007D5D61">
        <w:rPr>
          <w:rFonts w:hint="eastAsia"/>
          <w:szCs w:val="20"/>
        </w:rPr>
        <w:t>(</w:t>
      </w:r>
      <m:oMath>
        <m:r>
          <w:rPr>
            <w:rFonts w:ascii="Cambria Math" w:eastAsia="바탕체" w:hAnsi="Cambria Math"/>
            <w:szCs w:val="20"/>
          </w:rPr>
          <m:t>γ</m:t>
        </m:r>
      </m:oMath>
      <w:r w:rsidR="007D5D61">
        <w:rPr>
          <w:rFonts w:hint="eastAsia"/>
          <w:szCs w:val="20"/>
        </w:rPr>
        <w:t>=0)</w:t>
      </w:r>
    </w:p>
    <w:p w:rsidR="007833E4" w:rsidRDefault="00017A5C" w:rsidP="007833E4">
      <w:pPr>
        <w:ind w:leftChars="100" w:left="200"/>
        <w:rPr>
          <w:szCs w:val="20"/>
        </w:rPr>
      </w:pPr>
      <w:r w:rsidRPr="005060D0">
        <w:rPr>
          <w:szCs w:val="20"/>
        </w:rPr>
        <w:t>가설</w:t>
      </w:r>
      <w:r w:rsidR="0049763F">
        <w:rPr>
          <w:rFonts w:hint="eastAsia"/>
          <w:szCs w:val="20"/>
        </w:rPr>
        <w:t>8</w:t>
      </w:r>
      <w:r w:rsidRPr="005060D0">
        <w:rPr>
          <w:szCs w:val="20"/>
        </w:rPr>
        <w:t xml:space="preserve"> : </w:t>
      </w:r>
      <w:r w:rsidR="0049763F">
        <w:rPr>
          <w:rFonts w:hint="eastAsia"/>
          <w:szCs w:val="20"/>
        </w:rPr>
        <w:t>금</w:t>
      </w:r>
      <w:r w:rsidRPr="005060D0">
        <w:rPr>
          <w:szCs w:val="20"/>
        </w:rPr>
        <w:t>리효과가 없다</w:t>
      </w:r>
      <w:r w:rsidR="007D5D61">
        <w:rPr>
          <w:rFonts w:hint="eastAsia"/>
          <w:szCs w:val="20"/>
        </w:rPr>
        <w:t>(</w:t>
      </w:r>
      <m:oMath>
        <m:sSub>
          <m:sSubPr>
            <m:ctrlPr>
              <w:rPr>
                <w:rFonts w:ascii="Cambria Math" w:hAnsi="Cambria Math"/>
                <w:szCs w:val="20"/>
              </w:rPr>
            </m:ctrlPr>
          </m:sSubPr>
          <m:e>
            <m:r>
              <w:rPr>
                <w:rFonts w:ascii="Cambria Math" w:hAnsi="Cambria Math"/>
                <w:szCs w:val="20"/>
              </w:rPr>
              <m:t>b</m:t>
            </m:r>
          </m:e>
          <m:sub>
            <m:r>
              <w:rPr>
                <w:rFonts w:ascii="Cambria Math" w:hAnsi="Cambria Math"/>
                <w:szCs w:val="20"/>
              </w:rPr>
              <m:t>v</m:t>
            </m:r>
          </m:sub>
        </m:sSub>
      </m:oMath>
      <w:r w:rsidR="007D5D61">
        <w:rPr>
          <w:rFonts w:hint="eastAsia"/>
          <w:szCs w:val="20"/>
        </w:rPr>
        <w:t>=</w:t>
      </w:r>
      <m:oMath>
        <m:r>
          <w:rPr>
            <w:rFonts w:ascii="Cambria Math" w:eastAsia="바탕체" w:hAnsi="Cambria Math"/>
            <w:szCs w:val="20"/>
          </w:rPr>
          <m:t>γ</m:t>
        </m:r>
      </m:oMath>
      <w:r w:rsidR="007D5D61">
        <w:rPr>
          <w:rFonts w:hint="eastAsia"/>
          <w:szCs w:val="20"/>
        </w:rPr>
        <w:t>=0)</w:t>
      </w:r>
    </w:p>
    <w:p w:rsidR="007833E4" w:rsidRPr="007833E4" w:rsidRDefault="007833E4" w:rsidP="007833E4">
      <w:pPr>
        <w:ind w:leftChars="100" w:left="200"/>
        <w:rPr>
          <w:sz w:val="10"/>
          <w:szCs w:val="20"/>
        </w:rPr>
      </w:pPr>
    </w:p>
    <w:p w:rsidR="007639A4" w:rsidRPr="00667880" w:rsidRDefault="00683DA2" w:rsidP="007639A4">
      <w:pPr>
        <w:pStyle w:val="a"/>
        <w:numPr>
          <w:ilvl w:val="0"/>
          <w:numId w:val="0"/>
        </w:numPr>
        <w:spacing w:line="360" w:lineRule="auto"/>
        <w:ind w:firstLineChars="100" w:firstLine="200"/>
        <w:jc w:val="both"/>
        <w:rPr>
          <w:rFonts w:ascii="바탕체" w:eastAsia="바탕체" w:hAnsi="바탕체"/>
        </w:rPr>
      </w:pPr>
      <w:r w:rsidRPr="00667880">
        <w:rPr>
          <w:rFonts w:ascii="바탕체" w:eastAsia="바탕체" w:hAnsi="바탕체" w:hint="eastAsia"/>
        </w:rPr>
        <w:t xml:space="preserve">이에 관한 </w:t>
      </w:r>
      <w:r w:rsidR="00DE32A7">
        <w:rPr>
          <w:rFonts w:ascii="바탕체" w:eastAsia="바탕체" w:hAnsi="바탕체" w:hint="eastAsia"/>
        </w:rPr>
        <w:t>검정</w:t>
      </w:r>
      <w:r w:rsidRPr="00667880">
        <w:rPr>
          <w:rFonts w:ascii="바탕체" w:eastAsia="바탕체" w:hAnsi="바탕체" w:hint="eastAsia"/>
        </w:rPr>
        <w:t>결</w:t>
      </w:r>
      <w:r w:rsidR="00667880">
        <w:rPr>
          <w:rFonts w:ascii="바탕체" w:eastAsia="바탕체" w:hAnsi="바탕체" w:hint="eastAsia"/>
        </w:rPr>
        <w:t>과는</w:t>
      </w:r>
      <w:r w:rsidRPr="00667880">
        <w:rPr>
          <w:rFonts w:ascii="바탕체" w:eastAsia="바탕체" w:hAnsi="바탕체" w:hint="eastAsia"/>
        </w:rPr>
        <w:t xml:space="preserve"> &lt;표 8&gt;~&lt;표 10&gt;에 정리하였다. 첫 번째 가설인 </w:t>
      </w:r>
      <w:r w:rsidRPr="00667880">
        <w:rPr>
          <w:rFonts w:ascii="바탕체" w:eastAsia="바탕체" w:hAnsi="바탕체"/>
        </w:rPr>
        <w:t>“</w:t>
      </w:r>
      <w:r w:rsidRPr="00667880">
        <w:rPr>
          <w:rFonts w:ascii="바탕체" w:eastAsia="바탕체" w:hAnsi="바탕체" w:hint="eastAsia"/>
        </w:rPr>
        <w:t xml:space="preserve">(주식수익률이) 자기회귀모형을 </w:t>
      </w:r>
      <w:r w:rsidRPr="00667880">
        <w:rPr>
          <w:rFonts w:ascii="바탕체" w:eastAsia="바탕체" w:hAnsi="바탕체"/>
        </w:rPr>
        <w:t>따르지 않는다</w:t>
      </w:r>
      <w:r w:rsidRPr="00667880">
        <w:rPr>
          <w:rFonts w:ascii="바탕체" w:eastAsia="바탕체" w:hAnsi="바탕체" w:hint="eastAsia"/>
        </w:rPr>
        <w:t>(</w:t>
      </w:r>
      <m:oMath>
        <m:nary>
          <m:naryPr>
            <m:chr m:val="∑"/>
            <m:limLoc m:val="undOvr"/>
            <m:ctrlPr>
              <w:rPr>
                <w:rFonts w:ascii="Cambria Math" w:eastAsia="바탕체" w:hAnsi="Cambria Math"/>
                <w:i/>
              </w:rPr>
            </m:ctrlPr>
          </m:naryPr>
          <m:sub>
            <m:r>
              <w:rPr>
                <w:rFonts w:ascii="Cambria Math" w:eastAsia="바탕체" w:hAnsi="Cambria Math"/>
              </w:rPr>
              <m:t>i=1</m:t>
            </m:r>
          </m:sub>
          <m:sup>
            <m:r>
              <w:rPr>
                <w:rFonts w:ascii="Cambria Math" w:eastAsia="바탕체" w:hAnsi="Cambria Math"/>
              </w:rPr>
              <m:t>k</m:t>
            </m:r>
          </m:sup>
          <m:e>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i</m:t>
                </m:r>
              </m:sub>
            </m:sSub>
          </m:e>
        </m:nary>
      </m:oMath>
      <w:r w:rsidRPr="00667880">
        <w:rPr>
          <w:rFonts w:ascii="바탕체" w:eastAsia="바탕체" w:hAnsi="바탕체" w:hint="eastAsia"/>
        </w:rPr>
        <w:t xml:space="preserve"> =0)</w:t>
      </w:r>
      <w:r w:rsidRPr="00667880">
        <w:rPr>
          <w:rFonts w:ascii="바탕체" w:eastAsia="바탕체" w:hAnsi="바탕체"/>
        </w:rPr>
        <w:t>”</w:t>
      </w:r>
      <w:r w:rsidRPr="00667880">
        <w:rPr>
          <w:rFonts w:ascii="바탕체" w:eastAsia="바탕체" w:hAnsi="바탕체" w:hint="eastAsia"/>
        </w:rPr>
        <w:t xml:space="preserve">는 귀무가설은 1% 유의수준에서 기각되었다. &lt;표 2&gt;에서의 </w:t>
      </w:r>
      <m:oMath>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1</m:t>
            </m:r>
          </m:sub>
        </m:sSub>
      </m:oMath>
      <w:r w:rsidRPr="00667880">
        <w:rPr>
          <w:rFonts w:ascii="바탕체" w:eastAsia="바탕체" w:hAnsi="바탕체" w:hint="eastAsia"/>
        </w:rPr>
        <w:t xml:space="preserve">, </w:t>
      </w:r>
      <m:oMath>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2</m:t>
            </m:r>
          </m:sub>
        </m:sSub>
        <m:r>
          <w:rPr>
            <w:rFonts w:ascii="Cambria Math" w:eastAsia="바탕체" w:hAnsi="Cambria Math"/>
          </w:rPr>
          <m:t xml:space="preserve">,  </m:t>
        </m:r>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3</m:t>
            </m:r>
          </m:sub>
        </m:sSub>
      </m:oMath>
      <w:r w:rsidRPr="00667880">
        <w:rPr>
          <w:rFonts w:ascii="바탕체" w:eastAsia="바탕체" w:hAnsi="바탕체" w:hint="eastAsia"/>
        </w:rPr>
        <w:t xml:space="preserve">의 계수가 5% 또는 1% 수준에서 유의한 것과 같이 &lt;표 8&gt;의 </w:t>
      </w:r>
      <m:oMath>
        <m:sSup>
          <m:sSupPr>
            <m:ctrlPr>
              <w:rPr>
                <w:rFonts w:ascii="Cambria Math" w:eastAsia="바탕체" w:hAnsi="Cambria Math"/>
              </w:rPr>
            </m:ctrlPr>
          </m:sSupPr>
          <m:e>
            <m:r>
              <w:rPr>
                <w:rFonts w:ascii="Cambria Math" w:eastAsia="바탕체" w:hAnsi="Cambria Math"/>
              </w:rPr>
              <m:t>χ</m:t>
            </m:r>
          </m:e>
          <m:sup>
            <m:r>
              <w:rPr>
                <w:rFonts w:ascii="Cambria Math" w:eastAsia="바탕체" w:hAnsi="Cambria Math"/>
              </w:rPr>
              <m:t>2</m:t>
            </m:r>
          </m:sup>
        </m:sSup>
      </m:oMath>
      <w:r w:rsidRPr="00667880">
        <w:rPr>
          <w:rFonts w:ascii="바탕체" w:eastAsia="바탕체" w:hAnsi="바탕체" w:hint="eastAsia"/>
        </w:rPr>
        <w:t xml:space="preserve"> 검정에서도 유의하며, 4대 금융지주에서도 모두 동일하다. </w:t>
      </w:r>
      <w:r w:rsidRPr="00667880">
        <w:rPr>
          <w:rFonts w:ascii="바탕체" w:eastAsia="바탕체" w:hAnsi="바탕체"/>
        </w:rPr>
        <w:t>“</w:t>
      </w:r>
      <w:r w:rsidRPr="00667880">
        <w:rPr>
          <w:rFonts w:ascii="바탕체" w:eastAsia="바탕체" w:hAnsi="바탕체" w:hint="eastAsia"/>
        </w:rPr>
        <w:t>KOSPI수익률</w:t>
      </w:r>
      <w:r w:rsidR="0055526F">
        <w:rPr>
          <w:rFonts w:ascii="바탕체" w:eastAsia="바탕체" w:hAnsi="바탕체" w:hint="eastAsia"/>
        </w:rPr>
        <w:t>의</w:t>
      </w:r>
      <w:r w:rsidRPr="00667880">
        <w:rPr>
          <w:rFonts w:ascii="바탕체" w:eastAsia="바탕체" w:hAnsi="바탕체" w:hint="eastAsia"/>
        </w:rPr>
        <w:t xml:space="preserve"> 영향이 </w:t>
      </w:r>
      <w:r w:rsidRPr="00667880">
        <w:rPr>
          <w:rFonts w:ascii="바탕체" w:eastAsia="바탕체" w:hAnsi="바탕체"/>
        </w:rPr>
        <w:t>없다</w:t>
      </w:r>
      <w:r w:rsidRPr="00667880">
        <w:rPr>
          <w:rFonts w:ascii="바탕체" w:eastAsia="바탕체" w:hAnsi="바탕체" w:hint="eastAsia"/>
        </w:rPr>
        <w:t>(</w:t>
      </w:r>
      <m:oMath>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m</m:t>
            </m:r>
          </m:sub>
        </m:sSub>
      </m:oMath>
      <w:r w:rsidRPr="00667880">
        <w:rPr>
          <w:rFonts w:ascii="바탕체" w:eastAsia="바탕체" w:hAnsi="바탕체" w:hint="eastAsia"/>
        </w:rPr>
        <w:t>=0)</w:t>
      </w:r>
      <w:r w:rsidRPr="00667880">
        <w:rPr>
          <w:rFonts w:ascii="바탕체" w:eastAsia="바탕체" w:hAnsi="바탕체"/>
        </w:rPr>
        <w:t>”</w:t>
      </w:r>
      <w:r w:rsidRPr="00667880">
        <w:rPr>
          <w:rFonts w:ascii="바탕체" w:eastAsia="바탕체" w:hAnsi="바탕체" w:hint="eastAsia"/>
        </w:rPr>
        <w:t xml:space="preserve">는 귀무가설은 은행업종, 4대 금융지주 모두 1% 유의수준에서 기각되었다. </w:t>
      </w:r>
      <w:r w:rsidRPr="00667880">
        <w:rPr>
          <w:rFonts w:ascii="바탕체" w:eastAsia="바탕체" w:hAnsi="바탕체"/>
        </w:rPr>
        <w:t>“</w:t>
      </w:r>
      <w:r w:rsidRPr="00667880">
        <w:rPr>
          <w:rFonts w:ascii="바탕체" w:eastAsia="바탕체" w:hAnsi="바탕체" w:hint="eastAsia"/>
        </w:rPr>
        <w:t>금</w:t>
      </w:r>
      <w:r w:rsidRPr="00667880">
        <w:rPr>
          <w:rFonts w:ascii="바탕체" w:eastAsia="바탕체" w:hAnsi="바탕체"/>
        </w:rPr>
        <w:t>리</w:t>
      </w:r>
      <w:r w:rsidRPr="00667880">
        <w:rPr>
          <w:rFonts w:ascii="바탕체" w:eastAsia="바탕체" w:hAnsi="바탕체" w:hint="eastAsia"/>
        </w:rPr>
        <w:t xml:space="preserve"> 영향이 </w:t>
      </w:r>
      <w:r w:rsidRPr="00667880">
        <w:rPr>
          <w:rFonts w:ascii="바탕체" w:eastAsia="바탕체" w:hAnsi="바탕체"/>
        </w:rPr>
        <w:t>없다</w:t>
      </w:r>
      <w:r w:rsidRPr="00667880">
        <w:rPr>
          <w:rFonts w:ascii="바탕체" w:eastAsia="바탕체" w:hAnsi="바탕체" w:hint="eastAsia"/>
        </w:rPr>
        <w:t>(</w:t>
      </w:r>
      <m:oMath>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r</m:t>
            </m:r>
          </m:sub>
        </m:sSub>
      </m:oMath>
      <w:r w:rsidRPr="00667880">
        <w:rPr>
          <w:rFonts w:ascii="바탕체" w:eastAsia="바탕체" w:hAnsi="바탕체" w:hint="eastAsia"/>
        </w:rPr>
        <w:t>=0)</w:t>
      </w:r>
      <w:r w:rsidRPr="00667880">
        <w:rPr>
          <w:rFonts w:ascii="바탕체" w:eastAsia="바탕체" w:hAnsi="바탕체"/>
        </w:rPr>
        <w:t>”</w:t>
      </w:r>
      <w:r w:rsidRPr="00667880">
        <w:rPr>
          <w:rFonts w:ascii="바탕체" w:eastAsia="바탕체" w:hAnsi="바탕체" w:hint="eastAsia"/>
        </w:rPr>
        <w:t xml:space="preserve">는 귀무가설은 </w:t>
      </w:r>
      <w:r w:rsidR="007639A4" w:rsidRPr="00667880">
        <w:rPr>
          <w:rFonts w:ascii="바탕체" w:eastAsia="바탕체" w:hAnsi="바탕체" w:hint="eastAsia"/>
        </w:rPr>
        <w:t xml:space="preserve">은행업종, 4대 금융지주 모두 금리 종류에 관계없이 기각되지 못하였다. 이는 Elyasiani and Mansur(1995, 1998, 2004)와 김정렬(2007)과는 상이하지만 이병근•김정무(2013)과는 유사한 결과이다. 반면 </w:t>
      </w:r>
      <w:r w:rsidR="007639A4" w:rsidRPr="00667880">
        <w:rPr>
          <w:rFonts w:ascii="바탕체" w:eastAsia="바탕체" w:hAnsi="바탕체"/>
        </w:rPr>
        <w:t>“환율</w:t>
      </w:r>
      <w:r w:rsidR="007639A4" w:rsidRPr="00667880">
        <w:rPr>
          <w:rFonts w:ascii="바탕체" w:eastAsia="바탕체" w:hAnsi="바탕체" w:hint="eastAsia"/>
        </w:rPr>
        <w:t xml:space="preserve"> 영향이 </w:t>
      </w:r>
      <w:r w:rsidR="007639A4" w:rsidRPr="00667880">
        <w:rPr>
          <w:rFonts w:ascii="바탕체" w:eastAsia="바탕체" w:hAnsi="바탕체"/>
        </w:rPr>
        <w:t>없다</w:t>
      </w:r>
      <w:r w:rsidR="007639A4" w:rsidRPr="00667880">
        <w:rPr>
          <w:rFonts w:ascii="바탕체" w:eastAsia="바탕체" w:hAnsi="바탕체" w:hint="eastAsia"/>
        </w:rPr>
        <w:t>(</w:t>
      </w:r>
      <m:oMath>
        <m:sSub>
          <m:sSubPr>
            <m:ctrlPr>
              <w:rPr>
                <w:rFonts w:ascii="Cambria Math" w:eastAsia="바탕체" w:hAnsi="Cambria Math"/>
                <w:i/>
              </w:rPr>
            </m:ctrlPr>
          </m:sSubPr>
          <m:e>
            <m:r>
              <w:rPr>
                <w:rFonts w:ascii="Cambria Math" w:eastAsia="바탕체" w:hAnsi="Cambria Math"/>
              </w:rPr>
              <m:t>b</m:t>
            </m:r>
          </m:e>
          <m:sub>
            <m:r>
              <w:rPr>
                <w:rFonts w:ascii="Cambria Math" w:eastAsia="바탕체" w:hAnsi="Cambria Math"/>
              </w:rPr>
              <m:t>e</m:t>
            </m:r>
          </m:sub>
        </m:sSub>
      </m:oMath>
      <w:r w:rsidR="007639A4" w:rsidRPr="00667880">
        <w:rPr>
          <w:rFonts w:ascii="바탕체" w:eastAsia="바탕체" w:hAnsi="바탕체" w:hint="eastAsia"/>
        </w:rPr>
        <w:t>=0)</w:t>
      </w:r>
      <w:r w:rsidR="007639A4" w:rsidRPr="00667880">
        <w:rPr>
          <w:rFonts w:ascii="바탕체" w:eastAsia="바탕체" w:hAnsi="바탕체"/>
        </w:rPr>
        <w:t>”는</w:t>
      </w:r>
      <w:r w:rsidR="007639A4" w:rsidRPr="00667880">
        <w:rPr>
          <w:rFonts w:ascii="바탕체" w:eastAsia="바탕체" w:hAnsi="바탕체" w:hint="eastAsia"/>
        </w:rPr>
        <w:t xml:space="preserve"> 귀무가설은 은행업종은 5%, KB금융과 신한지주는 10%, 하나지주와 우리은행은 1% 유의수준에서 모두 기각되어 환율 영향이 상당함을 알 수 있다.</w:t>
      </w:r>
    </w:p>
    <w:p w:rsidR="007639A4" w:rsidRPr="00667880" w:rsidRDefault="007639A4" w:rsidP="007639A4">
      <w:pPr>
        <w:spacing w:line="360" w:lineRule="auto"/>
        <w:ind w:firstLineChars="100" w:firstLine="200"/>
        <w:rPr>
          <w:rFonts w:ascii="바탕체" w:eastAsia="바탕체" w:hAnsi="바탕체"/>
          <w:szCs w:val="20"/>
        </w:rPr>
      </w:pPr>
      <w:r w:rsidRPr="00667880">
        <w:rPr>
          <w:rFonts w:ascii="바탕체" w:eastAsia="바탕체" w:hAnsi="바탕체" w:hint="eastAsia"/>
          <w:szCs w:val="20"/>
        </w:rPr>
        <w:t xml:space="preserve">이상의 결과를 종합할 때 은행업종과 4대 금융지주 </w:t>
      </w:r>
      <w:r w:rsidR="007833E4">
        <w:rPr>
          <w:rFonts w:ascii="바탕체" w:eastAsia="바탕체" w:hAnsi="바탕체" w:hint="eastAsia"/>
          <w:szCs w:val="20"/>
        </w:rPr>
        <w:t>주식</w:t>
      </w:r>
      <w:r w:rsidRPr="00667880">
        <w:rPr>
          <w:rFonts w:ascii="바탕체" w:eastAsia="바탕체" w:hAnsi="바탕체" w:hint="eastAsia"/>
          <w:szCs w:val="20"/>
        </w:rPr>
        <w:t xml:space="preserve">수익률에 대해 KOSPI수익률, 금리, 환율이 미치는 영향은 KOSPI수익률에서 가장 크게 발견되고 환율이 다음으로 영향을 미치며, 금리는 만기별 종류에 상관없이 영향력이 유의적이지 않은 </w:t>
      </w:r>
      <w:r w:rsidR="007833E4">
        <w:rPr>
          <w:rFonts w:ascii="바탕체" w:eastAsia="바탕체" w:hAnsi="바탕체" w:hint="eastAsia"/>
          <w:szCs w:val="20"/>
        </w:rPr>
        <w:t>것을 확인할 수 있다. 전술한 바와 같이 금리는 금융업의 시장가치에 비해 본질가치에 보다 근접하기 때문이라는 점을 추론할 수 있다.</w:t>
      </w:r>
    </w:p>
    <w:p w:rsidR="007639A4" w:rsidRPr="007639A4" w:rsidRDefault="007639A4" w:rsidP="003D4FC8">
      <w:pPr>
        <w:pStyle w:val="a"/>
        <w:numPr>
          <w:ilvl w:val="0"/>
          <w:numId w:val="0"/>
        </w:numPr>
        <w:spacing w:line="360" w:lineRule="auto"/>
        <w:ind w:firstLineChars="100" w:firstLine="200"/>
        <w:jc w:val="both"/>
        <w:rPr>
          <w:rFonts w:ascii="바탕체" w:eastAsia="바탕체" w:hAnsi="바탕체"/>
        </w:rPr>
      </w:pPr>
    </w:p>
    <w:p w:rsidR="00017A5C" w:rsidRPr="00667880" w:rsidRDefault="00AA293E" w:rsidP="00465BBF">
      <w:pPr>
        <w:pStyle w:val="a"/>
        <w:numPr>
          <w:ilvl w:val="0"/>
          <w:numId w:val="0"/>
        </w:numPr>
        <w:spacing w:line="240" w:lineRule="auto"/>
        <w:ind w:left="760"/>
        <w:jc w:val="center"/>
        <w:rPr>
          <w:rFonts w:ascii="바탕체" w:eastAsia="바탕체" w:hAnsi="바탕체"/>
        </w:rPr>
      </w:pPr>
      <w:r w:rsidRPr="00667880">
        <w:rPr>
          <w:rFonts w:ascii="바탕체" w:eastAsia="바탕체" w:hAnsi="바탕체" w:hint="eastAsia"/>
        </w:rPr>
        <w:lastRenderedPageBreak/>
        <w:t xml:space="preserve">&lt;표 </w:t>
      </w:r>
      <w:r w:rsidR="00331571" w:rsidRPr="00667880">
        <w:rPr>
          <w:rFonts w:ascii="바탕체" w:eastAsia="바탕체" w:hAnsi="바탕체" w:hint="eastAsia"/>
        </w:rPr>
        <w:t>8</w:t>
      </w:r>
      <w:r w:rsidRPr="00667880">
        <w:rPr>
          <w:rFonts w:ascii="바탕체" w:eastAsia="바탕체" w:hAnsi="바탕체" w:hint="eastAsia"/>
        </w:rPr>
        <w:t xml:space="preserve">&gt; 가설검정의 </w:t>
      </w:r>
      <m:oMath>
        <m:sSup>
          <m:sSupPr>
            <m:ctrlPr>
              <w:rPr>
                <w:rFonts w:ascii="Cambria Math" w:eastAsia="바탕체" w:hAnsi="Cambria Math"/>
              </w:rPr>
            </m:ctrlPr>
          </m:sSupPr>
          <m:e>
            <m:r>
              <w:rPr>
                <w:rFonts w:ascii="Cambria Math" w:eastAsia="바탕체" w:hAnsi="Cambria Math"/>
              </w:rPr>
              <m:t>χ</m:t>
            </m:r>
          </m:e>
          <m:sup>
            <m:r>
              <w:rPr>
                <w:rFonts w:ascii="Cambria Math" w:eastAsia="바탕체" w:hAnsi="Cambria Math"/>
              </w:rPr>
              <m:t>2</m:t>
            </m:r>
          </m:sup>
        </m:sSup>
      </m:oMath>
      <w:r w:rsidRPr="00667880">
        <w:rPr>
          <w:rFonts w:ascii="바탕체" w:eastAsia="바탕체" w:hAnsi="바탕체" w:hint="eastAsia"/>
        </w:rPr>
        <w:t xml:space="preserve"> 통계량 (은행업종)</w:t>
      </w:r>
    </w:p>
    <w:tbl>
      <w:tblPr>
        <w:tblStyle w:val="a7"/>
        <w:tblW w:w="0" w:type="auto"/>
        <w:tblLook w:val="04A0" w:firstRow="1" w:lastRow="0" w:firstColumn="1" w:lastColumn="0" w:noHBand="0" w:noVBand="1"/>
      </w:tblPr>
      <w:tblGrid>
        <w:gridCol w:w="3640"/>
        <w:gridCol w:w="1134"/>
        <w:gridCol w:w="1134"/>
        <w:gridCol w:w="1134"/>
        <w:gridCol w:w="1134"/>
        <w:gridCol w:w="1066"/>
      </w:tblGrid>
      <w:tr w:rsidR="004D01D2" w:rsidTr="00487325">
        <w:tc>
          <w:tcPr>
            <w:tcW w:w="3640" w:type="dxa"/>
            <w:vMerge w:val="restart"/>
            <w:vAlign w:val="center"/>
          </w:tcPr>
          <w:p w:rsidR="004D01D2" w:rsidRPr="00465BBF" w:rsidRDefault="004D01D2" w:rsidP="00261618">
            <w:pPr>
              <w:jc w:val="center"/>
              <w:rPr>
                <w:sz w:val="18"/>
                <w:szCs w:val="20"/>
              </w:rPr>
            </w:pPr>
            <w:r w:rsidRPr="00465BBF">
              <w:rPr>
                <w:rFonts w:hint="eastAsia"/>
                <w:sz w:val="18"/>
                <w:szCs w:val="20"/>
              </w:rPr>
              <w:t>귀무가설</w:t>
            </w:r>
          </w:p>
        </w:tc>
        <w:tc>
          <w:tcPr>
            <w:tcW w:w="5602" w:type="dxa"/>
            <w:gridSpan w:val="5"/>
            <w:vAlign w:val="center"/>
          </w:tcPr>
          <w:p w:rsidR="004D01D2" w:rsidRPr="00465BBF" w:rsidRDefault="004D01D2" w:rsidP="00261618">
            <w:pPr>
              <w:jc w:val="center"/>
              <w:rPr>
                <w:sz w:val="18"/>
                <w:szCs w:val="20"/>
              </w:rPr>
            </w:pPr>
            <w:r w:rsidRPr="00465BBF">
              <w:rPr>
                <w:rFonts w:hint="eastAsia"/>
                <w:sz w:val="18"/>
                <w:szCs w:val="20"/>
              </w:rPr>
              <w:t xml:space="preserve">금리의 </w:t>
            </w:r>
            <w:r w:rsidR="00FA448B" w:rsidRPr="00465BBF">
              <w:rPr>
                <w:rFonts w:hint="eastAsia"/>
                <w:sz w:val="18"/>
                <w:szCs w:val="20"/>
              </w:rPr>
              <w:t>종류</w:t>
            </w:r>
          </w:p>
        </w:tc>
      </w:tr>
      <w:tr w:rsidR="004D01D2" w:rsidTr="00487325">
        <w:tc>
          <w:tcPr>
            <w:tcW w:w="3640" w:type="dxa"/>
            <w:vMerge/>
            <w:vAlign w:val="center"/>
          </w:tcPr>
          <w:p w:rsidR="004D01D2" w:rsidRPr="00465BBF" w:rsidRDefault="004D01D2" w:rsidP="00261618">
            <w:pPr>
              <w:jc w:val="center"/>
              <w:rPr>
                <w:sz w:val="18"/>
                <w:szCs w:val="20"/>
              </w:rPr>
            </w:pPr>
          </w:p>
        </w:tc>
        <w:tc>
          <w:tcPr>
            <w:tcW w:w="1134" w:type="dxa"/>
            <w:vAlign w:val="center"/>
          </w:tcPr>
          <w:p w:rsidR="004D01D2" w:rsidRPr="00465BBF" w:rsidRDefault="004D01D2" w:rsidP="00261618">
            <w:pPr>
              <w:jc w:val="center"/>
              <w:rPr>
                <w:sz w:val="18"/>
                <w:szCs w:val="20"/>
              </w:rPr>
            </w:pPr>
            <w:r w:rsidRPr="00465BBF">
              <w:rPr>
                <w:rFonts w:hint="eastAsia"/>
                <w:sz w:val="18"/>
                <w:szCs w:val="20"/>
              </w:rPr>
              <w:t>콜금리</w:t>
            </w:r>
          </w:p>
        </w:tc>
        <w:tc>
          <w:tcPr>
            <w:tcW w:w="1134" w:type="dxa"/>
            <w:vAlign w:val="center"/>
          </w:tcPr>
          <w:p w:rsidR="004D01D2" w:rsidRPr="00465BBF" w:rsidRDefault="004D01D2" w:rsidP="00261618">
            <w:pPr>
              <w:jc w:val="center"/>
              <w:rPr>
                <w:sz w:val="18"/>
                <w:szCs w:val="20"/>
              </w:rPr>
            </w:pPr>
            <w:r w:rsidRPr="00465BBF">
              <w:rPr>
                <w:rFonts w:hint="eastAsia"/>
                <w:sz w:val="18"/>
                <w:szCs w:val="20"/>
              </w:rPr>
              <w:t>CD</w:t>
            </w:r>
          </w:p>
        </w:tc>
        <w:tc>
          <w:tcPr>
            <w:tcW w:w="1134" w:type="dxa"/>
            <w:vAlign w:val="center"/>
          </w:tcPr>
          <w:p w:rsidR="004D01D2" w:rsidRPr="00465BBF" w:rsidRDefault="004D01D2" w:rsidP="00261618">
            <w:pPr>
              <w:jc w:val="center"/>
              <w:rPr>
                <w:sz w:val="18"/>
                <w:szCs w:val="20"/>
              </w:rPr>
            </w:pPr>
            <w:r w:rsidRPr="00465BBF">
              <w:rPr>
                <w:rFonts w:hint="eastAsia"/>
                <w:sz w:val="18"/>
                <w:szCs w:val="20"/>
              </w:rPr>
              <w:t>국채1년</w:t>
            </w:r>
          </w:p>
        </w:tc>
        <w:tc>
          <w:tcPr>
            <w:tcW w:w="1134" w:type="dxa"/>
            <w:vAlign w:val="center"/>
          </w:tcPr>
          <w:p w:rsidR="004D01D2" w:rsidRPr="00465BBF" w:rsidRDefault="004D01D2" w:rsidP="00261618">
            <w:pPr>
              <w:jc w:val="center"/>
              <w:rPr>
                <w:sz w:val="18"/>
                <w:szCs w:val="20"/>
              </w:rPr>
            </w:pPr>
            <w:r w:rsidRPr="00465BBF">
              <w:rPr>
                <w:rFonts w:hint="eastAsia"/>
                <w:sz w:val="18"/>
                <w:szCs w:val="20"/>
              </w:rPr>
              <w:t>국채3년</w:t>
            </w:r>
          </w:p>
        </w:tc>
        <w:tc>
          <w:tcPr>
            <w:tcW w:w="1066" w:type="dxa"/>
            <w:vAlign w:val="center"/>
          </w:tcPr>
          <w:p w:rsidR="004D01D2" w:rsidRPr="00465BBF" w:rsidRDefault="004D01D2" w:rsidP="00261618">
            <w:pPr>
              <w:jc w:val="center"/>
              <w:rPr>
                <w:sz w:val="18"/>
                <w:szCs w:val="20"/>
              </w:rPr>
            </w:pPr>
            <w:r w:rsidRPr="00465BBF">
              <w:rPr>
                <w:rFonts w:hint="eastAsia"/>
                <w:sz w:val="18"/>
                <w:szCs w:val="20"/>
              </w:rPr>
              <w:t>국채5년</w:t>
            </w:r>
          </w:p>
        </w:tc>
      </w:tr>
      <w:tr w:rsidR="004D01D2" w:rsidTr="00487325">
        <w:tc>
          <w:tcPr>
            <w:tcW w:w="3640" w:type="dxa"/>
          </w:tcPr>
          <w:p w:rsidR="004D01D2" w:rsidRPr="00465BBF" w:rsidRDefault="007D5D61" w:rsidP="00261618">
            <w:pPr>
              <w:jc w:val="left"/>
              <w:rPr>
                <w:sz w:val="18"/>
                <w:szCs w:val="20"/>
              </w:rPr>
            </w:pPr>
            <w:r w:rsidRPr="00465BBF">
              <w:rPr>
                <w:sz w:val="18"/>
                <w:szCs w:val="20"/>
              </w:rPr>
              <w:t>자기회귀모형을 따르지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i=1</m:t>
                  </m:r>
                </m:sub>
                <m:sup>
                  <m:r>
                    <w:rPr>
                      <w:rFonts w:ascii="Cambria Math" w:hAnsi="Cambria Math"/>
                      <w:sz w:val="18"/>
                      <w:szCs w:val="20"/>
                    </w:rPr>
                    <m:t>k</m:t>
                  </m:r>
                </m:sup>
                <m:e>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i</m:t>
                      </m:r>
                    </m:sub>
                  </m:sSub>
                </m:e>
              </m:nary>
            </m:oMath>
            <w:r w:rsidRPr="00465BBF">
              <w:rPr>
                <w:rFonts w:hint="eastAsia"/>
                <w:sz w:val="18"/>
                <w:szCs w:val="20"/>
              </w:rPr>
              <w:t>=0)</w:t>
            </w:r>
          </w:p>
        </w:tc>
        <w:tc>
          <w:tcPr>
            <w:tcW w:w="1134" w:type="dxa"/>
            <w:vAlign w:val="center"/>
          </w:tcPr>
          <w:p w:rsidR="004D01D2" w:rsidRPr="00465BBF" w:rsidRDefault="00CE14D7" w:rsidP="00261618">
            <w:pPr>
              <w:jc w:val="center"/>
              <w:rPr>
                <w:sz w:val="18"/>
                <w:szCs w:val="20"/>
              </w:rPr>
            </w:pPr>
            <w:r w:rsidRPr="00465BBF">
              <w:rPr>
                <w:rFonts w:hint="eastAsia"/>
                <w:sz w:val="18"/>
                <w:szCs w:val="20"/>
              </w:rPr>
              <w:t>23.50***</w:t>
            </w:r>
          </w:p>
        </w:tc>
        <w:tc>
          <w:tcPr>
            <w:tcW w:w="1134" w:type="dxa"/>
            <w:vAlign w:val="center"/>
          </w:tcPr>
          <w:p w:rsidR="004D01D2" w:rsidRPr="00465BBF" w:rsidRDefault="00CE14D7" w:rsidP="00261618">
            <w:pPr>
              <w:jc w:val="center"/>
              <w:rPr>
                <w:sz w:val="18"/>
                <w:szCs w:val="20"/>
              </w:rPr>
            </w:pPr>
            <w:r w:rsidRPr="00465BBF">
              <w:rPr>
                <w:rFonts w:hint="eastAsia"/>
                <w:sz w:val="18"/>
                <w:szCs w:val="20"/>
              </w:rPr>
              <w:t>24.06***</w:t>
            </w:r>
          </w:p>
        </w:tc>
        <w:tc>
          <w:tcPr>
            <w:tcW w:w="1134" w:type="dxa"/>
            <w:vAlign w:val="center"/>
          </w:tcPr>
          <w:p w:rsidR="004D01D2" w:rsidRPr="00465BBF" w:rsidRDefault="00CE14D7" w:rsidP="00261618">
            <w:pPr>
              <w:jc w:val="center"/>
              <w:rPr>
                <w:sz w:val="18"/>
                <w:szCs w:val="20"/>
              </w:rPr>
            </w:pPr>
            <w:r w:rsidRPr="00465BBF">
              <w:rPr>
                <w:rFonts w:hint="eastAsia"/>
                <w:sz w:val="18"/>
                <w:szCs w:val="20"/>
              </w:rPr>
              <w:t>23.63***</w:t>
            </w:r>
          </w:p>
        </w:tc>
        <w:tc>
          <w:tcPr>
            <w:tcW w:w="1134" w:type="dxa"/>
            <w:vAlign w:val="center"/>
          </w:tcPr>
          <w:p w:rsidR="004D01D2" w:rsidRPr="00465BBF" w:rsidRDefault="00CE14D7" w:rsidP="00261618">
            <w:pPr>
              <w:jc w:val="center"/>
              <w:rPr>
                <w:sz w:val="18"/>
                <w:szCs w:val="20"/>
              </w:rPr>
            </w:pPr>
            <w:r w:rsidRPr="00465BBF">
              <w:rPr>
                <w:rFonts w:hint="eastAsia"/>
                <w:sz w:val="18"/>
                <w:szCs w:val="20"/>
              </w:rPr>
              <w:t>23.75***</w:t>
            </w:r>
          </w:p>
        </w:tc>
        <w:tc>
          <w:tcPr>
            <w:tcW w:w="1066" w:type="dxa"/>
            <w:vAlign w:val="center"/>
          </w:tcPr>
          <w:p w:rsidR="004D01D2" w:rsidRPr="00465BBF" w:rsidRDefault="00CE14D7" w:rsidP="00261618">
            <w:pPr>
              <w:jc w:val="center"/>
              <w:rPr>
                <w:sz w:val="18"/>
                <w:szCs w:val="20"/>
              </w:rPr>
            </w:pPr>
            <w:r w:rsidRPr="00465BBF">
              <w:rPr>
                <w:rFonts w:hint="eastAsia"/>
                <w:sz w:val="18"/>
                <w:szCs w:val="20"/>
              </w:rPr>
              <w:t>24.55***</w:t>
            </w:r>
          </w:p>
        </w:tc>
      </w:tr>
      <w:tr w:rsidR="004D01D2" w:rsidTr="00487325">
        <w:tc>
          <w:tcPr>
            <w:tcW w:w="3640" w:type="dxa"/>
          </w:tcPr>
          <w:p w:rsidR="004D01D2" w:rsidRPr="00465BBF" w:rsidRDefault="007D5D61" w:rsidP="00261618">
            <w:pPr>
              <w:jc w:val="left"/>
              <w:rPr>
                <w:sz w:val="18"/>
                <w:szCs w:val="20"/>
              </w:rPr>
            </w:pPr>
            <w:r w:rsidRPr="00465BBF">
              <w:rPr>
                <w:rFonts w:hint="eastAsia"/>
                <w:sz w:val="18"/>
                <w:szCs w:val="20"/>
              </w:rPr>
              <w:t xml:space="preserve">KOSPI수익률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w:r w:rsidRPr="00465BBF">
              <w:rPr>
                <w:rFonts w:hint="eastAsia"/>
                <w:sz w:val="18"/>
                <w:szCs w:val="20"/>
              </w:rPr>
              <w:t>=0)</w:t>
            </w:r>
          </w:p>
        </w:tc>
        <w:tc>
          <w:tcPr>
            <w:tcW w:w="1134" w:type="dxa"/>
            <w:vAlign w:val="center"/>
          </w:tcPr>
          <w:p w:rsidR="004D01D2" w:rsidRPr="00465BBF" w:rsidRDefault="00CE14D7" w:rsidP="00261618">
            <w:pPr>
              <w:jc w:val="center"/>
              <w:rPr>
                <w:sz w:val="18"/>
                <w:szCs w:val="20"/>
              </w:rPr>
            </w:pPr>
            <w:r w:rsidRPr="00465BBF">
              <w:rPr>
                <w:rFonts w:hint="eastAsia"/>
                <w:sz w:val="18"/>
                <w:szCs w:val="20"/>
              </w:rPr>
              <w:t>1908.4***</w:t>
            </w:r>
          </w:p>
        </w:tc>
        <w:tc>
          <w:tcPr>
            <w:tcW w:w="1134" w:type="dxa"/>
            <w:vAlign w:val="center"/>
          </w:tcPr>
          <w:p w:rsidR="004D01D2" w:rsidRPr="00465BBF" w:rsidRDefault="00CE14D7" w:rsidP="00261618">
            <w:pPr>
              <w:jc w:val="center"/>
              <w:rPr>
                <w:sz w:val="18"/>
                <w:szCs w:val="20"/>
              </w:rPr>
            </w:pPr>
            <w:r w:rsidRPr="00465BBF">
              <w:rPr>
                <w:rFonts w:hint="eastAsia"/>
                <w:sz w:val="18"/>
                <w:szCs w:val="20"/>
              </w:rPr>
              <w:t>1909.9***</w:t>
            </w:r>
          </w:p>
        </w:tc>
        <w:tc>
          <w:tcPr>
            <w:tcW w:w="1134" w:type="dxa"/>
            <w:vAlign w:val="center"/>
          </w:tcPr>
          <w:p w:rsidR="004D01D2" w:rsidRPr="00465BBF" w:rsidRDefault="00CE14D7" w:rsidP="00261618">
            <w:pPr>
              <w:jc w:val="center"/>
              <w:rPr>
                <w:sz w:val="18"/>
                <w:szCs w:val="20"/>
              </w:rPr>
            </w:pPr>
            <w:r w:rsidRPr="00465BBF">
              <w:rPr>
                <w:rFonts w:hint="eastAsia"/>
                <w:sz w:val="18"/>
                <w:szCs w:val="20"/>
              </w:rPr>
              <w:t>1905.1***</w:t>
            </w:r>
          </w:p>
        </w:tc>
        <w:tc>
          <w:tcPr>
            <w:tcW w:w="1134" w:type="dxa"/>
            <w:vAlign w:val="center"/>
          </w:tcPr>
          <w:p w:rsidR="004D01D2" w:rsidRPr="00465BBF" w:rsidRDefault="00CE14D7" w:rsidP="00261618">
            <w:pPr>
              <w:jc w:val="center"/>
              <w:rPr>
                <w:sz w:val="18"/>
                <w:szCs w:val="20"/>
              </w:rPr>
            </w:pPr>
            <w:r w:rsidRPr="00465BBF">
              <w:rPr>
                <w:rFonts w:hint="eastAsia"/>
                <w:sz w:val="18"/>
                <w:szCs w:val="20"/>
              </w:rPr>
              <w:t>1903.5***</w:t>
            </w:r>
          </w:p>
        </w:tc>
        <w:tc>
          <w:tcPr>
            <w:tcW w:w="1066" w:type="dxa"/>
            <w:vAlign w:val="center"/>
          </w:tcPr>
          <w:p w:rsidR="004D01D2" w:rsidRPr="00465BBF" w:rsidRDefault="00CE14D7" w:rsidP="00261618">
            <w:pPr>
              <w:jc w:val="center"/>
              <w:rPr>
                <w:sz w:val="18"/>
                <w:szCs w:val="20"/>
              </w:rPr>
            </w:pPr>
            <w:r w:rsidRPr="00465BBF">
              <w:rPr>
                <w:rFonts w:hint="eastAsia"/>
                <w:sz w:val="18"/>
                <w:szCs w:val="20"/>
              </w:rPr>
              <w:t>1910.0***</w:t>
            </w:r>
          </w:p>
        </w:tc>
      </w:tr>
      <w:tr w:rsidR="004D01D2" w:rsidTr="00487325">
        <w:tc>
          <w:tcPr>
            <w:tcW w:w="3640" w:type="dxa"/>
          </w:tcPr>
          <w:p w:rsidR="004D01D2" w:rsidRPr="00465BBF" w:rsidRDefault="007D5D61" w:rsidP="00261618">
            <w:pPr>
              <w:jc w:val="left"/>
              <w:rPr>
                <w:sz w:val="18"/>
                <w:szCs w:val="20"/>
              </w:rPr>
            </w:pPr>
            <w:r w:rsidRPr="00465BBF">
              <w:rPr>
                <w:rFonts w:hint="eastAsia"/>
                <w:sz w:val="18"/>
                <w:szCs w:val="20"/>
              </w:rPr>
              <w:t>금</w:t>
            </w:r>
            <w:r w:rsidRPr="00465BBF">
              <w:rPr>
                <w:sz w:val="18"/>
                <w:szCs w:val="20"/>
              </w:rPr>
              <w:t>리</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oMath>
            <w:r w:rsidRPr="00465BBF">
              <w:rPr>
                <w:rFonts w:hint="eastAsia"/>
                <w:sz w:val="18"/>
                <w:szCs w:val="20"/>
              </w:rPr>
              <w:t>=0)</w:t>
            </w:r>
          </w:p>
        </w:tc>
        <w:tc>
          <w:tcPr>
            <w:tcW w:w="1134" w:type="dxa"/>
            <w:vAlign w:val="center"/>
          </w:tcPr>
          <w:p w:rsidR="004D01D2" w:rsidRPr="00465BBF" w:rsidRDefault="00CE14D7" w:rsidP="00261618">
            <w:pPr>
              <w:jc w:val="center"/>
              <w:rPr>
                <w:sz w:val="18"/>
                <w:szCs w:val="20"/>
              </w:rPr>
            </w:pPr>
            <w:r w:rsidRPr="00465BBF">
              <w:rPr>
                <w:rFonts w:hint="eastAsia"/>
                <w:sz w:val="18"/>
                <w:szCs w:val="20"/>
              </w:rPr>
              <w:t>0.03</w:t>
            </w:r>
          </w:p>
        </w:tc>
        <w:tc>
          <w:tcPr>
            <w:tcW w:w="1134" w:type="dxa"/>
            <w:vAlign w:val="center"/>
          </w:tcPr>
          <w:p w:rsidR="004D01D2" w:rsidRPr="00465BBF" w:rsidRDefault="00CE14D7" w:rsidP="00261618">
            <w:pPr>
              <w:jc w:val="center"/>
              <w:rPr>
                <w:sz w:val="18"/>
                <w:szCs w:val="20"/>
              </w:rPr>
            </w:pPr>
            <w:r w:rsidRPr="00465BBF">
              <w:rPr>
                <w:rFonts w:hint="eastAsia"/>
                <w:sz w:val="18"/>
                <w:szCs w:val="20"/>
              </w:rPr>
              <w:t>1.47</w:t>
            </w:r>
          </w:p>
        </w:tc>
        <w:tc>
          <w:tcPr>
            <w:tcW w:w="1134" w:type="dxa"/>
            <w:vAlign w:val="center"/>
          </w:tcPr>
          <w:p w:rsidR="004D01D2" w:rsidRPr="00465BBF" w:rsidRDefault="00CE14D7" w:rsidP="00261618">
            <w:pPr>
              <w:jc w:val="center"/>
              <w:rPr>
                <w:sz w:val="18"/>
                <w:szCs w:val="20"/>
              </w:rPr>
            </w:pPr>
            <w:r w:rsidRPr="00465BBF">
              <w:rPr>
                <w:rFonts w:hint="eastAsia"/>
                <w:sz w:val="18"/>
                <w:szCs w:val="20"/>
              </w:rPr>
              <w:t>0.00</w:t>
            </w:r>
          </w:p>
        </w:tc>
        <w:tc>
          <w:tcPr>
            <w:tcW w:w="1134" w:type="dxa"/>
            <w:vAlign w:val="center"/>
          </w:tcPr>
          <w:p w:rsidR="004D01D2" w:rsidRPr="00465BBF" w:rsidRDefault="00CE14D7" w:rsidP="00261618">
            <w:pPr>
              <w:jc w:val="center"/>
              <w:rPr>
                <w:sz w:val="18"/>
                <w:szCs w:val="20"/>
              </w:rPr>
            </w:pPr>
            <w:r w:rsidRPr="00465BBF">
              <w:rPr>
                <w:rFonts w:hint="eastAsia"/>
                <w:sz w:val="18"/>
                <w:szCs w:val="20"/>
              </w:rPr>
              <w:t>0.25</w:t>
            </w:r>
          </w:p>
        </w:tc>
        <w:tc>
          <w:tcPr>
            <w:tcW w:w="1066" w:type="dxa"/>
            <w:vAlign w:val="center"/>
          </w:tcPr>
          <w:p w:rsidR="004D01D2" w:rsidRPr="00465BBF" w:rsidRDefault="00CE14D7" w:rsidP="00261618">
            <w:pPr>
              <w:jc w:val="center"/>
              <w:rPr>
                <w:sz w:val="18"/>
                <w:szCs w:val="20"/>
              </w:rPr>
            </w:pPr>
            <w:r w:rsidRPr="00465BBF">
              <w:rPr>
                <w:rFonts w:hint="eastAsia"/>
                <w:sz w:val="18"/>
                <w:szCs w:val="20"/>
              </w:rPr>
              <w:t>4.40</w:t>
            </w:r>
          </w:p>
        </w:tc>
      </w:tr>
      <w:tr w:rsidR="004D01D2" w:rsidTr="00487325">
        <w:tc>
          <w:tcPr>
            <w:tcW w:w="3640" w:type="dxa"/>
          </w:tcPr>
          <w:p w:rsidR="004D01D2" w:rsidRPr="00465BBF" w:rsidRDefault="007D5D61" w:rsidP="00261618">
            <w:pPr>
              <w:jc w:val="left"/>
              <w:rPr>
                <w:sz w:val="18"/>
                <w:szCs w:val="20"/>
              </w:rPr>
            </w:pPr>
            <w:r w:rsidRPr="00465BBF">
              <w:rPr>
                <w:sz w:val="18"/>
                <w:szCs w:val="20"/>
              </w:rPr>
              <w:t>환율</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w:r w:rsidRPr="00465BBF">
              <w:rPr>
                <w:rFonts w:hint="eastAsia"/>
                <w:sz w:val="18"/>
                <w:szCs w:val="20"/>
              </w:rPr>
              <w:t>=0)</w:t>
            </w:r>
          </w:p>
        </w:tc>
        <w:tc>
          <w:tcPr>
            <w:tcW w:w="1134" w:type="dxa"/>
            <w:vAlign w:val="center"/>
          </w:tcPr>
          <w:p w:rsidR="004D01D2" w:rsidRPr="00465BBF" w:rsidRDefault="00CE14D7" w:rsidP="00261618">
            <w:pPr>
              <w:jc w:val="center"/>
              <w:rPr>
                <w:sz w:val="18"/>
                <w:szCs w:val="20"/>
              </w:rPr>
            </w:pPr>
            <w:r w:rsidRPr="00465BBF">
              <w:rPr>
                <w:rFonts w:hint="eastAsia"/>
                <w:sz w:val="18"/>
                <w:szCs w:val="20"/>
              </w:rPr>
              <w:t>3.74*</w:t>
            </w:r>
          </w:p>
        </w:tc>
        <w:tc>
          <w:tcPr>
            <w:tcW w:w="1134" w:type="dxa"/>
            <w:vAlign w:val="center"/>
          </w:tcPr>
          <w:p w:rsidR="004D01D2" w:rsidRPr="00465BBF" w:rsidRDefault="00CE14D7" w:rsidP="00261618">
            <w:pPr>
              <w:jc w:val="center"/>
              <w:rPr>
                <w:sz w:val="18"/>
                <w:szCs w:val="20"/>
              </w:rPr>
            </w:pPr>
            <w:r w:rsidRPr="00465BBF">
              <w:rPr>
                <w:rFonts w:hint="eastAsia"/>
                <w:sz w:val="18"/>
                <w:szCs w:val="20"/>
              </w:rPr>
              <w:t>3.77*</w:t>
            </w:r>
          </w:p>
        </w:tc>
        <w:tc>
          <w:tcPr>
            <w:tcW w:w="1134" w:type="dxa"/>
            <w:vAlign w:val="center"/>
          </w:tcPr>
          <w:p w:rsidR="004D01D2" w:rsidRPr="00465BBF" w:rsidRDefault="00CE14D7" w:rsidP="00261618">
            <w:pPr>
              <w:jc w:val="center"/>
              <w:rPr>
                <w:sz w:val="18"/>
                <w:szCs w:val="20"/>
              </w:rPr>
            </w:pPr>
            <w:r w:rsidRPr="00465BBF">
              <w:rPr>
                <w:rFonts w:hint="eastAsia"/>
                <w:sz w:val="18"/>
                <w:szCs w:val="20"/>
              </w:rPr>
              <w:t>3.71*</w:t>
            </w:r>
          </w:p>
        </w:tc>
        <w:tc>
          <w:tcPr>
            <w:tcW w:w="1134" w:type="dxa"/>
            <w:vAlign w:val="center"/>
          </w:tcPr>
          <w:p w:rsidR="004D01D2" w:rsidRPr="00465BBF" w:rsidRDefault="00CE14D7" w:rsidP="00261618">
            <w:pPr>
              <w:jc w:val="center"/>
              <w:rPr>
                <w:sz w:val="18"/>
                <w:szCs w:val="20"/>
              </w:rPr>
            </w:pPr>
            <w:r w:rsidRPr="00465BBF">
              <w:rPr>
                <w:rFonts w:hint="eastAsia"/>
                <w:sz w:val="18"/>
                <w:szCs w:val="20"/>
              </w:rPr>
              <w:t>3.85**</w:t>
            </w:r>
          </w:p>
        </w:tc>
        <w:tc>
          <w:tcPr>
            <w:tcW w:w="1066" w:type="dxa"/>
            <w:vAlign w:val="center"/>
          </w:tcPr>
          <w:p w:rsidR="004D01D2" w:rsidRPr="00465BBF" w:rsidRDefault="00CE14D7" w:rsidP="00261618">
            <w:pPr>
              <w:jc w:val="center"/>
              <w:rPr>
                <w:sz w:val="18"/>
                <w:szCs w:val="20"/>
              </w:rPr>
            </w:pPr>
            <w:r w:rsidRPr="00465BBF">
              <w:rPr>
                <w:rFonts w:hint="eastAsia"/>
                <w:sz w:val="18"/>
                <w:szCs w:val="20"/>
              </w:rPr>
              <w:t>3.72*</w:t>
            </w:r>
          </w:p>
        </w:tc>
      </w:tr>
      <w:tr w:rsidR="004D01D2" w:rsidTr="00487325">
        <w:tc>
          <w:tcPr>
            <w:tcW w:w="3640" w:type="dxa"/>
          </w:tcPr>
          <w:p w:rsidR="004D01D2" w:rsidRPr="00465BBF" w:rsidRDefault="000D07CD" w:rsidP="00261618">
            <w:pPr>
              <w:jc w:val="left"/>
              <w:rPr>
                <w:sz w:val="18"/>
                <w:szCs w:val="20"/>
              </w:rPr>
            </w:pPr>
            <w:r w:rsidRPr="00465BBF">
              <w:rPr>
                <w:rFonts w:hint="eastAsia"/>
                <w:sz w:val="18"/>
                <w:szCs w:val="20"/>
              </w:rPr>
              <w:t>금리</w:t>
            </w:r>
            <w:r w:rsidR="007D5D61" w:rsidRPr="00465BBF">
              <w:rPr>
                <w:sz w:val="18"/>
                <w:szCs w:val="20"/>
              </w:rPr>
              <w:t>변동성은 유의한 요소가 아니다</w:t>
            </w:r>
            <w:r w:rsidR="007D5D61"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w:r w:rsidR="007D5D61" w:rsidRPr="00465BBF">
              <w:rPr>
                <w:rFonts w:hint="eastAsia"/>
                <w:sz w:val="18"/>
                <w:szCs w:val="20"/>
              </w:rPr>
              <w:t>=0)</w:t>
            </w:r>
          </w:p>
        </w:tc>
        <w:tc>
          <w:tcPr>
            <w:tcW w:w="1134" w:type="dxa"/>
            <w:vAlign w:val="center"/>
          </w:tcPr>
          <w:p w:rsidR="004D01D2" w:rsidRPr="00465BBF" w:rsidRDefault="00CE14D7" w:rsidP="00261618">
            <w:pPr>
              <w:jc w:val="center"/>
              <w:rPr>
                <w:sz w:val="18"/>
                <w:szCs w:val="20"/>
              </w:rPr>
            </w:pPr>
            <w:r w:rsidRPr="00465BBF">
              <w:rPr>
                <w:rFonts w:hint="eastAsia"/>
                <w:sz w:val="18"/>
                <w:szCs w:val="20"/>
              </w:rPr>
              <w:t>1.86</w:t>
            </w:r>
          </w:p>
        </w:tc>
        <w:tc>
          <w:tcPr>
            <w:tcW w:w="1134" w:type="dxa"/>
            <w:vAlign w:val="center"/>
          </w:tcPr>
          <w:p w:rsidR="004D01D2" w:rsidRPr="00465BBF" w:rsidRDefault="00CE14D7" w:rsidP="00261618">
            <w:pPr>
              <w:jc w:val="center"/>
              <w:rPr>
                <w:sz w:val="18"/>
                <w:szCs w:val="20"/>
              </w:rPr>
            </w:pPr>
            <w:r w:rsidRPr="00465BBF">
              <w:rPr>
                <w:rFonts w:hint="eastAsia"/>
                <w:sz w:val="18"/>
                <w:szCs w:val="20"/>
              </w:rPr>
              <w:t>2.06</w:t>
            </w:r>
          </w:p>
        </w:tc>
        <w:tc>
          <w:tcPr>
            <w:tcW w:w="1134" w:type="dxa"/>
            <w:vAlign w:val="center"/>
          </w:tcPr>
          <w:p w:rsidR="004D01D2" w:rsidRPr="00465BBF" w:rsidRDefault="00CE14D7" w:rsidP="00261618">
            <w:pPr>
              <w:jc w:val="center"/>
              <w:rPr>
                <w:sz w:val="18"/>
                <w:szCs w:val="20"/>
              </w:rPr>
            </w:pPr>
            <w:r w:rsidRPr="00465BBF">
              <w:rPr>
                <w:rFonts w:hint="eastAsia"/>
                <w:sz w:val="18"/>
                <w:szCs w:val="20"/>
              </w:rPr>
              <w:t>2.19</w:t>
            </w:r>
          </w:p>
        </w:tc>
        <w:tc>
          <w:tcPr>
            <w:tcW w:w="1134" w:type="dxa"/>
            <w:vAlign w:val="center"/>
          </w:tcPr>
          <w:p w:rsidR="004D01D2" w:rsidRPr="00465BBF" w:rsidRDefault="00CE14D7" w:rsidP="00261618">
            <w:pPr>
              <w:jc w:val="center"/>
              <w:rPr>
                <w:sz w:val="18"/>
                <w:szCs w:val="20"/>
              </w:rPr>
            </w:pPr>
            <w:r w:rsidRPr="00465BBF">
              <w:rPr>
                <w:rFonts w:hint="eastAsia"/>
                <w:sz w:val="18"/>
                <w:szCs w:val="20"/>
              </w:rPr>
              <w:t>0.02</w:t>
            </w:r>
          </w:p>
        </w:tc>
        <w:tc>
          <w:tcPr>
            <w:tcW w:w="1066" w:type="dxa"/>
            <w:vAlign w:val="center"/>
          </w:tcPr>
          <w:p w:rsidR="004D01D2" w:rsidRPr="00465BBF" w:rsidRDefault="00CE14D7" w:rsidP="00261618">
            <w:pPr>
              <w:jc w:val="center"/>
              <w:rPr>
                <w:sz w:val="18"/>
                <w:szCs w:val="20"/>
              </w:rPr>
            </w:pPr>
            <w:r w:rsidRPr="00465BBF">
              <w:rPr>
                <w:rFonts w:hint="eastAsia"/>
                <w:sz w:val="18"/>
                <w:szCs w:val="20"/>
              </w:rPr>
              <w:t>1.34</w:t>
            </w:r>
          </w:p>
        </w:tc>
      </w:tr>
      <w:tr w:rsidR="004D01D2" w:rsidTr="00487325">
        <w:tc>
          <w:tcPr>
            <w:tcW w:w="3640" w:type="dxa"/>
          </w:tcPr>
          <w:p w:rsidR="004D01D2" w:rsidRPr="00465BBF" w:rsidRDefault="007D5D61" w:rsidP="00261618">
            <w:pPr>
              <w:jc w:val="left"/>
              <w:rPr>
                <w:sz w:val="18"/>
                <w:szCs w:val="20"/>
              </w:rPr>
            </w:pPr>
            <w:r w:rsidRPr="00465BBF">
              <w:rPr>
                <w:sz w:val="18"/>
                <w:szCs w:val="20"/>
              </w:rPr>
              <w:t>변동성은 시간에 따라 변하지 않는다</w:t>
            </w:r>
            <w:r w:rsidR="00456232"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m=1</m:t>
                  </m:r>
                </m:sub>
                <m:sup>
                  <m:r>
                    <w:rPr>
                      <w:rFonts w:ascii="Cambria Math" w:hAnsi="Cambria Math"/>
                      <w:sz w:val="18"/>
                      <w:szCs w:val="20"/>
                    </w:rPr>
                    <m:t>p</m:t>
                  </m:r>
                </m:sup>
                <m:e>
                  <m:r>
                    <w:rPr>
                      <w:rFonts w:ascii="Cambria Math" w:hAnsi="Cambria Math"/>
                      <w:sz w:val="18"/>
                      <w:szCs w:val="20"/>
                    </w:rPr>
                    <m:t xml:space="preserve"> </m:t>
                  </m:r>
                </m:e>
              </m:nary>
              <m:sSub>
                <m:sSubPr>
                  <m:ctrlPr>
                    <w:rPr>
                      <w:rFonts w:ascii="Cambria Math" w:hAnsi="Cambria Math"/>
                      <w:i/>
                      <w:sz w:val="18"/>
                      <w:szCs w:val="20"/>
                    </w:rPr>
                  </m:ctrlPr>
                </m:sSubPr>
                <m:e>
                  <m:r>
                    <w:rPr>
                      <w:rFonts w:ascii="Cambria Math" w:hAnsi="Cambria Math"/>
                      <w:sz w:val="18"/>
                      <w:szCs w:val="20"/>
                    </w:rPr>
                    <m:t>α</m:t>
                  </m:r>
                </m:e>
                <m:sub>
                  <m:r>
                    <w:rPr>
                      <w:rFonts w:ascii="Cambria Math" w:hAnsi="Cambria Math"/>
                      <w:sz w:val="18"/>
                      <w:szCs w:val="20"/>
                    </w:rPr>
                    <m:t>m</m:t>
                  </m:r>
                </m:sub>
              </m:sSub>
              <m:r>
                <w:rPr>
                  <w:rFonts w:ascii="Cambria Math" w:hAnsi="Cambria Math"/>
                  <w:sz w:val="18"/>
                  <w:szCs w:val="20"/>
                </w:rPr>
                <m:t>=</m:t>
              </m:r>
              <m:nary>
                <m:naryPr>
                  <m:chr m:val="∑"/>
                  <m:limLoc m:val="undOvr"/>
                  <m:ctrlPr>
                    <w:rPr>
                      <w:rFonts w:ascii="Cambria Math" w:hAnsi="Cambria Math"/>
                      <w:i/>
                      <w:sz w:val="18"/>
                      <w:szCs w:val="20"/>
                    </w:rPr>
                  </m:ctrlPr>
                </m:naryPr>
                <m:sub>
                  <m:r>
                    <w:rPr>
                      <w:rFonts w:ascii="Cambria Math" w:hAnsi="Cambria Math"/>
                      <w:sz w:val="18"/>
                      <w:szCs w:val="20"/>
                    </w:rPr>
                    <m:t>n=1</m:t>
                  </m:r>
                </m:sub>
                <m:sup>
                  <m:r>
                    <w:rPr>
                      <w:rFonts w:ascii="Cambria Math" w:hAnsi="Cambria Math"/>
                      <w:sz w:val="18"/>
                      <w:szCs w:val="20"/>
                    </w:rPr>
                    <m:t>q</m:t>
                  </m:r>
                </m:sup>
                <m:e>
                  <m:r>
                    <w:rPr>
                      <w:rFonts w:ascii="Cambria Math" w:hAnsi="Cambria Math"/>
                      <w:sz w:val="18"/>
                      <w:szCs w:val="20"/>
                    </w:rPr>
                    <m:t xml:space="preserve"> </m:t>
                  </m:r>
                </m:e>
              </m:nary>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n</m:t>
                  </m:r>
                </m:sub>
              </m:sSub>
            </m:oMath>
            <w:r w:rsidR="00456232" w:rsidRPr="00465BBF">
              <w:rPr>
                <w:rFonts w:hint="eastAsia"/>
                <w:sz w:val="18"/>
                <w:szCs w:val="20"/>
              </w:rPr>
              <w:t>=</w:t>
            </w:r>
            <w:r w:rsidR="00094EB2" w:rsidRPr="00465BBF">
              <w:rPr>
                <w:rFonts w:asciiTheme="minorEastAsia" w:hAnsiTheme="minorEastAsia" w:hint="eastAsia"/>
                <w:sz w:val="18"/>
                <w:szCs w:val="20"/>
              </w:rPr>
              <w:t xml:space="preserve"> γ =</w:t>
            </w:r>
            <w:r w:rsidR="00094EB2" w:rsidRPr="00465BBF">
              <w:rPr>
                <w:rFonts w:hint="eastAsia"/>
                <w:sz w:val="18"/>
                <w:szCs w:val="20"/>
              </w:rPr>
              <w:t xml:space="preserve"> </w:t>
            </w:r>
            <w:r w:rsidR="00456232" w:rsidRPr="00465BBF">
              <w:rPr>
                <w:rFonts w:hint="eastAsia"/>
                <w:sz w:val="18"/>
                <w:szCs w:val="20"/>
              </w:rPr>
              <w:t>0)</w:t>
            </w:r>
          </w:p>
        </w:tc>
        <w:tc>
          <w:tcPr>
            <w:tcW w:w="1134" w:type="dxa"/>
            <w:vAlign w:val="center"/>
          </w:tcPr>
          <w:p w:rsidR="004D01D2" w:rsidRPr="00465BBF" w:rsidRDefault="00CE14D7" w:rsidP="00261618">
            <w:pPr>
              <w:jc w:val="center"/>
              <w:rPr>
                <w:sz w:val="18"/>
                <w:szCs w:val="20"/>
              </w:rPr>
            </w:pPr>
            <w:r w:rsidRPr="00465BBF">
              <w:rPr>
                <w:rFonts w:hint="eastAsia"/>
                <w:sz w:val="18"/>
                <w:szCs w:val="20"/>
              </w:rPr>
              <w:t>312.58***</w:t>
            </w:r>
          </w:p>
        </w:tc>
        <w:tc>
          <w:tcPr>
            <w:tcW w:w="1134" w:type="dxa"/>
            <w:vAlign w:val="center"/>
          </w:tcPr>
          <w:p w:rsidR="004D01D2" w:rsidRPr="00465BBF" w:rsidRDefault="00CE14D7" w:rsidP="00261618">
            <w:pPr>
              <w:jc w:val="center"/>
              <w:rPr>
                <w:sz w:val="18"/>
                <w:szCs w:val="20"/>
              </w:rPr>
            </w:pPr>
            <w:r w:rsidRPr="00465BBF">
              <w:rPr>
                <w:rFonts w:hint="eastAsia"/>
                <w:sz w:val="18"/>
                <w:szCs w:val="20"/>
              </w:rPr>
              <w:t>309.69***</w:t>
            </w:r>
          </w:p>
        </w:tc>
        <w:tc>
          <w:tcPr>
            <w:tcW w:w="1134" w:type="dxa"/>
            <w:vAlign w:val="center"/>
          </w:tcPr>
          <w:p w:rsidR="004D01D2" w:rsidRPr="00465BBF" w:rsidRDefault="00CE14D7" w:rsidP="00261618">
            <w:pPr>
              <w:jc w:val="center"/>
              <w:rPr>
                <w:sz w:val="18"/>
                <w:szCs w:val="20"/>
              </w:rPr>
            </w:pPr>
            <w:r w:rsidRPr="00465BBF">
              <w:rPr>
                <w:rFonts w:hint="eastAsia"/>
                <w:sz w:val="18"/>
                <w:szCs w:val="20"/>
              </w:rPr>
              <w:t>309.07***</w:t>
            </w:r>
          </w:p>
        </w:tc>
        <w:tc>
          <w:tcPr>
            <w:tcW w:w="1134" w:type="dxa"/>
            <w:vAlign w:val="center"/>
          </w:tcPr>
          <w:p w:rsidR="004D01D2" w:rsidRPr="00465BBF" w:rsidRDefault="00CE14D7" w:rsidP="00261618">
            <w:pPr>
              <w:jc w:val="center"/>
              <w:rPr>
                <w:sz w:val="18"/>
                <w:szCs w:val="20"/>
              </w:rPr>
            </w:pPr>
            <w:r w:rsidRPr="00465BBF">
              <w:rPr>
                <w:rFonts w:hint="eastAsia"/>
                <w:sz w:val="18"/>
                <w:szCs w:val="20"/>
              </w:rPr>
              <w:t>313.24***</w:t>
            </w:r>
          </w:p>
        </w:tc>
        <w:tc>
          <w:tcPr>
            <w:tcW w:w="1066" w:type="dxa"/>
            <w:vAlign w:val="center"/>
          </w:tcPr>
          <w:p w:rsidR="004D01D2" w:rsidRPr="00465BBF" w:rsidRDefault="00CE14D7" w:rsidP="00261618">
            <w:pPr>
              <w:jc w:val="center"/>
              <w:rPr>
                <w:sz w:val="18"/>
                <w:szCs w:val="20"/>
              </w:rPr>
            </w:pPr>
            <w:r w:rsidRPr="00465BBF">
              <w:rPr>
                <w:rFonts w:hint="eastAsia"/>
                <w:sz w:val="18"/>
                <w:szCs w:val="20"/>
              </w:rPr>
              <w:t>311.75***</w:t>
            </w:r>
          </w:p>
        </w:tc>
      </w:tr>
      <w:tr w:rsidR="004D01D2" w:rsidTr="00487325">
        <w:tc>
          <w:tcPr>
            <w:tcW w:w="3640" w:type="dxa"/>
          </w:tcPr>
          <w:p w:rsidR="004D01D2" w:rsidRPr="00465BBF" w:rsidRDefault="007D5D61" w:rsidP="00261618">
            <w:pPr>
              <w:jc w:val="left"/>
              <w:rPr>
                <w:sz w:val="18"/>
                <w:szCs w:val="20"/>
              </w:rPr>
            </w:pPr>
            <w:r w:rsidRPr="00465BBF">
              <w:rPr>
                <w:rFonts w:hint="eastAsia"/>
                <w:sz w:val="18"/>
                <w:szCs w:val="20"/>
              </w:rPr>
              <w:t>금</w:t>
            </w:r>
            <w:r w:rsidRPr="00465BBF">
              <w:rPr>
                <w:sz w:val="18"/>
                <w:szCs w:val="20"/>
              </w:rPr>
              <w:t>리변동성은 은행</w:t>
            </w:r>
            <w:r w:rsidR="000D07CD" w:rsidRPr="00465BBF">
              <w:rPr>
                <w:rFonts w:hint="eastAsia"/>
                <w:sz w:val="18"/>
                <w:szCs w:val="20"/>
              </w:rPr>
              <w:t xml:space="preserve"> 수익 변동성에</w:t>
            </w:r>
            <w:r w:rsidRPr="00465BBF">
              <w:rPr>
                <w:sz w:val="18"/>
                <w:szCs w:val="20"/>
              </w:rPr>
              <w:t xml:space="preserve"> </w:t>
            </w:r>
            <w:r w:rsidRPr="00465BBF">
              <w:rPr>
                <w:rFonts w:hint="eastAsia"/>
                <w:sz w:val="18"/>
                <w:szCs w:val="20"/>
              </w:rPr>
              <w:t>영</w:t>
            </w:r>
            <w:r w:rsidRPr="00465BBF">
              <w:rPr>
                <w:sz w:val="18"/>
                <w:szCs w:val="20"/>
              </w:rPr>
              <w:t>향을 미치지 않는다</w:t>
            </w:r>
            <w:r w:rsidR="00456232" w:rsidRPr="00465BBF">
              <w:rPr>
                <w:rFonts w:hint="eastAsia"/>
                <w:sz w:val="18"/>
                <w:szCs w:val="20"/>
              </w:rPr>
              <w:t xml:space="preserve"> (</w:t>
            </w:r>
            <w:r w:rsidR="00456232" w:rsidRPr="00465BBF">
              <w:rPr>
                <w:rFonts w:eastAsiaTheme="minorHAnsi"/>
                <w:sz w:val="18"/>
                <w:szCs w:val="20"/>
              </w:rPr>
              <w:t>γ</w:t>
            </w:r>
            <w:r w:rsidRPr="00465BBF">
              <w:rPr>
                <w:rFonts w:hint="eastAsia"/>
                <w:sz w:val="18"/>
                <w:szCs w:val="20"/>
              </w:rPr>
              <w:t>=0)</w:t>
            </w:r>
          </w:p>
        </w:tc>
        <w:tc>
          <w:tcPr>
            <w:tcW w:w="1134" w:type="dxa"/>
            <w:vAlign w:val="center"/>
          </w:tcPr>
          <w:p w:rsidR="004D01D2" w:rsidRPr="00465BBF" w:rsidRDefault="003040CD" w:rsidP="00261618">
            <w:pPr>
              <w:jc w:val="center"/>
              <w:rPr>
                <w:sz w:val="18"/>
                <w:szCs w:val="20"/>
              </w:rPr>
            </w:pPr>
            <w:r w:rsidRPr="00465BBF">
              <w:rPr>
                <w:rFonts w:hint="eastAsia"/>
                <w:sz w:val="18"/>
                <w:szCs w:val="20"/>
              </w:rPr>
              <w:t>0.24</w:t>
            </w:r>
          </w:p>
        </w:tc>
        <w:tc>
          <w:tcPr>
            <w:tcW w:w="1134" w:type="dxa"/>
            <w:vAlign w:val="center"/>
          </w:tcPr>
          <w:p w:rsidR="004D01D2" w:rsidRPr="00465BBF" w:rsidRDefault="003040CD" w:rsidP="00261618">
            <w:pPr>
              <w:jc w:val="center"/>
              <w:rPr>
                <w:sz w:val="18"/>
                <w:szCs w:val="20"/>
              </w:rPr>
            </w:pPr>
            <w:r w:rsidRPr="00465BBF">
              <w:rPr>
                <w:rFonts w:hint="eastAsia"/>
                <w:sz w:val="18"/>
                <w:szCs w:val="20"/>
              </w:rPr>
              <w:t>0.25</w:t>
            </w:r>
          </w:p>
        </w:tc>
        <w:tc>
          <w:tcPr>
            <w:tcW w:w="1134" w:type="dxa"/>
            <w:vAlign w:val="center"/>
          </w:tcPr>
          <w:p w:rsidR="004D01D2" w:rsidRPr="00465BBF" w:rsidRDefault="003040CD" w:rsidP="00261618">
            <w:pPr>
              <w:jc w:val="center"/>
              <w:rPr>
                <w:sz w:val="18"/>
                <w:szCs w:val="20"/>
              </w:rPr>
            </w:pPr>
            <w:r w:rsidRPr="00465BBF">
              <w:rPr>
                <w:rFonts w:hint="eastAsia"/>
                <w:sz w:val="18"/>
                <w:szCs w:val="20"/>
              </w:rPr>
              <w:t>0.04</w:t>
            </w:r>
          </w:p>
        </w:tc>
        <w:tc>
          <w:tcPr>
            <w:tcW w:w="1134" w:type="dxa"/>
            <w:vAlign w:val="center"/>
          </w:tcPr>
          <w:p w:rsidR="004D01D2" w:rsidRPr="00465BBF" w:rsidRDefault="003040CD" w:rsidP="00261618">
            <w:pPr>
              <w:jc w:val="center"/>
              <w:rPr>
                <w:sz w:val="18"/>
                <w:szCs w:val="20"/>
              </w:rPr>
            </w:pPr>
            <w:r w:rsidRPr="00465BBF">
              <w:rPr>
                <w:rFonts w:hint="eastAsia"/>
                <w:sz w:val="18"/>
                <w:szCs w:val="20"/>
              </w:rPr>
              <w:t>2.66</w:t>
            </w:r>
          </w:p>
        </w:tc>
        <w:tc>
          <w:tcPr>
            <w:tcW w:w="1066" w:type="dxa"/>
            <w:vAlign w:val="center"/>
          </w:tcPr>
          <w:p w:rsidR="004D01D2" w:rsidRPr="00465BBF" w:rsidRDefault="003040CD" w:rsidP="00261618">
            <w:pPr>
              <w:jc w:val="center"/>
              <w:rPr>
                <w:sz w:val="18"/>
                <w:szCs w:val="20"/>
              </w:rPr>
            </w:pPr>
            <w:r w:rsidRPr="00465BBF">
              <w:rPr>
                <w:rFonts w:hint="eastAsia"/>
                <w:sz w:val="18"/>
                <w:szCs w:val="20"/>
              </w:rPr>
              <w:t>0.58</w:t>
            </w:r>
          </w:p>
        </w:tc>
      </w:tr>
      <w:tr w:rsidR="004D01D2" w:rsidTr="00487325">
        <w:tc>
          <w:tcPr>
            <w:tcW w:w="3640" w:type="dxa"/>
          </w:tcPr>
          <w:p w:rsidR="004D01D2" w:rsidRPr="00465BBF" w:rsidRDefault="007D5D61" w:rsidP="00261618">
            <w:pPr>
              <w:jc w:val="left"/>
              <w:rPr>
                <w:sz w:val="18"/>
                <w:szCs w:val="20"/>
              </w:rPr>
            </w:pPr>
            <w:r w:rsidRPr="00465BBF">
              <w:rPr>
                <w:rFonts w:hint="eastAsia"/>
                <w:sz w:val="18"/>
                <w:szCs w:val="20"/>
              </w:rPr>
              <w:t>금</w:t>
            </w:r>
            <w:r w:rsidRPr="00465BBF">
              <w:rPr>
                <w:sz w:val="18"/>
                <w:szCs w:val="20"/>
              </w:rPr>
              <w:t>리효과가 없다</w:t>
            </w:r>
            <w:r w:rsidRPr="00465BBF">
              <w:rPr>
                <w:rFonts w:hint="eastAsia"/>
                <w:sz w:val="18"/>
                <w:szCs w:val="20"/>
              </w:rPr>
              <w:t>(</w:t>
            </w:r>
            <m:oMath>
              <m:sSub>
                <m:sSubPr>
                  <m:ctrlPr>
                    <w:rPr>
                      <w:rFonts w:ascii="Cambria Math" w:hAnsi="Cambria Math"/>
                      <w:sz w:val="18"/>
                      <w:szCs w:val="20"/>
                    </w:rPr>
                  </m:ctrlPr>
                </m:sSubPr>
                <m:e>
                  <m:r>
                    <w:rPr>
                      <w:rFonts w:ascii="Cambria Math" w:hAnsi="Cambria Math"/>
                      <w:sz w:val="18"/>
                      <w:szCs w:val="20"/>
                    </w:rPr>
                    <m:t>b</m:t>
                  </m:r>
                </m:e>
                <m:sub>
                  <m:r>
                    <w:rPr>
                      <w:rFonts w:ascii="Cambria Math" w:hAnsi="Cambria Math"/>
                      <w:sz w:val="18"/>
                      <w:szCs w:val="20"/>
                    </w:rPr>
                    <m:t>v</m:t>
                  </m:r>
                </m:sub>
              </m:sSub>
            </m:oMath>
            <w:r w:rsidR="00456232" w:rsidRPr="00465BBF">
              <w:rPr>
                <w:rFonts w:hint="eastAsia"/>
                <w:sz w:val="18"/>
                <w:szCs w:val="20"/>
              </w:rPr>
              <w:t>=</w:t>
            </w:r>
            <w:r w:rsidR="00456232" w:rsidRPr="00465BBF">
              <w:rPr>
                <w:rFonts w:eastAsiaTheme="minorHAnsi"/>
                <w:sz w:val="18"/>
                <w:szCs w:val="20"/>
              </w:rPr>
              <w:t>γ</w:t>
            </w:r>
            <w:r w:rsidR="00456232" w:rsidRPr="00465BBF">
              <w:rPr>
                <w:rFonts w:hint="eastAsia"/>
                <w:sz w:val="18"/>
                <w:szCs w:val="20"/>
              </w:rPr>
              <w:t>=</w:t>
            </w:r>
            <w:r w:rsidRPr="00465BBF">
              <w:rPr>
                <w:rFonts w:hint="eastAsia"/>
                <w:sz w:val="18"/>
                <w:szCs w:val="20"/>
              </w:rPr>
              <w:t>0)</w:t>
            </w:r>
          </w:p>
        </w:tc>
        <w:tc>
          <w:tcPr>
            <w:tcW w:w="1134" w:type="dxa"/>
            <w:vAlign w:val="center"/>
          </w:tcPr>
          <w:p w:rsidR="004D01D2" w:rsidRPr="00465BBF" w:rsidRDefault="003040CD" w:rsidP="00261618">
            <w:pPr>
              <w:jc w:val="center"/>
              <w:rPr>
                <w:sz w:val="18"/>
                <w:szCs w:val="20"/>
              </w:rPr>
            </w:pPr>
            <w:r w:rsidRPr="00465BBF">
              <w:rPr>
                <w:rFonts w:hint="eastAsia"/>
                <w:sz w:val="18"/>
                <w:szCs w:val="20"/>
              </w:rPr>
              <w:t>2.27</w:t>
            </w:r>
          </w:p>
        </w:tc>
        <w:tc>
          <w:tcPr>
            <w:tcW w:w="1134" w:type="dxa"/>
            <w:vAlign w:val="center"/>
          </w:tcPr>
          <w:p w:rsidR="004D01D2" w:rsidRPr="00465BBF" w:rsidRDefault="003040CD" w:rsidP="00261618">
            <w:pPr>
              <w:jc w:val="center"/>
              <w:rPr>
                <w:sz w:val="18"/>
                <w:szCs w:val="20"/>
              </w:rPr>
            </w:pPr>
            <w:r w:rsidRPr="00465BBF">
              <w:rPr>
                <w:rFonts w:hint="eastAsia"/>
                <w:sz w:val="18"/>
                <w:szCs w:val="20"/>
              </w:rPr>
              <w:t>3.70</w:t>
            </w:r>
          </w:p>
        </w:tc>
        <w:tc>
          <w:tcPr>
            <w:tcW w:w="1134" w:type="dxa"/>
            <w:vAlign w:val="center"/>
          </w:tcPr>
          <w:p w:rsidR="004D01D2" w:rsidRPr="00465BBF" w:rsidRDefault="003040CD" w:rsidP="00261618">
            <w:pPr>
              <w:jc w:val="center"/>
              <w:rPr>
                <w:sz w:val="18"/>
                <w:szCs w:val="20"/>
              </w:rPr>
            </w:pPr>
            <w:r w:rsidRPr="00465BBF">
              <w:rPr>
                <w:rFonts w:hint="eastAsia"/>
                <w:sz w:val="18"/>
                <w:szCs w:val="20"/>
              </w:rPr>
              <w:t>2.21</w:t>
            </w:r>
          </w:p>
        </w:tc>
        <w:tc>
          <w:tcPr>
            <w:tcW w:w="1134" w:type="dxa"/>
            <w:vAlign w:val="center"/>
          </w:tcPr>
          <w:p w:rsidR="004D01D2" w:rsidRPr="00465BBF" w:rsidRDefault="003040CD" w:rsidP="00261618">
            <w:pPr>
              <w:jc w:val="center"/>
              <w:rPr>
                <w:sz w:val="18"/>
                <w:szCs w:val="20"/>
              </w:rPr>
            </w:pPr>
            <w:r w:rsidRPr="00465BBF">
              <w:rPr>
                <w:rFonts w:hint="eastAsia"/>
                <w:sz w:val="18"/>
                <w:szCs w:val="20"/>
              </w:rPr>
              <w:t>2.89</w:t>
            </w:r>
          </w:p>
        </w:tc>
        <w:tc>
          <w:tcPr>
            <w:tcW w:w="1066" w:type="dxa"/>
            <w:vAlign w:val="center"/>
          </w:tcPr>
          <w:p w:rsidR="004D01D2" w:rsidRPr="00465BBF" w:rsidRDefault="003040CD" w:rsidP="00261618">
            <w:pPr>
              <w:jc w:val="center"/>
              <w:rPr>
                <w:sz w:val="18"/>
                <w:szCs w:val="20"/>
              </w:rPr>
            </w:pPr>
            <w:r w:rsidRPr="00465BBF">
              <w:rPr>
                <w:rFonts w:hint="eastAsia"/>
                <w:sz w:val="18"/>
                <w:szCs w:val="20"/>
              </w:rPr>
              <w:t>6.18</w:t>
            </w:r>
          </w:p>
        </w:tc>
      </w:tr>
    </w:tbl>
    <w:p w:rsidR="00203D8F" w:rsidRPr="00667880" w:rsidRDefault="00465BBF" w:rsidP="00261618">
      <w:pPr>
        <w:jc w:val="left"/>
        <w:rPr>
          <w:rFonts w:ascii="바탕체" w:eastAsia="바탕체" w:hAnsi="바탕체"/>
          <w:szCs w:val="20"/>
        </w:rPr>
      </w:pPr>
      <w:r w:rsidRPr="00667880">
        <w:rPr>
          <w:rFonts w:ascii="바탕체" w:eastAsia="바탕체" w:hAnsi="바탕체" w:hint="eastAsia"/>
          <w:sz w:val="18"/>
          <w:szCs w:val="20"/>
        </w:rPr>
        <w:t>주) *, **, ***는 각각 10%, 5%, 1%의 유의수준을 나타냄.</w:t>
      </w:r>
    </w:p>
    <w:p w:rsidR="003D4FC8" w:rsidRPr="00BD31D3" w:rsidRDefault="003D4FC8" w:rsidP="00BD31D3">
      <w:pPr>
        <w:ind w:firstLineChars="100" w:firstLine="120"/>
        <w:jc w:val="center"/>
        <w:rPr>
          <w:sz w:val="12"/>
          <w:szCs w:val="20"/>
        </w:rPr>
      </w:pPr>
    </w:p>
    <w:p w:rsidR="00141221" w:rsidRPr="00667880" w:rsidRDefault="002509B5" w:rsidP="00465BBF">
      <w:pPr>
        <w:pStyle w:val="a"/>
        <w:numPr>
          <w:ilvl w:val="0"/>
          <w:numId w:val="0"/>
        </w:numPr>
        <w:spacing w:line="240" w:lineRule="auto"/>
        <w:ind w:left="760"/>
        <w:jc w:val="center"/>
        <w:rPr>
          <w:rFonts w:ascii="바탕체" w:eastAsia="바탕체" w:hAnsi="바탕체"/>
        </w:rPr>
      </w:pPr>
      <w:r w:rsidRPr="00667880">
        <w:rPr>
          <w:rFonts w:ascii="바탕체" w:eastAsia="바탕체" w:hAnsi="바탕체" w:hint="eastAsia"/>
        </w:rPr>
        <w:t xml:space="preserve">&lt;표 </w:t>
      </w:r>
      <w:r w:rsidR="00331571" w:rsidRPr="00667880">
        <w:rPr>
          <w:rFonts w:ascii="바탕체" w:eastAsia="바탕체" w:hAnsi="바탕체" w:hint="eastAsia"/>
        </w:rPr>
        <w:t>9</w:t>
      </w:r>
      <w:r w:rsidRPr="00667880">
        <w:rPr>
          <w:rFonts w:ascii="바탕체" w:eastAsia="바탕체" w:hAnsi="바탕체" w:hint="eastAsia"/>
        </w:rPr>
        <w:t xml:space="preserve">&gt; 가설검정의 </w:t>
      </w:r>
      <m:oMath>
        <m:sSup>
          <m:sSupPr>
            <m:ctrlPr>
              <w:rPr>
                <w:rFonts w:ascii="Cambria Math" w:eastAsia="바탕체" w:hAnsi="Cambria Math"/>
              </w:rPr>
            </m:ctrlPr>
          </m:sSupPr>
          <m:e>
            <m:r>
              <w:rPr>
                <w:rFonts w:ascii="Cambria Math" w:eastAsia="바탕체" w:hAnsi="Cambria Math"/>
              </w:rPr>
              <m:t>χ</m:t>
            </m:r>
          </m:e>
          <m:sup>
            <m:r>
              <w:rPr>
                <w:rFonts w:ascii="Cambria Math" w:eastAsia="바탕체" w:hAnsi="Cambria Math"/>
              </w:rPr>
              <m:t>2</m:t>
            </m:r>
          </m:sup>
        </m:sSup>
      </m:oMath>
      <w:r w:rsidR="004464D0" w:rsidRPr="00667880">
        <w:rPr>
          <w:rFonts w:ascii="바탕체" w:eastAsia="바탕체" w:hAnsi="바탕체" w:hint="eastAsia"/>
        </w:rPr>
        <w:t xml:space="preserve"> </w:t>
      </w:r>
      <w:r w:rsidRPr="00667880">
        <w:rPr>
          <w:rFonts w:ascii="바탕체" w:eastAsia="바탕체" w:hAnsi="바탕체" w:hint="eastAsia"/>
        </w:rPr>
        <w:t>통계량 (KB금융과 신한지주)</w:t>
      </w:r>
    </w:p>
    <w:tbl>
      <w:tblPr>
        <w:tblStyle w:val="a7"/>
        <w:tblW w:w="0" w:type="auto"/>
        <w:tblLook w:val="04A0" w:firstRow="1" w:lastRow="0" w:firstColumn="1" w:lastColumn="0" w:noHBand="0" w:noVBand="1"/>
      </w:tblPr>
      <w:tblGrid>
        <w:gridCol w:w="532"/>
        <w:gridCol w:w="2967"/>
        <w:gridCol w:w="1275"/>
        <w:gridCol w:w="1134"/>
        <w:gridCol w:w="1134"/>
        <w:gridCol w:w="1134"/>
        <w:gridCol w:w="1066"/>
      </w:tblGrid>
      <w:tr w:rsidR="00141221" w:rsidRPr="00465BBF" w:rsidTr="00487325">
        <w:tc>
          <w:tcPr>
            <w:tcW w:w="3499" w:type="dxa"/>
            <w:gridSpan w:val="2"/>
            <w:vMerge w:val="restart"/>
            <w:vAlign w:val="center"/>
          </w:tcPr>
          <w:p w:rsidR="00141221" w:rsidRPr="00465BBF" w:rsidRDefault="00FA448B" w:rsidP="00261618">
            <w:pPr>
              <w:jc w:val="center"/>
              <w:rPr>
                <w:sz w:val="18"/>
                <w:szCs w:val="20"/>
              </w:rPr>
            </w:pPr>
            <w:r w:rsidRPr="00465BBF">
              <w:rPr>
                <w:rFonts w:hint="eastAsia"/>
                <w:sz w:val="18"/>
                <w:szCs w:val="20"/>
              </w:rPr>
              <w:t>귀무가설</w:t>
            </w:r>
          </w:p>
        </w:tc>
        <w:tc>
          <w:tcPr>
            <w:tcW w:w="5743" w:type="dxa"/>
            <w:gridSpan w:val="5"/>
            <w:vAlign w:val="center"/>
          </w:tcPr>
          <w:p w:rsidR="00141221" w:rsidRPr="00465BBF" w:rsidRDefault="00FA448B" w:rsidP="00261618">
            <w:pPr>
              <w:jc w:val="center"/>
              <w:rPr>
                <w:sz w:val="18"/>
                <w:szCs w:val="20"/>
              </w:rPr>
            </w:pPr>
            <w:r w:rsidRPr="00465BBF">
              <w:rPr>
                <w:rFonts w:hint="eastAsia"/>
                <w:sz w:val="18"/>
                <w:szCs w:val="20"/>
              </w:rPr>
              <w:t>금리의 종류</w:t>
            </w:r>
          </w:p>
        </w:tc>
      </w:tr>
      <w:tr w:rsidR="00141221" w:rsidRPr="00465BBF" w:rsidTr="00487325">
        <w:tc>
          <w:tcPr>
            <w:tcW w:w="3499" w:type="dxa"/>
            <w:gridSpan w:val="2"/>
            <w:vMerge/>
            <w:vAlign w:val="center"/>
          </w:tcPr>
          <w:p w:rsidR="00141221" w:rsidRPr="00465BBF" w:rsidRDefault="00141221" w:rsidP="00261618">
            <w:pPr>
              <w:jc w:val="center"/>
              <w:rPr>
                <w:sz w:val="18"/>
                <w:szCs w:val="20"/>
              </w:rPr>
            </w:pPr>
          </w:p>
        </w:tc>
        <w:tc>
          <w:tcPr>
            <w:tcW w:w="1275" w:type="dxa"/>
            <w:vAlign w:val="center"/>
          </w:tcPr>
          <w:p w:rsidR="00141221" w:rsidRPr="00465BBF" w:rsidRDefault="00141221" w:rsidP="00261618">
            <w:pPr>
              <w:jc w:val="center"/>
              <w:rPr>
                <w:sz w:val="18"/>
                <w:szCs w:val="20"/>
              </w:rPr>
            </w:pPr>
            <w:r w:rsidRPr="00465BBF">
              <w:rPr>
                <w:rFonts w:hint="eastAsia"/>
                <w:sz w:val="18"/>
                <w:szCs w:val="20"/>
              </w:rPr>
              <w:t>콜금리</w:t>
            </w:r>
          </w:p>
        </w:tc>
        <w:tc>
          <w:tcPr>
            <w:tcW w:w="1134" w:type="dxa"/>
            <w:vAlign w:val="center"/>
          </w:tcPr>
          <w:p w:rsidR="00141221" w:rsidRPr="00465BBF" w:rsidRDefault="00141221" w:rsidP="00261618">
            <w:pPr>
              <w:jc w:val="center"/>
              <w:rPr>
                <w:sz w:val="18"/>
                <w:szCs w:val="20"/>
              </w:rPr>
            </w:pPr>
            <w:r w:rsidRPr="00465BBF">
              <w:rPr>
                <w:rFonts w:hint="eastAsia"/>
                <w:sz w:val="18"/>
                <w:szCs w:val="20"/>
              </w:rPr>
              <w:t>CD</w:t>
            </w:r>
          </w:p>
        </w:tc>
        <w:tc>
          <w:tcPr>
            <w:tcW w:w="1134" w:type="dxa"/>
            <w:vAlign w:val="center"/>
          </w:tcPr>
          <w:p w:rsidR="00141221" w:rsidRPr="00465BBF" w:rsidRDefault="00141221" w:rsidP="00261618">
            <w:pPr>
              <w:jc w:val="center"/>
              <w:rPr>
                <w:sz w:val="18"/>
                <w:szCs w:val="20"/>
              </w:rPr>
            </w:pPr>
            <w:r w:rsidRPr="00465BBF">
              <w:rPr>
                <w:rFonts w:hint="eastAsia"/>
                <w:sz w:val="18"/>
                <w:szCs w:val="20"/>
              </w:rPr>
              <w:t>국채1년</w:t>
            </w:r>
          </w:p>
        </w:tc>
        <w:tc>
          <w:tcPr>
            <w:tcW w:w="1134" w:type="dxa"/>
            <w:vAlign w:val="center"/>
          </w:tcPr>
          <w:p w:rsidR="00141221" w:rsidRPr="00465BBF" w:rsidRDefault="00141221" w:rsidP="00261618">
            <w:pPr>
              <w:jc w:val="center"/>
              <w:rPr>
                <w:sz w:val="18"/>
                <w:szCs w:val="20"/>
              </w:rPr>
            </w:pPr>
            <w:r w:rsidRPr="00465BBF">
              <w:rPr>
                <w:rFonts w:hint="eastAsia"/>
                <w:sz w:val="18"/>
                <w:szCs w:val="20"/>
              </w:rPr>
              <w:t>국채3년</w:t>
            </w:r>
          </w:p>
        </w:tc>
        <w:tc>
          <w:tcPr>
            <w:tcW w:w="1066" w:type="dxa"/>
            <w:vAlign w:val="center"/>
          </w:tcPr>
          <w:p w:rsidR="00141221" w:rsidRPr="00465BBF" w:rsidRDefault="00141221" w:rsidP="00261618">
            <w:pPr>
              <w:jc w:val="center"/>
              <w:rPr>
                <w:sz w:val="18"/>
                <w:szCs w:val="20"/>
              </w:rPr>
            </w:pPr>
            <w:r w:rsidRPr="00465BBF">
              <w:rPr>
                <w:rFonts w:hint="eastAsia"/>
                <w:sz w:val="18"/>
                <w:szCs w:val="20"/>
              </w:rPr>
              <w:t>국채5년</w:t>
            </w:r>
          </w:p>
        </w:tc>
      </w:tr>
      <w:tr w:rsidR="003034F6" w:rsidRPr="00465BBF" w:rsidTr="00487325">
        <w:tc>
          <w:tcPr>
            <w:tcW w:w="532" w:type="dxa"/>
            <w:vMerge w:val="restart"/>
            <w:vAlign w:val="center"/>
          </w:tcPr>
          <w:p w:rsidR="003034F6" w:rsidRPr="00465BBF" w:rsidRDefault="003034F6" w:rsidP="00261618">
            <w:pPr>
              <w:jc w:val="center"/>
              <w:rPr>
                <w:sz w:val="18"/>
                <w:szCs w:val="20"/>
              </w:rPr>
            </w:pPr>
            <w:r w:rsidRPr="00465BBF">
              <w:rPr>
                <w:rFonts w:hint="eastAsia"/>
                <w:sz w:val="18"/>
                <w:szCs w:val="20"/>
              </w:rPr>
              <w:t>KB금융</w:t>
            </w:r>
          </w:p>
        </w:tc>
        <w:tc>
          <w:tcPr>
            <w:tcW w:w="2967" w:type="dxa"/>
          </w:tcPr>
          <w:p w:rsidR="003034F6" w:rsidRPr="00465BBF" w:rsidRDefault="003034F6" w:rsidP="00261618">
            <w:pPr>
              <w:jc w:val="left"/>
              <w:rPr>
                <w:sz w:val="18"/>
                <w:szCs w:val="20"/>
              </w:rPr>
            </w:pPr>
            <w:r w:rsidRPr="00465BBF">
              <w:rPr>
                <w:sz w:val="18"/>
                <w:szCs w:val="20"/>
              </w:rPr>
              <w:t>자기회귀모형을 따르지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i=1</m:t>
                  </m:r>
                </m:sub>
                <m:sup>
                  <m:r>
                    <w:rPr>
                      <w:rFonts w:ascii="Cambria Math" w:hAnsi="Cambria Math"/>
                      <w:sz w:val="18"/>
                      <w:szCs w:val="20"/>
                    </w:rPr>
                    <m:t>k</m:t>
                  </m:r>
                </m:sup>
                <m:e>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i</m:t>
                      </m:r>
                    </m:sub>
                  </m:sSub>
                </m:e>
              </m:nary>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49.74***</w:t>
            </w:r>
          </w:p>
        </w:tc>
        <w:tc>
          <w:tcPr>
            <w:tcW w:w="1134" w:type="dxa"/>
            <w:vAlign w:val="center"/>
          </w:tcPr>
          <w:p w:rsidR="003034F6" w:rsidRPr="00465BBF" w:rsidRDefault="003034F6" w:rsidP="00261618">
            <w:pPr>
              <w:jc w:val="center"/>
              <w:rPr>
                <w:sz w:val="18"/>
                <w:szCs w:val="20"/>
              </w:rPr>
            </w:pPr>
            <w:r w:rsidRPr="00465BBF">
              <w:rPr>
                <w:rFonts w:hint="eastAsia"/>
                <w:sz w:val="18"/>
                <w:szCs w:val="20"/>
              </w:rPr>
              <w:t>49.84***</w:t>
            </w:r>
          </w:p>
        </w:tc>
        <w:tc>
          <w:tcPr>
            <w:tcW w:w="1134" w:type="dxa"/>
            <w:vAlign w:val="center"/>
          </w:tcPr>
          <w:p w:rsidR="003034F6" w:rsidRPr="00465BBF" w:rsidRDefault="003034F6" w:rsidP="00261618">
            <w:pPr>
              <w:jc w:val="center"/>
              <w:rPr>
                <w:sz w:val="18"/>
                <w:szCs w:val="20"/>
              </w:rPr>
            </w:pPr>
            <w:r w:rsidRPr="00465BBF">
              <w:rPr>
                <w:rFonts w:hint="eastAsia"/>
                <w:sz w:val="18"/>
                <w:szCs w:val="20"/>
              </w:rPr>
              <w:t>49.25***</w:t>
            </w:r>
          </w:p>
        </w:tc>
        <w:tc>
          <w:tcPr>
            <w:tcW w:w="1134" w:type="dxa"/>
            <w:vAlign w:val="center"/>
          </w:tcPr>
          <w:p w:rsidR="003034F6" w:rsidRPr="00465BBF" w:rsidRDefault="003034F6" w:rsidP="00261618">
            <w:pPr>
              <w:jc w:val="center"/>
              <w:rPr>
                <w:sz w:val="18"/>
                <w:szCs w:val="20"/>
              </w:rPr>
            </w:pPr>
            <w:r w:rsidRPr="00465BBF">
              <w:rPr>
                <w:rFonts w:hint="eastAsia"/>
                <w:sz w:val="18"/>
                <w:szCs w:val="20"/>
              </w:rPr>
              <w:t>48.87***</w:t>
            </w:r>
          </w:p>
        </w:tc>
        <w:tc>
          <w:tcPr>
            <w:tcW w:w="1066" w:type="dxa"/>
            <w:vAlign w:val="center"/>
          </w:tcPr>
          <w:p w:rsidR="003034F6" w:rsidRPr="00465BBF" w:rsidRDefault="003034F6" w:rsidP="00261618">
            <w:pPr>
              <w:jc w:val="center"/>
              <w:rPr>
                <w:sz w:val="18"/>
                <w:szCs w:val="20"/>
              </w:rPr>
            </w:pPr>
            <w:r w:rsidRPr="00465BBF">
              <w:rPr>
                <w:rFonts w:hint="eastAsia"/>
                <w:sz w:val="18"/>
                <w:szCs w:val="20"/>
              </w:rPr>
              <w:t>49.12***</w:t>
            </w:r>
          </w:p>
        </w:tc>
      </w:tr>
      <w:tr w:rsidR="003034F6" w:rsidRPr="00465BBF" w:rsidTr="00487325">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 xml:space="preserve">KOSPI수익률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1593.9***</w:t>
            </w:r>
          </w:p>
        </w:tc>
        <w:tc>
          <w:tcPr>
            <w:tcW w:w="1134" w:type="dxa"/>
            <w:vAlign w:val="center"/>
          </w:tcPr>
          <w:p w:rsidR="003034F6" w:rsidRPr="00465BBF" w:rsidRDefault="003034F6" w:rsidP="00261618">
            <w:pPr>
              <w:jc w:val="center"/>
              <w:rPr>
                <w:sz w:val="18"/>
                <w:szCs w:val="20"/>
              </w:rPr>
            </w:pPr>
            <w:r w:rsidRPr="00465BBF">
              <w:rPr>
                <w:rFonts w:hint="eastAsia"/>
                <w:sz w:val="18"/>
                <w:szCs w:val="20"/>
              </w:rPr>
              <w:t>1594.2***</w:t>
            </w:r>
          </w:p>
        </w:tc>
        <w:tc>
          <w:tcPr>
            <w:tcW w:w="1134" w:type="dxa"/>
            <w:vAlign w:val="center"/>
          </w:tcPr>
          <w:p w:rsidR="003034F6" w:rsidRPr="00465BBF" w:rsidRDefault="003034F6" w:rsidP="00261618">
            <w:pPr>
              <w:jc w:val="center"/>
              <w:rPr>
                <w:sz w:val="18"/>
                <w:szCs w:val="20"/>
              </w:rPr>
            </w:pPr>
            <w:r w:rsidRPr="00465BBF">
              <w:rPr>
                <w:rFonts w:hint="eastAsia"/>
                <w:sz w:val="18"/>
                <w:szCs w:val="20"/>
              </w:rPr>
              <w:t>1590.4***</w:t>
            </w:r>
          </w:p>
        </w:tc>
        <w:tc>
          <w:tcPr>
            <w:tcW w:w="1134" w:type="dxa"/>
            <w:vAlign w:val="center"/>
          </w:tcPr>
          <w:p w:rsidR="003034F6" w:rsidRPr="00465BBF" w:rsidRDefault="003034F6" w:rsidP="00261618">
            <w:pPr>
              <w:jc w:val="center"/>
              <w:rPr>
                <w:sz w:val="18"/>
                <w:szCs w:val="20"/>
              </w:rPr>
            </w:pPr>
            <w:r w:rsidRPr="00465BBF">
              <w:rPr>
                <w:rFonts w:hint="eastAsia"/>
                <w:sz w:val="18"/>
                <w:szCs w:val="20"/>
              </w:rPr>
              <w:t>1599.0***</w:t>
            </w:r>
          </w:p>
        </w:tc>
        <w:tc>
          <w:tcPr>
            <w:tcW w:w="1066" w:type="dxa"/>
            <w:vAlign w:val="center"/>
          </w:tcPr>
          <w:p w:rsidR="003034F6" w:rsidRPr="00465BBF" w:rsidRDefault="003034F6" w:rsidP="00261618">
            <w:pPr>
              <w:jc w:val="center"/>
              <w:rPr>
                <w:sz w:val="18"/>
                <w:szCs w:val="20"/>
              </w:rPr>
            </w:pPr>
            <w:r w:rsidRPr="00465BBF">
              <w:rPr>
                <w:rFonts w:hint="eastAsia"/>
                <w:sz w:val="18"/>
                <w:szCs w:val="20"/>
              </w:rPr>
              <w:t>1599.7***</w:t>
            </w:r>
          </w:p>
        </w:tc>
      </w:tr>
      <w:tr w:rsidR="003034F6" w:rsidRPr="00465BBF" w:rsidTr="00487325">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0.30</w:t>
            </w:r>
          </w:p>
        </w:tc>
        <w:tc>
          <w:tcPr>
            <w:tcW w:w="1134" w:type="dxa"/>
            <w:vAlign w:val="center"/>
          </w:tcPr>
          <w:p w:rsidR="003034F6" w:rsidRPr="00465BBF" w:rsidRDefault="003034F6" w:rsidP="00261618">
            <w:pPr>
              <w:jc w:val="center"/>
              <w:rPr>
                <w:sz w:val="18"/>
                <w:szCs w:val="20"/>
              </w:rPr>
            </w:pPr>
            <w:r w:rsidRPr="00465BBF">
              <w:rPr>
                <w:rFonts w:hint="eastAsia"/>
                <w:sz w:val="18"/>
                <w:szCs w:val="20"/>
              </w:rPr>
              <w:t>0.39</w:t>
            </w:r>
          </w:p>
        </w:tc>
        <w:tc>
          <w:tcPr>
            <w:tcW w:w="1134" w:type="dxa"/>
            <w:vAlign w:val="center"/>
          </w:tcPr>
          <w:p w:rsidR="003034F6" w:rsidRPr="00465BBF" w:rsidRDefault="003034F6" w:rsidP="00261618">
            <w:pPr>
              <w:jc w:val="center"/>
              <w:rPr>
                <w:sz w:val="18"/>
                <w:szCs w:val="20"/>
              </w:rPr>
            </w:pPr>
            <w:r w:rsidRPr="00465BBF">
              <w:rPr>
                <w:rFonts w:hint="eastAsia"/>
                <w:sz w:val="18"/>
                <w:szCs w:val="20"/>
              </w:rPr>
              <w:t>0.08</w:t>
            </w:r>
          </w:p>
        </w:tc>
        <w:tc>
          <w:tcPr>
            <w:tcW w:w="1134" w:type="dxa"/>
            <w:vAlign w:val="center"/>
          </w:tcPr>
          <w:p w:rsidR="003034F6" w:rsidRPr="00465BBF" w:rsidRDefault="003034F6" w:rsidP="00261618">
            <w:pPr>
              <w:jc w:val="center"/>
              <w:rPr>
                <w:sz w:val="18"/>
                <w:szCs w:val="20"/>
              </w:rPr>
            </w:pPr>
            <w:r w:rsidRPr="00465BBF">
              <w:rPr>
                <w:rFonts w:hint="eastAsia"/>
                <w:sz w:val="18"/>
                <w:szCs w:val="20"/>
              </w:rPr>
              <w:t>0.41</w:t>
            </w:r>
          </w:p>
        </w:tc>
        <w:tc>
          <w:tcPr>
            <w:tcW w:w="1066" w:type="dxa"/>
            <w:vAlign w:val="center"/>
          </w:tcPr>
          <w:p w:rsidR="003034F6" w:rsidRPr="00465BBF" w:rsidRDefault="003034F6" w:rsidP="00261618">
            <w:pPr>
              <w:jc w:val="center"/>
              <w:rPr>
                <w:sz w:val="18"/>
                <w:szCs w:val="20"/>
              </w:rPr>
            </w:pPr>
            <w:r w:rsidRPr="00465BBF">
              <w:rPr>
                <w:rFonts w:hint="eastAsia"/>
                <w:sz w:val="18"/>
                <w:szCs w:val="20"/>
              </w:rPr>
              <w:t>0.04</w:t>
            </w:r>
          </w:p>
        </w:tc>
      </w:tr>
      <w:tr w:rsidR="003034F6" w:rsidRPr="00465BBF" w:rsidTr="00487325">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sz w:val="18"/>
                <w:szCs w:val="20"/>
              </w:rPr>
              <w:t>환율</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3.16*</w:t>
            </w:r>
          </w:p>
        </w:tc>
        <w:tc>
          <w:tcPr>
            <w:tcW w:w="1134" w:type="dxa"/>
            <w:vAlign w:val="center"/>
          </w:tcPr>
          <w:p w:rsidR="003034F6" w:rsidRPr="00465BBF" w:rsidRDefault="003034F6" w:rsidP="00261618">
            <w:pPr>
              <w:jc w:val="center"/>
              <w:rPr>
                <w:sz w:val="18"/>
                <w:szCs w:val="20"/>
              </w:rPr>
            </w:pPr>
            <w:r w:rsidRPr="00465BBF">
              <w:rPr>
                <w:rFonts w:hint="eastAsia"/>
                <w:sz w:val="18"/>
                <w:szCs w:val="20"/>
              </w:rPr>
              <w:t>3.18*</w:t>
            </w:r>
          </w:p>
        </w:tc>
        <w:tc>
          <w:tcPr>
            <w:tcW w:w="1134" w:type="dxa"/>
            <w:vAlign w:val="center"/>
          </w:tcPr>
          <w:p w:rsidR="003034F6" w:rsidRPr="00465BBF" w:rsidRDefault="003034F6" w:rsidP="00261618">
            <w:pPr>
              <w:jc w:val="center"/>
              <w:rPr>
                <w:sz w:val="18"/>
                <w:szCs w:val="20"/>
              </w:rPr>
            </w:pPr>
            <w:r w:rsidRPr="00465BBF">
              <w:rPr>
                <w:rFonts w:hint="eastAsia"/>
                <w:sz w:val="18"/>
                <w:szCs w:val="20"/>
              </w:rPr>
              <w:t>3.36*</w:t>
            </w:r>
          </w:p>
        </w:tc>
        <w:tc>
          <w:tcPr>
            <w:tcW w:w="1134" w:type="dxa"/>
            <w:vAlign w:val="center"/>
          </w:tcPr>
          <w:p w:rsidR="003034F6" w:rsidRPr="00465BBF" w:rsidRDefault="003034F6" w:rsidP="00261618">
            <w:pPr>
              <w:jc w:val="center"/>
              <w:rPr>
                <w:sz w:val="18"/>
                <w:szCs w:val="20"/>
              </w:rPr>
            </w:pPr>
            <w:r w:rsidRPr="00465BBF">
              <w:rPr>
                <w:rFonts w:hint="eastAsia"/>
                <w:sz w:val="18"/>
                <w:szCs w:val="20"/>
              </w:rPr>
              <w:t>3.50*</w:t>
            </w:r>
          </w:p>
        </w:tc>
        <w:tc>
          <w:tcPr>
            <w:tcW w:w="1066" w:type="dxa"/>
            <w:vAlign w:val="center"/>
          </w:tcPr>
          <w:p w:rsidR="003034F6" w:rsidRPr="00465BBF" w:rsidRDefault="003034F6" w:rsidP="00261618">
            <w:pPr>
              <w:jc w:val="center"/>
              <w:rPr>
                <w:sz w:val="18"/>
                <w:szCs w:val="20"/>
              </w:rPr>
            </w:pPr>
            <w:r w:rsidRPr="00465BBF">
              <w:rPr>
                <w:rFonts w:hint="eastAsia"/>
                <w:sz w:val="18"/>
                <w:szCs w:val="20"/>
              </w:rPr>
              <w:t>3.24*</w:t>
            </w:r>
          </w:p>
        </w:tc>
      </w:tr>
      <w:tr w:rsidR="003034F6" w:rsidRPr="00465BBF" w:rsidTr="00487325">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0D07CD" w:rsidP="00261618">
            <w:pPr>
              <w:jc w:val="left"/>
              <w:rPr>
                <w:sz w:val="18"/>
                <w:szCs w:val="20"/>
              </w:rPr>
            </w:pPr>
            <w:r w:rsidRPr="00465BBF">
              <w:rPr>
                <w:rFonts w:hint="eastAsia"/>
                <w:sz w:val="18"/>
                <w:szCs w:val="20"/>
              </w:rPr>
              <w:t>금리</w:t>
            </w:r>
            <w:r w:rsidR="003034F6" w:rsidRPr="00465BBF">
              <w:rPr>
                <w:sz w:val="18"/>
                <w:szCs w:val="20"/>
              </w:rPr>
              <w:t>변동성은 유의한 요소가 아니다</w:t>
            </w:r>
            <w:r w:rsidR="003034F6"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w:r w:rsidR="003034F6"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0.94</w:t>
            </w:r>
          </w:p>
        </w:tc>
        <w:tc>
          <w:tcPr>
            <w:tcW w:w="1134" w:type="dxa"/>
            <w:vAlign w:val="center"/>
          </w:tcPr>
          <w:p w:rsidR="003034F6" w:rsidRPr="00465BBF" w:rsidRDefault="003034F6" w:rsidP="00261618">
            <w:pPr>
              <w:jc w:val="center"/>
              <w:rPr>
                <w:sz w:val="18"/>
                <w:szCs w:val="20"/>
              </w:rPr>
            </w:pPr>
            <w:r w:rsidRPr="00465BBF">
              <w:rPr>
                <w:rFonts w:hint="eastAsia"/>
                <w:sz w:val="18"/>
                <w:szCs w:val="20"/>
              </w:rPr>
              <w:t>1.13</w:t>
            </w:r>
          </w:p>
        </w:tc>
        <w:tc>
          <w:tcPr>
            <w:tcW w:w="1134" w:type="dxa"/>
            <w:vAlign w:val="center"/>
          </w:tcPr>
          <w:p w:rsidR="003034F6" w:rsidRPr="00465BBF" w:rsidRDefault="003034F6" w:rsidP="00261618">
            <w:pPr>
              <w:jc w:val="center"/>
              <w:rPr>
                <w:sz w:val="18"/>
                <w:szCs w:val="20"/>
              </w:rPr>
            </w:pPr>
            <w:r w:rsidRPr="00465BBF">
              <w:rPr>
                <w:rFonts w:hint="eastAsia"/>
                <w:sz w:val="18"/>
                <w:szCs w:val="20"/>
              </w:rPr>
              <w:t>2.28</w:t>
            </w:r>
          </w:p>
        </w:tc>
        <w:tc>
          <w:tcPr>
            <w:tcW w:w="1134" w:type="dxa"/>
            <w:vAlign w:val="center"/>
          </w:tcPr>
          <w:p w:rsidR="003034F6" w:rsidRPr="00465BBF" w:rsidRDefault="003034F6" w:rsidP="00261618">
            <w:pPr>
              <w:jc w:val="center"/>
              <w:rPr>
                <w:sz w:val="18"/>
                <w:szCs w:val="20"/>
              </w:rPr>
            </w:pPr>
            <w:r w:rsidRPr="00465BBF">
              <w:rPr>
                <w:rFonts w:hint="eastAsia"/>
                <w:sz w:val="18"/>
                <w:szCs w:val="20"/>
              </w:rPr>
              <w:t>0.00</w:t>
            </w:r>
          </w:p>
        </w:tc>
        <w:tc>
          <w:tcPr>
            <w:tcW w:w="1066" w:type="dxa"/>
            <w:vAlign w:val="center"/>
          </w:tcPr>
          <w:p w:rsidR="003034F6" w:rsidRPr="00465BBF" w:rsidRDefault="003034F6" w:rsidP="00261618">
            <w:pPr>
              <w:jc w:val="center"/>
              <w:rPr>
                <w:sz w:val="18"/>
                <w:szCs w:val="20"/>
              </w:rPr>
            </w:pPr>
            <w:r w:rsidRPr="00465BBF">
              <w:rPr>
                <w:rFonts w:hint="eastAsia"/>
                <w:sz w:val="18"/>
                <w:szCs w:val="20"/>
              </w:rPr>
              <w:t>2.61</w:t>
            </w:r>
          </w:p>
        </w:tc>
      </w:tr>
      <w:tr w:rsidR="003034F6" w:rsidRPr="00465BBF" w:rsidTr="00487325">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sz w:val="18"/>
                <w:szCs w:val="20"/>
              </w:rPr>
              <w:t>변동성은 시간에 따라 변하지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m=1</m:t>
                  </m:r>
                </m:sub>
                <m:sup>
                  <m:r>
                    <w:rPr>
                      <w:rFonts w:ascii="Cambria Math" w:hAnsi="Cambria Math"/>
                      <w:sz w:val="18"/>
                      <w:szCs w:val="20"/>
                    </w:rPr>
                    <m:t>p</m:t>
                  </m:r>
                </m:sup>
                <m:e>
                  <m:r>
                    <w:rPr>
                      <w:rFonts w:ascii="Cambria Math" w:hAnsi="Cambria Math"/>
                      <w:sz w:val="18"/>
                      <w:szCs w:val="20"/>
                    </w:rPr>
                    <m:t xml:space="preserve"> </m:t>
                  </m:r>
                </m:e>
              </m:nary>
              <m:sSub>
                <m:sSubPr>
                  <m:ctrlPr>
                    <w:rPr>
                      <w:rFonts w:ascii="Cambria Math" w:hAnsi="Cambria Math"/>
                      <w:i/>
                      <w:sz w:val="18"/>
                      <w:szCs w:val="20"/>
                    </w:rPr>
                  </m:ctrlPr>
                </m:sSubPr>
                <m:e>
                  <m:r>
                    <w:rPr>
                      <w:rFonts w:ascii="Cambria Math" w:hAnsi="Cambria Math"/>
                      <w:sz w:val="18"/>
                      <w:szCs w:val="20"/>
                    </w:rPr>
                    <m:t>α</m:t>
                  </m:r>
                </m:e>
                <m:sub>
                  <m:r>
                    <w:rPr>
                      <w:rFonts w:ascii="Cambria Math" w:hAnsi="Cambria Math"/>
                      <w:sz w:val="18"/>
                      <w:szCs w:val="20"/>
                    </w:rPr>
                    <m:t>m</m:t>
                  </m:r>
                </m:sub>
              </m:sSub>
              <m:r>
                <w:rPr>
                  <w:rFonts w:ascii="Cambria Math" w:hAnsi="Cambria Math"/>
                  <w:sz w:val="18"/>
                  <w:szCs w:val="20"/>
                </w:rPr>
                <m:t>=</m:t>
              </m:r>
              <m:nary>
                <m:naryPr>
                  <m:chr m:val="∑"/>
                  <m:limLoc m:val="undOvr"/>
                  <m:ctrlPr>
                    <w:rPr>
                      <w:rFonts w:ascii="Cambria Math" w:hAnsi="Cambria Math"/>
                      <w:i/>
                      <w:sz w:val="18"/>
                      <w:szCs w:val="20"/>
                    </w:rPr>
                  </m:ctrlPr>
                </m:naryPr>
                <m:sub>
                  <m:r>
                    <w:rPr>
                      <w:rFonts w:ascii="Cambria Math" w:hAnsi="Cambria Math"/>
                      <w:sz w:val="18"/>
                      <w:szCs w:val="20"/>
                    </w:rPr>
                    <m:t>n=1</m:t>
                  </m:r>
                </m:sub>
                <m:sup>
                  <m:r>
                    <w:rPr>
                      <w:rFonts w:ascii="Cambria Math" w:hAnsi="Cambria Math"/>
                      <w:sz w:val="18"/>
                      <w:szCs w:val="20"/>
                    </w:rPr>
                    <m:t>q</m:t>
                  </m:r>
                </m:sup>
                <m:e>
                  <m:r>
                    <w:rPr>
                      <w:rFonts w:ascii="Cambria Math" w:hAnsi="Cambria Math"/>
                      <w:sz w:val="18"/>
                      <w:szCs w:val="20"/>
                    </w:rPr>
                    <m:t xml:space="preserve"> </m:t>
                  </m:r>
                </m:e>
              </m:nary>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n</m:t>
                  </m:r>
                </m:sub>
              </m:sSub>
            </m:oMath>
            <w:r w:rsidRPr="00465BBF">
              <w:rPr>
                <w:rFonts w:hint="eastAsia"/>
                <w:sz w:val="18"/>
                <w:szCs w:val="20"/>
              </w:rPr>
              <w:t>=</w:t>
            </w:r>
            <w:r w:rsidR="00094EB2" w:rsidRPr="00465BBF">
              <w:rPr>
                <w:rFonts w:asciiTheme="minorEastAsia" w:hAnsiTheme="minorEastAsia" w:hint="eastAsia"/>
                <w:sz w:val="18"/>
                <w:szCs w:val="20"/>
              </w:rPr>
              <w:t xml:space="preserve"> γ</w:t>
            </w:r>
            <w:r w:rsidR="00094EB2" w:rsidRPr="00465BBF">
              <w:rPr>
                <w:rFonts w:hint="eastAsia"/>
                <w:sz w:val="18"/>
                <w:szCs w:val="20"/>
              </w:rPr>
              <w:t xml:space="preserve"> =</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301.57***</w:t>
            </w:r>
          </w:p>
        </w:tc>
        <w:tc>
          <w:tcPr>
            <w:tcW w:w="1134" w:type="dxa"/>
            <w:vAlign w:val="center"/>
          </w:tcPr>
          <w:p w:rsidR="003034F6" w:rsidRPr="00465BBF" w:rsidRDefault="003034F6" w:rsidP="00261618">
            <w:pPr>
              <w:jc w:val="center"/>
              <w:rPr>
                <w:sz w:val="18"/>
                <w:szCs w:val="20"/>
              </w:rPr>
            </w:pPr>
            <w:r w:rsidRPr="00465BBF">
              <w:rPr>
                <w:rFonts w:hint="eastAsia"/>
                <w:sz w:val="18"/>
                <w:szCs w:val="20"/>
              </w:rPr>
              <w:t>300.69***</w:t>
            </w:r>
          </w:p>
        </w:tc>
        <w:tc>
          <w:tcPr>
            <w:tcW w:w="1134" w:type="dxa"/>
            <w:vAlign w:val="center"/>
          </w:tcPr>
          <w:p w:rsidR="003034F6" w:rsidRPr="00465BBF" w:rsidRDefault="003034F6" w:rsidP="00261618">
            <w:pPr>
              <w:jc w:val="center"/>
              <w:rPr>
                <w:sz w:val="18"/>
                <w:szCs w:val="20"/>
              </w:rPr>
            </w:pPr>
            <w:r w:rsidRPr="00465BBF">
              <w:rPr>
                <w:rFonts w:hint="eastAsia"/>
                <w:sz w:val="18"/>
                <w:szCs w:val="20"/>
              </w:rPr>
              <w:t>304.81***</w:t>
            </w:r>
          </w:p>
        </w:tc>
        <w:tc>
          <w:tcPr>
            <w:tcW w:w="1134" w:type="dxa"/>
            <w:vAlign w:val="center"/>
          </w:tcPr>
          <w:p w:rsidR="003034F6" w:rsidRPr="00465BBF" w:rsidRDefault="003034F6" w:rsidP="00261618">
            <w:pPr>
              <w:jc w:val="center"/>
              <w:rPr>
                <w:sz w:val="18"/>
                <w:szCs w:val="20"/>
              </w:rPr>
            </w:pPr>
            <w:r w:rsidRPr="00465BBF">
              <w:rPr>
                <w:rFonts w:hint="eastAsia"/>
                <w:sz w:val="18"/>
                <w:szCs w:val="20"/>
              </w:rPr>
              <w:t>318.80***</w:t>
            </w:r>
          </w:p>
        </w:tc>
        <w:tc>
          <w:tcPr>
            <w:tcW w:w="1066" w:type="dxa"/>
            <w:vAlign w:val="center"/>
          </w:tcPr>
          <w:p w:rsidR="003034F6" w:rsidRPr="00465BBF" w:rsidRDefault="003034F6" w:rsidP="00261618">
            <w:pPr>
              <w:jc w:val="center"/>
              <w:rPr>
                <w:sz w:val="18"/>
                <w:szCs w:val="20"/>
              </w:rPr>
            </w:pPr>
            <w:r w:rsidRPr="00465BBF">
              <w:rPr>
                <w:rFonts w:hint="eastAsia"/>
                <w:sz w:val="18"/>
                <w:szCs w:val="20"/>
              </w:rPr>
              <w:t>310.77***</w:t>
            </w:r>
          </w:p>
        </w:tc>
      </w:tr>
      <w:tr w:rsidR="003034F6" w:rsidRPr="00465BBF" w:rsidTr="00487325">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리변동성은 은행</w:t>
            </w:r>
            <w:r w:rsidR="000D07CD" w:rsidRPr="00465BBF">
              <w:rPr>
                <w:rFonts w:hint="eastAsia"/>
                <w:sz w:val="18"/>
                <w:szCs w:val="20"/>
              </w:rPr>
              <w:t xml:space="preserve"> 수익 변동성</w:t>
            </w:r>
            <w:r w:rsidRPr="00465BBF">
              <w:rPr>
                <w:sz w:val="18"/>
                <w:szCs w:val="20"/>
              </w:rPr>
              <w:t xml:space="preserve">에 </w:t>
            </w:r>
            <w:r w:rsidRPr="00465BBF">
              <w:rPr>
                <w:rFonts w:hint="eastAsia"/>
                <w:sz w:val="18"/>
                <w:szCs w:val="20"/>
              </w:rPr>
              <w:t>영</w:t>
            </w:r>
            <w:r w:rsidRPr="00465BBF">
              <w:rPr>
                <w:sz w:val="18"/>
                <w:szCs w:val="20"/>
              </w:rPr>
              <w:t>향을 미치지 않는다</w:t>
            </w:r>
            <w:r w:rsidRPr="00465BBF">
              <w:rPr>
                <w:rFonts w:hint="eastAsia"/>
                <w:sz w:val="18"/>
                <w:szCs w:val="20"/>
              </w:rPr>
              <w:t xml:space="preserve"> (</w:t>
            </w:r>
            <w:r w:rsidRPr="00465BBF">
              <w:rPr>
                <w:rFonts w:eastAsiaTheme="minorHAnsi"/>
                <w:sz w:val="18"/>
                <w:szCs w:val="20"/>
              </w:rPr>
              <w:t>γ</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0.12</w:t>
            </w:r>
          </w:p>
        </w:tc>
        <w:tc>
          <w:tcPr>
            <w:tcW w:w="1134" w:type="dxa"/>
            <w:vAlign w:val="center"/>
          </w:tcPr>
          <w:p w:rsidR="003034F6" w:rsidRPr="00465BBF" w:rsidRDefault="003034F6" w:rsidP="00261618">
            <w:pPr>
              <w:jc w:val="center"/>
              <w:rPr>
                <w:sz w:val="18"/>
                <w:szCs w:val="20"/>
              </w:rPr>
            </w:pPr>
            <w:r w:rsidRPr="00465BBF">
              <w:rPr>
                <w:rFonts w:hint="eastAsia"/>
                <w:sz w:val="18"/>
                <w:szCs w:val="20"/>
              </w:rPr>
              <w:t>0.14</w:t>
            </w:r>
          </w:p>
        </w:tc>
        <w:tc>
          <w:tcPr>
            <w:tcW w:w="1134" w:type="dxa"/>
            <w:vAlign w:val="center"/>
          </w:tcPr>
          <w:p w:rsidR="003034F6" w:rsidRPr="00465BBF" w:rsidRDefault="003034F6" w:rsidP="00261618">
            <w:pPr>
              <w:jc w:val="center"/>
              <w:rPr>
                <w:sz w:val="18"/>
                <w:szCs w:val="20"/>
              </w:rPr>
            </w:pPr>
            <w:r w:rsidRPr="00465BBF">
              <w:rPr>
                <w:rFonts w:hint="eastAsia"/>
                <w:sz w:val="18"/>
                <w:szCs w:val="20"/>
              </w:rPr>
              <w:t>3.49*</w:t>
            </w:r>
          </w:p>
        </w:tc>
        <w:tc>
          <w:tcPr>
            <w:tcW w:w="1134" w:type="dxa"/>
            <w:vAlign w:val="center"/>
          </w:tcPr>
          <w:p w:rsidR="003034F6" w:rsidRPr="00465BBF" w:rsidRDefault="003034F6" w:rsidP="00261618">
            <w:pPr>
              <w:jc w:val="center"/>
              <w:rPr>
                <w:sz w:val="18"/>
                <w:szCs w:val="20"/>
              </w:rPr>
            </w:pPr>
            <w:r w:rsidRPr="00465BBF">
              <w:rPr>
                <w:rFonts w:hint="eastAsia"/>
                <w:sz w:val="18"/>
                <w:szCs w:val="20"/>
              </w:rPr>
              <w:t>16.92***</w:t>
            </w:r>
          </w:p>
        </w:tc>
        <w:tc>
          <w:tcPr>
            <w:tcW w:w="1066" w:type="dxa"/>
            <w:vAlign w:val="center"/>
          </w:tcPr>
          <w:p w:rsidR="003034F6" w:rsidRPr="00465BBF" w:rsidRDefault="003034F6" w:rsidP="00261618">
            <w:pPr>
              <w:jc w:val="center"/>
              <w:rPr>
                <w:sz w:val="18"/>
                <w:szCs w:val="20"/>
              </w:rPr>
            </w:pPr>
            <w:r w:rsidRPr="00465BBF">
              <w:rPr>
                <w:rFonts w:hint="eastAsia"/>
                <w:sz w:val="18"/>
                <w:szCs w:val="20"/>
              </w:rPr>
              <w:t>9.44***</w:t>
            </w:r>
          </w:p>
        </w:tc>
      </w:tr>
      <w:tr w:rsidR="003034F6" w:rsidRPr="00465BBF" w:rsidTr="00487325">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리효과가 없다</w:t>
            </w:r>
            <w:r w:rsidRPr="00465BBF">
              <w:rPr>
                <w:rFonts w:hint="eastAsia"/>
                <w:sz w:val="18"/>
                <w:szCs w:val="20"/>
              </w:rPr>
              <w:t>(</w:t>
            </w:r>
            <m:oMath>
              <m:sSub>
                <m:sSubPr>
                  <m:ctrlPr>
                    <w:rPr>
                      <w:rFonts w:ascii="Cambria Math" w:hAnsi="Cambria Math"/>
                      <w:sz w:val="18"/>
                      <w:szCs w:val="20"/>
                    </w:rPr>
                  </m:ctrlPr>
                </m:sSubPr>
                <m:e>
                  <m:r>
                    <w:rPr>
                      <w:rFonts w:ascii="Cambria Math" w:hAnsi="Cambria Math"/>
                      <w:sz w:val="18"/>
                      <w:szCs w:val="20"/>
                    </w:rPr>
                    <m:t>b</m:t>
                  </m:r>
                </m:e>
                <m:sub>
                  <m:r>
                    <w:rPr>
                      <w:rFonts w:ascii="Cambria Math" w:hAnsi="Cambria Math"/>
                      <w:sz w:val="18"/>
                      <w:szCs w:val="20"/>
                    </w:rPr>
                    <m:t>v</m:t>
                  </m:r>
                </m:sub>
              </m:sSub>
            </m:oMath>
            <w:r w:rsidRPr="00465BBF">
              <w:rPr>
                <w:rFonts w:hint="eastAsia"/>
                <w:sz w:val="18"/>
                <w:szCs w:val="20"/>
              </w:rPr>
              <w:t>=</w:t>
            </w:r>
            <w:r w:rsidRPr="00465BBF">
              <w:rPr>
                <w:rFonts w:eastAsiaTheme="minorHAnsi"/>
                <w:sz w:val="18"/>
                <w:szCs w:val="20"/>
              </w:rPr>
              <w:t>γ</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1.49</w:t>
            </w:r>
          </w:p>
        </w:tc>
        <w:tc>
          <w:tcPr>
            <w:tcW w:w="1134" w:type="dxa"/>
            <w:vAlign w:val="center"/>
          </w:tcPr>
          <w:p w:rsidR="003034F6" w:rsidRPr="00465BBF" w:rsidRDefault="003034F6" w:rsidP="00261618">
            <w:pPr>
              <w:jc w:val="center"/>
              <w:rPr>
                <w:sz w:val="18"/>
                <w:szCs w:val="20"/>
              </w:rPr>
            </w:pPr>
            <w:r w:rsidRPr="00465BBF">
              <w:rPr>
                <w:rFonts w:hint="eastAsia"/>
                <w:sz w:val="18"/>
                <w:szCs w:val="20"/>
              </w:rPr>
              <w:t>1.58</w:t>
            </w:r>
          </w:p>
        </w:tc>
        <w:tc>
          <w:tcPr>
            <w:tcW w:w="1134" w:type="dxa"/>
            <w:vAlign w:val="center"/>
          </w:tcPr>
          <w:p w:rsidR="003034F6" w:rsidRPr="00465BBF" w:rsidRDefault="003034F6" w:rsidP="00261618">
            <w:pPr>
              <w:jc w:val="center"/>
              <w:rPr>
                <w:sz w:val="18"/>
                <w:szCs w:val="20"/>
              </w:rPr>
            </w:pPr>
            <w:r w:rsidRPr="00465BBF">
              <w:rPr>
                <w:rFonts w:hint="eastAsia"/>
                <w:sz w:val="18"/>
                <w:szCs w:val="20"/>
              </w:rPr>
              <w:t>6.47*</w:t>
            </w:r>
          </w:p>
        </w:tc>
        <w:tc>
          <w:tcPr>
            <w:tcW w:w="1134" w:type="dxa"/>
            <w:vAlign w:val="center"/>
          </w:tcPr>
          <w:p w:rsidR="003034F6" w:rsidRPr="00465BBF" w:rsidRDefault="003034F6" w:rsidP="00261618">
            <w:pPr>
              <w:jc w:val="center"/>
              <w:rPr>
                <w:sz w:val="18"/>
                <w:szCs w:val="20"/>
              </w:rPr>
            </w:pPr>
            <w:r w:rsidRPr="00465BBF">
              <w:rPr>
                <w:rFonts w:hint="eastAsia"/>
                <w:sz w:val="18"/>
                <w:szCs w:val="20"/>
              </w:rPr>
              <w:t>17.55***</w:t>
            </w:r>
          </w:p>
        </w:tc>
        <w:tc>
          <w:tcPr>
            <w:tcW w:w="1066" w:type="dxa"/>
            <w:vAlign w:val="center"/>
          </w:tcPr>
          <w:p w:rsidR="003034F6" w:rsidRPr="00465BBF" w:rsidRDefault="003034F6" w:rsidP="00261618">
            <w:pPr>
              <w:jc w:val="center"/>
              <w:rPr>
                <w:sz w:val="18"/>
                <w:szCs w:val="20"/>
              </w:rPr>
            </w:pPr>
            <w:r w:rsidRPr="00465BBF">
              <w:rPr>
                <w:rFonts w:hint="eastAsia"/>
                <w:sz w:val="18"/>
                <w:szCs w:val="20"/>
              </w:rPr>
              <w:t>12.52***</w:t>
            </w:r>
          </w:p>
        </w:tc>
      </w:tr>
      <w:tr w:rsidR="003034F6" w:rsidRPr="00465BBF" w:rsidTr="00487325">
        <w:tc>
          <w:tcPr>
            <w:tcW w:w="532" w:type="dxa"/>
            <w:vMerge w:val="restart"/>
            <w:vAlign w:val="center"/>
          </w:tcPr>
          <w:p w:rsidR="003034F6" w:rsidRPr="00465BBF" w:rsidRDefault="003034F6" w:rsidP="00261618">
            <w:pPr>
              <w:jc w:val="center"/>
              <w:rPr>
                <w:sz w:val="18"/>
                <w:szCs w:val="20"/>
              </w:rPr>
            </w:pPr>
            <w:r w:rsidRPr="00465BBF">
              <w:rPr>
                <w:rFonts w:hint="eastAsia"/>
                <w:sz w:val="18"/>
                <w:szCs w:val="20"/>
              </w:rPr>
              <w:t>신한지주</w:t>
            </w:r>
          </w:p>
        </w:tc>
        <w:tc>
          <w:tcPr>
            <w:tcW w:w="2967" w:type="dxa"/>
          </w:tcPr>
          <w:p w:rsidR="003034F6" w:rsidRPr="00465BBF" w:rsidRDefault="003034F6" w:rsidP="00261618">
            <w:pPr>
              <w:jc w:val="left"/>
              <w:rPr>
                <w:sz w:val="18"/>
                <w:szCs w:val="20"/>
              </w:rPr>
            </w:pPr>
            <w:r w:rsidRPr="00465BBF">
              <w:rPr>
                <w:sz w:val="18"/>
                <w:szCs w:val="20"/>
              </w:rPr>
              <w:t>자기회귀모형을 따르지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i=1</m:t>
                  </m:r>
                </m:sub>
                <m:sup>
                  <m:r>
                    <w:rPr>
                      <w:rFonts w:ascii="Cambria Math" w:hAnsi="Cambria Math"/>
                      <w:sz w:val="18"/>
                      <w:szCs w:val="20"/>
                    </w:rPr>
                    <m:t>k</m:t>
                  </m:r>
                </m:sup>
                <m:e>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i</m:t>
                      </m:r>
                    </m:sub>
                  </m:sSub>
                </m:e>
              </m:nary>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33.48***</w:t>
            </w:r>
          </w:p>
        </w:tc>
        <w:tc>
          <w:tcPr>
            <w:tcW w:w="1134" w:type="dxa"/>
            <w:vAlign w:val="center"/>
          </w:tcPr>
          <w:p w:rsidR="003034F6" w:rsidRPr="00465BBF" w:rsidRDefault="003034F6" w:rsidP="00261618">
            <w:pPr>
              <w:jc w:val="center"/>
              <w:rPr>
                <w:sz w:val="18"/>
                <w:szCs w:val="20"/>
              </w:rPr>
            </w:pPr>
            <w:r w:rsidRPr="00465BBF">
              <w:rPr>
                <w:rFonts w:hint="eastAsia"/>
                <w:sz w:val="18"/>
                <w:szCs w:val="20"/>
              </w:rPr>
              <w:t>33.03***</w:t>
            </w:r>
          </w:p>
        </w:tc>
        <w:tc>
          <w:tcPr>
            <w:tcW w:w="1134" w:type="dxa"/>
            <w:vAlign w:val="center"/>
          </w:tcPr>
          <w:p w:rsidR="003034F6" w:rsidRPr="00465BBF" w:rsidRDefault="003034F6" w:rsidP="00261618">
            <w:pPr>
              <w:jc w:val="center"/>
              <w:rPr>
                <w:sz w:val="18"/>
                <w:szCs w:val="20"/>
              </w:rPr>
            </w:pPr>
            <w:r w:rsidRPr="00465BBF">
              <w:rPr>
                <w:rFonts w:hint="eastAsia"/>
                <w:sz w:val="18"/>
                <w:szCs w:val="20"/>
              </w:rPr>
              <w:t>32.81***</w:t>
            </w:r>
          </w:p>
        </w:tc>
        <w:tc>
          <w:tcPr>
            <w:tcW w:w="1134" w:type="dxa"/>
            <w:vAlign w:val="center"/>
          </w:tcPr>
          <w:p w:rsidR="003034F6" w:rsidRPr="00465BBF" w:rsidRDefault="003034F6" w:rsidP="00261618">
            <w:pPr>
              <w:jc w:val="center"/>
              <w:rPr>
                <w:sz w:val="18"/>
                <w:szCs w:val="20"/>
              </w:rPr>
            </w:pPr>
            <w:r w:rsidRPr="00465BBF">
              <w:rPr>
                <w:rFonts w:hint="eastAsia"/>
                <w:sz w:val="18"/>
                <w:szCs w:val="20"/>
              </w:rPr>
              <w:t>33.07***</w:t>
            </w:r>
          </w:p>
        </w:tc>
        <w:tc>
          <w:tcPr>
            <w:tcW w:w="1066" w:type="dxa"/>
            <w:vAlign w:val="center"/>
          </w:tcPr>
          <w:p w:rsidR="003034F6" w:rsidRPr="00465BBF" w:rsidRDefault="003034F6" w:rsidP="00261618">
            <w:pPr>
              <w:jc w:val="center"/>
              <w:rPr>
                <w:sz w:val="18"/>
                <w:szCs w:val="20"/>
              </w:rPr>
            </w:pPr>
            <w:r w:rsidRPr="00465BBF">
              <w:rPr>
                <w:rFonts w:hint="eastAsia"/>
                <w:sz w:val="18"/>
                <w:szCs w:val="20"/>
              </w:rPr>
              <w:t>32.65***</w:t>
            </w:r>
          </w:p>
        </w:tc>
      </w:tr>
      <w:tr w:rsidR="003034F6" w:rsidRPr="00465BBF" w:rsidTr="00487325">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 xml:space="preserve">KOSPI수익률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1462.4***</w:t>
            </w:r>
          </w:p>
        </w:tc>
        <w:tc>
          <w:tcPr>
            <w:tcW w:w="1134" w:type="dxa"/>
            <w:vAlign w:val="center"/>
          </w:tcPr>
          <w:p w:rsidR="003034F6" w:rsidRPr="00465BBF" w:rsidRDefault="003034F6" w:rsidP="00261618">
            <w:pPr>
              <w:jc w:val="center"/>
              <w:rPr>
                <w:sz w:val="18"/>
                <w:szCs w:val="20"/>
              </w:rPr>
            </w:pPr>
            <w:r w:rsidRPr="00465BBF">
              <w:rPr>
                <w:rFonts w:hint="eastAsia"/>
                <w:sz w:val="18"/>
                <w:szCs w:val="20"/>
              </w:rPr>
              <w:t>1463.4***</w:t>
            </w:r>
          </w:p>
        </w:tc>
        <w:tc>
          <w:tcPr>
            <w:tcW w:w="1134" w:type="dxa"/>
            <w:vAlign w:val="center"/>
          </w:tcPr>
          <w:p w:rsidR="003034F6" w:rsidRPr="00465BBF" w:rsidRDefault="003034F6" w:rsidP="00261618">
            <w:pPr>
              <w:jc w:val="center"/>
              <w:rPr>
                <w:sz w:val="18"/>
                <w:szCs w:val="20"/>
              </w:rPr>
            </w:pPr>
            <w:r w:rsidRPr="00465BBF">
              <w:rPr>
                <w:rFonts w:hint="eastAsia"/>
                <w:sz w:val="18"/>
                <w:szCs w:val="20"/>
              </w:rPr>
              <w:t>1453.1***</w:t>
            </w:r>
          </w:p>
        </w:tc>
        <w:tc>
          <w:tcPr>
            <w:tcW w:w="1134" w:type="dxa"/>
            <w:vAlign w:val="center"/>
          </w:tcPr>
          <w:p w:rsidR="003034F6" w:rsidRPr="00465BBF" w:rsidRDefault="003034F6" w:rsidP="00261618">
            <w:pPr>
              <w:jc w:val="center"/>
              <w:rPr>
                <w:sz w:val="18"/>
                <w:szCs w:val="20"/>
              </w:rPr>
            </w:pPr>
            <w:r w:rsidRPr="00465BBF">
              <w:rPr>
                <w:rFonts w:hint="eastAsia"/>
                <w:sz w:val="18"/>
                <w:szCs w:val="20"/>
              </w:rPr>
              <w:t>1456.6***</w:t>
            </w:r>
          </w:p>
        </w:tc>
        <w:tc>
          <w:tcPr>
            <w:tcW w:w="1066" w:type="dxa"/>
            <w:vAlign w:val="center"/>
          </w:tcPr>
          <w:p w:rsidR="003034F6" w:rsidRPr="00465BBF" w:rsidRDefault="003034F6" w:rsidP="00261618">
            <w:pPr>
              <w:jc w:val="center"/>
              <w:rPr>
                <w:sz w:val="18"/>
                <w:szCs w:val="20"/>
              </w:rPr>
            </w:pPr>
            <w:r w:rsidRPr="00465BBF">
              <w:rPr>
                <w:rFonts w:hint="eastAsia"/>
                <w:sz w:val="18"/>
                <w:szCs w:val="20"/>
              </w:rPr>
              <w:t>1456.7***</w:t>
            </w:r>
          </w:p>
        </w:tc>
      </w:tr>
      <w:tr w:rsidR="003034F6" w:rsidRPr="00465BBF" w:rsidTr="00487325">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0.31</w:t>
            </w:r>
          </w:p>
        </w:tc>
        <w:tc>
          <w:tcPr>
            <w:tcW w:w="1134" w:type="dxa"/>
            <w:vAlign w:val="center"/>
          </w:tcPr>
          <w:p w:rsidR="003034F6" w:rsidRPr="00465BBF" w:rsidRDefault="003034F6" w:rsidP="00261618">
            <w:pPr>
              <w:jc w:val="center"/>
              <w:rPr>
                <w:sz w:val="18"/>
                <w:szCs w:val="20"/>
              </w:rPr>
            </w:pPr>
            <w:r w:rsidRPr="00465BBF">
              <w:rPr>
                <w:rFonts w:hint="eastAsia"/>
                <w:sz w:val="18"/>
                <w:szCs w:val="20"/>
              </w:rPr>
              <w:t>1.23</w:t>
            </w:r>
          </w:p>
        </w:tc>
        <w:tc>
          <w:tcPr>
            <w:tcW w:w="1134" w:type="dxa"/>
            <w:vAlign w:val="center"/>
          </w:tcPr>
          <w:p w:rsidR="003034F6" w:rsidRPr="00465BBF" w:rsidRDefault="003034F6" w:rsidP="00261618">
            <w:pPr>
              <w:jc w:val="center"/>
              <w:rPr>
                <w:sz w:val="18"/>
                <w:szCs w:val="20"/>
              </w:rPr>
            </w:pPr>
            <w:r w:rsidRPr="00465BBF">
              <w:rPr>
                <w:rFonts w:hint="eastAsia"/>
                <w:sz w:val="18"/>
                <w:szCs w:val="20"/>
              </w:rPr>
              <w:t>0.00</w:t>
            </w:r>
          </w:p>
        </w:tc>
        <w:tc>
          <w:tcPr>
            <w:tcW w:w="1134" w:type="dxa"/>
            <w:vAlign w:val="center"/>
          </w:tcPr>
          <w:p w:rsidR="003034F6" w:rsidRPr="00465BBF" w:rsidRDefault="003034F6" w:rsidP="00261618">
            <w:pPr>
              <w:jc w:val="center"/>
              <w:rPr>
                <w:sz w:val="18"/>
                <w:szCs w:val="20"/>
              </w:rPr>
            </w:pPr>
            <w:r w:rsidRPr="00465BBF">
              <w:rPr>
                <w:rFonts w:hint="eastAsia"/>
                <w:sz w:val="18"/>
                <w:szCs w:val="20"/>
              </w:rPr>
              <w:t>1.62</w:t>
            </w:r>
          </w:p>
        </w:tc>
        <w:tc>
          <w:tcPr>
            <w:tcW w:w="1066" w:type="dxa"/>
            <w:vAlign w:val="center"/>
          </w:tcPr>
          <w:p w:rsidR="003034F6" w:rsidRPr="00465BBF" w:rsidRDefault="003034F6" w:rsidP="00261618">
            <w:pPr>
              <w:jc w:val="center"/>
              <w:rPr>
                <w:sz w:val="18"/>
                <w:szCs w:val="20"/>
              </w:rPr>
            </w:pPr>
            <w:r w:rsidRPr="00465BBF">
              <w:rPr>
                <w:rFonts w:hint="eastAsia"/>
                <w:sz w:val="18"/>
                <w:szCs w:val="20"/>
              </w:rPr>
              <w:t>0.79</w:t>
            </w:r>
          </w:p>
        </w:tc>
      </w:tr>
      <w:tr w:rsidR="003034F6" w:rsidRPr="00465BBF" w:rsidTr="00487325">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sz w:val="18"/>
                <w:szCs w:val="20"/>
              </w:rPr>
              <w:t>환율</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3.23*</w:t>
            </w:r>
          </w:p>
        </w:tc>
        <w:tc>
          <w:tcPr>
            <w:tcW w:w="1134" w:type="dxa"/>
            <w:vAlign w:val="center"/>
          </w:tcPr>
          <w:p w:rsidR="003034F6" w:rsidRPr="00465BBF" w:rsidRDefault="003034F6" w:rsidP="00261618">
            <w:pPr>
              <w:jc w:val="center"/>
              <w:rPr>
                <w:sz w:val="18"/>
                <w:szCs w:val="20"/>
              </w:rPr>
            </w:pPr>
            <w:r w:rsidRPr="00465BBF">
              <w:rPr>
                <w:rFonts w:hint="eastAsia"/>
                <w:sz w:val="18"/>
                <w:szCs w:val="20"/>
              </w:rPr>
              <w:t>3.21*</w:t>
            </w:r>
          </w:p>
        </w:tc>
        <w:tc>
          <w:tcPr>
            <w:tcW w:w="1134" w:type="dxa"/>
            <w:vAlign w:val="center"/>
          </w:tcPr>
          <w:p w:rsidR="003034F6" w:rsidRPr="00465BBF" w:rsidRDefault="003034F6" w:rsidP="00261618">
            <w:pPr>
              <w:jc w:val="center"/>
              <w:rPr>
                <w:sz w:val="18"/>
                <w:szCs w:val="20"/>
              </w:rPr>
            </w:pPr>
            <w:r w:rsidRPr="00465BBF">
              <w:rPr>
                <w:rFonts w:hint="eastAsia"/>
                <w:sz w:val="18"/>
                <w:szCs w:val="20"/>
              </w:rPr>
              <w:t>3.34*</w:t>
            </w:r>
          </w:p>
        </w:tc>
        <w:tc>
          <w:tcPr>
            <w:tcW w:w="1134" w:type="dxa"/>
            <w:vAlign w:val="center"/>
          </w:tcPr>
          <w:p w:rsidR="003034F6" w:rsidRPr="00465BBF" w:rsidRDefault="003034F6" w:rsidP="00261618">
            <w:pPr>
              <w:jc w:val="center"/>
              <w:rPr>
                <w:sz w:val="18"/>
                <w:szCs w:val="20"/>
              </w:rPr>
            </w:pPr>
            <w:r w:rsidRPr="00465BBF">
              <w:rPr>
                <w:rFonts w:hint="eastAsia"/>
                <w:sz w:val="18"/>
                <w:szCs w:val="20"/>
              </w:rPr>
              <w:t>3.62*</w:t>
            </w:r>
          </w:p>
        </w:tc>
        <w:tc>
          <w:tcPr>
            <w:tcW w:w="1066" w:type="dxa"/>
            <w:vAlign w:val="center"/>
          </w:tcPr>
          <w:p w:rsidR="003034F6" w:rsidRPr="00465BBF" w:rsidRDefault="003034F6" w:rsidP="00261618">
            <w:pPr>
              <w:jc w:val="center"/>
              <w:rPr>
                <w:sz w:val="18"/>
                <w:szCs w:val="20"/>
              </w:rPr>
            </w:pPr>
            <w:r w:rsidRPr="00465BBF">
              <w:rPr>
                <w:rFonts w:hint="eastAsia"/>
                <w:sz w:val="18"/>
                <w:szCs w:val="20"/>
              </w:rPr>
              <w:t>3.59*</w:t>
            </w:r>
          </w:p>
        </w:tc>
      </w:tr>
      <w:tr w:rsidR="003034F6" w:rsidRPr="00465BBF" w:rsidTr="00487325">
        <w:tc>
          <w:tcPr>
            <w:tcW w:w="532" w:type="dxa"/>
            <w:vMerge/>
          </w:tcPr>
          <w:p w:rsidR="003034F6" w:rsidRPr="00465BBF" w:rsidRDefault="003034F6" w:rsidP="00261618">
            <w:pPr>
              <w:jc w:val="left"/>
              <w:rPr>
                <w:sz w:val="18"/>
                <w:szCs w:val="20"/>
              </w:rPr>
            </w:pPr>
          </w:p>
        </w:tc>
        <w:tc>
          <w:tcPr>
            <w:tcW w:w="2967" w:type="dxa"/>
          </w:tcPr>
          <w:p w:rsidR="003034F6" w:rsidRPr="00465BBF" w:rsidRDefault="000D07CD" w:rsidP="00261618">
            <w:pPr>
              <w:jc w:val="left"/>
              <w:rPr>
                <w:sz w:val="18"/>
                <w:szCs w:val="20"/>
              </w:rPr>
            </w:pPr>
            <w:r w:rsidRPr="00465BBF">
              <w:rPr>
                <w:rFonts w:hint="eastAsia"/>
                <w:sz w:val="18"/>
                <w:szCs w:val="20"/>
              </w:rPr>
              <w:t>금리</w:t>
            </w:r>
            <w:r w:rsidR="003034F6" w:rsidRPr="00465BBF">
              <w:rPr>
                <w:sz w:val="18"/>
                <w:szCs w:val="20"/>
              </w:rPr>
              <w:t>변동성은 유의한 요소가 아</w:t>
            </w:r>
            <w:r w:rsidR="003034F6" w:rsidRPr="00465BBF">
              <w:rPr>
                <w:sz w:val="18"/>
                <w:szCs w:val="20"/>
              </w:rPr>
              <w:lastRenderedPageBreak/>
              <w:t>니다</w:t>
            </w:r>
            <w:r w:rsidR="003034F6"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w:r w:rsidR="003034F6"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lastRenderedPageBreak/>
              <w:t>0.19</w:t>
            </w:r>
          </w:p>
        </w:tc>
        <w:tc>
          <w:tcPr>
            <w:tcW w:w="1134" w:type="dxa"/>
            <w:vAlign w:val="center"/>
          </w:tcPr>
          <w:p w:rsidR="003034F6" w:rsidRPr="00465BBF" w:rsidRDefault="003034F6" w:rsidP="00261618">
            <w:pPr>
              <w:jc w:val="center"/>
              <w:rPr>
                <w:sz w:val="18"/>
                <w:szCs w:val="20"/>
              </w:rPr>
            </w:pPr>
            <w:r w:rsidRPr="00465BBF">
              <w:rPr>
                <w:rFonts w:hint="eastAsia"/>
                <w:sz w:val="18"/>
                <w:szCs w:val="20"/>
              </w:rPr>
              <w:t>0.12</w:t>
            </w:r>
          </w:p>
        </w:tc>
        <w:tc>
          <w:tcPr>
            <w:tcW w:w="1134" w:type="dxa"/>
            <w:vAlign w:val="center"/>
          </w:tcPr>
          <w:p w:rsidR="003034F6" w:rsidRPr="00465BBF" w:rsidRDefault="003034F6" w:rsidP="00261618">
            <w:pPr>
              <w:jc w:val="center"/>
              <w:rPr>
                <w:sz w:val="18"/>
                <w:szCs w:val="20"/>
              </w:rPr>
            </w:pPr>
            <w:r w:rsidRPr="00465BBF">
              <w:rPr>
                <w:rFonts w:hint="eastAsia"/>
                <w:sz w:val="18"/>
                <w:szCs w:val="20"/>
              </w:rPr>
              <w:t>0.07</w:t>
            </w:r>
          </w:p>
        </w:tc>
        <w:tc>
          <w:tcPr>
            <w:tcW w:w="1134" w:type="dxa"/>
            <w:vAlign w:val="center"/>
          </w:tcPr>
          <w:p w:rsidR="003034F6" w:rsidRPr="00465BBF" w:rsidRDefault="003034F6" w:rsidP="00261618">
            <w:pPr>
              <w:jc w:val="center"/>
              <w:rPr>
                <w:sz w:val="18"/>
                <w:szCs w:val="20"/>
              </w:rPr>
            </w:pPr>
            <w:r w:rsidRPr="00465BBF">
              <w:rPr>
                <w:rFonts w:hint="eastAsia"/>
                <w:sz w:val="18"/>
                <w:szCs w:val="20"/>
              </w:rPr>
              <w:t>0.52</w:t>
            </w:r>
          </w:p>
        </w:tc>
        <w:tc>
          <w:tcPr>
            <w:tcW w:w="1066" w:type="dxa"/>
            <w:vAlign w:val="center"/>
          </w:tcPr>
          <w:p w:rsidR="003034F6" w:rsidRPr="00465BBF" w:rsidRDefault="003034F6" w:rsidP="00261618">
            <w:pPr>
              <w:jc w:val="center"/>
              <w:rPr>
                <w:sz w:val="18"/>
                <w:szCs w:val="20"/>
              </w:rPr>
            </w:pPr>
            <w:r w:rsidRPr="00465BBF">
              <w:rPr>
                <w:rFonts w:hint="eastAsia"/>
                <w:sz w:val="18"/>
                <w:szCs w:val="20"/>
              </w:rPr>
              <w:t>0.00</w:t>
            </w:r>
          </w:p>
        </w:tc>
      </w:tr>
      <w:tr w:rsidR="003034F6" w:rsidRPr="00465BBF" w:rsidTr="00487325">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sz w:val="18"/>
                <w:szCs w:val="20"/>
              </w:rPr>
              <w:t>변동성은 시간에 따라 변하지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m=1</m:t>
                  </m:r>
                </m:sub>
                <m:sup>
                  <m:r>
                    <w:rPr>
                      <w:rFonts w:ascii="Cambria Math" w:hAnsi="Cambria Math"/>
                      <w:sz w:val="18"/>
                      <w:szCs w:val="20"/>
                    </w:rPr>
                    <m:t>p</m:t>
                  </m:r>
                </m:sup>
                <m:e>
                  <m:r>
                    <w:rPr>
                      <w:rFonts w:ascii="Cambria Math" w:hAnsi="Cambria Math"/>
                      <w:sz w:val="18"/>
                      <w:szCs w:val="20"/>
                    </w:rPr>
                    <m:t xml:space="preserve"> </m:t>
                  </m:r>
                </m:e>
              </m:nary>
              <m:sSub>
                <m:sSubPr>
                  <m:ctrlPr>
                    <w:rPr>
                      <w:rFonts w:ascii="Cambria Math" w:hAnsi="Cambria Math"/>
                      <w:i/>
                      <w:sz w:val="18"/>
                      <w:szCs w:val="20"/>
                    </w:rPr>
                  </m:ctrlPr>
                </m:sSubPr>
                <m:e>
                  <m:r>
                    <w:rPr>
                      <w:rFonts w:ascii="Cambria Math" w:hAnsi="Cambria Math"/>
                      <w:sz w:val="18"/>
                      <w:szCs w:val="20"/>
                    </w:rPr>
                    <m:t>α</m:t>
                  </m:r>
                </m:e>
                <m:sub>
                  <m:r>
                    <w:rPr>
                      <w:rFonts w:ascii="Cambria Math" w:hAnsi="Cambria Math"/>
                      <w:sz w:val="18"/>
                      <w:szCs w:val="20"/>
                    </w:rPr>
                    <m:t>m</m:t>
                  </m:r>
                </m:sub>
              </m:sSub>
              <m:r>
                <w:rPr>
                  <w:rFonts w:ascii="Cambria Math" w:hAnsi="Cambria Math"/>
                  <w:sz w:val="18"/>
                  <w:szCs w:val="20"/>
                </w:rPr>
                <m:t>=</m:t>
              </m:r>
              <m:nary>
                <m:naryPr>
                  <m:chr m:val="∑"/>
                  <m:limLoc m:val="undOvr"/>
                  <m:ctrlPr>
                    <w:rPr>
                      <w:rFonts w:ascii="Cambria Math" w:hAnsi="Cambria Math"/>
                      <w:i/>
                      <w:sz w:val="18"/>
                      <w:szCs w:val="20"/>
                    </w:rPr>
                  </m:ctrlPr>
                </m:naryPr>
                <m:sub>
                  <m:r>
                    <w:rPr>
                      <w:rFonts w:ascii="Cambria Math" w:hAnsi="Cambria Math"/>
                      <w:sz w:val="18"/>
                      <w:szCs w:val="20"/>
                    </w:rPr>
                    <m:t>n=1</m:t>
                  </m:r>
                </m:sub>
                <m:sup>
                  <m:r>
                    <w:rPr>
                      <w:rFonts w:ascii="Cambria Math" w:hAnsi="Cambria Math"/>
                      <w:sz w:val="18"/>
                      <w:szCs w:val="20"/>
                    </w:rPr>
                    <m:t>q</m:t>
                  </m:r>
                </m:sup>
                <m:e>
                  <m:r>
                    <w:rPr>
                      <w:rFonts w:ascii="Cambria Math" w:hAnsi="Cambria Math"/>
                      <w:sz w:val="18"/>
                      <w:szCs w:val="20"/>
                    </w:rPr>
                    <m:t xml:space="preserve"> </m:t>
                  </m:r>
                </m:e>
              </m:nary>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n</m:t>
                  </m:r>
                </m:sub>
              </m:sSub>
            </m:oMath>
            <w:r w:rsidRPr="00465BBF">
              <w:rPr>
                <w:rFonts w:hint="eastAsia"/>
                <w:sz w:val="18"/>
                <w:szCs w:val="20"/>
              </w:rPr>
              <w:t>=</w:t>
            </w:r>
            <w:r w:rsidR="00094EB2" w:rsidRPr="00465BBF">
              <w:rPr>
                <w:rFonts w:asciiTheme="minorEastAsia" w:hAnsiTheme="minorEastAsia" w:hint="eastAsia"/>
                <w:sz w:val="18"/>
                <w:szCs w:val="20"/>
              </w:rPr>
              <w:t xml:space="preserve"> γ</w:t>
            </w:r>
            <w:r w:rsidR="00094EB2" w:rsidRPr="00465BBF">
              <w:rPr>
                <w:rFonts w:hint="eastAsia"/>
                <w:sz w:val="18"/>
                <w:szCs w:val="20"/>
              </w:rPr>
              <w:t xml:space="preserve"> = </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319.43***</w:t>
            </w:r>
          </w:p>
        </w:tc>
        <w:tc>
          <w:tcPr>
            <w:tcW w:w="1134" w:type="dxa"/>
            <w:vAlign w:val="center"/>
          </w:tcPr>
          <w:p w:rsidR="003034F6" w:rsidRPr="00465BBF" w:rsidRDefault="003034F6" w:rsidP="00261618">
            <w:pPr>
              <w:jc w:val="center"/>
              <w:rPr>
                <w:sz w:val="18"/>
                <w:szCs w:val="20"/>
              </w:rPr>
            </w:pPr>
            <w:r w:rsidRPr="00465BBF">
              <w:rPr>
                <w:rFonts w:hint="eastAsia"/>
                <w:sz w:val="18"/>
                <w:szCs w:val="20"/>
              </w:rPr>
              <w:t>316.56***</w:t>
            </w:r>
          </w:p>
        </w:tc>
        <w:tc>
          <w:tcPr>
            <w:tcW w:w="1134" w:type="dxa"/>
            <w:vAlign w:val="center"/>
          </w:tcPr>
          <w:p w:rsidR="003034F6" w:rsidRPr="00465BBF" w:rsidRDefault="003034F6" w:rsidP="00261618">
            <w:pPr>
              <w:jc w:val="center"/>
              <w:rPr>
                <w:sz w:val="18"/>
                <w:szCs w:val="20"/>
              </w:rPr>
            </w:pPr>
            <w:r w:rsidRPr="00465BBF">
              <w:rPr>
                <w:rFonts w:hint="eastAsia"/>
                <w:sz w:val="18"/>
                <w:szCs w:val="20"/>
              </w:rPr>
              <w:t>317.18***</w:t>
            </w:r>
          </w:p>
        </w:tc>
        <w:tc>
          <w:tcPr>
            <w:tcW w:w="1134" w:type="dxa"/>
            <w:vAlign w:val="center"/>
          </w:tcPr>
          <w:p w:rsidR="003034F6" w:rsidRPr="00465BBF" w:rsidRDefault="003034F6" w:rsidP="00261618">
            <w:pPr>
              <w:jc w:val="center"/>
              <w:rPr>
                <w:sz w:val="18"/>
                <w:szCs w:val="20"/>
              </w:rPr>
            </w:pPr>
            <w:r w:rsidRPr="00465BBF">
              <w:rPr>
                <w:rFonts w:hint="eastAsia"/>
                <w:sz w:val="18"/>
                <w:szCs w:val="20"/>
              </w:rPr>
              <w:t>322.88***</w:t>
            </w:r>
          </w:p>
        </w:tc>
        <w:tc>
          <w:tcPr>
            <w:tcW w:w="1066" w:type="dxa"/>
            <w:vAlign w:val="center"/>
          </w:tcPr>
          <w:p w:rsidR="003034F6" w:rsidRPr="00465BBF" w:rsidRDefault="003034F6" w:rsidP="00261618">
            <w:pPr>
              <w:jc w:val="center"/>
              <w:rPr>
                <w:sz w:val="18"/>
                <w:szCs w:val="20"/>
              </w:rPr>
            </w:pPr>
            <w:r w:rsidRPr="00465BBF">
              <w:rPr>
                <w:rFonts w:hint="eastAsia"/>
                <w:sz w:val="18"/>
                <w:szCs w:val="20"/>
              </w:rPr>
              <w:t>322.91***</w:t>
            </w:r>
          </w:p>
        </w:tc>
      </w:tr>
      <w:tr w:rsidR="003034F6" w:rsidRPr="00465BBF" w:rsidTr="00487325">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리변동성은 은행</w:t>
            </w:r>
            <w:r w:rsidR="000D07CD" w:rsidRPr="00465BBF">
              <w:rPr>
                <w:rFonts w:hint="eastAsia"/>
                <w:sz w:val="18"/>
                <w:szCs w:val="20"/>
              </w:rPr>
              <w:t xml:space="preserve"> 수익 변동성</w:t>
            </w:r>
            <w:r w:rsidRPr="00465BBF">
              <w:rPr>
                <w:sz w:val="18"/>
                <w:szCs w:val="20"/>
              </w:rPr>
              <w:t xml:space="preserve">에 </w:t>
            </w:r>
            <w:r w:rsidRPr="00465BBF">
              <w:rPr>
                <w:rFonts w:hint="eastAsia"/>
                <w:sz w:val="18"/>
                <w:szCs w:val="20"/>
              </w:rPr>
              <w:t>영</w:t>
            </w:r>
            <w:r w:rsidRPr="00465BBF">
              <w:rPr>
                <w:sz w:val="18"/>
                <w:szCs w:val="20"/>
              </w:rPr>
              <w:t>향을 미치지 않는다</w:t>
            </w:r>
            <w:r w:rsidRPr="00465BBF">
              <w:rPr>
                <w:rFonts w:hint="eastAsia"/>
                <w:sz w:val="18"/>
                <w:szCs w:val="20"/>
              </w:rPr>
              <w:t xml:space="preserve"> (</w:t>
            </w:r>
            <w:r w:rsidRPr="00465BBF">
              <w:rPr>
                <w:rFonts w:eastAsiaTheme="minorHAnsi"/>
                <w:sz w:val="18"/>
                <w:szCs w:val="20"/>
              </w:rPr>
              <w:t>γ</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1.92</w:t>
            </w:r>
          </w:p>
        </w:tc>
        <w:tc>
          <w:tcPr>
            <w:tcW w:w="1134" w:type="dxa"/>
            <w:vAlign w:val="center"/>
          </w:tcPr>
          <w:p w:rsidR="003034F6" w:rsidRPr="00465BBF" w:rsidRDefault="003034F6" w:rsidP="00261618">
            <w:pPr>
              <w:jc w:val="center"/>
              <w:rPr>
                <w:sz w:val="18"/>
                <w:szCs w:val="20"/>
              </w:rPr>
            </w:pPr>
            <w:r w:rsidRPr="00465BBF">
              <w:rPr>
                <w:rFonts w:hint="eastAsia"/>
                <w:sz w:val="18"/>
                <w:szCs w:val="20"/>
              </w:rPr>
              <w:t>1.91</w:t>
            </w:r>
          </w:p>
        </w:tc>
        <w:tc>
          <w:tcPr>
            <w:tcW w:w="1134" w:type="dxa"/>
            <w:vAlign w:val="center"/>
          </w:tcPr>
          <w:p w:rsidR="003034F6" w:rsidRPr="00465BBF" w:rsidRDefault="003034F6" w:rsidP="00261618">
            <w:pPr>
              <w:jc w:val="center"/>
              <w:rPr>
                <w:sz w:val="18"/>
                <w:szCs w:val="20"/>
              </w:rPr>
            </w:pPr>
            <w:r w:rsidRPr="00465BBF">
              <w:rPr>
                <w:rFonts w:hint="eastAsia"/>
                <w:sz w:val="18"/>
                <w:szCs w:val="20"/>
              </w:rPr>
              <w:t>0.11</w:t>
            </w:r>
          </w:p>
        </w:tc>
        <w:tc>
          <w:tcPr>
            <w:tcW w:w="1134" w:type="dxa"/>
            <w:vAlign w:val="center"/>
          </w:tcPr>
          <w:p w:rsidR="003034F6" w:rsidRPr="00465BBF" w:rsidRDefault="003034F6" w:rsidP="00261618">
            <w:pPr>
              <w:jc w:val="center"/>
              <w:rPr>
                <w:sz w:val="18"/>
                <w:szCs w:val="20"/>
              </w:rPr>
            </w:pPr>
            <w:r w:rsidRPr="00465BBF">
              <w:rPr>
                <w:rFonts w:hint="eastAsia"/>
                <w:sz w:val="18"/>
                <w:szCs w:val="20"/>
              </w:rPr>
              <w:t>4.32**</w:t>
            </w:r>
          </w:p>
        </w:tc>
        <w:tc>
          <w:tcPr>
            <w:tcW w:w="1066" w:type="dxa"/>
            <w:vAlign w:val="center"/>
          </w:tcPr>
          <w:p w:rsidR="003034F6" w:rsidRPr="00465BBF" w:rsidRDefault="003034F6" w:rsidP="00261618">
            <w:pPr>
              <w:jc w:val="center"/>
              <w:rPr>
                <w:sz w:val="18"/>
                <w:szCs w:val="20"/>
              </w:rPr>
            </w:pPr>
            <w:r w:rsidRPr="00465BBF">
              <w:rPr>
                <w:rFonts w:hint="eastAsia"/>
                <w:sz w:val="18"/>
                <w:szCs w:val="20"/>
              </w:rPr>
              <w:t>4.52**</w:t>
            </w:r>
          </w:p>
        </w:tc>
      </w:tr>
      <w:tr w:rsidR="003034F6" w:rsidRPr="00465BBF" w:rsidTr="00487325">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리효과가 없다</w:t>
            </w:r>
            <w:r w:rsidRPr="00465BBF">
              <w:rPr>
                <w:rFonts w:hint="eastAsia"/>
                <w:sz w:val="18"/>
                <w:szCs w:val="20"/>
              </w:rPr>
              <w:t>(</w:t>
            </w:r>
            <m:oMath>
              <m:sSub>
                <m:sSubPr>
                  <m:ctrlPr>
                    <w:rPr>
                      <w:rFonts w:ascii="Cambria Math" w:hAnsi="Cambria Math"/>
                      <w:sz w:val="18"/>
                      <w:szCs w:val="20"/>
                    </w:rPr>
                  </m:ctrlPr>
                </m:sSubPr>
                <m:e>
                  <m:r>
                    <w:rPr>
                      <w:rFonts w:ascii="Cambria Math" w:hAnsi="Cambria Math"/>
                      <w:sz w:val="18"/>
                      <w:szCs w:val="20"/>
                    </w:rPr>
                    <m:t>b</m:t>
                  </m:r>
                </m:e>
                <m:sub>
                  <m:r>
                    <w:rPr>
                      <w:rFonts w:ascii="Cambria Math" w:hAnsi="Cambria Math"/>
                      <w:sz w:val="18"/>
                      <w:szCs w:val="20"/>
                    </w:rPr>
                    <m:t>v</m:t>
                  </m:r>
                </m:sub>
              </m:sSub>
            </m:oMath>
            <w:r w:rsidRPr="00465BBF">
              <w:rPr>
                <w:rFonts w:hint="eastAsia"/>
                <w:sz w:val="18"/>
                <w:szCs w:val="20"/>
              </w:rPr>
              <w:t>=</w:t>
            </w:r>
            <w:r w:rsidRPr="00465BBF">
              <w:rPr>
                <w:rFonts w:eastAsiaTheme="minorHAnsi"/>
                <w:sz w:val="18"/>
                <w:szCs w:val="20"/>
              </w:rPr>
              <w:t>γ</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2.43</w:t>
            </w:r>
          </w:p>
        </w:tc>
        <w:tc>
          <w:tcPr>
            <w:tcW w:w="1134" w:type="dxa"/>
            <w:vAlign w:val="center"/>
          </w:tcPr>
          <w:p w:rsidR="003034F6" w:rsidRPr="00465BBF" w:rsidRDefault="003034F6" w:rsidP="00261618">
            <w:pPr>
              <w:jc w:val="center"/>
              <w:rPr>
                <w:sz w:val="18"/>
                <w:szCs w:val="20"/>
              </w:rPr>
            </w:pPr>
            <w:r w:rsidRPr="00465BBF">
              <w:rPr>
                <w:rFonts w:hint="eastAsia"/>
                <w:sz w:val="18"/>
                <w:szCs w:val="20"/>
              </w:rPr>
              <w:t>3.36</w:t>
            </w:r>
          </w:p>
        </w:tc>
        <w:tc>
          <w:tcPr>
            <w:tcW w:w="1134" w:type="dxa"/>
            <w:vAlign w:val="center"/>
          </w:tcPr>
          <w:p w:rsidR="003034F6" w:rsidRPr="00465BBF" w:rsidRDefault="003034F6" w:rsidP="00261618">
            <w:pPr>
              <w:jc w:val="center"/>
              <w:rPr>
                <w:sz w:val="18"/>
                <w:szCs w:val="20"/>
              </w:rPr>
            </w:pPr>
            <w:r w:rsidRPr="00465BBF">
              <w:rPr>
                <w:rFonts w:hint="eastAsia"/>
                <w:sz w:val="18"/>
                <w:szCs w:val="20"/>
              </w:rPr>
              <w:t>0.18</w:t>
            </w:r>
          </w:p>
        </w:tc>
        <w:tc>
          <w:tcPr>
            <w:tcW w:w="1134" w:type="dxa"/>
            <w:vAlign w:val="center"/>
          </w:tcPr>
          <w:p w:rsidR="003034F6" w:rsidRPr="00465BBF" w:rsidRDefault="003034F6" w:rsidP="00261618">
            <w:pPr>
              <w:jc w:val="center"/>
              <w:rPr>
                <w:sz w:val="18"/>
                <w:szCs w:val="20"/>
              </w:rPr>
            </w:pPr>
            <w:r w:rsidRPr="00465BBF">
              <w:rPr>
                <w:rFonts w:hint="eastAsia"/>
                <w:sz w:val="18"/>
                <w:szCs w:val="20"/>
              </w:rPr>
              <w:t>6.55*</w:t>
            </w:r>
          </w:p>
        </w:tc>
        <w:tc>
          <w:tcPr>
            <w:tcW w:w="1066" w:type="dxa"/>
            <w:vAlign w:val="center"/>
          </w:tcPr>
          <w:p w:rsidR="003034F6" w:rsidRPr="00465BBF" w:rsidRDefault="003034F6" w:rsidP="00261618">
            <w:pPr>
              <w:jc w:val="center"/>
              <w:rPr>
                <w:sz w:val="18"/>
                <w:szCs w:val="20"/>
              </w:rPr>
            </w:pPr>
            <w:r w:rsidRPr="00465BBF">
              <w:rPr>
                <w:rFonts w:hint="eastAsia"/>
                <w:sz w:val="18"/>
                <w:szCs w:val="20"/>
              </w:rPr>
              <w:t>5.41</w:t>
            </w:r>
          </w:p>
        </w:tc>
      </w:tr>
    </w:tbl>
    <w:p w:rsidR="00462B4E" w:rsidRPr="00667880" w:rsidRDefault="00487325" w:rsidP="00261618">
      <w:pPr>
        <w:jc w:val="left"/>
        <w:rPr>
          <w:rFonts w:ascii="바탕체" w:eastAsia="바탕체" w:hAnsi="바탕체"/>
          <w:sz w:val="18"/>
          <w:szCs w:val="20"/>
        </w:rPr>
      </w:pPr>
      <w:r w:rsidRPr="00667880">
        <w:rPr>
          <w:rFonts w:ascii="바탕체" w:eastAsia="바탕체" w:hAnsi="바탕체" w:hint="eastAsia"/>
          <w:sz w:val="18"/>
          <w:szCs w:val="20"/>
        </w:rPr>
        <w:t>주</w:t>
      </w:r>
      <w:r w:rsidR="00465BBF" w:rsidRPr="00667880">
        <w:rPr>
          <w:rFonts w:ascii="바탕체" w:eastAsia="바탕체" w:hAnsi="바탕체" w:hint="eastAsia"/>
          <w:sz w:val="18"/>
          <w:szCs w:val="20"/>
        </w:rPr>
        <w:t>)</w:t>
      </w:r>
      <w:r w:rsidRPr="00667880">
        <w:rPr>
          <w:rFonts w:ascii="바탕체" w:eastAsia="바탕체" w:hAnsi="바탕체" w:hint="eastAsia"/>
          <w:sz w:val="18"/>
          <w:szCs w:val="20"/>
        </w:rPr>
        <w:t xml:space="preserve"> *, **, ***는 각각 10%, 5%, 1%의 유의수준을 나타냄</w:t>
      </w:r>
    </w:p>
    <w:p w:rsidR="00BD31D3" w:rsidRPr="00BD31D3" w:rsidRDefault="00BD31D3" w:rsidP="00465BBF">
      <w:pPr>
        <w:pStyle w:val="a"/>
        <w:numPr>
          <w:ilvl w:val="0"/>
          <w:numId w:val="0"/>
        </w:numPr>
        <w:spacing w:line="240" w:lineRule="auto"/>
        <w:ind w:left="760"/>
        <w:jc w:val="center"/>
        <w:rPr>
          <w:rFonts w:ascii="바탕체" w:eastAsia="바탕체" w:hAnsi="바탕체"/>
          <w:sz w:val="12"/>
        </w:rPr>
      </w:pPr>
    </w:p>
    <w:p w:rsidR="002509B5" w:rsidRPr="00667880" w:rsidRDefault="002509B5" w:rsidP="00465BBF">
      <w:pPr>
        <w:pStyle w:val="a"/>
        <w:numPr>
          <w:ilvl w:val="0"/>
          <w:numId w:val="0"/>
        </w:numPr>
        <w:spacing w:line="240" w:lineRule="auto"/>
        <w:ind w:left="760"/>
        <w:jc w:val="center"/>
        <w:rPr>
          <w:rFonts w:ascii="바탕체" w:eastAsia="바탕체" w:hAnsi="바탕체"/>
        </w:rPr>
      </w:pPr>
      <w:r w:rsidRPr="00667880">
        <w:rPr>
          <w:rFonts w:ascii="바탕체" w:eastAsia="바탕체" w:hAnsi="바탕체" w:hint="eastAsia"/>
        </w:rPr>
        <w:t xml:space="preserve">&lt;표 </w:t>
      </w:r>
      <w:r w:rsidR="00331571" w:rsidRPr="00667880">
        <w:rPr>
          <w:rFonts w:ascii="바탕체" w:eastAsia="바탕체" w:hAnsi="바탕체" w:hint="eastAsia"/>
        </w:rPr>
        <w:t>10</w:t>
      </w:r>
      <w:r w:rsidRPr="00667880">
        <w:rPr>
          <w:rFonts w:ascii="바탕체" w:eastAsia="바탕체" w:hAnsi="바탕체" w:hint="eastAsia"/>
        </w:rPr>
        <w:t xml:space="preserve">&gt; 가설검정의 </w:t>
      </w:r>
      <m:oMath>
        <m:sSup>
          <m:sSupPr>
            <m:ctrlPr>
              <w:rPr>
                <w:rFonts w:ascii="Cambria Math" w:eastAsia="바탕체" w:hAnsi="Cambria Math"/>
              </w:rPr>
            </m:ctrlPr>
          </m:sSupPr>
          <m:e>
            <m:r>
              <w:rPr>
                <w:rFonts w:ascii="Cambria Math" w:eastAsia="바탕체" w:hAnsi="Cambria Math"/>
              </w:rPr>
              <m:t>χ</m:t>
            </m:r>
          </m:e>
          <m:sup>
            <m:r>
              <w:rPr>
                <w:rFonts w:ascii="Cambria Math" w:eastAsia="바탕체" w:hAnsi="Cambria Math"/>
              </w:rPr>
              <m:t>2</m:t>
            </m:r>
          </m:sup>
        </m:sSup>
      </m:oMath>
      <w:r w:rsidR="004464D0" w:rsidRPr="00667880">
        <w:rPr>
          <w:rFonts w:ascii="바탕체" w:eastAsia="바탕체" w:hAnsi="바탕체" w:hint="eastAsia"/>
        </w:rPr>
        <w:t xml:space="preserve"> </w:t>
      </w:r>
      <w:r w:rsidRPr="00667880">
        <w:rPr>
          <w:rFonts w:ascii="바탕체" w:eastAsia="바탕체" w:hAnsi="바탕체" w:hint="eastAsia"/>
        </w:rPr>
        <w:t>통계량 (하나지주와 우리은행)</w:t>
      </w:r>
    </w:p>
    <w:tbl>
      <w:tblPr>
        <w:tblStyle w:val="a7"/>
        <w:tblW w:w="0" w:type="auto"/>
        <w:tblLook w:val="04A0" w:firstRow="1" w:lastRow="0" w:firstColumn="1" w:lastColumn="0" w:noHBand="0" w:noVBand="1"/>
      </w:tblPr>
      <w:tblGrid>
        <w:gridCol w:w="532"/>
        <w:gridCol w:w="2967"/>
        <w:gridCol w:w="1275"/>
        <w:gridCol w:w="1134"/>
        <w:gridCol w:w="1134"/>
        <w:gridCol w:w="1134"/>
        <w:gridCol w:w="1066"/>
      </w:tblGrid>
      <w:tr w:rsidR="00FA448B" w:rsidTr="003034F6">
        <w:tc>
          <w:tcPr>
            <w:tcW w:w="3499" w:type="dxa"/>
            <w:gridSpan w:val="2"/>
            <w:vMerge w:val="restart"/>
            <w:vAlign w:val="center"/>
          </w:tcPr>
          <w:p w:rsidR="00FA448B" w:rsidRPr="00465BBF" w:rsidRDefault="00FA448B" w:rsidP="00261618">
            <w:pPr>
              <w:jc w:val="center"/>
              <w:rPr>
                <w:sz w:val="18"/>
                <w:szCs w:val="20"/>
              </w:rPr>
            </w:pPr>
            <w:r w:rsidRPr="00465BBF">
              <w:rPr>
                <w:rFonts w:hint="eastAsia"/>
                <w:sz w:val="18"/>
                <w:szCs w:val="20"/>
              </w:rPr>
              <w:t>귀무가설</w:t>
            </w:r>
          </w:p>
        </w:tc>
        <w:tc>
          <w:tcPr>
            <w:tcW w:w="5743" w:type="dxa"/>
            <w:gridSpan w:val="5"/>
            <w:vAlign w:val="center"/>
          </w:tcPr>
          <w:p w:rsidR="00FA448B" w:rsidRPr="00465BBF" w:rsidRDefault="00FA448B" w:rsidP="00261618">
            <w:pPr>
              <w:jc w:val="center"/>
              <w:rPr>
                <w:sz w:val="18"/>
                <w:szCs w:val="20"/>
              </w:rPr>
            </w:pPr>
            <w:r w:rsidRPr="00465BBF">
              <w:rPr>
                <w:rFonts w:hint="eastAsia"/>
                <w:sz w:val="18"/>
                <w:szCs w:val="20"/>
              </w:rPr>
              <w:t>금리의 종류</w:t>
            </w:r>
          </w:p>
        </w:tc>
      </w:tr>
      <w:tr w:rsidR="00FA448B" w:rsidTr="003034F6">
        <w:tc>
          <w:tcPr>
            <w:tcW w:w="3499" w:type="dxa"/>
            <w:gridSpan w:val="2"/>
            <w:vMerge/>
            <w:vAlign w:val="center"/>
          </w:tcPr>
          <w:p w:rsidR="00FA448B" w:rsidRPr="00465BBF" w:rsidRDefault="00FA448B" w:rsidP="00261618">
            <w:pPr>
              <w:jc w:val="center"/>
              <w:rPr>
                <w:sz w:val="18"/>
                <w:szCs w:val="20"/>
              </w:rPr>
            </w:pPr>
          </w:p>
        </w:tc>
        <w:tc>
          <w:tcPr>
            <w:tcW w:w="1275" w:type="dxa"/>
            <w:vAlign w:val="center"/>
          </w:tcPr>
          <w:p w:rsidR="00FA448B" w:rsidRPr="00465BBF" w:rsidRDefault="00FA448B" w:rsidP="00261618">
            <w:pPr>
              <w:jc w:val="center"/>
              <w:rPr>
                <w:sz w:val="18"/>
                <w:szCs w:val="20"/>
              </w:rPr>
            </w:pPr>
            <w:r w:rsidRPr="00465BBF">
              <w:rPr>
                <w:rFonts w:hint="eastAsia"/>
                <w:sz w:val="18"/>
                <w:szCs w:val="20"/>
              </w:rPr>
              <w:t>콜금리</w:t>
            </w:r>
          </w:p>
        </w:tc>
        <w:tc>
          <w:tcPr>
            <w:tcW w:w="1134" w:type="dxa"/>
            <w:vAlign w:val="center"/>
          </w:tcPr>
          <w:p w:rsidR="00FA448B" w:rsidRPr="00465BBF" w:rsidRDefault="00FA448B" w:rsidP="00261618">
            <w:pPr>
              <w:jc w:val="center"/>
              <w:rPr>
                <w:sz w:val="18"/>
                <w:szCs w:val="20"/>
              </w:rPr>
            </w:pPr>
            <w:r w:rsidRPr="00465BBF">
              <w:rPr>
                <w:rFonts w:hint="eastAsia"/>
                <w:sz w:val="18"/>
                <w:szCs w:val="20"/>
              </w:rPr>
              <w:t>CD</w:t>
            </w:r>
          </w:p>
        </w:tc>
        <w:tc>
          <w:tcPr>
            <w:tcW w:w="1134" w:type="dxa"/>
            <w:vAlign w:val="center"/>
          </w:tcPr>
          <w:p w:rsidR="00FA448B" w:rsidRPr="00465BBF" w:rsidRDefault="00FA448B" w:rsidP="00261618">
            <w:pPr>
              <w:jc w:val="center"/>
              <w:rPr>
                <w:sz w:val="18"/>
                <w:szCs w:val="20"/>
              </w:rPr>
            </w:pPr>
            <w:r w:rsidRPr="00465BBF">
              <w:rPr>
                <w:rFonts w:hint="eastAsia"/>
                <w:sz w:val="18"/>
                <w:szCs w:val="20"/>
              </w:rPr>
              <w:t>국채1년</w:t>
            </w:r>
          </w:p>
        </w:tc>
        <w:tc>
          <w:tcPr>
            <w:tcW w:w="1134" w:type="dxa"/>
            <w:vAlign w:val="center"/>
          </w:tcPr>
          <w:p w:rsidR="00FA448B" w:rsidRPr="00465BBF" w:rsidRDefault="00FA448B" w:rsidP="00261618">
            <w:pPr>
              <w:jc w:val="center"/>
              <w:rPr>
                <w:sz w:val="18"/>
                <w:szCs w:val="20"/>
              </w:rPr>
            </w:pPr>
            <w:r w:rsidRPr="00465BBF">
              <w:rPr>
                <w:rFonts w:hint="eastAsia"/>
                <w:sz w:val="18"/>
                <w:szCs w:val="20"/>
              </w:rPr>
              <w:t>국채3년</w:t>
            </w:r>
          </w:p>
        </w:tc>
        <w:tc>
          <w:tcPr>
            <w:tcW w:w="1066" w:type="dxa"/>
            <w:vAlign w:val="center"/>
          </w:tcPr>
          <w:p w:rsidR="00FA448B" w:rsidRPr="00465BBF" w:rsidRDefault="00FA448B" w:rsidP="00261618">
            <w:pPr>
              <w:jc w:val="center"/>
              <w:rPr>
                <w:sz w:val="18"/>
                <w:szCs w:val="20"/>
              </w:rPr>
            </w:pPr>
            <w:r w:rsidRPr="00465BBF">
              <w:rPr>
                <w:rFonts w:hint="eastAsia"/>
                <w:sz w:val="18"/>
                <w:szCs w:val="20"/>
              </w:rPr>
              <w:t>국채5년</w:t>
            </w:r>
          </w:p>
        </w:tc>
      </w:tr>
      <w:tr w:rsidR="003034F6" w:rsidTr="003034F6">
        <w:tc>
          <w:tcPr>
            <w:tcW w:w="532" w:type="dxa"/>
            <w:vMerge w:val="restart"/>
            <w:vAlign w:val="center"/>
          </w:tcPr>
          <w:p w:rsidR="003034F6" w:rsidRPr="00465BBF" w:rsidRDefault="003034F6" w:rsidP="00261618">
            <w:pPr>
              <w:jc w:val="center"/>
              <w:rPr>
                <w:sz w:val="18"/>
                <w:szCs w:val="20"/>
              </w:rPr>
            </w:pPr>
            <w:r w:rsidRPr="00465BBF">
              <w:rPr>
                <w:rFonts w:hint="eastAsia"/>
                <w:sz w:val="18"/>
                <w:szCs w:val="20"/>
              </w:rPr>
              <w:t>하나지주</w:t>
            </w:r>
          </w:p>
        </w:tc>
        <w:tc>
          <w:tcPr>
            <w:tcW w:w="2967" w:type="dxa"/>
          </w:tcPr>
          <w:p w:rsidR="003034F6" w:rsidRPr="00465BBF" w:rsidRDefault="003034F6" w:rsidP="00261618">
            <w:pPr>
              <w:jc w:val="left"/>
              <w:rPr>
                <w:sz w:val="18"/>
                <w:szCs w:val="20"/>
              </w:rPr>
            </w:pPr>
            <w:r w:rsidRPr="00465BBF">
              <w:rPr>
                <w:sz w:val="18"/>
                <w:szCs w:val="20"/>
              </w:rPr>
              <w:t>자기회귀모형을 따르지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i=1</m:t>
                  </m:r>
                </m:sub>
                <m:sup>
                  <m:r>
                    <w:rPr>
                      <w:rFonts w:ascii="Cambria Math" w:hAnsi="Cambria Math"/>
                      <w:sz w:val="18"/>
                      <w:szCs w:val="20"/>
                    </w:rPr>
                    <m:t>k</m:t>
                  </m:r>
                </m:sup>
                <m:e>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i</m:t>
                      </m:r>
                    </m:sub>
                  </m:sSub>
                </m:e>
              </m:nary>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40.00***</w:t>
            </w:r>
          </w:p>
        </w:tc>
        <w:tc>
          <w:tcPr>
            <w:tcW w:w="1134" w:type="dxa"/>
            <w:vAlign w:val="center"/>
          </w:tcPr>
          <w:p w:rsidR="003034F6" w:rsidRPr="00465BBF" w:rsidRDefault="003034F6" w:rsidP="00261618">
            <w:pPr>
              <w:jc w:val="center"/>
              <w:rPr>
                <w:sz w:val="18"/>
                <w:szCs w:val="20"/>
              </w:rPr>
            </w:pPr>
            <w:r w:rsidRPr="00465BBF">
              <w:rPr>
                <w:rFonts w:hint="eastAsia"/>
                <w:sz w:val="18"/>
                <w:szCs w:val="20"/>
              </w:rPr>
              <w:t>39.66***</w:t>
            </w:r>
          </w:p>
        </w:tc>
        <w:tc>
          <w:tcPr>
            <w:tcW w:w="1134" w:type="dxa"/>
            <w:vAlign w:val="center"/>
          </w:tcPr>
          <w:p w:rsidR="003034F6" w:rsidRPr="00465BBF" w:rsidRDefault="003034F6" w:rsidP="00261618">
            <w:pPr>
              <w:jc w:val="center"/>
              <w:rPr>
                <w:sz w:val="18"/>
                <w:szCs w:val="20"/>
              </w:rPr>
            </w:pPr>
            <w:r w:rsidRPr="00465BBF">
              <w:rPr>
                <w:rFonts w:hint="eastAsia"/>
                <w:sz w:val="18"/>
                <w:szCs w:val="20"/>
              </w:rPr>
              <w:t>39.52***</w:t>
            </w:r>
          </w:p>
        </w:tc>
        <w:tc>
          <w:tcPr>
            <w:tcW w:w="1134" w:type="dxa"/>
            <w:vAlign w:val="center"/>
          </w:tcPr>
          <w:p w:rsidR="003034F6" w:rsidRPr="00465BBF" w:rsidRDefault="003034F6" w:rsidP="00261618">
            <w:pPr>
              <w:jc w:val="center"/>
              <w:rPr>
                <w:sz w:val="18"/>
                <w:szCs w:val="20"/>
              </w:rPr>
            </w:pPr>
            <w:r w:rsidRPr="00465BBF">
              <w:rPr>
                <w:rFonts w:hint="eastAsia"/>
                <w:sz w:val="18"/>
                <w:szCs w:val="20"/>
              </w:rPr>
              <w:t>38.54***</w:t>
            </w:r>
          </w:p>
        </w:tc>
        <w:tc>
          <w:tcPr>
            <w:tcW w:w="1066" w:type="dxa"/>
            <w:vAlign w:val="center"/>
          </w:tcPr>
          <w:p w:rsidR="003034F6" w:rsidRPr="00465BBF" w:rsidRDefault="003034F6" w:rsidP="00261618">
            <w:pPr>
              <w:jc w:val="center"/>
              <w:rPr>
                <w:sz w:val="18"/>
                <w:szCs w:val="20"/>
              </w:rPr>
            </w:pPr>
            <w:r w:rsidRPr="00465BBF">
              <w:rPr>
                <w:rFonts w:hint="eastAsia"/>
                <w:sz w:val="18"/>
                <w:szCs w:val="20"/>
              </w:rPr>
              <w:t>38.96***</w:t>
            </w:r>
          </w:p>
        </w:tc>
      </w:tr>
      <w:tr w:rsidR="003034F6" w:rsidTr="003034F6">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 xml:space="preserve">KOSPI수익률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1036.8***</w:t>
            </w:r>
          </w:p>
        </w:tc>
        <w:tc>
          <w:tcPr>
            <w:tcW w:w="1134" w:type="dxa"/>
            <w:vAlign w:val="center"/>
          </w:tcPr>
          <w:p w:rsidR="003034F6" w:rsidRPr="00465BBF" w:rsidRDefault="003034F6" w:rsidP="00261618">
            <w:pPr>
              <w:jc w:val="center"/>
              <w:rPr>
                <w:sz w:val="18"/>
                <w:szCs w:val="20"/>
              </w:rPr>
            </w:pPr>
            <w:r w:rsidRPr="00465BBF">
              <w:rPr>
                <w:rFonts w:hint="eastAsia"/>
                <w:sz w:val="18"/>
                <w:szCs w:val="20"/>
              </w:rPr>
              <w:t>1039.7***</w:t>
            </w:r>
          </w:p>
        </w:tc>
        <w:tc>
          <w:tcPr>
            <w:tcW w:w="1134" w:type="dxa"/>
            <w:vAlign w:val="center"/>
          </w:tcPr>
          <w:p w:rsidR="003034F6" w:rsidRPr="00465BBF" w:rsidRDefault="003034F6" w:rsidP="00261618">
            <w:pPr>
              <w:jc w:val="center"/>
              <w:rPr>
                <w:sz w:val="18"/>
                <w:szCs w:val="20"/>
              </w:rPr>
            </w:pPr>
            <w:r w:rsidRPr="00465BBF">
              <w:rPr>
                <w:rFonts w:hint="eastAsia"/>
                <w:sz w:val="18"/>
                <w:szCs w:val="20"/>
              </w:rPr>
              <w:t>1024.9***</w:t>
            </w:r>
          </w:p>
        </w:tc>
        <w:tc>
          <w:tcPr>
            <w:tcW w:w="1134" w:type="dxa"/>
            <w:vAlign w:val="center"/>
          </w:tcPr>
          <w:p w:rsidR="003034F6" w:rsidRPr="00465BBF" w:rsidRDefault="003034F6" w:rsidP="00261618">
            <w:pPr>
              <w:jc w:val="center"/>
              <w:rPr>
                <w:sz w:val="18"/>
                <w:szCs w:val="20"/>
              </w:rPr>
            </w:pPr>
            <w:r w:rsidRPr="00465BBF">
              <w:rPr>
                <w:rFonts w:hint="eastAsia"/>
                <w:sz w:val="18"/>
                <w:szCs w:val="20"/>
              </w:rPr>
              <w:t>1030.0***</w:t>
            </w:r>
          </w:p>
        </w:tc>
        <w:tc>
          <w:tcPr>
            <w:tcW w:w="1066" w:type="dxa"/>
            <w:vAlign w:val="center"/>
          </w:tcPr>
          <w:p w:rsidR="003034F6" w:rsidRPr="00465BBF" w:rsidRDefault="003034F6" w:rsidP="00261618">
            <w:pPr>
              <w:jc w:val="center"/>
              <w:rPr>
                <w:sz w:val="18"/>
                <w:szCs w:val="20"/>
              </w:rPr>
            </w:pPr>
            <w:r w:rsidRPr="00465BBF">
              <w:rPr>
                <w:rFonts w:hint="eastAsia"/>
                <w:sz w:val="18"/>
                <w:szCs w:val="20"/>
              </w:rPr>
              <w:t>1031.9***</w:t>
            </w:r>
          </w:p>
        </w:tc>
      </w:tr>
      <w:tr w:rsidR="003034F6" w:rsidTr="003034F6">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2.10</w:t>
            </w:r>
          </w:p>
        </w:tc>
        <w:tc>
          <w:tcPr>
            <w:tcW w:w="1134" w:type="dxa"/>
            <w:vAlign w:val="center"/>
          </w:tcPr>
          <w:p w:rsidR="003034F6" w:rsidRPr="00465BBF" w:rsidRDefault="003034F6" w:rsidP="00261618">
            <w:pPr>
              <w:jc w:val="center"/>
              <w:rPr>
                <w:sz w:val="18"/>
                <w:szCs w:val="20"/>
              </w:rPr>
            </w:pPr>
            <w:r w:rsidRPr="00465BBF">
              <w:rPr>
                <w:rFonts w:hint="eastAsia"/>
                <w:sz w:val="18"/>
                <w:szCs w:val="20"/>
              </w:rPr>
              <w:t>6.29**</w:t>
            </w:r>
          </w:p>
        </w:tc>
        <w:tc>
          <w:tcPr>
            <w:tcW w:w="1134" w:type="dxa"/>
            <w:vAlign w:val="center"/>
          </w:tcPr>
          <w:p w:rsidR="003034F6" w:rsidRPr="00465BBF" w:rsidRDefault="003034F6" w:rsidP="00261618">
            <w:pPr>
              <w:jc w:val="center"/>
              <w:rPr>
                <w:sz w:val="18"/>
                <w:szCs w:val="20"/>
              </w:rPr>
            </w:pPr>
            <w:r w:rsidRPr="00465BBF">
              <w:rPr>
                <w:rFonts w:hint="eastAsia"/>
                <w:sz w:val="18"/>
                <w:szCs w:val="20"/>
              </w:rPr>
              <w:t>0.19</w:t>
            </w:r>
          </w:p>
        </w:tc>
        <w:tc>
          <w:tcPr>
            <w:tcW w:w="1134" w:type="dxa"/>
            <w:vAlign w:val="center"/>
          </w:tcPr>
          <w:p w:rsidR="003034F6" w:rsidRPr="00465BBF" w:rsidRDefault="003034F6" w:rsidP="00261618">
            <w:pPr>
              <w:jc w:val="center"/>
              <w:rPr>
                <w:sz w:val="18"/>
                <w:szCs w:val="20"/>
              </w:rPr>
            </w:pPr>
            <w:r w:rsidRPr="00465BBF">
              <w:rPr>
                <w:rFonts w:hint="eastAsia"/>
                <w:sz w:val="18"/>
                <w:szCs w:val="20"/>
              </w:rPr>
              <w:t>1.70</w:t>
            </w:r>
          </w:p>
        </w:tc>
        <w:tc>
          <w:tcPr>
            <w:tcW w:w="1066" w:type="dxa"/>
            <w:vAlign w:val="center"/>
          </w:tcPr>
          <w:p w:rsidR="003034F6" w:rsidRPr="00465BBF" w:rsidRDefault="003034F6" w:rsidP="00261618">
            <w:pPr>
              <w:jc w:val="center"/>
              <w:rPr>
                <w:sz w:val="18"/>
                <w:szCs w:val="20"/>
              </w:rPr>
            </w:pPr>
            <w:r w:rsidRPr="00465BBF">
              <w:rPr>
                <w:rFonts w:hint="eastAsia"/>
                <w:sz w:val="18"/>
                <w:szCs w:val="20"/>
              </w:rPr>
              <w:t>2.65</w:t>
            </w:r>
          </w:p>
        </w:tc>
      </w:tr>
      <w:tr w:rsidR="003034F6" w:rsidTr="003034F6">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sz w:val="18"/>
                <w:szCs w:val="20"/>
              </w:rPr>
              <w:t>환율</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9.18***</w:t>
            </w:r>
          </w:p>
        </w:tc>
        <w:tc>
          <w:tcPr>
            <w:tcW w:w="1134" w:type="dxa"/>
            <w:vAlign w:val="center"/>
          </w:tcPr>
          <w:p w:rsidR="003034F6" w:rsidRPr="00465BBF" w:rsidRDefault="003034F6" w:rsidP="00261618">
            <w:pPr>
              <w:jc w:val="center"/>
              <w:rPr>
                <w:sz w:val="18"/>
                <w:szCs w:val="20"/>
              </w:rPr>
            </w:pPr>
            <w:r w:rsidRPr="00465BBF">
              <w:rPr>
                <w:rFonts w:hint="eastAsia"/>
                <w:sz w:val="18"/>
                <w:szCs w:val="20"/>
              </w:rPr>
              <w:t>9.42***</w:t>
            </w:r>
          </w:p>
        </w:tc>
        <w:tc>
          <w:tcPr>
            <w:tcW w:w="1134" w:type="dxa"/>
            <w:vAlign w:val="center"/>
          </w:tcPr>
          <w:p w:rsidR="003034F6" w:rsidRPr="00465BBF" w:rsidRDefault="003034F6" w:rsidP="00261618">
            <w:pPr>
              <w:jc w:val="center"/>
              <w:rPr>
                <w:sz w:val="18"/>
                <w:szCs w:val="20"/>
              </w:rPr>
            </w:pPr>
            <w:r w:rsidRPr="00465BBF">
              <w:rPr>
                <w:rFonts w:hint="eastAsia"/>
                <w:sz w:val="18"/>
                <w:szCs w:val="20"/>
              </w:rPr>
              <w:t>9.38***</w:t>
            </w:r>
          </w:p>
        </w:tc>
        <w:tc>
          <w:tcPr>
            <w:tcW w:w="1134" w:type="dxa"/>
            <w:vAlign w:val="center"/>
          </w:tcPr>
          <w:p w:rsidR="003034F6" w:rsidRPr="00465BBF" w:rsidRDefault="003034F6" w:rsidP="00261618">
            <w:pPr>
              <w:jc w:val="center"/>
              <w:rPr>
                <w:sz w:val="18"/>
                <w:szCs w:val="20"/>
              </w:rPr>
            </w:pPr>
            <w:r w:rsidRPr="00465BBF">
              <w:rPr>
                <w:rFonts w:hint="eastAsia"/>
                <w:sz w:val="18"/>
                <w:szCs w:val="20"/>
              </w:rPr>
              <w:t>9.10***</w:t>
            </w:r>
          </w:p>
        </w:tc>
        <w:tc>
          <w:tcPr>
            <w:tcW w:w="1066" w:type="dxa"/>
            <w:vAlign w:val="center"/>
          </w:tcPr>
          <w:p w:rsidR="003034F6" w:rsidRPr="00465BBF" w:rsidRDefault="003034F6" w:rsidP="00261618">
            <w:pPr>
              <w:jc w:val="center"/>
              <w:rPr>
                <w:sz w:val="18"/>
                <w:szCs w:val="20"/>
              </w:rPr>
            </w:pPr>
            <w:r w:rsidRPr="00465BBF">
              <w:rPr>
                <w:rFonts w:hint="eastAsia"/>
                <w:sz w:val="18"/>
                <w:szCs w:val="20"/>
              </w:rPr>
              <w:t>8.96***</w:t>
            </w:r>
          </w:p>
        </w:tc>
      </w:tr>
      <w:tr w:rsidR="003034F6" w:rsidTr="003034F6">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0D07CD" w:rsidP="00261618">
            <w:pPr>
              <w:jc w:val="left"/>
              <w:rPr>
                <w:sz w:val="18"/>
                <w:szCs w:val="20"/>
              </w:rPr>
            </w:pPr>
            <w:r w:rsidRPr="00465BBF">
              <w:rPr>
                <w:rFonts w:hint="eastAsia"/>
                <w:sz w:val="18"/>
                <w:szCs w:val="20"/>
              </w:rPr>
              <w:t>금리</w:t>
            </w:r>
            <w:r w:rsidR="003034F6" w:rsidRPr="00465BBF">
              <w:rPr>
                <w:sz w:val="18"/>
                <w:szCs w:val="20"/>
              </w:rPr>
              <w:t>변동성은 유의한 요소가 아니다</w:t>
            </w:r>
            <w:r w:rsidR="003034F6"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w:r w:rsidR="003034F6"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0.17</w:t>
            </w:r>
          </w:p>
        </w:tc>
        <w:tc>
          <w:tcPr>
            <w:tcW w:w="1134" w:type="dxa"/>
            <w:vAlign w:val="center"/>
          </w:tcPr>
          <w:p w:rsidR="003034F6" w:rsidRPr="00465BBF" w:rsidRDefault="003034F6" w:rsidP="00261618">
            <w:pPr>
              <w:jc w:val="center"/>
              <w:rPr>
                <w:sz w:val="18"/>
                <w:szCs w:val="20"/>
              </w:rPr>
            </w:pPr>
            <w:r w:rsidRPr="00465BBF">
              <w:rPr>
                <w:rFonts w:hint="eastAsia"/>
                <w:sz w:val="18"/>
                <w:szCs w:val="20"/>
              </w:rPr>
              <w:t>0.49</w:t>
            </w:r>
          </w:p>
        </w:tc>
        <w:tc>
          <w:tcPr>
            <w:tcW w:w="1134" w:type="dxa"/>
            <w:vAlign w:val="center"/>
          </w:tcPr>
          <w:p w:rsidR="003034F6" w:rsidRPr="00465BBF" w:rsidRDefault="003034F6" w:rsidP="00261618">
            <w:pPr>
              <w:jc w:val="center"/>
              <w:rPr>
                <w:sz w:val="18"/>
                <w:szCs w:val="20"/>
              </w:rPr>
            </w:pPr>
            <w:r w:rsidRPr="00465BBF">
              <w:rPr>
                <w:rFonts w:hint="eastAsia"/>
                <w:sz w:val="18"/>
                <w:szCs w:val="20"/>
              </w:rPr>
              <w:t>0.73</w:t>
            </w:r>
          </w:p>
        </w:tc>
        <w:tc>
          <w:tcPr>
            <w:tcW w:w="1134" w:type="dxa"/>
            <w:vAlign w:val="center"/>
          </w:tcPr>
          <w:p w:rsidR="003034F6" w:rsidRPr="00465BBF" w:rsidRDefault="003034F6" w:rsidP="00261618">
            <w:pPr>
              <w:jc w:val="center"/>
              <w:rPr>
                <w:sz w:val="18"/>
                <w:szCs w:val="20"/>
              </w:rPr>
            </w:pPr>
            <w:r w:rsidRPr="00465BBF">
              <w:rPr>
                <w:rFonts w:hint="eastAsia"/>
                <w:sz w:val="18"/>
                <w:szCs w:val="20"/>
              </w:rPr>
              <w:t>0.96</w:t>
            </w:r>
          </w:p>
        </w:tc>
        <w:tc>
          <w:tcPr>
            <w:tcW w:w="1066" w:type="dxa"/>
            <w:vAlign w:val="center"/>
          </w:tcPr>
          <w:p w:rsidR="003034F6" w:rsidRPr="00465BBF" w:rsidRDefault="003034F6" w:rsidP="00261618">
            <w:pPr>
              <w:jc w:val="center"/>
              <w:rPr>
                <w:sz w:val="18"/>
                <w:szCs w:val="20"/>
              </w:rPr>
            </w:pPr>
            <w:r w:rsidRPr="00465BBF">
              <w:rPr>
                <w:rFonts w:hint="eastAsia"/>
                <w:sz w:val="18"/>
                <w:szCs w:val="20"/>
              </w:rPr>
              <w:t>0.49</w:t>
            </w:r>
          </w:p>
        </w:tc>
      </w:tr>
      <w:tr w:rsidR="003034F6" w:rsidTr="003034F6">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sz w:val="18"/>
                <w:szCs w:val="20"/>
              </w:rPr>
              <w:t>변동성은 시간에 따라 변하지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m=1</m:t>
                  </m:r>
                </m:sub>
                <m:sup>
                  <m:r>
                    <w:rPr>
                      <w:rFonts w:ascii="Cambria Math" w:hAnsi="Cambria Math"/>
                      <w:sz w:val="18"/>
                      <w:szCs w:val="20"/>
                    </w:rPr>
                    <m:t>p</m:t>
                  </m:r>
                </m:sup>
                <m:e>
                  <m:r>
                    <w:rPr>
                      <w:rFonts w:ascii="Cambria Math" w:hAnsi="Cambria Math"/>
                      <w:sz w:val="18"/>
                      <w:szCs w:val="20"/>
                    </w:rPr>
                    <m:t xml:space="preserve"> </m:t>
                  </m:r>
                </m:e>
              </m:nary>
              <m:sSub>
                <m:sSubPr>
                  <m:ctrlPr>
                    <w:rPr>
                      <w:rFonts w:ascii="Cambria Math" w:hAnsi="Cambria Math"/>
                      <w:i/>
                      <w:sz w:val="18"/>
                      <w:szCs w:val="20"/>
                    </w:rPr>
                  </m:ctrlPr>
                </m:sSubPr>
                <m:e>
                  <m:r>
                    <w:rPr>
                      <w:rFonts w:ascii="Cambria Math" w:hAnsi="Cambria Math"/>
                      <w:sz w:val="18"/>
                      <w:szCs w:val="20"/>
                    </w:rPr>
                    <m:t>α</m:t>
                  </m:r>
                </m:e>
                <m:sub>
                  <m:r>
                    <w:rPr>
                      <w:rFonts w:ascii="Cambria Math" w:hAnsi="Cambria Math"/>
                      <w:sz w:val="18"/>
                      <w:szCs w:val="20"/>
                    </w:rPr>
                    <m:t>m</m:t>
                  </m:r>
                </m:sub>
              </m:sSub>
              <m:r>
                <w:rPr>
                  <w:rFonts w:ascii="Cambria Math" w:hAnsi="Cambria Math"/>
                  <w:sz w:val="18"/>
                  <w:szCs w:val="20"/>
                </w:rPr>
                <m:t>=</m:t>
              </m:r>
              <m:nary>
                <m:naryPr>
                  <m:chr m:val="∑"/>
                  <m:limLoc m:val="undOvr"/>
                  <m:ctrlPr>
                    <w:rPr>
                      <w:rFonts w:ascii="Cambria Math" w:hAnsi="Cambria Math"/>
                      <w:i/>
                      <w:sz w:val="18"/>
                      <w:szCs w:val="20"/>
                    </w:rPr>
                  </m:ctrlPr>
                </m:naryPr>
                <m:sub>
                  <m:r>
                    <w:rPr>
                      <w:rFonts w:ascii="Cambria Math" w:hAnsi="Cambria Math"/>
                      <w:sz w:val="18"/>
                      <w:szCs w:val="20"/>
                    </w:rPr>
                    <m:t>n=1</m:t>
                  </m:r>
                </m:sub>
                <m:sup>
                  <m:r>
                    <w:rPr>
                      <w:rFonts w:ascii="Cambria Math" w:hAnsi="Cambria Math"/>
                      <w:sz w:val="18"/>
                      <w:szCs w:val="20"/>
                    </w:rPr>
                    <m:t>q</m:t>
                  </m:r>
                </m:sup>
                <m:e>
                  <m:r>
                    <w:rPr>
                      <w:rFonts w:ascii="Cambria Math" w:hAnsi="Cambria Math"/>
                      <w:sz w:val="18"/>
                      <w:szCs w:val="20"/>
                    </w:rPr>
                    <m:t xml:space="preserve"> </m:t>
                  </m:r>
                </m:e>
              </m:nary>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n</m:t>
                  </m:r>
                </m:sub>
              </m:sSub>
            </m:oMath>
            <w:r w:rsidRPr="00465BBF">
              <w:rPr>
                <w:rFonts w:hint="eastAsia"/>
                <w:sz w:val="18"/>
                <w:szCs w:val="20"/>
              </w:rPr>
              <w:t>=</w:t>
            </w:r>
            <w:r w:rsidR="00094EB2" w:rsidRPr="00465BBF">
              <w:rPr>
                <w:rFonts w:asciiTheme="minorEastAsia" w:hAnsiTheme="minorEastAsia" w:hint="eastAsia"/>
                <w:sz w:val="18"/>
                <w:szCs w:val="20"/>
              </w:rPr>
              <w:t xml:space="preserve"> γ</w:t>
            </w:r>
            <w:r w:rsidR="00094EB2" w:rsidRPr="00465BBF">
              <w:rPr>
                <w:rFonts w:hint="eastAsia"/>
                <w:sz w:val="18"/>
                <w:szCs w:val="20"/>
              </w:rPr>
              <w:t xml:space="preserve"> = </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404.39***</w:t>
            </w:r>
          </w:p>
        </w:tc>
        <w:tc>
          <w:tcPr>
            <w:tcW w:w="1134" w:type="dxa"/>
            <w:vAlign w:val="center"/>
          </w:tcPr>
          <w:p w:rsidR="003034F6" w:rsidRPr="00465BBF" w:rsidRDefault="003034F6" w:rsidP="00261618">
            <w:pPr>
              <w:jc w:val="center"/>
              <w:rPr>
                <w:sz w:val="18"/>
                <w:szCs w:val="20"/>
              </w:rPr>
            </w:pPr>
            <w:r w:rsidRPr="00465BBF">
              <w:rPr>
                <w:rFonts w:hint="eastAsia"/>
                <w:sz w:val="18"/>
                <w:szCs w:val="20"/>
              </w:rPr>
              <w:t>400.02***</w:t>
            </w:r>
          </w:p>
        </w:tc>
        <w:tc>
          <w:tcPr>
            <w:tcW w:w="1134" w:type="dxa"/>
            <w:vAlign w:val="center"/>
          </w:tcPr>
          <w:p w:rsidR="003034F6" w:rsidRPr="00465BBF" w:rsidRDefault="003034F6" w:rsidP="00261618">
            <w:pPr>
              <w:jc w:val="center"/>
              <w:rPr>
                <w:sz w:val="18"/>
                <w:szCs w:val="20"/>
              </w:rPr>
            </w:pPr>
            <w:r w:rsidRPr="00465BBF">
              <w:rPr>
                <w:rFonts w:hint="eastAsia"/>
                <w:sz w:val="18"/>
                <w:szCs w:val="20"/>
              </w:rPr>
              <w:t>405.37***</w:t>
            </w:r>
          </w:p>
        </w:tc>
        <w:tc>
          <w:tcPr>
            <w:tcW w:w="1134" w:type="dxa"/>
            <w:vAlign w:val="center"/>
          </w:tcPr>
          <w:p w:rsidR="003034F6" w:rsidRPr="00465BBF" w:rsidRDefault="003034F6" w:rsidP="00261618">
            <w:pPr>
              <w:jc w:val="center"/>
              <w:rPr>
                <w:sz w:val="18"/>
                <w:szCs w:val="20"/>
              </w:rPr>
            </w:pPr>
            <w:r w:rsidRPr="00465BBF">
              <w:rPr>
                <w:rFonts w:hint="eastAsia"/>
                <w:sz w:val="18"/>
                <w:szCs w:val="20"/>
              </w:rPr>
              <w:t>410.65***</w:t>
            </w:r>
          </w:p>
        </w:tc>
        <w:tc>
          <w:tcPr>
            <w:tcW w:w="1066" w:type="dxa"/>
            <w:vAlign w:val="center"/>
          </w:tcPr>
          <w:p w:rsidR="003034F6" w:rsidRPr="00465BBF" w:rsidRDefault="003034F6" w:rsidP="00261618">
            <w:pPr>
              <w:jc w:val="center"/>
              <w:rPr>
                <w:sz w:val="18"/>
                <w:szCs w:val="20"/>
              </w:rPr>
            </w:pPr>
            <w:r w:rsidRPr="00465BBF">
              <w:rPr>
                <w:rFonts w:hint="eastAsia"/>
                <w:sz w:val="18"/>
                <w:szCs w:val="20"/>
              </w:rPr>
              <w:t>409.93***</w:t>
            </w:r>
          </w:p>
        </w:tc>
      </w:tr>
      <w:tr w:rsidR="003034F6" w:rsidTr="003034F6">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리변동성은 은행</w:t>
            </w:r>
            <w:r w:rsidR="000D07CD" w:rsidRPr="00465BBF">
              <w:rPr>
                <w:rFonts w:hint="eastAsia"/>
                <w:sz w:val="18"/>
                <w:szCs w:val="20"/>
              </w:rPr>
              <w:t xml:space="preserve"> 수익 변동성</w:t>
            </w:r>
            <w:r w:rsidRPr="00465BBF">
              <w:rPr>
                <w:sz w:val="18"/>
                <w:szCs w:val="20"/>
              </w:rPr>
              <w:t xml:space="preserve">에 </w:t>
            </w:r>
            <w:r w:rsidRPr="00465BBF">
              <w:rPr>
                <w:rFonts w:hint="eastAsia"/>
                <w:sz w:val="18"/>
                <w:szCs w:val="20"/>
              </w:rPr>
              <w:t>영</w:t>
            </w:r>
            <w:r w:rsidRPr="00465BBF">
              <w:rPr>
                <w:sz w:val="18"/>
                <w:szCs w:val="20"/>
              </w:rPr>
              <w:t>향을 미치지 않는다</w:t>
            </w:r>
            <w:r w:rsidRPr="00465BBF">
              <w:rPr>
                <w:rFonts w:hint="eastAsia"/>
                <w:sz w:val="18"/>
                <w:szCs w:val="20"/>
              </w:rPr>
              <w:t xml:space="preserve"> (</w:t>
            </w:r>
            <w:r w:rsidRPr="00465BBF">
              <w:rPr>
                <w:rFonts w:eastAsiaTheme="minorHAnsi"/>
                <w:sz w:val="18"/>
                <w:szCs w:val="20"/>
              </w:rPr>
              <w:t>γ</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1.34</w:t>
            </w:r>
          </w:p>
        </w:tc>
        <w:tc>
          <w:tcPr>
            <w:tcW w:w="1134" w:type="dxa"/>
            <w:vAlign w:val="center"/>
          </w:tcPr>
          <w:p w:rsidR="003034F6" w:rsidRPr="00465BBF" w:rsidRDefault="003034F6" w:rsidP="00261618">
            <w:pPr>
              <w:jc w:val="center"/>
              <w:rPr>
                <w:sz w:val="18"/>
                <w:szCs w:val="20"/>
              </w:rPr>
            </w:pPr>
            <w:r w:rsidRPr="00465BBF">
              <w:rPr>
                <w:rFonts w:hint="eastAsia"/>
                <w:sz w:val="18"/>
                <w:szCs w:val="20"/>
              </w:rPr>
              <w:t>1.24</w:t>
            </w:r>
          </w:p>
        </w:tc>
        <w:tc>
          <w:tcPr>
            <w:tcW w:w="1134" w:type="dxa"/>
            <w:vAlign w:val="center"/>
          </w:tcPr>
          <w:p w:rsidR="003034F6" w:rsidRPr="00465BBF" w:rsidRDefault="003034F6" w:rsidP="00261618">
            <w:pPr>
              <w:jc w:val="center"/>
              <w:rPr>
                <w:sz w:val="18"/>
                <w:szCs w:val="20"/>
              </w:rPr>
            </w:pPr>
            <w:r w:rsidRPr="00465BBF">
              <w:rPr>
                <w:rFonts w:hint="eastAsia"/>
                <w:sz w:val="18"/>
                <w:szCs w:val="20"/>
              </w:rPr>
              <w:t>3.00*</w:t>
            </w:r>
          </w:p>
        </w:tc>
        <w:tc>
          <w:tcPr>
            <w:tcW w:w="1134" w:type="dxa"/>
            <w:vAlign w:val="center"/>
          </w:tcPr>
          <w:p w:rsidR="003034F6" w:rsidRPr="00465BBF" w:rsidRDefault="003034F6" w:rsidP="00261618">
            <w:pPr>
              <w:jc w:val="center"/>
              <w:rPr>
                <w:sz w:val="18"/>
                <w:szCs w:val="20"/>
              </w:rPr>
            </w:pPr>
            <w:r w:rsidRPr="00465BBF">
              <w:rPr>
                <w:rFonts w:hint="eastAsia"/>
                <w:sz w:val="18"/>
                <w:szCs w:val="20"/>
              </w:rPr>
              <w:t>7.31***</w:t>
            </w:r>
          </w:p>
        </w:tc>
        <w:tc>
          <w:tcPr>
            <w:tcW w:w="1066" w:type="dxa"/>
            <w:vAlign w:val="center"/>
          </w:tcPr>
          <w:p w:rsidR="003034F6" w:rsidRPr="00465BBF" w:rsidRDefault="003034F6" w:rsidP="00261618">
            <w:pPr>
              <w:jc w:val="center"/>
              <w:rPr>
                <w:sz w:val="18"/>
                <w:szCs w:val="20"/>
              </w:rPr>
            </w:pPr>
            <w:r w:rsidRPr="00465BBF">
              <w:rPr>
                <w:rFonts w:hint="eastAsia"/>
                <w:sz w:val="18"/>
                <w:szCs w:val="20"/>
              </w:rPr>
              <w:t>6.13**</w:t>
            </w:r>
          </w:p>
        </w:tc>
      </w:tr>
      <w:tr w:rsidR="003034F6" w:rsidTr="003034F6">
        <w:tc>
          <w:tcPr>
            <w:tcW w:w="532" w:type="dxa"/>
            <w:vMerge/>
            <w:vAlign w:val="center"/>
          </w:tcPr>
          <w:p w:rsidR="003034F6" w:rsidRPr="00465BBF" w:rsidRDefault="003034F6" w:rsidP="00261618">
            <w:pPr>
              <w:jc w:val="center"/>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리효과가 없다</w:t>
            </w:r>
            <w:r w:rsidRPr="00465BBF">
              <w:rPr>
                <w:rFonts w:hint="eastAsia"/>
                <w:sz w:val="18"/>
                <w:szCs w:val="20"/>
              </w:rPr>
              <w:t>(</w:t>
            </w:r>
            <m:oMath>
              <m:sSub>
                <m:sSubPr>
                  <m:ctrlPr>
                    <w:rPr>
                      <w:rFonts w:ascii="Cambria Math" w:hAnsi="Cambria Math"/>
                      <w:sz w:val="18"/>
                      <w:szCs w:val="20"/>
                    </w:rPr>
                  </m:ctrlPr>
                </m:sSubPr>
                <m:e>
                  <m:r>
                    <w:rPr>
                      <w:rFonts w:ascii="Cambria Math" w:hAnsi="Cambria Math"/>
                      <w:sz w:val="18"/>
                      <w:szCs w:val="20"/>
                    </w:rPr>
                    <m:t>b</m:t>
                  </m:r>
                </m:e>
                <m:sub>
                  <m:r>
                    <w:rPr>
                      <w:rFonts w:ascii="Cambria Math" w:hAnsi="Cambria Math"/>
                      <w:sz w:val="18"/>
                      <w:szCs w:val="20"/>
                    </w:rPr>
                    <m:t>v</m:t>
                  </m:r>
                </m:sub>
              </m:sSub>
            </m:oMath>
            <w:r w:rsidRPr="00465BBF">
              <w:rPr>
                <w:rFonts w:hint="eastAsia"/>
                <w:sz w:val="18"/>
                <w:szCs w:val="20"/>
              </w:rPr>
              <w:t>=</w:t>
            </w:r>
            <w:r w:rsidRPr="00465BBF">
              <w:rPr>
                <w:rFonts w:eastAsiaTheme="minorHAnsi"/>
                <w:sz w:val="18"/>
                <w:szCs w:val="20"/>
              </w:rPr>
              <w:t>γ</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3.62</w:t>
            </w:r>
          </w:p>
        </w:tc>
        <w:tc>
          <w:tcPr>
            <w:tcW w:w="1134" w:type="dxa"/>
            <w:vAlign w:val="center"/>
          </w:tcPr>
          <w:p w:rsidR="003034F6" w:rsidRPr="00465BBF" w:rsidRDefault="003034F6" w:rsidP="00261618">
            <w:pPr>
              <w:jc w:val="center"/>
              <w:rPr>
                <w:sz w:val="18"/>
                <w:szCs w:val="20"/>
              </w:rPr>
            </w:pPr>
            <w:r w:rsidRPr="00465BBF">
              <w:rPr>
                <w:rFonts w:hint="eastAsia"/>
                <w:sz w:val="18"/>
                <w:szCs w:val="20"/>
              </w:rPr>
              <w:t>7.81</w:t>
            </w:r>
            <w:r w:rsidR="00932597" w:rsidRPr="00465BBF">
              <w:rPr>
                <w:rFonts w:hint="eastAsia"/>
                <w:sz w:val="18"/>
                <w:szCs w:val="20"/>
              </w:rPr>
              <w:t>*</w:t>
            </w:r>
          </w:p>
        </w:tc>
        <w:tc>
          <w:tcPr>
            <w:tcW w:w="1134" w:type="dxa"/>
            <w:vAlign w:val="center"/>
          </w:tcPr>
          <w:p w:rsidR="003034F6" w:rsidRPr="00465BBF" w:rsidRDefault="003034F6" w:rsidP="00261618">
            <w:pPr>
              <w:jc w:val="center"/>
              <w:rPr>
                <w:sz w:val="18"/>
                <w:szCs w:val="20"/>
              </w:rPr>
            </w:pPr>
            <w:r w:rsidRPr="00465BBF">
              <w:rPr>
                <w:rFonts w:hint="eastAsia"/>
                <w:sz w:val="18"/>
                <w:szCs w:val="20"/>
              </w:rPr>
              <w:t>3.94</w:t>
            </w:r>
          </w:p>
        </w:tc>
        <w:tc>
          <w:tcPr>
            <w:tcW w:w="1134" w:type="dxa"/>
            <w:vAlign w:val="center"/>
          </w:tcPr>
          <w:p w:rsidR="003034F6" w:rsidRPr="00465BBF" w:rsidRDefault="003034F6" w:rsidP="00261618">
            <w:pPr>
              <w:jc w:val="center"/>
              <w:rPr>
                <w:sz w:val="18"/>
                <w:szCs w:val="20"/>
              </w:rPr>
            </w:pPr>
            <w:r w:rsidRPr="00465BBF">
              <w:rPr>
                <w:rFonts w:hint="eastAsia"/>
                <w:sz w:val="18"/>
                <w:szCs w:val="20"/>
              </w:rPr>
              <w:t>9.69**</w:t>
            </w:r>
          </w:p>
        </w:tc>
        <w:tc>
          <w:tcPr>
            <w:tcW w:w="1066" w:type="dxa"/>
            <w:vAlign w:val="center"/>
          </w:tcPr>
          <w:p w:rsidR="003034F6" w:rsidRPr="00465BBF" w:rsidRDefault="003034F6" w:rsidP="00261618">
            <w:pPr>
              <w:jc w:val="center"/>
              <w:rPr>
                <w:sz w:val="18"/>
                <w:szCs w:val="20"/>
              </w:rPr>
            </w:pPr>
            <w:r w:rsidRPr="00465BBF">
              <w:rPr>
                <w:rFonts w:hint="eastAsia"/>
                <w:sz w:val="18"/>
                <w:szCs w:val="20"/>
              </w:rPr>
              <w:t>9.14**</w:t>
            </w:r>
          </w:p>
        </w:tc>
      </w:tr>
      <w:tr w:rsidR="003034F6" w:rsidTr="003034F6">
        <w:tc>
          <w:tcPr>
            <w:tcW w:w="532" w:type="dxa"/>
            <w:vMerge w:val="restart"/>
            <w:vAlign w:val="center"/>
          </w:tcPr>
          <w:p w:rsidR="003034F6" w:rsidRPr="00465BBF" w:rsidRDefault="003034F6" w:rsidP="00261618">
            <w:pPr>
              <w:jc w:val="center"/>
              <w:rPr>
                <w:sz w:val="18"/>
                <w:szCs w:val="20"/>
              </w:rPr>
            </w:pPr>
            <w:r w:rsidRPr="00465BBF">
              <w:rPr>
                <w:rFonts w:hint="eastAsia"/>
                <w:sz w:val="18"/>
                <w:szCs w:val="20"/>
              </w:rPr>
              <w:t>우리은행</w:t>
            </w:r>
          </w:p>
        </w:tc>
        <w:tc>
          <w:tcPr>
            <w:tcW w:w="2967" w:type="dxa"/>
          </w:tcPr>
          <w:p w:rsidR="003034F6" w:rsidRPr="00465BBF" w:rsidRDefault="003034F6" w:rsidP="00261618">
            <w:pPr>
              <w:jc w:val="left"/>
              <w:rPr>
                <w:sz w:val="18"/>
                <w:szCs w:val="20"/>
              </w:rPr>
            </w:pPr>
            <w:r w:rsidRPr="00465BBF">
              <w:rPr>
                <w:sz w:val="18"/>
                <w:szCs w:val="20"/>
              </w:rPr>
              <w:t>자기회귀모형을 따르지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i=1</m:t>
                  </m:r>
                </m:sub>
                <m:sup>
                  <m:r>
                    <w:rPr>
                      <w:rFonts w:ascii="Cambria Math" w:hAnsi="Cambria Math"/>
                      <w:sz w:val="18"/>
                      <w:szCs w:val="20"/>
                    </w:rPr>
                    <m:t>k</m:t>
                  </m:r>
                </m:sup>
                <m:e>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i</m:t>
                      </m:r>
                    </m:sub>
                  </m:sSub>
                </m:e>
              </m:nary>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9.27***</w:t>
            </w:r>
          </w:p>
        </w:tc>
        <w:tc>
          <w:tcPr>
            <w:tcW w:w="1134" w:type="dxa"/>
            <w:vAlign w:val="center"/>
          </w:tcPr>
          <w:p w:rsidR="003034F6" w:rsidRPr="00465BBF" w:rsidRDefault="003034F6" w:rsidP="00261618">
            <w:pPr>
              <w:jc w:val="center"/>
              <w:rPr>
                <w:sz w:val="18"/>
                <w:szCs w:val="20"/>
              </w:rPr>
            </w:pPr>
            <w:r w:rsidRPr="00465BBF">
              <w:rPr>
                <w:rFonts w:hint="eastAsia"/>
                <w:sz w:val="18"/>
                <w:szCs w:val="20"/>
              </w:rPr>
              <w:t>9.41***</w:t>
            </w:r>
          </w:p>
        </w:tc>
        <w:tc>
          <w:tcPr>
            <w:tcW w:w="1134" w:type="dxa"/>
            <w:vAlign w:val="center"/>
          </w:tcPr>
          <w:p w:rsidR="003034F6" w:rsidRPr="00465BBF" w:rsidRDefault="003034F6" w:rsidP="00261618">
            <w:pPr>
              <w:jc w:val="center"/>
              <w:rPr>
                <w:sz w:val="18"/>
                <w:szCs w:val="20"/>
              </w:rPr>
            </w:pPr>
            <w:r w:rsidRPr="00465BBF">
              <w:rPr>
                <w:rFonts w:hint="eastAsia"/>
                <w:sz w:val="18"/>
                <w:szCs w:val="20"/>
              </w:rPr>
              <w:t>9.03**</w:t>
            </w:r>
          </w:p>
        </w:tc>
        <w:tc>
          <w:tcPr>
            <w:tcW w:w="1134" w:type="dxa"/>
            <w:vAlign w:val="center"/>
          </w:tcPr>
          <w:p w:rsidR="003034F6" w:rsidRPr="00465BBF" w:rsidRDefault="003034F6" w:rsidP="00261618">
            <w:pPr>
              <w:jc w:val="center"/>
              <w:rPr>
                <w:sz w:val="18"/>
                <w:szCs w:val="20"/>
              </w:rPr>
            </w:pPr>
            <w:r w:rsidRPr="00465BBF">
              <w:rPr>
                <w:rFonts w:hint="eastAsia"/>
                <w:sz w:val="18"/>
                <w:szCs w:val="20"/>
              </w:rPr>
              <w:t>8.66**</w:t>
            </w:r>
          </w:p>
        </w:tc>
        <w:tc>
          <w:tcPr>
            <w:tcW w:w="1066" w:type="dxa"/>
            <w:vAlign w:val="center"/>
          </w:tcPr>
          <w:p w:rsidR="003034F6" w:rsidRPr="00465BBF" w:rsidRDefault="003034F6" w:rsidP="00261618">
            <w:pPr>
              <w:jc w:val="center"/>
              <w:rPr>
                <w:sz w:val="18"/>
                <w:szCs w:val="20"/>
              </w:rPr>
            </w:pPr>
            <w:r w:rsidRPr="00465BBF">
              <w:rPr>
                <w:rFonts w:hint="eastAsia"/>
                <w:sz w:val="18"/>
                <w:szCs w:val="20"/>
              </w:rPr>
              <w:t>8.69**</w:t>
            </w:r>
          </w:p>
        </w:tc>
      </w:tr>
      <w:tr w:rsidR="003034F6" w:rsidTr="003034F6">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 xml:space="preserve">KOSPI수익률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1264.2***</w:t>
            </w:r>
          </w:p>
        </w:tc>
        <w:tc>
          <w:tcPr>
            <w:tcW w:w="1134" w:type="dxa"/>
            <w:vAlign w:val="center"/>
          </w:tcPr>
          <w:p w:rsidR="003034F6" w:rsidRPr="00465BBF" w:rsidRDefault="003034F6" w:rsidP="00261618">
            <w:pPr>
              <w:jc w:val="center"/>
              <w:rPr>
                <w:sz w:val="18"/>
                <w:szCs w:val="20"/>
              </w:rPr>
            </w:pPr>
            <w:r w:rsidRPr="00465BBF">
              <w:rPr>
                <w:rFonts w:hint="eastAsia"/>
                <w:sz w:val="18"/>
                <w:szCs w:val="20"/>
              </w:rPr>
              <w:t>1264.8***</w:t>
            </w:r>
          </w:p>
        </w:tc>
        <w:tc>
          <w:tcPr>
            <w:tcW w:w="1134" w:type="dxa"/>
            <w:vAlign w:val="center"/>
          </w:tcPr>
          <w:p w:rsidR="003034F6" w:rsidRPr="00465BBF" w:rsidRDefault="003034F6" w:rsidP="00261618">
            <w:pPr>
              <w:jc w:val="center"/>
              <w:rPr>
                <w:sz w:val="18"/>
                <w:szCs w:val="20"/>
              </w:rPr>
            </w:pPr>
            <w:r w:rsidRPr="00465BBF">
              <w:rPr>
                <w:rFonts w:hint="eastAsia"/>
                <w:sz w:val="18"/>
                <w:szCs w:val="20"/>
              </w:rPr>
              <w:t>1252.2***</w:t>
            </w:r>
          </w:p>
        </w:tc>
        <w:tc>
          <w:tcPr>
            <w:tcW w:w="1134" w:type="dxa"/>
            <w:vAlign w:val="center"/>
          </w:tcPr>
          <w:p w:rsidR="003034F6" w:rsidRPr="00465BBF" w:rsidRDefault="003034F6" w:rsidP="00261618">
            <w:pPr>
              <w:jc w:val="center"/>
              <w:rPr>
                <w:sz w:val="18"/>
                <w:szCs w:val="20"/>
              </w:rPr>
            </w:pPr>
            <w:r w:rsidRPr="00465BBF">
              <w:rPr>
                <w:rFonts w:hint="eastAsia"/>
                <w:sz w:val="18"/>
                <w:szCs w:val="20"/>
              </w:rPr>
              <w:t>1271.3***</w:t>
            </w:r>
          </w:p>
        </w:tc>
        <w:tc>
          <w:tcPr>
            <w:tcW w:w="1066" w:type="dxa"/>
            <w:vAlign w:val="center"/>
          </w:tcPr>
          <w:p w:rsidR="003034F6" w:rsidRPr="00465BBF" w:rsidRDefault="003034F6" w:rsidP="00261618">
            <w:pPr>
              <w:jc w:val="center"/>
              <w:rPr>
                <w:sz w:val="18"/>
                <w:szCs w:val="20"/>
              </w:rPr>
            </w:pPr>
            <w:r w:rsidRPr="00465BBF">
              <w:rPr>
                <w:rFonts w:hint="eastAsia"/>
                <w:sz w:val="18"/>
                <w:szCs w:val="20"/>
              </w:rPr>
              <w:t>1267.5***</w:t>
            </w:r>
          </w:p>
        </w:tc>
      </w:tr>
      <w:tr w:rsidR="003034F6" w:rsidTr="003034F6">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0.01</w:t>
            </w:r>
          </w:p>
        </w:tc>
        <w:tc>
          <w:tcPr>
            <w:tcW w:w="1134" w:type="dxa"/>
            <w:vAlign w:val="center"/>
          </w:tcPr>
          <w:p w:rsidR="003034F6" w:rsidRPr="00465BBF" w:rsidRDefault="003034F6" w:rsidP="00261618">
            <w:pPr>
              <w:jc w:val="center"/>
              <w:rPr>
                <w:sz w:val="18"/>
                <w:szCs w:val="20"/>
              </w:rPr>
            </w:pPr>
            <w:r w:rsidRPr="00465BBF">
              <w:rPr>
                <w:rFonts w:hint="eastAsia"/>
                <w:sz w:val="18"/>
                <w:szCs w:val="20"/>
              </w:rPr>
              <w:t>0.89</w:t>
            </w:r>
          </w:p>
        </w:tc>
        <w:tc>
          <w:tcPr>
            <w:tcW w:w="1134" w:type="dxa"/>
            <w:vAlign w:val="center"/>
          </w:tcPr>
          <w:p w:rsidR="003034F6" w:rsidRPr="00465BBF" w:rsidRDefault="003034F6" w:rsidP="00261618">
            <w:pPr>
              <w:jc w:val="center"/>
              <w:rPr>
                <w:sz w:val="18"/>
                <w:szCs w:val="20"/>
              </w:rPr>
            </w:pPr>
            <w:r w:rsidRPr="00465BBF">
              <w:rPr>
                <w:rFonts w:hint="eastAsia"/>
                <w:sz w:val="18"/>
                <w:szCs w:val="20"/>
              </w:rPr>
              <w:t>0.52</w:t>
            </w:r>
          </w:p>
        </w:tc>
        <w:tc>
          <w:tcPr>
            <w:tcW w:w="1134" w:type="dxa"/>
            <w:vAlign w:val="center"/>
          </w:tcPr>
          <w:p w:rsidR="003034F6" w:rsidRPr="00465BBF" w:rsidRDefault="003034F6" w:rsidP="00261618">
            <w:pPr>
              <w:jc w:val="center"/>
              <w:rPr>
                <w:sz w:val="18"/>
                <w:szCs w:val="20"/>
              </w:rPr>
            </w:pPr>
            <w:r w:rsidRPr="00465BBF">
              <w:rPr>
                <w:rFonts w:hint="eastAsia"/>
                <w:sz w:val="18"/>
                <w:szCs w:val="20"/>
              </w:rPr>
              <w:t>0.30</w:t>
            </w:r>
          </w:p>
        </w:tc>
        <w:tc>
          <w:tcPr>
            <w:tcW w:w="1066" w:type="dxa"/>
            <w:vAlign w:val="center"/>
          </w:tcPr>
          <w:p w:rsidR="003034F6" w:rsidRPr="00465BBF" w:rsidRDefault="003034F6" w:rsidP="00261618">
            <w:pPr>
              <w:jc w:val="center"/>
              <w:rPr>
                <w:sz w:val="18"/>
                <w:szCs w:val="20"/>
              </w:rPr>
            </w:pPr>
            <w:r w:rsidRPr="00465BBF">
              <w:rPr>
                <w:rFonts w:hint="eastAsia"/>
                <w:sz w:val="18"/>
                <w:szCs w:val="20"/>
              </w:rPr>
              <w:t>0.40</w:t>
            </w:r>
          </w:p>
        </w:tc>
      </w:tr>
      <w:tr w:rsidR="003034F6" w:rsidTr="003034F6">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sz w:val="18"/>
                <w:szCs w:val="20"/>
              </w:rPr>
              <w:t>환율</w:t>
            </w:r>
            <w:r w:rsidRPr="00465BBF">
              <w:rPr>
                <w:rFonts w:hint="eastAsia"/>
                <w:sz w:val="18"/>
                <w:szCs w:val="20"/>
              </w:rPr>
              <w:t xml:space="preserve">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8.42***</w:t>
            </w:r>
          </w:p>
        </w:tc>
        <w:tc>
          <w:tcPr>
            <w:tcW w:w="1134" w:type="dxa"/>
            <w:vAlign w:val="center"/>
          </w:tcPr>
          <w:p w:rsidR="003034F6" w:rsidRPr="00465BBF" w:rsidRDefault="003034F6" w:rsidP="00261618">
            <w:pPr>
              <w:jc w:val="center"/>
              <w:rPr>
                <w:sz w:val="18"/>
                <w:szCs w:val="20"/>
              </w:rPr>
            </w:pPr>
            <w:r w:rsidRPr="00465BBF">
              <w:rPr>
                <w:rFonts w:hint="eastAsia"/>
                <w:sz w:val="18"/>
                <w:szCs w:val="20"/>
              </w:rPr>
              <w:t>8.47***</w:t>
            </w:r>
          </w:p>
        </w:tc>
        <w:tc>
          <w:tcPr>
            <w:tcW w:w="1134" w:type="dxa"/>
            <w:vAlign w:val="center"/>
          </w:tcPr>
          <w:p w:rsidR="003034F6" w:rsidRPr="00465BBF" w:rsidRDefault="003034F6" w:rsidP="00261618">
            <w:pPr>
              <w:jc w:val="center"/>
              <w:rPr>
                <w:sz w:val="18"/>
                <w:szCs w:val="20"/>
              </w:rPr>
            </w:pPr>
            <w:r w:rsidRPr="00465BBF">
              <w:rPr>
                <w:rFonts w:hint="eastAsia"/>
                <w:sz w:val="18"/>
                <w:szCs w:val="20"/>
              </w:rPr>
              <w:t>8.42***</w:t>
            </w:r>
          </w:p>
        </w:tc>
        <w:tc>
          <w:tcPr>
            <w:tcW w:w="1134" w:type="dxa"/>
            <w:vAlign w:val="center"/>
          </w:tcPr>
          <w:p w:rsidR="003034F6" w:rsidRPr="00465BBF" w:rsidRDefault="003034F6" w:rsidP="00261618">
            <w:pPr>
              <w:jc w:val="center"/>
              <w:rPr>
                <w:sz w:val="18"/>
                <w:szCs w:val="20"/>
              </w:rPr>
            </w:pPr>
            <w:r w:rsidRPr="00465BBF">
              <w:rPr>
                <w:rFonts w:hint="eastAsia"/>
                <w:sz w:val="18"/>
                <w:szCs w:val="20"/>
              </w:rPr>
              <w:t>8.41***</w:t>
            </w:r>
          </w:p>
        </w:tc>
        <w:tc>
          <w:tcPr>
            <w:tcW w:w="1066" w:type="dxa"/>
            <w:vAlign w:val="center"/>
          </w:tcPr>
          <w:p w:rsidR="003034F6" w:rsidRPr="00465BBF" w:rsidRDefault="003034F6" w:rsidP="00261618">
            <w:pPr>
              <w:jc w:val="center"/>
              <w:rPr>
                <w:sz w:val="18"/>
                <w:szCs w:val="20"/>
              </w:rPr>
            </w:pPr>
            <w:r w:rsidRPr="00465BBF">
              <w:rPr>
                <w:rFonts w:hint="eastAsia"/>
                <w:sz w:val="18"/>
                <w:szCs w:val="20"/>
              </w:rPr>
              <w:t>8.38***</w:t>
            </w:r>
          </w:p>
        </w:tc>
      </w:tr>
      <w:tr w:rsidR="003034F6" w:rsidTr="003034F6">
        <w:tc>
          <w:tcPr>
            <w:tcW w:w="532" w:type="dxa"/>
            <w:vMerge/>
          </w:tcPr>
          <w:p w:rsidR="003034F6" w:rsidRPr="00465BBF" w:rsidRDefault="003034F6" w:rsidP="00261618">
            <w:pPr>
              <w:jc w:val="left"/>
              <w:rPr>
                <w:sz w:val="18"/>
                <w:szCs w:val="20"/>
              </w:rPr>
            </w:pPr>
          </w:p>
        </w:tc>
        <w:tc>
          <w:tcPr>
            <w:tcW w:w="2967" w:type="dxa"/>
          </w:tcPr>
          <w:p w:rsidR="003034F6" w:rsidRPr="00465BBF" w:rsidRDefault="000D07CD" w:rsidP="00261618">
            <w:pPr>
              <w:jc w:val="left"/>
              <w:rPr>
                <w:sz w:val="18"/>
                <w:szCs w:val="20"/>
              </w:rPr>
            </w:pPr>
            <w:r w:rsidRPr="00465BBF">
              <w:rPr>
                <w:rFonts w:hint="eastAsia"/>
                <w:sz w:val="18"/>
                <w:szCs w:val="20"/>
              </w:rPr>
              <w:t>금리</w:t>
            </w:r>
            <w:r w:rsidR="003034F6" w:rsidRPr="00465BBF">
              <w:rPr>
                <w:sz w:val="18"/>
                <w:szCs w:val="20"/>
              </w:rPr>
              <w:t>변동성은 유의한 요소가 아니다</w:t>
            </w:r>
            <w:r w:rsidR="003034F6"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w:r w:rsidR="003034F6"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0.60</w:t>
            </w:r>
          </w:p>
        </w:tc>
        <w:tc>
          <w:tcPr>
            <w:tcW w:w="1134" w:type="dxa"/>
            <w:vAlign w:val="center"/>
          </w:tcPr>
          <w:p w:rsidR="003034F6" w:rsidRPr="00465BBF" w:rsidRDefault="003034F6" w:rsidP="00261618">
            <w:pPr>
              <w:jc w:val="center"/>
              <w:rPr>
                <w:sz w:val="18"/>
                <w:szCs w:val="20"/>
              </w:rPr>
            </w:pPr>
            <w:r w:rsidRPr="00465BBF">
              <w:rPr>
                <w:rFonts w:hint="eastAsia"/>
                <w:sz w:val="18"/>
                <w:szCs w:val="20"/>
              </w:rPr>
              <w:t>0.71</w:t>
            </w:r>
          </w:p>
        </w:tc>
        <w:tc>
          <w:tcPr>
            <w:tcW w:w="1134" w:type="dxa"/>
            <w:vAlign w:val="center"/>
          </w:tcPr>
          <w:p w:rsidR="003034F6" w:rsidRPr="00465BBF" w:rsidRDefault="003034F6" w:rsidP="00261618">
            <w:pPr>
              <w:jc w:val="center"/>
              <w:rPr>
                <w:sz w:val="18"/>
                <w:szCs w:val="20"/>
              </w:rPr>
            </w:pPr>
            <w:r w:rsidRPr="00465BBF">
              <w:rPr>
                <w:rFonts w:hint="eastAsia"/>
                <w:sz w:val="18"/>
                <w:szCs w:val="20"/>
              </w:rPr>
              <w:t>0.10</w:t>
            </w:r>
          </w:p>
        </w:tc>
        <w:tc>
          <w:tcPr>
            <w:tcW w:w="1134" w:type="dxa"/>
            <w:vAlign w:val="center"/>
          </w:tcPr>
          <w:p w:rsidR="003034F6" w:rsidRPr="00465BBF" w:rsidRDefault="003034F6" w:rsidP="00261618">
            <w:pPr>
              <w:jc w:val="center"/>
              <w:rPr>
                <w:sz w:val="18"/>
                <w:szCs w:val="20"/>
              </w:rPr>
            </w:pPr>
            <w:r w:rsidRPr="00465BBF">
              <w:rPr>
                <w:rFonts w:hint="eastAsia"/>
                <w:sz w:val="18"/>
                <w:szCs w:val="20"/>
              </w:rPr>
              <w:t>1.54</w:t>
            </w:r>
          </w:p>
        </w:tc>
        <w:tc>
          <w:tcPr>
            <w:tcW w:w="1066" w:type="dxa"/>
            <w:vAlign w:val="center"/>
          </w:tcPr>
          <w:p w:rsidR="003034F6" w:rsidRPr="00465BBF" w:rsidRDefault="003034F6" w:rsidP="00261618">
            <w:pPr>
              <w:jc w:val="center"/>
              <w:rPr>
                <w:sz w:val="18"/>
                <w:szCs w:val="20"/>
              </w:rPr>
            </w:pPr>
            <w:r w:rsidRPr="00465BBF">
              <w:rPr>
                <w:rFonts w:hint="eastAsia"/>
                <w:sz w:val="18"/>
                <w:szCs w:val="20"/>
              </w:rPr>
              <w:t>0.50</w:t>
            </w:r>
          </w:p>
        </w:tc>
      </w:tr>
      <w:tr w:rsidR="003034F6" w:rsidTr="003034F6">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sz w:val="18"/>
                <w:szCs w:val="20"/>
              </w:rPr>
              <w:t>변동성은 시간에 따라 변하지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m=1</m:t>
                  </m:r>
                </m:sub>
                <m:sup>
                  <m:r>
                    <w:rPr>
                      <w:rFonts w:ascii="Cambria Math" w:hAnsi="Cambria Math"/>
                      <w:sz w:val="18"/>
                      <w:szCs w:val="20"/>
                    </w:rPr>
                    <m:t>p</m:t>
                  </m:r>
                </m:sup>
                <m:e>
                  <m:r>
                    <w:rPr>
                      <w:rFonts w:ascii="Cambria Math" w:hAnsi="Cambria Math"/>
                      <w:sz w:val="18"/>
                      <w:szCs w:val="20"/>
                    </w:rPr>
                    <m:t xml:space="preserve"> </m:t>
                  </m:r>
                </m:e>
              </m:nary>
              <m:sSub>
                <m:sSubPr>
                  <m:ctrlPr>
                    <w:rPr>
                      <w:rFonts w:ascii="Cambria Math" w:hAnsi="Cambria Math"/>
                      <w:i/>
                      <w:sz w:val="18"/>
                      <w:szCs w:val="20"/>
                    </w:rPr>
                  </m:ctrlPr>
                </m:sSubPr>
                <m:e>
                  <m:r>
                    <w:rPr>
                      <w:rFonts w:ascii="Cambria Math" w:hAnsi="Cambria Math"/>
                      <w:sz w:val="18"/>
                      <w:szCs w:val="20"/>
                    </w:rPr>
                    <m:t>α</m:t>
                  </m:r>
                </m:e>
                <m:sub>
                  <m:r>
                    <w:rPr>
                      <w:rFonts w:ascii="Cambria Math" w:hAnsi="Cambria Math"/>
                      <w:sz w:val="18"/>
                      <w:szCs w:val="20"/>
                    </w:rPr>
                    <m:t>m</m:t>
                  </m:r>
                </m:sub>
              </m:sSub>
              <m:r>
                <w:rPr>
                  <w:rFonts w:ascii="Cambria Math" w:hAnsi="Cambria Math"/>
                  <w:sz w:val="18"/>
                  <w:szCs w:val="20"/>
                </w:rPr>
                <m:t>=</m:t>
              </m:r>
              <m:nary>
                <m:naryPr>
                  <m:chr m:val="∑"/>
                  <m:limLoc m:val="undOvr"/>
                  <m:ctrlPr>
                    <w:rPr>
                      <w:rFonts w:ascii="Cambria Math" w:hAnsi="Cambria Math"/>
                      <w:i/>
                      <w:sz w:val="18"/>
                      <w:szCs w:val="20"/>
                    </w:rPr>
                  </m:ctrlPr>
                </m:naryPr>
                <m:sub>
                  <m:r>
                    <w:rPr>
                      <w:rFonts w:ascii="Cambria Math" w:hAnsi="Cambria Math"/>
                      <w:sz w:val="18"/>
                      <w:szCs w:val="20"/>
                    </w:rPr>
                    <m:t>n=1</m:t>
                  </m:r>
                </m:sub>
                <m:sup>
                  <m:r>
                    <w:rPr>
                      <w:rFonts w:ascii="Cambria Math" w:hAnsi="Cambria Math"/>
                      <w:sz w:val="18"/>
                      <w:szCs w:val="20"/>
                    </w:rPr>
                    <m:t>q</m:t>
                  </m:r>
                </m:sup>
                <m:e>
                  <m:r>
                    <w:rPr>
                      <w:rFonts w:ascii="Cambria Math" w:hAnsi="Cambria Math"/>
                      <w:sz w:val="18"/>
                      <w:szCs w:val="20"/>
                    </w:rPr>
                    <m:t xml:space="preserve"> </m:t>
                  </m:r>
                </m:e>
              </m:nary>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n</m:t>
                  </m:r>
                </m:sub>
              </m:sSub>
            </m:oMath>
            <w:r w:rsidRPr="00465BBF">
              <w:rPr>
                <w:rFonts w:hint="eastAsia"/>
                <w:sz w:val="18"/>
                <w:szCs w:val="20"/>
              </w:rPr>
              <w:t>=</w:t>
            </w:r>
            <w:r w:rsidR="00094EB2" w:rsidRPr="00465BBF">
              <w:rPr>
                <w:rFonts w:hint="eastAsia"/>
                <w:sz w:val="18"/>
                <w:szCs w:val="20"/>
              </w:rPr>
              <w:t xml:space="preserve"> </w:t>
            </w:r>
            <w:r w:rsidR="00094EB2" w:rsidRPr="00465BBF">
              <w:rPr>
                <w:rFonts w:asciiTheme="minorEastAsia" w:hAnsiTheme="minorEastAsia" w:hint="eastAsia"/>
                <w:sz w:val="18"/>
                <w:szCs w:val="20"/>
              </w:rPr>
              <w:t>γ</w:t>
            </w:r>
            <w:r w:rsidR="00094EB2" w:rsidRPr="00465BBF">
              <w:rPr>
                <w:rFonts w:hint="eastAsia"/>
                <w:sz w:val="18"/>
                <w:szCs w:val="20"/>
              </w:rPr>
              <w:t xml:space="preserve"> = </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398.82***</w:t>
            </w:r>
          </w:p>
        </w:tc>
        <w:tc>
          <w:tcPr>
            <w:tcW w:w="1134" w:type="dxa"/>
            <w:vAlign w:val="center"/>
          </w:tcPr>
          <w:p w:rsidR="003034F6" w:rsidRPr="00465BBF" w:rsidRDefault="003034F6" w:rsidP="00261618">
            <w:pPr>
              <w:jc w:val="center"/>
              <w:rPr>
                <w:sz w:val="18"/>
                <w:szCs w:val="20"/>
              </w:rPr>
            </w:pPr>
            <w:r w:rsidRPr="00465BBF">
              <w:rPr>
                <w:rFonts w:hint="eastAsia"/>
                <w:sz w:val="18"/>
                <w:szCs w:val="20"/>
              </w:rPr>
              <w:t>395.44***</w:t>
            </w:r>
          </w:p>
        </w:tc>
        <w:tc>
          <w:tcPr>
            <w:tcW w:w="1134" w:type="dxa"/>
            <w:vAlign w:val="center"/>
          </w:tcPr>
          <w:p w:rsidR="003034F6" w:rsidRPr="00465BBF" w:rsidRDefault="003034F6" w:rsidP="00261618">
            <w:pPr>
              <w:jc w:val="center"/>
              <w:rPr>
                <w:sz w:val="18"/>
                <w:szCs w:val="20"/>
              </w:rPr>
            </w:pPr>
            <w:r w:rsidRPr="00465BBF">
              <w:rPr>
                <w:rFonts w:hint="eastAsia"/>
                <w:sz w:val="18"/>
                <w:szCs w:val="20"/>
              </w:rPr>
              <w:t>403.35***</w:t>
            </w:r>
          </w:p>
        </w:tc>
        <w:tc>
          <w:tcPr>
            <w:tcW w:w="1134" w:type="dxa"/>
            <w:vAlign w:val="center"/>
          </w:tcPr>
          <w:p w:rsidR="003034F6" w:rsidRPr="00465BBF" w:rsidRDefault="003034F6" w:rsidP="00261618">
            <w:pPr>
              <w:jc w:val="center"/>
              <w:rPr>
                <w:sz w:val="18"/>
                <w:szCs w:val="20"/>
              </w:rPr>
            </w:pPr>
            <w:r w:rsidRPr="00465BBF">
              <w:rPr>
                <w:rFonts w:hint="eastAsia"/>
                <w:sz w:val="18"/>
                <w:szCs w:val="20"/>
              </w:rPr>
              <w:t>409.28***</w:t>
            </w:r>
          </w:p>
        </w:tc>
        <w:tc>
          <w:tcPr>
            <w:tcW w:w="1066" w:type="dxa"/>
            <w:vAlign w:val="center"/>
          </w:tcPr>
          <w:p w:rsidR="003034F6" w:rsidRPr="00465BBF" w:rsidRDefault="003034F6" w:rsidP="00261618">
            <w:pPr>
              <w:jc w:val="center"/>
              <w:rPr>
                <w:sz w:val="18"/>
                <w:szCs w:val="20"/>
              </w:rPr>
            </w:pPr>
            <w:r w:rsidRPr="00465BBF">
              <w:rPr>
                <w:rFonts w:hint="eastAsia"/>
                <w:sz w:val="18"/>
                <w:szCs w:val="20"/>
              </w:rPr>
              <w:t>407.40***</w:t>
            </w:r>
          </w:p>
        </w:tc>
      </w:tr>
      <w:tr w:rsidR="003034F6" w:rsidTr="003034F6">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리변동성은 은행</w:t>
            </w:r>
            <w:r w:rsidR="000D07CD" w:rsidRPr="00465BBF">
              <w:rPr>
                <w:rFonts w:hint="eastAsia"/>
                <w:sz w:val="18"/>
                <w:szCs w:val="20"/>
              </w:rPr>
              <w:t xml:space="preserve"> 수익 변동성</w:t>
            </w:r>
            <w:r w:rsidRPr="00465BBF">
              <w:rPr>
                <w:sz w:val="18"/>
                <w:szCs w:val="20"/>
              </w:rPr>
              <w:t xml:space="preserve">에 </w:t>
            </w:r>
            <w:r w:rsidRPr="00465BBF">
              <w:rPr>
                <w:rFonts w:hint="eastAsia"/>
                <w:sz w:val="18"/>
                <w:szCs w:val="20"/>
              </w:rPr>
              <w:t>영</w:t>
            </w:r>
            <w:r w:rsidRPr="00465BBF">
              <w:rPr>
                <w:sz w:val="18"/>
                <w:szCs w:val="20"/>
              </w:rPr>
              <w:t>향을 미치지 않는다</w:t>
            </w:r>
            <w:r w:rsidRPr="00465BBF">
              <w:rPr>
                <w:rFonts w:hint="eastAsia"/>
                <w:sz w:val="18"/>
                <w:szCs w:val="20"/>
              </w:rPr>
              <w:t xml:space="preserve"> (</w:t>
            </w:r>
            <w:r w:rsidRPr="00465BBF">
              <w:rPr>
                <w:rFonts w:eastAsiaTheme="minorHAnsi"/>
                <w:sz w:val="18"/>
                <w:szCs w:val="20"/>
              </w:rPr>
              <w:t>γ</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0.04</w:t>
            </w:r>
          </w:p>
        </w:tc>
        <w:tc>
          <w:tcPr>
            <w:tcW w:w="1134" w:type="dxa"/>
            <w:vAlign w:val="center"/>
          </w:tcPr>
          <w:p w:rsidR="003034F6" w:rsidRPr="00465BBF" w:rsidRDefault="003034F6" w:rsidP="00261618">
            <w:pPr>
              <w:jc w:val="center"/>
              <w:rPr>
                <w:sz w:val="18"/>
                <w:szCs w:val="20"/>
              </w:rPr>
            </w:pPr>
            <w:r w:rsidRPr="00465BBF">
              <w:rPr>
                <w:rFonts w:hint="eastAsia"/>
                <w:sz w:val="18"/>
                <w:szCs w:val="20"/>
              </w:rPr>
              <w:t>0.05</w:t>
            </w:r>
          </w:p>
        </w:tc>
        <w:tc>
          <w:tcPr>
            <w:tcW w:w="1134" w:type="dxa"/>
            <w:vAlign w:val="center"/>
          </w:tcPr>
          <w:p w:rsidR="003034F6" w:rsidRPr="00465BBF" w:rsidRDefault="003034F6" w:rsidP="00261618">
            <w:pPr>
              <w:jc w:val="center"/>
              <w:rPr>
                <w:sz w:val="18"/>
                <w:szCs w:val="20"/>
              </w:rPr>
            </w:pPr>
            <w:r w:rsidRPr="00465BBF">
              <w:rPr>
                <w:rFonts w:hint="eastAsia"/>
                <w:sz w:val="18"/>
                <w:szCs w:val="20"/>
              </w:rPr>
              <w:t>4.69**</w:t>
            </w:r>
          </w:p>
        </w:tc>
        <w:tc>
          <w:tcPr>
            <w:tcW w:w="1134" w:type="dxa"/>
            <w:vAlign w:val="center"/>
          </w:tcPr>
          <w:p w:rsidR="003034F6" w:rsidRPr="00465BBF" w:rsidRDefault="003034F6" w:rsidP="00261618">
            <w:pPr>
              <w:jc w:val="center"/>
              <w:rPr>
                <w:sz w:val="18"/>
                <w:szCs w:val="20"/>
              </w:rPr>
            </w:pPr>
            <w:r w:rsidRPr="00465BBF">
              <w:rPr>
                <w:rFonts w:hint="eastAsia"/>
                <w:sz w:val="18"/>
                <w:szCs w:val="20"/>
              </w:rPr>
              <w:t>13.20***</w:t>
            </w:r>
          </w:p>
        </w:tc>
        <w:tc>
          <w:tcPr>
            <w:tcW w:w="1066" w:type="dxa"/>
            <w:vAlign w:val="center"/>
          </w:tcPr>
          <w:p w:rsidR="003034F6" w:rsidRPr="00465BBF" w:rsidRDefault="003034F6" w:rsidP="00261618">
            <w:pPr>
              <w:jc w:val="center"/>
              <w:rPr>
                <w:sz w:val="18"/>
                <w:szCs w:val="20"/>
              </w:rPr>
            </w:pPr>
            <w:r w:rsidRPr="00465BBF">
              <w:rPr>
                <w:rFonts w:hint="eastAsia"/>
                <w:sz w:val="18"/>
                <w:szCs w:val="20"/>
              </w:rPr>
              <w:t>9.99***</w:t>
            </w:r>
          </w:p>
        </w:tc>
      </w:tr>
      <w:tr w:rsidR="003034F6" w:rsidTr="003034F6">
        <w:tc>
          <w:tcPr>
            <w:tcW w:w="532" w:type="dxa"/>
            <w:vMerge/>
          </w:tcPr>
          <w:p w:rsidR="003034F6" w:rsidRPr="00465BBF" w:rsidRDefault="003034F6" w:rsidP="00261618">
            <w:pPr>
              <w:jc w:val="left"/>
              <w:rPr>
                <w:sz w:val="18"/>
                <w:szCs w:val="20"/>
              </w:rPr>
            </w:pPr>
          </w:p>
        </w:tc>
        <w:tc>
          <w:tcPr>
            <w:tcW w:w="2967" w:type="dxa"/>
          </w:tcPr>
          <w:p w:rsidR="003034F6" w:rsidRPr="00465BBF" w:rsidRDefault="003034F6" w:rsidP="00261618">
            <w:pPr>
              <w:jc w:val="left"/>
              <w:rPr>
                <w:sz w:val="18"/>
                <w:szCs w:val="20"/>
              </w:rPr>
            </w:pPr>
            <w:r w:rsidRPr="00465BBF">
              <w:rPr>
                <w:rFonts w:hint="eastAsia"/>
                <w:sz w:val="18"/>
                <w:szCs w:val="20"/>
              </w:rPr>
              <w:t>금</w:t>
            </w:r>
            <w:r w:rsidRPr="00465BBF">
              <w:rPr>
                <w:sz w:val="18"/>
                <w:szCs w:val="20"/>
              </w:rPr>
              <w:t>리효과가 없다</w:t>
            </w:r>
            <w:r w:rsidRPr="00465BBF">
              <w:rPr>
                <w:rFonts w:hint="eastAsia"/>
                <w:sz w:val="18"/>
                <w:szCs w:val="20"/>
              </w:rPr>
              <w:t>(</w:t>
            </w:r>
            <m:oMath>
              <m:sSub>
                <m:sSubPr>
                  <m:ctrlPr>
                    <w:rPr>
                      <w:rFonts w:ascii="Cambria Math" w:hAnsi="Cambria Math"/>
                      <w:sz w:val="18"/>
                      <w:szCs w:val="20"/>
                    </w:rPr>
                  </m:ctrlPr>
                </m:sSubPr>
                <m:e>
                  <m:r>
                    <w:rPr>
                      <w:rFonts w:ascii="Cambria Math" w:hAnsi="Cambria Math"/>
                      <w:sz w:val="18"/>
                      <w:szCs w:val="20"/>
                    </w:rPr>
                    <m:t>b</m:t>
                  </m:r>
                </m:e>
                <m:sub>
                  <m:r>
                    <w:rPr>
                      <w:rFonts w:ascii="Cambria Math" w:hAnsi="Cambria Math"/>
                      <w:sz w:val="18"/>
                      <w:szCs w:val="20"/>
                    </w:rPr>
                    <m:t>v</m:t>
                  </m:r>
                </m:sub>
              </m:sSub>
            </m:oMath>
            <w:r w:rsidRPr="00465BBF">
              <w:rPr>
                <w:rFonts w:hint="eastAsia"/>
                <w:sz w:val="18"/>
                <w:szCs w:val="20"/>
              </w:rPr>
              <w:t>=</w:t>
            </w:r>
            <w:r w:rsidRPr="00465BBF">
              <w:rPr>
                <w:rFonts w:eastAsiaTheme="minorHAnsi"/>
                <w:sz w:val="18"/>
                <w:szCs w:val="20"/>
              </w:rPr>
              <w:t>γ</w:t>
            </w:r>
            <w:r w:rsidRPr="00465BBF">
              <w:rPr>
                <w:rFonts w:hint="eastAsia"/>
                <w:sz w:val="18"/>
                <w:szCs w:val="20"/>
              </w:rPr>
              <w:t>=0)</w:t>
            </w:r>
          </w:p>
        </w:tc>
        <w:tc>
          <w:tcPr>
            <w:tcW w:w="1275" w:type="dxa"/>
            <w:vAlign w:val="center"/>
          </w:tcPr>
          <w:p w:rsidR="003034F6" w:rsidRPr="00465BBF" w:rsidRDefault="003034F6" w:rsidP="00261618">
            <w:pPr>
              <w:jc w:val="center"/>
              <w:rPr>
                <w:sz w:val="18"/>
                <w:szCs w:val="20"/>
              </w:rPr>
            </w:pPr>
            <w:r w:rsidRPr="00465BBF">
              <w:rPr>
                <w:rFonts w:hint="eastAsia"/>
                <w:sz w:val="18"/>
                <w:szCs w:val="20"/>
              </w:rPr>
              <w:t>0.67</w:t>
            </w:r>
          </w:p>
        </w:tc>
        <w:tc>
          <w:tcPr>
            <w:tcW w:w="1134" w:type="dxa"/>
            <w:vAlign w:val="center"/>
          </w:tcPr>
          <w:p w:rsidR="003034F6" w:rsidRPr="00465BBF" w:rsidRDefault="003034F6" w:rsidP="00261618">
            <w:pPr>
              <w:jc w:val="center"/>
              <w:rPr>
                <w:sz w:val="18"/>
                <w:szCs w:val="20"/>
              </w:rPr>
            </w:pPr>
            <w:r w:rsidRPr="00465BBF">
              <w:rPr>
                <w:rFonts w:hint="eastAsia"/>
                <w:sz w:val="18"/>
                <w:szCs w:val="20"/>
              </w:rPr>
              <w:t>1.54</w:t>
            </w:r>
          </w:p>
        </w:tc>
        <w:tc>
          <w:tcPr>
            <w:tcW w:w="1134" w:type="dxa"/>
            <w:vAlign w:val="center"/>
          </w:tcPr>
          <w:p w:rsidR="003034F6" w:rsidRPr="00465BBF" w:rsidRDefault="003034F6" w:rsidP="00261618">
            <w:pPr>
              <w:jc w:val="center"/>
              <w:rPr>
                <w:sz w:val="18"/>
                <w:szCs w:val="20"/>
              </w:rPr>
            </w:pPr>
            <w:r w:rsidRPr="00465BBF">
              <w:rPr>
                <w:rFonts w:hint="eastAsia"/>
                <w:sz w:val="18"/>
                <w:szCs w:val="20"/>
              </w:rPr>
              <w:t>5.29</w:t>
            </w:r>
          </w:p>
        </w:tc>
        <w:tc>
          <w:tcPr>
            <w:tcW w:w="1134" w:type="dxa"/>
            <w:vAlign w:val="center"/>
          </w:tcPr>
          <w:p w:rsidR="003034F6" w:rsidRPr="00465BBF" w:rsidRDefault="003034F6" w:rsidP="00261618">
            <w:pPr>
              <w:jc w:val="center"/>
              <w:rPr>
                <w:sz w:val="18"/>
                <w:szCs w:val="20"/>
              </w:rPr>
            </w:pPr>
            <w:r w:rsidRPr="00465BBF">
              <w:rPr>
                <w:rFonts w:hint="eastAsia"/>
                <w:sz w:val="18"/>
                <w:szCs w:val="20"/>
              </w:rPr>
              <w:t>15.62***</w:t>
            </w:r>
          </w:p>
        </w:tc>
        <w:tc>
          <w:tcPr>
            <w:tcW w:w="1066" w:type="dxa"/>
            <w:vAlign w:val="center"/>
          </w:tcPr>
          <w:p w:rsidR="003034F6" w:rsidRPr="00465BBF" w:rsidRDefault="003034F6" w:rsidP="00261618">
            <w:pPr>
              <w:jc w:val="center"/>
              <w:rPr>
                <w:sz w:val="18"/>
                <w:szCs w:val="20"/>
              </w:rPr>
            </w:pPr>
            <w:r w:rsidRPr="00465BBF">
              <w:rPr>
                <w:rFonts w:hint="eastAsia"/>
                <w:sz w:val="18"/>
                <w:szCs w:val="20"/>
              </w:rPr>
              <w:t>10.98**</w:t>
            </w:r>
          </w:p>
        </w:tc>
      </w:tr>
    </w:tbl>
    <w:p w:rsidR="00BD31D3" w:rsidRPr="00BD31D3" w:rsidRDefault="006341AE" w:rsidP="00BD31D3">
      <w:pPr>
        <w:jc w:val="left"/>
        <w:rPr>
          <w:rFonts w:ascii="바탕체" w:eastAsia="바탕체" w:hAnsi="바탕체"/>
          <w:sz w:val="18"/>
          <w:szCs w:val="20"/>
        </w:rPr>
      </w:pPr>
      <w:r w:rsidRPr="00667880">
        <w:rPr>
          <w:rFonts w:ascii="바탕체" w:eastAsia="바탕체" w:hAnsi="바탕체" w:hint="eastAsia"/>
          <w:sz w:val="18"/>
          <w:szCs w:val="20"/>
        </w:rPr>
        <w:t>주</w:t>
      </w:r>
      <w:r w:rsidR="00465BBF" w:rsidRPr="00667880">
        <w:rPr>
          <w:rFonts w:ascii="바탕체" w:eastAsia="바탕체" w:hAnsi="바탕체" w:hint="eastAsia"/>
          <w:sz w:val="18"/>
          <w:szCs w:val="20"/>
        </w:rPr>
        <w:t>)</w:t>
      </w:r>
      <w:r w:rsidRPr="00667880">
        <w:rPr>
          <w:rFonts w:ascii="바탕체" w:eastAsia="바탕체" w:hAnsi="바탕체" w:hint="eastAsia"/>
          <w:sz w:val="18"/>
          <w:szCs w:val="20"/>
        </w:rPr>
        <w:t xml:space="preserve"> *, **, ***는 각각 10%, 5%, 1%의 유의수준을 나타냄</w:t>
      </w:r>
    </w:p>
    <w:p w:rsidR="00BD31D3" w:rsidRPr="00667880" w:rsidRDefault="00BD31D3" w:rsidP="00BD31D3">
      <w:pPr>
        <w:spacing w:line="360" w:lineRule="auto"/>
        <w:ind w:firstLineChars="100" w:firstLine="200"/>
        <w:rPr>
          <w:rFonts w:ascii="바탕체" w:eastAsia="바탕체" w:hAnsi="바탕체"/>
          <w:szCs w:val="20"/>
        </w:rPr>
      </w:pPr>
      <w:r w:rsidRPr="00667880">
        <w:rPr>
          <w:rFonts w:ascii="바탕체" w:eastAsia="바탕체" w:hAnsi="바탕체" w:hint="eastAsia"/>
          <w:szCs w:val="20"/>
        </w:rPr>
        <w:lastRenderedPageBreak/>
        <w:t xml:space="preserve">한편 변동성 관련 검정결과를 보면 먼저 </w:t>
      </w:r>
      <w:r w:rsidRPr="00667880">
        <w:rPr>
          <w:rFonts w:ascii="바탕체" w:eastAsia="바탕체" w:hAnsi="바탕체"/>
          <w:szCs w:val="20"/>
        </w:rPr>
        <w:t>“변동성은 유의한 요소가 아니다</w:t>
      </w:r>
      <w:r w:rsidRPr="00667880">
        <w:rPr>
          <w:rFonts w:ascii="바탕체" w:eastAsia="바탕체" w:hAnsi="바탕체" w:hint="eastAsia"/>
          <w:szCs w:val="20"/>
        </w:rPr>
        <w:t>(</w:t>
      </w:r>
      <m:oMath>
        <m:sSub>
          <m:sSubPr>
            <m:ctrlPr>
              <w:rPr>
                <w:rFonts w:ascii="Cambria Math" w:eastAsia="바탕체" w:hAnsi="Cambria Math"/>
                <w:i/>
                <w:szCs w:val="20"/>
              </w:rPr>
            </m:ctrlPr>
          </m:sSubPr>
          <m:e>
            <m:r>
              <w:rPr>
                <w:rFonts w:ascii="Cambria Math" w:eastAsia="바탕체" w:hAnsi="Cambria Math"/>
                <w:szCs w:val="20"/>
              </w:rPr>
              <m:t>b</m:t>
            </m:r>
          </m:e>
          <m:sub>
            <m:r>
              <w:rPr>
                <w:rFonts w:ascii="Cambria Math" w:eastAsia="바탕체" w:hAnsi="Cambria Math"/>
                <w:szCs w:val="20"/>
              </w:rPr>
              <m:t>v</m:t>
            </m:r>
          </m:sub>
        </m:sSub>
      </m:oMath>
      <w:r w:rsidRPr="00667880">
        <w:rPr>
          <w:rFonts w:ascii="바탕체" w:eastAsia="바탕체" w:hAnsi="바탕체" w:hint="eastAsia"/>
          <w:szCs w:val="20"/>
        </w:rPr>
        <w:t>=0)</w:t>
      </w:r>
      <w:r w:rsidRPr="00667880">
        <w:rPr>
          <w:rFonts w:ascii="바탕체" w:eastAsia="바탕체" w:hAnsi="바탕체"/>
          <w:szCs w:val="20"/>
        </w:rPr>
        <w:t>”</w:t>
      </w:r>
      <w:r w:rsidRPr="00667880">
        <w:rPr>
          <w:rFonts w:ascii="바탕체" w:eastAsia="바탕체" w:hAnsi="바탕체" w:hint="eastAsia"/>
          <w:szCs w:val="20"/>
        </w:rPr>
        <w:t xml:space="preserve">는 귀무가설은 은행업종, 4대 금융지주 모두 기각되지 못하였으며, </w:t>
      </w:r>
      <w:r w:rsidRPr="00667880">
        <w:rPr>
          <w:rFonts w:ascii="바탕체" w:eastAsia="바탕체" w:hAnsi="바탕체"/>
          <w:szCs w:val="20"/>
        </w:rPr>
        <w:t>“변동성은 시간에 따라 변하지 않는다</w:t>
      </w:r>
      <w:r w:rsidRPr="00667880">
        <w:rPr>
          <w:rFonts w:ascii="바탕체" w:eastAsia="바탕체" w:hAnsi="바탕체" w:hint="eastAsia"/>
          <w:szCs w:val="20"/>
        </w:rPr>
        <w:t>. (</w:t>
      </w:r>
      <m:oMath>
        <m:nary>
          <m:naryPr>
            <m:chr m:val="∑"/>
            <m:limLoc m:val="undOvr"/>
            <m:ctrlPr>
              <w:rPr>
                <w:rFonts w:ascii="Cambria Math" w:eastAsia="바탕체" w:hAnsi="Cambria Math"/>
                <w:i/>
                <w:szCs w:val="20"/>
              </w:rPr>
            </m:ctrlPr>
          </m:naryPr>
          <m:sub>
            <m:r>
              <w:rPr>
                <w:rFonts w:ascii="Cambria Math" w:eastAsia="바탕체" w:hAnsi="Cambria Math"/>
                <w:szCs w:val="20"/>
              </w:rPr>
              <m:t>m=1</m:t>
            </m:r>
          </m:sub>
          <m:sup>
            <m:r>
              <w:rPr>
                <w:rFonts w:ascii="Cambria Math" w:eastAsia="바탕체" w:hAnsi="Cambria Math"/>
                <w:szCs w:val="20"/>
              </w:rPr>
              <m:t>p</m:t>
            </m:r>
          </m:sup>
          <m:e>
            <m:r>
              <w:rPr>
                <w:rFonts w:ascii="Cambria Math" w:eastAsia="바탕체" w:hAnsi="Cambria Math"/>
                <w:szCs w:val="20"/>
              </w:rPr>
              <m:t xml:space="preserve"> </m:t>
            </m:r>
          </m:e>
        </m:nary>
        <m:sSub>
          <m:sSubPr>
            <m:ctrlPr>
              <w:rPr>
                <w:rFonts w:ascii="Cambria Math" w:eastAsia="바탕체" w:hAnsi="Cambria Math"/>
                <w:i/>
                <w:szCs w:val="20"/>
              </w:rPr>
            </m:ctrlPr>
          </m:sSubPr>
          <m:e>
            <m:r>
              <w:rPr>
                <w:rFonts w:ascii="Cambria Math" w:eastAsia="바탕체" w:hAnsi="Cambria Math"/>
                <w:szCs w:val="20"/>
              </w:rPr>
              <m:t>α</m:t>
            </m:r>
          </m:e>
          <m:sub>
            <m:r>
              <w:rPr>
                <w:rFonts w:ascii="Cambria Math" w:eastAsia="바탕체" w:hAnsi="Cambria Math"/>
                <w:szCs w:val="20"/>
              </w:rPr>
              <m:t>m</m:t>
            </m:r>
          </m:sub>
        </m:sSub>
        <m:r>
          <w:rPr>
            <w:rFonts w:ascii="Cambria Math" w:eastAsia="바탕체" w:hAnsi="Cambria Math"/>
            <w:szCs w:val="20"/>
          </w:rPr>
          <m:t>=</m:t>
        </m:r>
        <m:nary>
          <m:naryPr>
            <m:chr m:val="∑"/>
            <m:limLoc m:val="undOvr"/>
            <m:ctrlPr>
              <w:rPr>
                <w:rFonts w:ascii="Cambria Math" w:eastAsia="바탕체" w:hAnsi="Cambria Math"/>
                <w:i/>
                <w:szCs w:val="20"/>
              </w:rPr>
            </m:ctrlPr>
          </m:naryPr>
          <m:sub>
            <m:r>
              <w:rPr>
                <w:rFonts w:ascii="Cambria Math" w:eastAsia="바탕체" w:hAnsi="Cambria Math"/>
                <w:szCs w:val="20"/>
              </w:rPr>
              <m:t>n=1</m:t>
            </m:r>
          </m:sub>
          <m:sup>
            <m:r>
              <w:rPr>
                <w:rFonts w:ascii="Cambria Math" w:eastAsia="바탕체" w:hAnsi="Cambria Math"/>
                <w:szCs w:val="20"/>
              </w:rPr>
              <m:t>q</m:t>
            </m:r>
          </m:sup>
          <m:e>
            <m:r>
              <w:rPr>
                <w:rFonts w:ascii="Cambria Math" w:eastAsia="바탕체" w:hAnsi="Cambria Math"/>
                <w:szCs w:val="20"/>
              </w:rPr>
              <m:t xml:space="preserve"> </m:t>
            </m:r>
          </m:e>
        </m:nary>
        <m:sSub>
          <m:sSubPr>
            <m:ctrlPr>
              <w:rPr>
                <w:rFonts w:ascii="Cambria Math" w:eastAsia="바탕체" w:hAnsi="Cambria Math"/>
                <w:szCs w:val="20"/>
              </w:rPr>
            </m:ctrlPr>
          </m:sSubPr>
          <m:e>
            <m:r>
              <w:rPr>
                <w:rFonts w:ascii="Cambria Math" w:eastAsia="바탕체" w:hAnsi="Cambria Math"/>
                <w:szCs w:val="20"/>
              </w:rPr>
              <m:t>β</m:t>
            </m:r>
          </m:e>
          <m:sub>
            <m:r>
              <w:rPr>
                <w:rFonts w:ascii="Cambria Math" w:eastAsia="바탕체" w:hAnsi="Cambria Math"/>
                <w:szCs w:val="20"/>
              </w:rPr>
              <m:t>n</m:t>
            </m:r>
          </m:sub>
        </m:sSub>
      </m:oMath>
      <w:r w:rsidRPr="00667880">
        <w:rPr>
          <w:rFonts w:ascii="바탕체" w:eastAsia="바탕체" w:hAnsi="바탕체" w:hint="eastAsia"/>
          <w:szCs w:val="20"/>
        </w:rPr>
        <w:t xml:space="preserve">= </w:t>
      </w:r>
      <m:oMath>
        <m:r>
          <w:rPr>
            <w:rFonts w:ascii="Cambria Math" w:eastAsia="바탕체" w:hAnsi="Cambria Math"/>
            <w:szCs w:val="20"/>
          </w:rPr>
          <m:t>γ</m:t>
        </m:r>
      </m:oMath>
      <w:r w:rsidRPr="00667880">
        <w:rPr>
          <w:rFonts w:ascii="바탕체" w:eastAsia="바탕체" w:hAnsi="바탕체" w:hint="eastAsia"/>
          <w:szCs w:val="20"/>
        </w:rPr>
        <w:t xml:space="preserve"> = 0)</w:t>
      </w:r>
      <w:r w:rsidRPr="00667880">
        <w:rPr>
          <w:rFonts w:ascii="바탕체" w:eastAsia="바탕체" w:hAnsi="바탕체"/>
          <w:szCs w:val="20"/>
        </w:rPr>
        <w:t>”</w:t>
      </w:r>
      <w:r w:rsidRPr="00667880">
        <w:rPr>
          <w:rFonts w:ascii="바탕체" w:eastAsia="바탕체" w:hAnsi="바탕체" w:hint="eastAsia"/>
          <w:szCs w:val="20"/>
        </w:rPr>
        <w:t xml:space="preserve">는 귀무가설은 은행업종, 4대 지주 모두 1% 유의수준에서 기각되었다. 이로써 금리의 변동성은 시간에 따라 가변적인 것으로 나타났다. </w:t>
      </w:r>
      <w:r w:rsidRPr="00667880">
        <w:rPr>
          <w:rFonts w:ascii="바탕체" w:eastAsia="바탕체" w:hAnsi="바탕체"/>
          <w:szCs w:val="20"/>
        </w:rPr>
        <w:t>“</w:t>
      </w:r>
      <w:r w:rsidRPr="00667880">
        <w:rPr>
          <w:rFonts w:ascii="바탕체" w:eastAsia="바탕체" w:hAnsi="바탕체" w:hint="eastAsia"/>
          <w:szCs w:val="20"/>
        </w:rPr>
        <w:t xml:space="preserve">금리변동성은 은행의 수익 변동성에 영향을 미치지 않는다.( </w:t>
      </w:r>
      <m:oMath>
        <m:r>
          <w:rPr>
            <w:rFonts w:ascii="Cambria Math" w:eastAsia="바탕체" w:hAnsi="Cambria Math"/>
            <w:szCs w:val="20"/>
          </w:rPr>
          <m:t>γ</m:t>
        </m:r>
      </m:oMath>
      <w:r w:rsidRPr="00667880">
        <w:rPr>
          <w:rFonts w:ascii="바탕체" w:eastAsia="바탕체" w:hAnsi="바탕체" w:hint="eastAsia"/>
          <w:szCs w:val="20"/>
        </w:rPr>
        <w:t xml:space="preserve"> =</w:t>
      </w:r>
      <w:r w:rsidR="00675AD7">
        <w:rPr>
          <w:rFonts w:ascii="바탕체" w:eastAsia="바탕체" w:hAnsi="바탕체" w:hint="eastAsia"/>
          <w:szCs w:val="20"/>
        </w:rPr>
        <w:t xml:space="preserve"> </w:t>
      </w:r>
      <w:r w:rsidRPr="00667880">
        <w:rPr>
          <w:rFonts w:ascii="바탕체" w:eastAsia="바탕체" w:hAnsi="바탕체" w:hint="eastAsia"/>
          <w:szCs w:val="20"/>
        </w:rPr>
        <w:t>0)</w:t>
      </w:r>
      <w:r w:rsidRPr="00667880">
        <w:rPr>
          <w:rFonts w:ascii="바탕체" w:eastAsia="바탕체" w:hAnsi="바탕체"/>
          <w:szCs w:val="20"/>
        </w:rPr>
        <w:t>”</w:t>
      </w:r>
      <w:r w:rsidRPr="00667880">
        <w:rPr>
          <w:rFonts w:ascii="바탕체" w:eastAsia="바탕체" w:hAnsi="바탕체" w:hint="eastAsia"/>
          <w:szCs w:val="20"/>
        </w:rPr>
        <w:t xml:space="preserve">는 귀무가설은 은행업종의 경우 모든 금리 종류에서 기각되지 못하였고, 4대금융지주는 국채 1,3,5년 수익률에서 기각되어, 4대 금융지주의 경우 콜금리 CD 의 변동성은 은행 주식수익률 변동성에 별 영향이 없으나, 국채 수익률의 변동성은은행 주식수익률 변동성에 유의적인 영향을 미치는 것으로 추정되었다. </w:t>
      </w:r>
      <w:r w:rsidRPr="00667880">
        <w:rPr>
          <w:rFonts w:ascii="바탕체" w:eastAsia="바탕체" w:hAnsi="바탕체"/>
          <w:szCs w:val="20"/>
        </w:rPr>
        <w:t>“</w:t>
      </w:r>
      <w:r w:rsidRPr="00667880">
        <w:rPr>
          <w:rFonts w:ascii="바탕체" w:eastAsia="바탕체" w:hAnsi="바탕체" w:hint="eastAsia"/>
          <w:szCs w:val="20"/>
        </w:rPr>
        <w:t>금리</w:t>
      </w:r>
      <w:r w:rsidRPr="00667880">
        <w:rPr>
          <w:rFonts w:ascii="바탕체" w:eastAsia="바탕체" w:hAnsi="바탕체"/>
          <w:szCs w:val="20"/>
        </w:rPr>
        <w:t>효과가 없다</w:t>
      </w:r>
      <w:r w:rsidRPr="00667880">
        <w:rPr>
          <w:rFonts w:ascii="바탕체" w:eastAsia="바탕체" w:hAnsi="바탕체" w:hint="eastAsia"/>
          <w:szCs w:val="20"/>
        </w:rPr>
        <w:t>(</w:t>
      </w:r>
      <m:oMath>
        <m:sSub>
          <m:sSubPr>
            <m:ctrlPr>
              <w:rPr>
                <w:rFonts w:ascii="Cambria Math" w:eastAsia="바탕체" w:hAnsi="Cambria Math"/>
                <w:szCs w:val="20"/>
              </w:rPr>
            </m:ctrlPr>
          </m:sSubPr>
          <m:e>
            <m:r>
              <w:rPr>
                <w:rFonts w:ascii="Cambria Math" w:eastAsia="바탕체" w:hAnsi="Cambria Math"/>
                <w:szCs w:val="20"/>
              </w:rPr>
              <m:t>b</m:t>
            </m:r>
          </m:e>
          <m:sub>
            <m:r>
              <w:rPr>
                <w:rFonts w:ascii="Cambria Math" w:eastAsia="바탕체" w:hAnsi="Cambria Math"/>
                <w:szCs w:val="20"/>
              </w:rPr>
              <m:t>v</m:t>
            </m:r>
          </m:sub>
        </m:sSub>
      </m:oMath>
      <w:r w:rsidRPr="00667880">
        <w:rPr>
          <w:rFonts w:ascii="바탕체" w:eastAsia="바탕체" w:hAnsi="바탕체" w:hint="eastAsia"/>
          <w:szCs w:val="20"/>
        </w:rPr>
        <w:t>=</w:t>
      </w:r>
      <m:oMath>
        <m:r>
          <w:rPr>
            <w:rFonts w:ascii="Cambria Math" w:eastAsia="바탕체" w:hAnsi="Cambria Math"/>
            <w:szCs w:val="20"/>
          </w:rPr>
          <m:t>γ</m:t>
        </m:r>
      </m:oMath>
      <w:r w:rsidRPr="00667880">
        <w:rPr>
          <w:rFonts w:ascii="바탕체" w:eastAsia="바탕체" w:hAnsi="바탕체" w:hint="eastAsia"/>
          <w:szCs w:val="20"/>
        </w:rPr>
        <w:t>=0)</w:t>
      </w:r>
      <w:r w:rsidRPr="00667880">
        <w:rPr>
          <w:rFonts w:ascii="바탕체" w:eastAsia="바탕체" w:hAnsi="바탕체"/>
          <w:szCs w:val="20"/>
        </w:rPr>
        <w:t>”는</w:t>
      </w:r>
      <w:r w:rsidRPr="00667880">
        <w:rPr>
          <w:rFonts w:ascii="바탕체" w:eastAsia="바탕체" w:hAnsi="바탕체" w:hint="eastAsia"/>
          <w:szCs w:val="20"/>
        </w:rPr>
        <w:t xml:space="preserve"> 귀무가설은 은행업종의 경우 모든 금리에서 기각되지 못하였고, 4대 금융지주의 경우 KB지주는 국채1,3,5년에서, 신한지주는 국채3년에서, 하나지주는 CD와 국채3년, 5년에서, 우리은행은 국채3, 5년 수익률 등에서 기각되어 대체적으로 국채 3년과 5년 수익률과 같은 중장기 금리에서는 금리효과가 있음을 알 수 있다. &lt;표 11&gt;은 가설검정 결과를 정리한 것이다.</w:t>
      </w:r>
    </w:p>
    <w:p w:rsidR="007639A4" w:rsidRPr="00BD31D3" w:rsidRDefault="007639A4" w:rsidP="00667880">
      <w:pPr>
        <w:pStyle w:val="a"/>
        <w:numPr>
          <w:ilvl w:val="0"/>
          <w:numId w:val="0"/>
        </w:numPr>
        <w:spacing w:line="240" w:lineRule="auto"/>
        <w:ind w:left="760"/>
        <w:jc w:val="center"/>
        <w:rPr>
          <w:rFonts w:ascii="바탕체" w:eastAsia="바탕체" w:hAnsi="바탕체"/>
          <w:sz w:val="8"/>
        </w:rPr>
      </w:pPr>
    </w:p>
    <w:p w:rsidR="009972EB" w:rsidRPr="00667880" w:rsidRDefault="009972EB" w:rsidP="00667880">
      <w:pPr>
        <w:pStyle w:val="a"/>
        <w:numPr>
          <w:ilvl w:val="0"/>
          <w:numId w:val="0"/>
        </w:numPr>
        <w:spacing w:line="240" w:lineRule="auto"/>
        <w:ind w:left="760"/>
        <w:jc w:val="center"/>
        <w:rPr>
          <w:rFonts w:ascii="바탕체" w:eastAsia="바탕체" w:hAnsi="바탕체"/>
        </w:rPr>
      </w:pPr>
      <w:r w:rsidRPr="00667880">
        <w:rPr>
          <w:rFonts w:ascii="바탕체" w:eastAsia="바탕체" w:hAnsi="바탕체" w:hint="eastAsia"/>
        </w:rPr>
        <w:t xml:space="preserve">&lt;표 </w:t>
      </w:r>
      <w:r w:rsidR="00331571" w:rsidRPr="00667880">
        <w:rPr>
          <w:rFonts w:ascii="바탕체" w:eastAsia="바탕체" w:hAnsi="바탕체" w:hint="eastAsia"/>
        </w:rPr>
        <w:t>11</w:t>
      </w:r>
      <w:r w:rsidRPr="00667880">
        <w:rPr>
          <w:rFonts w:ascii="바탕체" w:eastAsia="바탕체" w:hAnsi="바탕체" w:hint="eastAsia"/>
        </w:rPr>
        <w:t>&gt; 은행업종과 4대 금융지주 가설검정 결과</w:t>
      </w:r>
      <w:r w:rsidR="00465BBF" w:rsidRPr="00667880">
        <w:rPr>
          <w:rFonts w:ascii="바탕체" w:eastAsia="바탕체" w:hAnsi="바탕체" w:hint="eastAsia"/>
        </w:rPr>
        <w:t xml:space="preserve"> </w:t>
      </w:r>
      <w:r w:rsidR="00432E85" w:rsidRPr="00667880">
        <w:rPr>
          <w:rFonts w:ascii="바탕체" w:eastAsia="바탕체" w:hAnsi="바탕체" w:hint="eastAsia"/>
        </w:rPr>
        <w:t>(종합)</w:t>
      </w:r>
    </w:p>
    <w:tbl>
      <w:tblPr>
        <w:tblStyle w:val="a7"/>
        <w:tblW w:w="0" w:type="auto"/>
        <w:tblLook w:val="04A0" w:firstRow="1" w:lastRow="0" w:firstColumn="1" w:lastColumn="0" w:noHBand="0" w:noVBand="1"/>
      </w:tblPr>
      <w:tblGrid>
        <w:gridCol w:w="2179"/>
        <w:gridCol w:w="1129"/>
        <w:gridCol w:w="1313"/>
        <w:gridCol w:w="1125"/>
        <w:gridCol w:w="916"/>
        <w:gridCol w:w="168"/>
        <w:gridCol w:w="994"/>
        <w:gridCol w:w="1418"/>
      </w:tblGrid>
      <w:tr w:rsidR="009972EB" w:rsidTr="00FE6444">
        <w:tc>
          <w:tcPr>
            <w:tcW w:w="2235" w:type="dxa"/>
            <w:vMerge w:val="restart"/>
            <w:vAlign w:val="center"/>
          </w:tcPr>
          <w:p w:rsidR="009972EB" w:rsidRPr="00465BBF" w:rsidRDefault="009972EB" w:rsidP="00082901">
            <w:pPr>
              <w:jc w:val="center"/>
              <w:rPr>
                <w:sz w:val="18"/>
                <w:szCs w:val="20"/>
              </w:rPr>
            </w:pPr>
            <w:r w:rsidRPr="00465BBF">
              <w:rPr>
                <w:rFonts w:hint="eastAsia"/>
                <w:sz w:val="18"/>
                <w:szCs w:val="20"/>
              </w:rPr>
              <w:t>귀무가설</w:t>
            </w:r>
          </w:p>
        </w:tc>
        <w:tc>
          <w:tcPr>
            <w:tcW w:w="1134" w:type="dxa"/>
            <w:vMerge w:val="restart"/>
            <w:vAlign w:val="center"/>
          </w:tcPr>
          <w:p w:rsidR="009972EB" w:rsidRPr="00465BBF" w:rsidRDefault="009972EB" w:rsidP="00082901">
            <w:pPr>
              <w:jc w:val="center"/>
              <w:rPr>
                <w:sz w:val="18"/>
                <w:szCs w:val="20"/>
              </w:rPr>
            </w:pPr>
            <w:r w:rsidRPr="00465BBF">
              <w:rPr>
                <w:rFonts w:hint="eastAsia"/>
                <w:sz w:val="18"/>
                <w:szCs w:val="20"/>
              </w:rPr>
              <w:t>은행업종</w:t>
            </w:r>
          </w:p>
        </w:tc>
        <w:tc>
          <w:tcPr>
            <w:tcW w:w="4394" w:type="dxa"/>
            <w:gridSpan w:val="5"/>
            <w:vAlign w:val="center"/>
          </w:tcPr>
          <w:p w:rsidR="009972EB" w:rsidRPr="00465BBF" w:rsidRDefault="009972EB" w:rsidP="00082901">
            <w:pPr>
              <w:jc w:val="center"/>
              <w:rPr>
                <w:sz w:val="18"/>
                <w:szCs w:val="20"/>
              </w:rPr>
            </w:pPr>
            <w:r w:rsidRPr="00465BBF">
              <w:rPr>
                <w:rFonts w:hint="eastAsia"/>
                <w:sz w:val="18"/>
                <w:szCs w:val="20"/>
              </w:rPr>
              <w:t>4대 금융지주</w:t>
            </w:r>
          </w:p>
        </w:tc>
        <w:tc>
          <w:tcPr>
            <w:tcW w:w="1461" w:type="dxa"/>
            <w:vMerge w:val="restart"/>
            <w:vAlign w:val="center"/>
          </w:tcPr>
          <w:p w:rsidR="009972EB" w:rsidRPr="00465BBF" w:rsidRDefault="009972EB" w:rsidP="00082901">
            <w:pPr>
              <w:jc w:val="center"/>
              <w:rPr>
                <w:sz w:val="18"/>
                <w:szCs w:val="20"/>
              </w:rPr>
            </w:pPr>
            <w:r w:rsidRPr="00465BBF">
              <w:rPr>
                <w:rFonts w:hint="eastAsia"/>
                <w:sz w:val="18"/>
                <w:szCs w:val="20"/>
              </w:rPr>
              <w:t>비</w:t>
            </w:r>
            <w:r w:rsidR="00082901" w:rsidRPr="00465BBF">
              <w:rPr>
                <w:rFonts w:hint="eastAsia"/>
                <w:sz w:val="18"/>
                <w:szCs w:val="20"/>
              </w:rPr>
              <w:t xml:space="preserve"> </w:t>
            </w:r>
            <w:r w:rsidRPr="00465BBF">
              <w:rPr>
                <w:rFonts w:hint="eastAsia"/>
                <w:sz w:val="18"/>
                <w:szCs w:val="20"/>
              </w:rPr>
              <w:t>고</w:t>
            </w:r>
          </w:p>
        </w:tc>
      </w:tr>
      <w:tr w:rsidR="009972EB" w:rsidTr="00FE6444">
        <w:tc>
          <w:tcPr>
            <w:tcW w:w="2235" w:type="dxa"/>
            <w:vMerge/>
          </w:tcPr>
          <w:p w:rsidR="009972EB" w:rsidRPr="00465BBF" w:rsidRDefault="009972EB" w:rsidP="00261618">
            <w:pPr>
              <w:jc w:val="left"/>
              <w:rPr>
                <w:sz w:val="18"/>
                <w:szCs w:val="20"/>
              </w:rPr>
            </w:pPr>
          </w:p>
        </w:tc>
        <w:tc>
          <w:tcPr>
            <w:tcW w:w="1134" w:type="dxa"/>
            <w:vMerge/>
          </w:tcPr>
          <w:p w:rsidR="009972EB" w:rsidRPr="00465BBF" w:rsidRDefault="009972EB" w:rsidP="00261618">
            <w:pPr>
              <w:jc w:val="left"/>
              <w:rPr>
                <w:sz w:val="18"/>
                <w:szCs w:val="20"/>
              </w:rPr>
            </w:pPr>
          </w:p>
        </w:tc>
        <w:tc>
          <w:tcPr>
            <w:tcW w:w="1134" w:type="dxa"/>
            <w:vAlign w:val="center"/>
          </w:tcPr>
          <w:p w:rsidR="009972EB" w:rsidRPr="00465BBF" w:rsidRDefault="009972EB" w:rsidP="00082901">
            <w:pPr>
              <w:jc w:val="center"/>
              <w:rPr>
                <w:sz w:val="18"/>
                <w:szCs w:val="20"/>
              </w:rPr>
            </w:pPr>
            <w:r w:rsidRPr="00465BBF">
              <w:rPr>
                <w:rFonts w:hint="eastAsia"/>
                <w:sz w:val="18"/>
                <w:szCs w:val="20"/>
              </w:rPr>
              <w:t>KB금융</w:t>
            </w:r>
          </w:p>
        </w:tc>
        <w:tc>
          <w:tcPr>
            <w:tcW w:w="1134" w:type="dxa"/>
            <w:vAlign w:val="center"/>
          </w:tcPr>
          <w:p w:rsidR="009972EB" w:rsidRPr="00465BBF" w:rsidRDefault="009972EB" w:rsidP="00082901">
            <w:pPr>
              <w:jc w:val="center"/>
              <w:rPr>
                <w:sz w:val="18"/>
                <w:szCs w:val="20"/>
              </w:rPr>
            </w:pPr>
            <w:r w:rsidRPr="00465BBF">
              <w:rPr>
                <w:rFonts w:hint="eastAsia"/>
                <w:sz w:val="18"/>
                <w:szCs w:val="20"/>
              </w:rPr>
              <w:t>신한지주</w:t>
            </w:r>
          </w:p>
        </w:tc>
        <w:tc>
          <w:tcPr>
            <w:tcW w:w="951" w:type="dxa"/>
            <w:vAlign w:val="center"/>
          </w:tcPr>
          <w:p w:rsidR="009972EB" w:rsidRPr="00465BBF" w:rsidRDefault="009972EB" w:rsidP="00082901">
            <w:pPr>
              <w:jc w:val="center"/>
              <w:rPr>
                <w:sz w:val="18"/>
                <w:szCs w:val="20"/>
              </w:rPr>
            </w:pPr>
            <w:r w:rsidRPr="00465BBF">
              <w:rPr>
                <w:rFonts w:hint="eastAsia"/>
                <w:sz w:val="18"/>
                <w:szCs w:val="20"/>
              </w:rPr>
              <w:t>하나지주</w:t>
            </w:r>
          </w:p>
        </w:tc>
        <w:tc>
          <w:tcPr>
            <w:tcW w:w="1175" w:type="dxa"/>
            <w:gridSpan w:val="2"/>
            <w:vAlign w:val="center"/>
          </w:tcPr>
          <w:p w:rsidR="009972EB" w:rsidRPr="00465BBF" w:rsidRDefault="009972EB" w:rsidP="00082901">
            <w:pPr>
              <w:jc w:val="center"/>
              <w:rPr>
                <w:sz w:val="18"/>
                <w:szCs w:val="20"/>
              </w:rPr>
            </w:pPr>
            <w:r w:rsidRPr="00465BBF">
              <w:rPr>
                <w:rFonts w:hint="eastAsia"/>
                <w:sz w:val="18"/>
                <w:szCs w:val="20"/>
              </w:rPr>
              <w:t>우리은행</w:t>
            </w:r>
          </w:p>
        </w:tc>
        <w:tc>
          <w:tcPr>
            <w:tcW w:w="1461" w:type="dxa"/>
            <w:vMerge/>
          </w:tcPr>
          <w:p w:rsidR="009972EB" w:rsidRPr="00465BBF" w:rsidRDefault="009972EB" w:rsidP="00261618">
            <w:pPr>
              <w:jc w:val="left"/>
              <w:rPr>
                <w:sz w:val="18"/>
                <w:szCs w:val="20"/>
              </w:rPr>
            </w:pPr>
          </w:p>
        </w:tc>
      </w:tr>
      <w:tr w:rsidR="009972EB" w:rsidTr="00BD31D3">
        <w:tc>
          <w:tcPr>
            <w:tcW w:w="2235" w:type="dxa"/>
            <w:vAlign w:val="center"/>
          </w:tcPr>
          <w:p w:rsidR="009972EB" w:rsidRPr="00465BBF" w:rsidRDefault="009972EB" w:rsidP="00BD31D3">
            <w:pPr>
              <w:wordWrap/>
              <w:spacing w:line="216" w:lineRule="auto"/>
              <w:jc w:val="center"/>
              <w:rPr>
                <w:sz w:val="18"/>
                <w:szCs w:val="20"/>
              </w:rPr>
            </w:pPr>
            <w:r w:rsidRPr="00465BBF">
              <w:rPr>
                <w:sz w:val="18"/>
                <w:szCs w:val="20"/>
              </w:rPr>
              <w:t>자기회귀모형을 따르지 않는다</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i=1</m:t>
                  </m:r>
                </m:sub>
                <m:sup>
                  <m:r>
                    <w:rPr>
                      <w:rFonts w:ascii="Cambria Math" w:hAnsi="Cambria Math"/>
                      <w:sz w:val="18"/>
                      <w:szCs w:val="20"/>
                    </w:rPr>
                    <m:t>k</m:t>
                  </m:r>
                </m:sup>
                <m:e>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i</m:t>
                      </m:r>
                    </m:sub>
                  </m:sSub>
                </m:e>
              </m:nary>
            </m:oMath>
            <w:r w:rsidRPr="00465BBF">
              <w:rPr>
                <w:rFonts w:hint="eastAsia"/>
                <w:sz w:val="18"/>
                <w:szCs w:val="20"/>
              </w:rPr>
              <w:t>=0)</w:t>
            </w:r>
          </w:p>
        </w:tc>
        <w:tc>
          <w:tcPr>
            <w:tcW w:w="1134" w:type="dxa"/>
            <w:vAlign w:val="center"/>
          </w:tcPr>
          <w:p w:rsidR="009972EB" w:rsidRPr="00465BBF" w:rsidRDefault="00465BBF" w:rsidP="00BD31D3">
            <w:pPr>
              <w:wordWrap/>
              <w:spacing w:line="216" w:lineRule="auto"/>
              <w:jc w:val="center"/>
              <w:rPr>
                <w:sz w:val="18"/>
                <w:szCs w:val="20"/>
              </w:rPr>
            </w:pPr>
            <w:r>
              <w:rPr>
                <w:rFonts w:hint="eastAsia"/>
                <w:sz w:val="18"/>
                <w:szCs w:val="20"/>
              </w:rPr>
              <w:t>기각</w:t>
            </w:r>
          </w:p>
        </w:tc>
        <w:tc>
          <w:tcPr>
            <w:tcW w:w="4394" w:type="dxa"/>
            <w:gridSpan w:val="5"/>
            <w:vAlign w:val="center"/>
          </w:tcPr>
          <w:p w:rsidR="009972EB" w:rsidRPr="00465BBF" w:rsidRDefault="00465BBF" w:rsidP="00BD31D3">
            <w:pPr>
              <w:wordWrap/>
              <w:spacing w:line="216" w:lineRule="auto"/>
              <w:jc w:val="center"/>
              <w:rPr>
                <w:sz w:val="18"/>
                <w:szCs w:val="20"/>
              </w:rPr>
            </w:pPr>
            <w:r>
              <w:rPr>
                <w:rFonts w:hint="eastAsia"/>
                <w:sz w:val="18"/>
                <w:szCs w:val="20"/>
              </w:rPr>
              <w:t>기각</w:t>
            </w:r>
          </w:p>
        </w:tc>
        <w:tc>
          <w:tcPr>
            <w:tcW w:w="1461" w:type="dxa"/>
            <w:vAlign w:val="center"/>
          </w:tcPr>
          <w:p w:rsidR="009972EB" w:rsidRPr="00465BBF" w:rsidRDefault="009972EB" w:rsidP="00BD31D3">
            <w:pPr>
              <w:wordWrap/>
              <w:spacing w:line="216" w:lineRule="auto"/>
              <w:jc w:val="left"/>
              <w:rPr>
                <w:sz w:val="18"/>
                <w:szCs w:val="20"/>
              </w:rPr>
            </w:pPr>
          </w:p>
        </w:tc>
      </w:tr>
      <w:tr w:rsidR="009972EB" w:rsidTr="00BD31D3">
        <w:tc>
          <w:tcPr>
            <w:tcW w:w="2235" w:type="dxa"/>
            <w:vAlign w:val="center"/>
          </w:tcPr>
          <w:p w:rsidR="009972EB" w:rsidRPr="00465BBF" w:rsidRDefault="009972EB" w:rsidP="00BD31D3">
            <w:pPr>
              <w:wordWrap/>
              <w:spacing w:line="216" w:lineRule="auto"/>
              <w:jc w:val="center"/>
              <w:rPr>
                <w:sz w:val="18"/>
                <w:szCs w:val="20"/>
              </w:rPr>
            </w:pPr>
            <w:r w:rsidRPr="00465BBF">
              <w:rPr>
                <w:rFonts w:hint="eastAsia"/>
                <w:sz w:val="18"/>
                <w:szCs w:val="20"/>
              </w:rPr>
              <w:t xml:space="preserve">KOSPI수익률 영향이 </w:t>
            </w:r>
            <w:r w:rsidRPr="00465BBF">
              <w:rPr>
                <w:sz w:val="18"/>
                <w:szCs w:val="20"/>
              </w:rPr>
              <w:t>없다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m</m:t>
                  </m:r>
                </m:sub>
              </m:sSub>
            </m:oMath>
            <w:r w:rsidRPr="00465BBF">
              <w:rPr>
                <w:rFonts w:hint="eastAsia"/>
                <w:sz w:val="18"/>
                <w:szCs w:val="20"/>
              </w:rPr>
              <w:t>=0)</w:t>
            </w:r>
          </w:p>
        </w:tc>
        <w:tc>
          <w:tcPr>
            <w:tcW w:w="1134" w:type="dxa"/>
            <w:vAlign w:val="center"/>
          </w:tcPr>
          <w:p w:rsidR="009972EB" w:rsidRPr="00465BBF" w:rsidRDefault="00465BBF" w:rsidP="00BD31D3">
            <w:pPr>
              <w:wordWrap/>
              <w:spacing w:line="216" w:lineRule="auto"/>
              <w:jc w:val="center"/>
              <w:rPr>
                <w:sz w:val="18"/>
                <w:szCs w:val="20"/>
              </w:rPr>
            </w:pPr>
            <w:r>
              <w:rPr>
                <w:rFonts w:hint="eastAsia"/>
                <w:sz w:val="18"/>
                <w:szCs w:val="20"/>
              </w:rPr>
              <w:t>기각</w:t>
            </w:r>
          </w:p>
        </w:tc>
        <w:tc>
          <w:tcPr>
            <w:tcW w:w="4394" w:type="dxa"/>
            <w:gridSpan w:val="5"/>
            <w:vAlign w:val="center"/>
          </w:tcPr>
          <w:p w:rsidR="009972EB" w:rsidRPr="00465BBF" w:rsidRDefault="00465BBF" w:rsidP="00BD31D3">
            <w:pPr>
              <w:wordWrap/>
              <w:spacing w:line="216" w:lineRule="auto"/>
              <w:jc w:val="center"/>
              <w:rPr>
                <w:sz w:val="18"/>
                <w:szCs w:val="20"/>
              </w:rPr>
            </w:pPr>
            <w:r>
              <w:rPr>
                <w:rFonts w:hint="eastAsia"/>
                <w:sz w:val="18"/>
                <w:szCs w:val="20"/>
              </w:rPr>
              <w:t>기각</w:t>
            </w:r>
            <w:r w:rsidR="001A4752" w:rsidRPr="00465BBF">
              <w:rPr>
                <w:rFonts w:hint="eastAsia"/>
                <w:sz w:val="18"/>
                <w:szCs w:val="20"/>
              </w:rPr>
              <w:t>.</w:t>
            </w:r>
          </w:p>
        </w:tc>
        <w:tc>
          <w:tcPr>
            <w:tcW w:w="1461" w:type="dxa"/>
            <w:vAlign w:val="center"/>
          </w:tcPr>
          <w:p w:rsidR="009972EB" w:rsidRPr="00465BBF" w:rsidRDefault="009972EB" w:rsidP="00BD31D3">
            <w:pPr>
              <w:wordWrap/>
              <w:spacing w:line="216" w:lineRule="auto"/>
              <w:jc w:val="left"/>
              <w:rPr>
                <w:sz w:val="18"/>
                <w:szCs w:val="20"/>
              </w:rPr>
            </w:pPr>
          </w:p>
        </w:tc>
      </w:tr>
      <w:tr w:rsidR="009972EB" w:rsidTr="00BD31D3">
        <w:tc>
          <w:tcPr>
            <w:tcW w:w="2235" w:type="dxa"/>
            <w:vAlign w:val="center"/>
          </w:tcPr>
          <w:p w:rsidR="00BD31D3" w:rsidRDefault="009972EB" w:rsidP="00BD31D3">
            <w:pPr>
              <w:wordWrap/>
              <w:spacing w:line="216" w:lineRule="auto"/>
              <w:jc w:val="center"/>
              <w:rPr>
                <w:sz w:val="18"/>
                <w:szCs w:val="20"/>
              </w:rPr>
            </w:pPr>
            <w:r w:rsidRPr="00465BBF">
              <w:rPr>
                <w:rFonts w:hint="eastAsia"/>
                <w:sz w:val="18"/>
                <w:szCs w:val="20"/>
              </w:rPr>
              <w:t>금</w:t>
            </w:r>
            <w:r w:rsidRPr="00465BBF">
              <w:rPr>
                <w:sz w:val="18"/>
                <w:szCs w:val="20"/>
              </w:rPr>
              <w:t>리</w:t>
            </w:r>
            <w:r w:rsidRPr="00465BBF">
              <w:rPr>
                <w:rFonts w:hint="eastAsia"/>
                <w:sz w:val="18"/>
                <w:szCs w:val="20"/>
              </w:rPr>
              <w:t xml:space="preserve"> 영향이 </w:t>
            </w:r>
            <w:r w:rsidRPr="00465BBF">
              <w:rPr>
                <w:sz w:val="18"/>
                <w:szCs w:val="20"/>
              </w:rPr>
              <w:t>없다</w:t>
            </w:r>
          </w:p>
          <w:p w:rsidR="009972EB" w:rsidRPr="00465BBF" w:rsidRDefault="009972EB" w:rsidP="00BD31D3">
            <w:pPr>
              <w:wordWrap/>
              <w:spacing w:line="216" w:lineRule="auto"/>
              <w:jc w:val="center"/>
              <w:rPr>
                <w:sz w:val="18"/>
                <w:szCs w:val="20"/>
              </w:rPr>
            </w:pP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r</m:t>
                  </m:r>
                </m:sub>
              </m:sSub>
            </m:oMath>
            <w:r w:rsidRPr="00465BBF">
              <w:rPr>
                <w:rFonts w:hint="eastAsia"/>
                <w:sz w:val="18"/>
                <w:szCs w:val="20"/>
              </w:rPr>
              <w:t>=0)</w:t>
            </w:r>
          </w:p>
        </w:tc>
        <w:tc>
          <w:tcPr>
            <w:tcW w:w="1134" w:type="dxa"/>
            <w:vAlign w:val="center"/>
          </w:tcPr>
          <w:p w:rsidR="009972EB" w:rsidRPr="00465BBF" w:rsidRDefault="00465BBF" w:rsidP="00BD31D3">
            <w:pPr>
              <w:wordWrap/>
              <w:spacing w:line="216" w:lineRule="auto"/>
              <w:jc w:val="center"/>
              <w:rPr>
                <w:sz w:val="18"/>
                <w:szCs w:val="20"/>
              </w:rPr>
            </w:pPr>
            <w:r>
              <w:rPr>
                <w:rFonts w:hint="eastAsia"/>
                <w:sz w:val="18"/>
                <w:szCs w:val="20"/>
              </w:rPr>
              <w:t>채택</w:t>
            </w:r>
          </w:p>
          <w:p w:rsidR="009972EB" w:rsidRPr="00465BBF" w:rsidRDefault="00465BBF" w:rsidP="00BD31D3">
            <w:pPr>
              <w:wordWrap/>
              <w:spacing w:line="216" w:lineRule="auto"/>
              <w:jc w:val="center"/>
              <w:rPr>
                <w:sz w:val="18"/>
                <w:szCs w:val="20"/>
              </w:rPr>
            </w:pPr>
            <w:r>
              <w:rPr>
                <w:rFonts w:hint="eastAsia"/>
                <w:sz w:val="18"/>
                <w:szCs w:val="20"/>
              </w:rPr>
              <w:t>(</w:t>
            </w:r>
            <w:r w:rsidR="009972EB" w:rsidRPr="00465BBF">
              <w:rPr>
                <w:rFonts w:hint="eastAsia"/>
                <w:sz w:val="18"/>
                <w:szCs w:val="20"/>
              </w:rPr>
              <w:t>국채5</w:t>
            </w:r>
            <w:r w:rsidR="00147166">
              <w:rPr>
                <w:rFonts w:hint="eastAsia"/>
                <w:sz w:val="18"/>
                <w:szCs w:val="20"/>
              </w:rPr>
              <w:t>년X</w:t>
            </w:r>
            <w:r>
              <w:rPr>
                <w:rFonts w:hint="eastAsia"/>
                <w:sz w:val="18"/>
                <w:szCs w:val="20"/>
              </w:rPr>
              <w:t>)</w:t>
            </w:r>
          </w:p>
        </w:tc>
        <w:tc>
          <w:tcPr>
            <w:tcW w:w="1134" w:type="dxa"/>
            <w:vAlign w:val="center"/>
          </w:tcPr>
          <w:p w:rsidR="009972EB" w:rsidRPr="00465BBF" w:rsidRDefault="00465BBF" w:rsidP="00BD31D3">
            <w:pPr>
              <w:wordWrap/>
              <w:spacing w:line="216" w:lineRule="auto"/>
              <w:jc w:val="center"/>
              <w:rPr>
                <w:sz w:val="18"/>
                <w:szCs w:val="20"/>
              </w:rPr>
            </w:pPr>
            <w:r>
              <w:rPr>
                <w:rFonts w:hint="eastAsia"/>
                <w:sz w:val="18"/>
                <w:szCs w:val="20"/>
              </w:rPr>
              <w:t>채택</w:t>
            </w:r>
          </w:p>
        </w:tc>
        <w:tc>
          <w:tcPr>
            <w:tcW w:w="1134" w:type="dxa"/>
            <w:vAlign w:val="center"/>
          </w:tcPr>
          <w:p w:rsidR="009972EB" w:rsidRPr="00465BBF" w:rsidRDefault="00465BBF" w:rsidP="00BD31D3">
            <w:pPr>
              <w:wordWrap/>
              <w:spacing w:line="216" w:lineRule="auto"/>
              <w:jc w:val="center"/>
              <w:rPr>
                <w:sz w:val="18"/>
                <w:szCs w:val="20"/>
              </w:rPr>
            </w:pPr>
            <w:r>
              <w:rPr>
                <w:rFonts w:hint="eastAsia"/>
                <w:sz w:val="18"/>
                <w:szCs w:val="20"/>
              </w:rPr>
              <w:t>채택</w:t>
            </w:r>
          </w:p>
        </w:tc>
        <w:tc>
          <w:tcPr>
            <w:tcW w:w="1134" w:type="dxa"/>
            <w:gridSpan w:val="2"/>
            <w:vAlign w:val="center"/>
          </w:tcPr>
          <w:p w:rsidR="009972EB" w:rsidRPr="00465BBF" w:rsidRDefault="00465BBF" w:rsidP="00BD31D3">
            <w:pPr>
              <w:wordWrap/>
              <w:spacing w:line="216" w:lineRule="auto"/>
              <w:jc w:val="center"/>
              <w:rPr>
                <w:sz w:val="18"/>
                <w:szCs w:val="20"/>
              </w:rPr>
            </w:pPr>
            <w:r>
              <w:rPr>
                <w:rFonts w:hint="eastAsia"/>
                <w:sz w:val="18"/>
                <w:szCs w:val="20"/>
              </w:rPr>
              <w:t>채택</w:t>
            </w:r>
          </w:p>
          <w:p w:rsidR="00082901" w:rsidRPr="00465BBF" w:rsidRDefault="00465BBF" w:rsidP="00BD31D3">
            <w:pPr>
              <w:wordWrap/>
              <w:spacing w:line="216" w:lineRule="auto"/>
              <w:jc w:val="center"/>
              <w:rPr>
                <w:sz w:val="18"/>
                <w:szCs w:val="20"/>
              </w:rPr>
            </w:pPr>
            <w:r>
              <w:rPr>
                <w:rFonts w:hint="eastAsia"/>
                <w:sz w:val="18"/>
                <w:szCs w:val="20"/>
              </w:rPr>
              <w:t>(</w:t>
            </w:r>
            <w:r w:rsidR="00082901" w:rsidRPr="00465BBF">
              <w:rPr>
                <w:rFonts w:hint="eastAsia"/>
                <w:sz w:val="18"/>
                <w:szCs w:val="20"/>
              </w:rPr>
              <w:t>CD</w:t>
            </w:r>
            <w:r w:rsidR="00147166">
              <w:rPr>
                <w:rFonts w:hint="eastAsia"/>
                <w:sz w:val="18"/>
                <w:szCs w:val="20"/>
              </w:rPr>
              <w:t xml:space="preserve"> X</w:t>
            </w:r>
            <w:r>
              <w:rPr>
                <w:rFonts w:hint="eastAsia"/>
                <w:sz w:val="18"/>
                <w:szCs w:val="20"/>
              </w:rPr>
              <w:t>)</w:t>
            </w:r>
          </w:p>
        </w:tc>
        <w:tc>
          <w:tcPr>
            <w:tcW w:w="992" w:type="dxa"/>
            <w:vAlign w:val="center"/>
          </w:tcPr>
          <w:p w:rsidR="009972EB" w:rsidRPr="00465BBF" w:rsidRDefault="00147166" w:rsidP="00BD31D3">
            <w:pPr>
              <w:wordWrap/>
              <w:spacing w:line="216" w:lineRule="auto"/>
              <w:jc w:val="center"/>
              <w:rPr>
                <w:sz w:val="18"/>
                <w:szCs w:val="20"/>
              </w:rPr>
            </w:pPr>
            <w:r>
              <w:rPr>
                <w:rFonts w:hint="eastAsia"/>
                <w:sz w:val="18"/>
                <w:szCs w:val="20"/>
              </w:rPr>
              <w:t>채택</w:t>
            </w:r>
          </w:p>
        </w:tc>
        <w:tc>
          <w:tcPr>
            <w:tcW w:w="1461" w:type="dxa"/>
            <w:vAlign w:val="center"/>
          </w:tcPr>
          <w:p w:rsidR="009972EB" w:rsidRPr="00465BBF" w:rsidRDefault="009972EB" w:rsidP="00BD31D3">
            <w:pPr>
              <w:wordWrap/>
              <w:spacing w:line="216" w:lineRule="auto"/>
              <w:jc w:val="left"/>
              <w:rPr>
                <w:sz w:val="18"/>
                <w:szCs w:val="20"/>
              </w:rPr>
            </w:pPr>
          </w:p>
        </w:tc>
      </w:tr>
      <w:tr w:rsidR="009972EB" w:rsidTr="00BD31D3">
        <w:tc>
          <w:tcPr>
            <w:tcW w:w="2235" w:type="dxa"/>
            <w:vAlign w:val="center"/>
          </w:tcPr>
          <w:p w:rsidR="00BD31D3" w:rsidRDefault="009972EB" w:rsidP="00BD31D3">
            <w:pPr>
              <w:wordWrap/>
              <w:spacing w:line="216" w:lineRule="auto"/>
              <w:jc w:val="center"/>
              <w:rPr>
                <w:sz w:val="18"/>
                <w:szCs w:val="20"/>
              </w:rPr>
            </w:pPr>
            <w:r w:rsidRPr="00465BBF">
              <w:rPr>
                <w:sz w:val="18"/>
                <w:szCs w:val="20"/>
              </w:rPr>
              <w:t>환율</w:t>
            </w:r>
            <w:r w:rsidRPr="00465BBF">
              <w:rPr>
                <w:rFonts w:hint="eastAsia"/>
                <w:sz w:val="18"/>
                <w:szCs w:val="20"/>
              </w:rPr>
              <w:t xml:space="preserve"> 영향이 </w:t>
            </w:r>
            <w:r w:rsidRPr="00465BBF">
              <w:rPr>
                <w:sz w:val="18"/>
                <w:szCs w:val="20"/>
              </w:rPr>
              <w:t>없다</w:t>
            </w:r>
          </w:p>
          <w:p w:rsidR="009972EB" w:rsidRPr="00465BBF" w:rsidRDefault="009972EB" w:rsidP="00BD31D3">
            <w:pPr>
              <w:wordWrap/>
              <w:spacing w:line="216" w:lineRule="auto"/>
              <w:jc w:val="center"/>
              <w:rPr>
                <w:sz w:val="18"/>
                <w:szCs w:val="20"/>
              </w:rPr>
            </w:pP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e</m:t>
                  </m:r>
                </m:sub>
              </m:sSub>
            </m:oMath>
            <w:r w:rsidRPr="00465BBF">
              <w:rPr>
                <w:rFonts w:hint="eastAsia"/>
                <w:sz w:val="18"/>
                <w:szCs w:val="20"/>
              </w:rPr>
              <w:t>=0)</w:t>
            </w:r>
          </w:p>
        </w:tc>
        <w:tc>
          <w:tcPr>
            <w:tcW w:w="1134" w:type="dxa"/>
            <w:vAlign w:val="center"/>
          </w:tcPr>
          <w:p w:rsidR="009972EB" w:rsidRPr="00465BBF" w:rsidRDefault="00147166" w:rsidP="00BD31D3">
            <w:pPr>
              <w:wordWrap/>
              <w:spacing w:line="216" w:lineRule="auto"/>
              <w:jc w:val="left"/>
              <w:rPr>
                <w:sz w:val="18"/>
                <w:szCs w:val="20"/>
              </w:rPr>
            </w:pPr>
            <w:r>
              <w:rPr>
                <w:rFonts w:hint="eastAsia"/>
                <w:sz w:val="18"/>
                <w:szCs w:val="20"/>
              </w:rPr>
              <w:t>기각</w:t>
            </w:r>
            <w:r w:rsidR="001A4752" w:rsidRPr="00465BBF">
              <w:rPr>
                <w:rFonts w:hint="eastAsia"/>
                <w:sz w:val="18"/>
                <w:szCs w:val="20"/>
              </w:rPr>
              <w:t>.</w:t>
            </w:r>
          </w:p>
          <w:p w:rsidR="00082901" w:rsidRPr="00465BBF" w:rsidRDefault="00147166" w:rsidP="00BD31D3">
            <w:pPr>
              <w:wordWrap/>
              <w:spacing w:line="216" w:lineRule="auto"/>
              <w:jc w:val="left"/>
              <w:rPr>
                <w:sz w:val="18"/>
                <w:szCs w:val="20"/>
              </w:rPr>
            </w:pPr>
            <w:r>
              <w:rPr>
                <w:rFonts w:hint="eastAsia"/>
                <w:sz w:val="18"/>
                <w:szCs w:val="20"/>
              </w:rPr>
              <w:t xml:space="preserve">5%~10% 수준 </w:t>
            </w:r>
            <w:r w:rsidR="001A4752" w:rsidRPr="00465BBF">
              <w:rPr>
                <w:rFonts w:hint="eastAsia"/>
                <w:sz w:val="18"/>
                <w:szCs w:val="20"/>
              </w:rPr>
              <w:t>유의</w:t>
            </w:r>
          </w:p>
        </w:tc>
        <w:tc>
          <w:tcPr>
            <w:tcW w:w="1134" w:type="dxa"/>
            <w:vAlign w:val="center"/>
          </w:tcPr>
          <w:p w:rsidR="009972EB" w:rsidRPr="00465BBF" w:rsidRDefault="008214B8" w:rsidP="00BD31D3">
            <w:pPr>
              <w:wordWrap/>
              <w:spacing w:line="216" w:lineRule="auto"/>
              <w:jc w:val="left"/>
              <w:rPr>
                <w:sz w:val="18"/>
                <w:szCs w:val="20"/>
              </w:rPr>
            </w:pPr>
            <w:r>
              <w:rPr>
                <w:rFonts w:hint="eastAsia"/>
                <w:sz w:val="18"/>
                <w:szCs w:val="20"/>
              </w:rPr>
              <w:t>기각</w:t>
            </w:r>
            <w:r w:rsidR="001A4752" w:rsidRPr="00465BBF">
              <w:rPr>
                <w:rFonts w:hint="eastAsia"/>
                <w:sz w:val="18"/>
                <w:szCs w:val="20"/>
              </w:rPr>
              <w:t>.</w:t>
            </w:r>
          </w:p>
          <w:p w:rsidR="00082901" w:rsidRPr="00465BBF" w:rsidRDefault="00082901" w:rsidP="00BD31D3">
            <w:pPr>
              <w:wordWrap/>
              <w:spacing w:line="216" w:lineRule="auto"/>
              <w:jc w:val="left"/>
              <w:rPr>
                <w:sz w:val="18"/>
                <w:szCs w:val="20"/>
              </w:rPr>
            </w:pPr>
            <w:r w:rsidRPr="00465BBF">
              <w:rPr>
                <w:rFonts w:hint="eastAsia"/>
                <w:sz w:val="18"/>
                <w:szCs w:val="20"/>
              </w:rPr>
              <w:t>10%</w:t>
            </w:r>
            <w:r w:rsidR="001A4752" w:rsidRPr="00465BBF">
              <w:rPr>
                <w:rFonts w:hint="eastAsia"/>
                <w:sz w:val="18"/>
                <w:szCs w:val="20"/>
              </w:rPr>
              <w:t xml:space="preserve"> </w:t>
            </w:r>
            <w:r w:rsidR="008214B8">
              <w:rPr>
                <w:rFonts w:hint="eastAsia"/>
                <w:sz w:val="18"/>
                <w:szCs w:val="20"/>
              </w:rPr>
              <w:t>수준</w:t>
            </w:r>
            <w:r w:rsidR="001A4752" w:rsidRPr="00465BBF">
              <w:rPr>
                <w:rFonts w:hint="eastAsia"/>
                <w:sz w:val="18"/>
                <w:szCs w:val="20"/>
              </w:rPr>
              <w:t>유의</w:t>
            </w:r>
          </w:p>
        </w:tc>
        <w:tc>
          <w:tcPr>
            <w:tcW w:w="1134" w:type="dxa"/>
            <w:vAlign w:val="center"/>
          </w:tcPr>
          <w:p w:rsidR="009972EB" w:rsidRPr="00465BBF" w:rsidRDefault="008214B8" w:rsidP="00BD31D3">
            <w:pPr>
              <w:wordWrap/>
              <w:spacing w:line="216" w:lineRule="auto"/>
              <w:jc w:val="left"/>
              <w:rPr>
                <w:sz w:val="18"/>
                <w:szCs w:val="20"/>
              </w:rPr>
            </w:pPr>
            <w:r>
              <w:rPr>
                <w:rFonts w:hint="eastAsia"/>
                <w:sz w:val="18"/>
                <w:szCs w:val="20"/>
              </w:rPr>
              <w:t>기각</w:t>
            </w:r>
            <w:r w:rsidR="001A4752" w:rsidRPr="00465BBF">
              <w:rPr>
                <w:rFonts w:hint="eastAsia"/>
                <w:sz w:val="18"/>
                <w:szCs w:val="20"/>
              </w:rPr>
              <w:t>.</w:t>
            </w:r>
          </w:p>
          <w:p w:rsidR="00082901" w:rsidRPr="00465BBF" w:rsidRDefault="00082901" w:rsidP="00BD31D3">
            <w:pPr>
              <w:wordWrap/>
              <w:spacing w:line="216" w:lineRule="auto"/>
              <w:jc w:val="left"/>
              <w:rPr>
                <w:sz w:val="18"/>
                <w:szCs w:val="20"/>
              </w:rPr>
            </w:pPr>
            <w:r w:rsidRPr="00465BBF">
              <w:rPr>
                <w:rFonts w:hint="eastAsia"/>
                <w:sz w:val="18"/>
                <w:szCs w:val="20"/>
              </w:rPr>
              <w:t>10%</w:t>
            </w:r>
            <w:r w:rsidR="008214B8">
              <w:rPr>
                <w:rFonts w:hint="eastAsia"/>
                <w:sz w:val="18"/>
                <w:szCs w:val="20"/>
              </w:rPr>
              <w:t xml:space="preserve"> 수준</w:t>
            </w:r>
            <w:r w:rsidR="001A4752" w:rsidRPr="00465BBF">
              <w:rPr>
                <w:rFonts w:hint="eastAsia"/>
                <w:sz w:val="18"/>
                <w:szCs w:val="20"/>
              </w:rPr>
              <w:t>유의</w:t>
            </w:r>
          </w:p>
        </w:tc>
        <w:tc>
          <w:tcPr>
            <w:tcW w:w="1134" w:type="dxa"/>
            <w:gridSpan w:val="2"/>
            <w:vAlign w:val="center"/>
          </w:tcPr>
          <w:p w:rsidR="009972EB" w:rsidRPr="00465BBF" w:rsidRDefault="008214B8" w:rsidP="00BD31D3">
            <w:pPr>
              <w:wordWrap/>
              <w:spacing w:line="216" w:lineRule="auto"/>
              <w:jc w:val="left"/>
              <w:rPr>
                <w:sz w:val="18"/>
                <w:szCs w:val="20"/>
              </w:rPr>
            </w:pPr>
            <w:r>
              <w:rPr>
                <w:rFonts w:hint="eastAsia"/>
                <w:sz w:val="18"/>
                <w:szCs w:val="20"/>
              </w:rPr>
              <w:t>기각</w:t>
            </w:r>
          </w:p>
          <w:p w:rsidR="00082901" w:rsidRPr="00465BBF" w:rsidRDefault="00082901" w:rsidP="00BD31D3">
            <w:pPr>
              <w:wordWrap/>
              <w:spacing w:line="216" w:lineRule="auto"/>
              <w:jc w:val="left"/>
              <w:rPr>
                <w:sz w:val="18"/>
                <w:szCs w:val="20"/>
              </w:rPr>
            </w:pPr>
            <w:r w:rsidRPr="00465BBF">
              <w:rPr>
                <w:rFonts w:hint="eastAsia"/>
                <w:sz w:val="18"/>
                <w:szCs w:val="20"/>
              </w:rPr>
              <w:t>1%</w:t>
            </w:r>
            <w:r w:rsidR="008214B8">
              <w:rPr>
                <w:rFonts w:hint="eastAsia"/>
                <w:sz w:val="18"/>
                <w:szCs w:val="20"/>
              </w:rPr>
              <w:t xml:space="preserve"> 수준 </w:t>
            </w:r>
            <w:r w:rsidR="001A4752" w:rsidRPr="00465BBF">
              <w:rPr>
                <w:rFonts w:hint="eastAsia"/>
                <w:sz w:val="18"/>
                <w:szCs w:val="20"/>
              </w:rPr>
              <w:t>유의</w:t>
            </w:r>
          </w:p>
        </w:tc>
        <w:tc>
          <w:tcPr>
            <w:tcW w:w="992" w:type="dxa"/>
            <w:vAlign w:val="center"/>
          </w:tcPr>
          <w:p w:rsidR="009972EB" w:rsidRPr="00465BBF" w:rsidRDefault="008214B8" w:rsidP="00BD31D3">
            <w:pPr>
              <w:wordWrap/>
              <w:spacing w:line="216" w:lineRule="auto"/>
              <w:jc w:val="left"/>
              <w:rPr>
                <w:sz w:val="18"/>
                <w:szCs w:val="20"/>
              </w:rPr>
            </w:pPr>
            <w:r>
              <w:rPr>
                <w:rFonts w:hint="eastAsia"/>
                <w:sz w:val="18"/>
                <w:szCs w:val="20"/>
              </w:rPr>
              <w:t>기각</w:t>
            </w:r>
            <w:r w:rsidR="001A4752" w:rsidRPr="00465BBF">
              <w:rPr>
                <w:rFonts w:hint="eastAsia"/>
                <w:sz w:val="18"/>
                <w:szCs w:val="20"/>
              </w:rPr>
              <w:t>.</w:t>
            </w:r>
          </w:p>
          <w:p w:rsidR="00082901" w:rsidRPr="00465BBF" w:rsidRDefault="00082901" w:rsidP="00BD31D3">
            <w:pPr>
              <w:wordWrap/>
              <w:spacing w:line="216" w:lineRule="auto"/>
              <w:jc w:val="left"/>
              <w:rPr>
                <w:sz w:val="18"/>
                <w:szCs w:val="20"/>
              </w:rPr>
            </w:pPr>
            <w:r w:rsidRPr="00465BBF">
              <w:rPr>
                <w:rFonts w:hint="eastAsia"/>
                <w:sz w:val="18"/>
                <w:szCs w:val="20"/>
              </w:rPr>
              <w:t>1%</w:t>
            </w:r>
            <w:r w:rsidR="008214B8">
              <w:rPr>
                <w:rFonts w:hint="eastAsia"/>
                <w:sz w:val="18"/>
                <w:szCs w:val="20"/>
              </w:rPr>
              <w:t xml:space="preserve"> 수준 유</w:t>
            </w:r>
            <w:r w:rsidR="001A4752" w:rsidRPr="00465BBF">
              <w:rPr>
                <w:rFonts w:hint="eastAsia"/>
                <w:sz w:val="18"/>
                <w:szCs w:val="20"/>
              </w:rPr>
              <w:t>의</w:t>
            </w:r>
          </w:p>
        </w:tc>
        <w:tc>
          <w:tcPr>
            <w:tcW w:w="1461" w:type="dxa"/>
            <w:vAlign w:val="center"/>
          </w:tcPr>
          <w:p w:rsidR="009972EB" w:rsidRPr="00465BBF" w:rsidRDefault="00082901" w:rsidP="00BD31D3">
            <w:pPr>
              <w:wordWrap/>
              <w:spacing w:line="216" w:lineRule="auto"/>
              <w:jc w:val="left"/>
              <w:rPr>
                <w:sz w:val="18"/>
                <w:szCs w:val="20"/>
              </w:rPr>
            </w:pPr>
            <w:r w:rsidRPr="00465BBF">
              <w:rPr>
                <w:rFonts w:hint="eastAsia"/>
                <w:sz w:val="18"/>
                <w:szCs w:val="20"/>
              </w:rPr>
              <w:t>하나,우리 유의수준</w:t>
            </w:r>
            <w:r w:rsidR="008214B8">
              <w:rPr>
                <w:rFonts w:hint="eastAsia"/>
                <w:sz w:val="18"/>
                <w:szCs w:val="20"/>
              </w:rPr>
              <w:t xml:space="preserve"> </w:t>
            </w:r>
            <w:r w:rsidRPr="00465BBF">
              <w:rPr>
                <w:rFonts w:hint="eastAsia"/>
                <w:sz w:val="18"/>
                <w:szCs w:val="20"/>
              </w:rPr>
              <w:t xml:space="preserve">높고, </w:t>
            </w:r>
            <m:oMath>
              <m:sSup>
                <m:sSupPr>
                  <m:ctrlPr>
                    <w:rPr>
                      <w:rFonts w:ascii="Cambria Math" w:hAnsi="Cambria Math"/>
                      <w:sz w:val="18"/>
                    </w:rPr>
                  </m:ctrlPr>
                </m:sSupPr>
                <m:e>
                  <m:r>
                    <w:rPr>
                      <w:rFonts w:ascii="Cambria Math" w:hAnsi="Cambria Math"/>
                      <w:sz w:val="18"/>
                    </w:rPr>
                    <m:t>χ</m:t>
                  </m:r>
                </m:e>
                <m:sup>
                  <m:r>
                    <w:rPr>
                      <w:rFonts w:ascii="Cambria Math" w:hAnsi="Cambria Math"/>
                      <w:sz w:val="18"/>
                    </w:rPr>
                    <m:t>2</m:t>
                  </m:r>
                </m:sup>
              </m:sSup>
            </m:oMath>
            <w:r w:rsidRPr="00465BBF">
              <w:rPr>
                <w:rFonts w:hint="eastAsia"/>
                <w:sz w:val="18"/>
              </w:rPr>
              <w:t xml:space="preserve"> 계수</w:t>
            </w:r>
            <w:r w:rsidR="008214B8">
              <w:rPr>
                <w:rFonts w:hint="eastAsia"/>
                <w:sz w:val="18"/>
              </w:rPr>
              <w:t>값 큼</w:t>
            </w:r>
          </w:p>
        </w:tc>
      </w:tr>
      <w:tr w:rsidR="00082901" w:rsidTr="00BD31D3">
        <w:tc>
          <w:tcPr>
            <w:tcW w:w="2235" w:type="dxa"/>
            <w:vAlign w:val="center"/>
          </w:tcPr>
          <w:p w:rsidR="00082901" w:rsidRPr="00465BBF" w:rsidRDefault="00082901" w:rsidP="00BD31D3">
            <w:pPr>
              <w:wordWrap/>
              <w:spacing w:line="216" w:lineRule="auto"/>
              <w:jc w:val="center"/>
              <w:rPr>
                <w:sz w:val="18"/>
                <w:szCs w:val="20"/>
              </w:rPr>
            </w:pPr>
            <w:r w:rsidRPr="00465BBF">
              <w:rPr>
                <w:rFonts w:hint="eastAsia"/>
                <w:sz w:val="18"/>
                <w:szCs w:val="20"/>
              </w:rPr>
              <w:t>금리</w:t>
            </w:r>
            <w:r w:rsidRPr="00465BBF">
              <w:rPr>
                <w:sz w:val="18"/>
                <w:szCs w:val="20"/>
              </w:rPr>
              <w:t>변동성은 유의한 요소가 아니다</w:t>
            </w:r>
            <w:r w:rsidRPr="00465BBF">
              <w:rPr>
                <w:rFonts w:hint="eastAsia"/>
                <w:sz w:val="18"/>
                <w:szCs w:val="20"/>
              </w:rPr>
              <w:t>(</w:t>
            </w:r>
            <m:oMath>
              <m:sSub>
                <m:sSubPr>
                  <m:ctrlPr>
                    <w:rPr>
                      <w:rFonts w:ascii="Cambria Math" w:hAnsi="Cambria Math"/>
                      <w:i/>
                      <w:sz w:val="18"/>
                      <w:szCs w:val="20"/>
                    </w:rPr>
                  </m:ctrlPr>
                </m:sSubPr>
                <m:e>
                  <m:r>
                    <w:rPr>
                      <w:rFonts w:ascii="Cambria Math" w:hAnsi="Cambria Math"/>
                      <w:sz w:val="18"/>
                      <w:szCs w:val="20"/>
                    </w:rPr>
                    <m:t>b</m:t>
                  </m:r>
                </m:e>
                <m:sub>
                  <m:r>
                    <w:rPr>
                      <w:rFonts w:ascii="Cambria Math" w:hAnsi="Cambria Math"/>
                      <w:sz w:val="18"/>
                      <w:szCs w:val="20"/>
                    </w:rPr>
                    <m:t>v</m:t>
                  </m:r>
                </m:sub>
              </m:sSub>
            </m:oMath>
            <w:r w:rsidRPr="00465BBF">
              <w:rPr>
                <w:rFonts w:hint="eastAsia"/>
                <w:sz w:val="18"/>
                <w:szCs w:val="20"/>
              </w:rPr>
              <w:t>=0)</w:t>
            </w:r>
          </w:p>
        </w:tc>
        <w:tc>
          <w:tcPr>
            <w:tcW w:w="1134" w:type="dxa"/>
            <w:vAlign w:val="center"/>
          </w:tcPr>
          <w:p w:rsidR="00082901" w:rsidRPr="00465BBF" w:rsidRDefault="008214B8" w:rsidP="00BD31D3">
            <w:pPr>
              <w:wordWrap/>
              <w:spacing w:line="216" w:lineRule="auto"/>
              <w:jc w:val="center"/>
              <w:rPr>
                <w:sz w:val="18"/>
                <w:szCs w:val="20"/>
              </w:rPr>
            </w:pPr>
            <w:r>
              <w:rPr>
                <w:rFonts w:hint="eastAsia"/>
                <w:sz w:val="18"/>
                <w:szCs w:val="20"/>
              </w:rPr>
              <w:t xml:space="preserve">채택 </w:t>
            </w:r>
          </w:p>
        </w:tc>
        <w:tc>
          <w:tcPr>
            <w:tcW w:w="4394" w:type="dxa"/>
            <w:gridSpan w:val="5"/>
            <w:vAlign w:val="center"/>
          </w:tcPr>
          <w:p w:rsidR="00082901" w:rsidRPr="00465BBF" w:rsidRDefault="008214B8" w:rsidP="00BD31D3">
            <w:pPr>
              <w:wordWrap/>
              <w:spacing w:line="216" w:lineRule="auto"/>
              <w:jc w:val="center"/>
              <w:rPr>
                <w:sz w:val="18"/>
                <w:szCs w:val="20"/>
              </w:rPr>
            </w:pPr>
            <w:r>
              <w:rPr>
                <w:rFonts w:hint="eastAsia"/>
                <w:sz w:val="18"/>
                <w:szCs w:val="20"/>
              </w:rPr>
              <w:t>채택</w:t>
            </w:r>
          </w:p>
        </w:tc>
        <w:tc>
          <w:tcPr>
            <w:tcW w:w="1461" w:type="dxa"/>
            <w:vAlign w:val="center"/>
          </w:tcPr>
          <w:p w:rsidR="00082901" w:rsidRPr="00465BBF" w:rsidRDefault="00082901" w:rsidP="00BD31D3">
            <w:pPr>
              <w:wordWrap/>
              <w:spacing w:line="216" w:lineRule="auto"/>
              <w:jc w:val="left"/>
              <w:rPr>
                <w:sz w:val="18"/>
                <w:szCs w:val="20"/>
              </w:rPr>
            </w:pPr>
          </w:p>
        </w:tc>
      </w:tr>
      <w:tr w:rsidR="00825955" w:rsidTr="00BD31D3">
        <w:tc>
          <w:tcPr>
            <w:tcW w:w="2235" w:type="dxa"/>
            <w:vAlign w:val="center"/>
          </w:tcPr>
          <w:p w:rsidR="00825955" w:rsidRPr="00465BBF" w:rsidRDefault="00825955" w:rsidP="00675AD7">
            <w:pPr>
              <w:wordWrap/>
              <w:spacing w:line="216" w:lineRule="auto"/>
              <w:jc w:val="center"/>
              <w:rPr>
                <w:sz w:val="18"/>
                <w:szCs w:val="20"/>
              </w:rPr>
            </w:pPr>
            <w:r w:rsidRPr="00465BBF">
              <w:rPr>
                <w:sz w:val="18"/>
                <w:szCs w:val="20"/>
              </w:rPr>
              <w:t>변동성은 시간에 따라 변하지</w:t>
            </w:r>
            <w:r w:rsidR="00BD31D3">
              <w:rPr>
                <w:sz w:val="18"/>
                <w:szCs w:val="20"/>
              </w:rPr>
              <w:t xml:space="preserve"> </w:t>
            </w:r>
            <w:r w:rsidR="00BD31D3">
              <w:rPr>
                <w:rFonts w:hint="eastAsia"/>
                <w:sz w:val="18"/>
                <w:szCs w:val="20"/>
              </w:rPr>
              <w:t>않</w:t>
            </w:r>
            <w:r w:rsidRPr="00465BBF">
              <w:rPr>
                <w:sz w:val="18"/>
                <w:szCs w:val="20"/>
              </w:rPr>
              <w:t>는다</w:t>
            </w:r>
            <w:r w:rsidR="00BD31D3">
              <w:rPr>
                <w:rFonts w:hint="eastAsia"/>
                <w:sz w:val="18"/>
                <w:szCs w:val="20"/>
              </w:rPr>
              <w:t xml:space="preserve"> </w:t>
            </w:r>
            <w:r w:rsidRPr="00465BBF">
              <w:rPr>
                <w:rFonts w:hint="eastAsia"/>
                <w:sz w:val="18"/>
                <w:szCs w:val="20"/>
              </w:rPr>
              <w:t>(</w:t>
            </w:r>
            <m:oMath>
              <m:nary>
                <m:naryPr>
                  <m:chr m:val="∑"/>
                  <m:limLoc m:val="undOvr"/>
                  <m:ctrlPr>
                    <w:rPr>
                      <w:rFonts w:ascii="Cambria Math" w:hAnsi="Cambria Math"/>
                      <w:i/>
                      <w:sz w:val="18"/>
                      <w:szCs w:val="20"/>
                    </w:rPr>
                  </m:ctrlPr>
                </m:naryPr>
                <m:sub>
                  <m:r>
                    <w:rPr>
                      <w:rFonts w:ascii="Cambria Math" w:hAnsi="Cambria Math"/>
                      <w:sz w:val="18"/>
                      <w:szCs w:val="20"/>
                    </w:rPr>
                    <m:t>m=1</m:t>
                  </m:r>
                </m:sub>
                <m:sup>
                  <m:r>
                    <w:rPr>
                      <w:rFonts w:ascii="Cambria Math" w:hAnsi="Cambria Math"/>
                      <w:sz w:val="18"/>
                      <w:szCs w:val="20"/>
                    </w:rPr>
                    <m:t>p</m:t>
                  </m:r>
                </m:sup>
                <m:e>
                  <m:r>
                    <w:rPr>
                      <w:rFonts w:ascii="Cambria Math" w:hAnsi="Cambria Math"/>
                      <w:sz w:val="18"/>
                      <w:szCs w:val="20"/>
                    </w:rPr>
                    <m:t xml:space="preserve"> </m:t>
                  </m:r>
                </m:e>
              </m:nary>
              <m:sSub>
                <m:sSubPr>
                  <m:ctrlPr>
                    <w:rPr>
                      <w:rFonts w:ascii="Cambria Math" w:hAnsi="Cambria Math"/>
                      <w:i/>
                      <w:sz w:val="18"/>
                      <w:szCs w:val="20"/>
                    </w:rPr>
                  </m:ctrlPr>
                </m:sSubPr>
                <m:e>
                  <m:r>
                    <w:rPr>
                      <w:rFonts w:ascii="Cambria Math" w:hAnsi="Cambria Math"/>
                      <w:sz w:val="18"/>
                      <w:szCs w:val="20"/>
                    </w:rPr>
                    <m:t>α</m:t>
                  </m:r>
                </m:e>
                <m:sub>
                  <m:r>
                    <w:rPr>
                      <w:rFonts w:ascii="Cambria Math" w:hAnsi="Cambria Math"/>
                      <w:sz w:val="18"/>
                      <w:szCs w:val="20"/>
                    </w:rPr>
                    <m:t>m</m:t>
                  </m:r>
                </m:sub>
              </m:sSub>
              <m:r>
                <w:rPr>
                  <w:rFonts w:ascii="Cambria Math" w:hAnsi="Cambria Math"/>
                  <w:sz w:val="18"/>
                  <w:szCs w:val="20"/>
                </w:rPr>
                <m:t>=</m:t>
              </m:r>
              <m:nary>
                <m:naryPr>
                  <m:chr m:val="∑"/>
                  <m:limLoc m:val="undOvr"/>
                  <m:ctrlPr>
                    <w:rPr>
                      <w:rFonts w:ascii="Cambria Math" w:hAnsi="Cambria Math"/>
                      <w:i/>
                      <w:sz w:val="18"/>
                      <w:szCs w:val="20"/>
                    </w:rPr>
                  </m:ctrlPr>
                </m:naryPr>
                <m:sub>
                  <m:r>
                    <w:rPr>
                      <w:rFonts w:ascii="Cambria Math" w:hAnsi="Cambria Math"/>
                      <w:sz w:val="18"/>
                      <w:szCs w:val="20"/>
                    </w:rPr>
                    <m:t>n=1</m:t>
                  </m:r>
                </m:sub>
                <m:sup>
                  <m:r>
                    <w:rPr>
                      <w:rFonts w:ascii="Cambria Math" w:hAnsi="Cambria Math"/>
                      <w:sz w:val="18"/>
                      <w:szCs w:val="20"/>
                    </w:rPr>
                    <m:t>q</m:t>
                  </m:r>
                </m:sup>
                <m:e>
                  <m:r>
                    <w:rPr>
                      <w:rFonts w:ascii="Cambria Math" w:hAnsi="Cambria Math"/>
                      <w:sz w:val="18"/>
                      <w:szCs w:val="20"/>
                    </w:rPr>
                    <m:t xml:space="preserve"> </m:t>
                  </m:r>
                </m:e>
              </m:nary>
              <m:sSub>
                <m:sSubPr>
                  <m:ctrlPr>
                    <w:rPr>
                      <w:rFonts w:ascii="Cambria Math" w:hAnsi="Cambria Math"/>
                      <w:sz w:val="18"/>
                      <w:szCs w:val="20"/>
                    </w:rPr>
                  </m:ctrlPr>
                </m:sSubPr>
                <m:e>
                  <m:r>
                    <w:rPr>
                      <w:rFonts w:ascii="Cambria Math" w:hAnsi="Cambria Math"/>
                      <w:sz w:val="18"/>
                      <w:szCs w:val="20"/>
                    </w:rPr>
                    <m:t>β</m:t>
                  </m:r>
                </m:e>
                <m:sub>
                  <m:r>
                    <w:rPr>
                      <w:rFonts w:ascii="Cambria Math" w:hAnsi="Cambria Math"/>
                      <w:sz w:val="18"/>
                      <w:szCs w:val="20"/>
                    </w:rPr>
                    <m:t>n</m:t>
                  </m:r>
                </m:sub>
              </m:sSub>
            </m:oMath>
            <w:r w:rsidRPr="00465BBF">
              <w:rPr>
                <w:rFonts w:hint="eastAsia"/>
                <w:sz w:val="18"/>
                <w:szCs w:val="20"/>
              </w:rPr>
              <w:t>=</w:t>
            </w:r>
            <w:r w:rsidRPr="00465BBF">
              <w:rPr>
                <w:rFonts w:asciiTheme="minorEastAsia" w:hAnsiTheme="minorEastAsia" w:hint="eastAsia"/>
                <w:sz w:val="18"/>
                <w:szCs w:val="20"/>
              </w:rPr>
              <w:t xml:space="preserve"> </w:t>
            </w:r>
            <m:oMath>
              <m:r>
                <w:rPr>
                  <w:rFonts w:ascii="Cambria Math" w:eastAsia="바탕체" w:hAnsi="Cambria Math"/>
                  <w:szCs w:val="20"/>
                </w:rPr>
                <m:t>γ</m:t>
              </m:r>
            </m:oMath>
            <w:r w:rsidRPr="00465BBF">
              <w:rPr>
                <w:rFonts w:asciiTheme="minorEastAsia" w:hAnsiTheme="minorEastAsia" w:hint="eastAsia"/>
                <w:sz w:val="18"/>
                <w:szCs w:val="20"/>
              </w:rPr>
              <w:t xml:space="preserve"> =</w:t>
            </w:r>
            <w:r w:rsidRPr="00465BBF">
              <w:rPr>
                <w:rFonts w:hint="eastAsia"/>
                <w:sz w:val="18"/>
                <w:szCs w:val="20"/>
              </w:rPr>
              <w:t xml:space="preserve"> 0)</w:t>
            </w:r>
          </w:p>
        </w:tc>
        <w:tc>
          <w:tcPr>
            <w:tcW w:w="1134" w:type="dxa"/>
            <w:vAlign w:val="center"/>
          </w:tcPr>
          <w:p w:rsidR="00825955" w:rsidRPr="00465BBF" w:rsidRDefault="008214B8" w:rsidP="00BD31D3">
            <w:pPr>
              <w:wordWrap/>
              <w:spacing w:line="216" w:lineRule="auto"/>
              <w:jc w:val="center"/>
              <w:rPr>
                <w:sz w:val="18"/>
                <w:szCs w:val="20"/>
              </w:rPr>
            </w:pPr>
            <w:r>
              <w:rPr>
                <w:rFonts w:hint="eastAsia"/>
                <w:sz w:val="18"/>
                <w:szCs w:val="20"/>
              </w:rPr>
              <w:t>기각</w:t>
            </w:r>
            <w:r w:rsidR="001A4752" w:rsidRPr="00465BBF">
              <w:rPr>
                <w:rFonts w:hint="eastAsia"/>
                <w:sz w:val="18"/>
                <w:szCs w:val="20"/>
              </w:rPr>
              <w:t>.</w:t>
            </w:r>
          </w:p>
        </w:tc>
        <w:tc>
          <w:tcPr>
            <w:tcW w:w="4394" w:type="dxa"/>
            <w:gridSpan w:val="5"/>
            <w:vAlign w:val="center"/>
          </w:tcPr>
          <w:p w:rsidR="00825955" w:rsidRPr="00465BBF" w:rsidRDefault="008214B8" w:rsidP="00BD31D3">
            <w:pPr>
              <w:wordWrap/>
              <w:spacing w:line="216" w:lineRule="auto"/>
              <w:jc w:val="center"/>
              <w:rPr>
                <w:sz w:val="18"/>
              </w:rPr>
            </w:pPr>
            <w:r>
              <w:rPr>
                <w:rFonts w:hint="eastAsia"/>
                <w:sz w:val="18"/>
              </w:rPr>
              <w:t>기각</w:t>
            </w:r>
          </w:p>
        </w:tc>
        <w:tc>
          <w:tcPr>
            <w:tcW w:w="1461" w:type="dxa"/>
            <w:vAlign w:val="center"/>
          </w:tcPr>
          <w:p w:rsidR="00825955" w:rsidRPr="00465BBF" w:rsidRDefault="00825955" w:rsidP="00BD31D3">
            <w:pPr>
              <w:wordWrap/>
              <w:spacing w:line="216" w:lineRule="auto"/>
              <w:jc w:val="left"/>
              <w:rPr>
                <w:sz w:val="18"/>
                <w:szCs w:val="20"/>
              </w:rPr>
            </w:pPr>
          </w:p>
        </w:tc>
      </w:tr>
      <w:tr w:rsidR="00825955" w:rsidTr="00BD31D3">
        <w:tc>
          <w:tcPr>
            <w:tcW w:w="2235" w:type="dxa"/>
            <w:vAlign w:val="center"/>
          </w:tcPr>
          <w:p w:rsidR="00825955" w:rsidRPr="00465BBF" w:rsidRDefault="00825955" w:rsidP="00675AD7">
            <w:pPr>
              <w:wordWrap/>
              <w:spacing w:line="216" w:lineRule="auto"/>
              <w:jc w:val="center"/>
              <w:rPr>
                <w:sz w:val="18"/>
                <w:szCs w:val="20"/>
              </w:rPr>
            </w:pPr>
            <w:r w:rsidRPr="00465BBF">
              <w:rPr>
                <w:rFonts w:hint="eastAsia"/>
                <w:sz w:val="18"/>
                <w:szCs w:val="20"/>
              </w:rPr>
              <w:t>금</w:t>
            </w:r>
            <w:r w:rsidRPr="00465BBF">
              <w:rPr>
                <w:sz w:val="18"/>
                <w:szCs w:val="20"/>
              </w:rPr>
              <w:t>리변동성은 은행</w:t>
            </w:r>
            <w:r w:rsidRPr="00465BBF">
              <w:rPr>
                <w:rFonts w:hint="eastAsia"/>
                <w:sz w:val="18"/>
                <w:szCs w:val="20"/>
              </w:rPr>
              <w:t xml:space="preserve"> 수익 변동성에</w:t>
            </w:r>
            <w:r w:rsidRPr="00465BBF">
              <w:rPr>
                <w:sz w:val="18"/>
                <w:szCs w:val="20"/>
              </w:rPr>
              <w:t xml:space="preserve"> </w:t>
            </w:r>
            <w:r w:rsidRPr="00465BBF">
              <w:rPr>
                <w:rFonts w:hint="eastAsia"/>
                <w:sz w:val="18"/>
                <w:szCs w:val="20"/>
              </w:rPr>
              <w:t>영</w:t>
            </w:r>
            <w:r w:rsidRPr="00465BBF">
              <w:rPr>
                <w:sz w:val="18"/>
                <w:szCs w:val="20"/>
              </w:rPr>
              <w:t>향을 미치지 않는다</w:t>
            </w:r>
            <w:r w:rsidRPr="00465BBF">
              <w:rPr>
                <w:rFonts w:hint="eastAsia"/>
                <w:sz w:val="18"/>
                <w:szCs w:val="20"/>
              </w:rPr>
              <w:t>(</w:t>
            </w:r>
            <m:oMath>
              <m:r>
                <w:rPr>
                  <w:rFonts w:ascii="Cambria Math" w:eastAsia="바탕체" w:hAnsi="Cambria Math"/>
                  <w:szCs w:val="20"/>
                </w:rPr>
                <m:t>γ</m:t>
              </m:r>
            </m:oMath>
            <w:r w:rsidRPr="00465BBF">
              <w:rPr>
                <w:rFonts w:hint="eastAsia"/>
                <w:sz w:val="18"/>
                <w:szCs w:val="20"/>
              </w:rPr>
              <w:t>=0)</w:t>
            </w:r>
          </w:p>
        </w:tc>
        <w:tc>
          <w:tcPr>
            <w:tcW w:w="1134" w:type="dxa"/>
            <w:vAlign w:val="center"/>
          </w:tcPr>
          <w:p w:rsidR="00825955" w:rsidRPr="00465BBF" w:rsidRDefault="008214B8" w:rsidP="00BD31D3">
            <w:pPr>
              <w:wordWrap/>
              <w:spacing w:line="216" w:lineRule="auto"/>
              <w:jc w:val="center"/>
              <w:rPr>
                <w:sz w:val="18"/>
                <w:szCs w:val="20"/>
              </w:rPr>
            </w:pPr>
            <w:r>
              <w:rPr>
                <w:rFonts w:hint="eastAsia"/>
                <w:sz w:val="18"/>
                <w:szCs w:val="20"/>
              </w:rPr>
              <w:t>채택</w:t>
            </w:r>
          </w:p>
        </w:tc>
        <w:tc>
          <w:tcPr>
            <w:tcW w:w="4394" w:type="dxa"/>
            <w:gridSpan w:val="5"/>
            <w:vAlign w:val="center"/>
          </w:tcPr>
          <w:p w:rsidR="00825955" w:rsidRPr="00465BBF" w:rsidRDefault="008214B8" w:rsidP="00BD31D3">
            <w:pPr>
              <w:wordWrap/>
              <w:spacing w:line="216" w:lineRule="auto"/>
              <w:jc w:val="center"/>
              <w:rPr>
                <w:sz w:val="18"/>
                <w:szCs w:val="20"/>
              </w:rPr>
            </w:pPr>
            <w:r>
              <w:rPr>
                <w:rFonts w:hint="eastAsia"/>
                <w:sz w:val="18"/>
                <w:szCs w:val="20"/>
              </w:rPr>
              <w:t>채택</w:t>
            </w:r>
          </w:p>
          <w:p w:rsidR="008214B8" w:rsidRDefault="00825955" w:rsidP="00BD31D3">
            <w:pPr>
              <w:wordWrap/>
              <w:spacing w:line="216" w:lineRule="auto"/>
              <w:jc w:val="center"/>
              <w:rPr>
                <w:sz w:val="18"/>
                <w:szCs w:val="20"/>
              </w:rPr>
            </w:pPr>
            <w:r w:rsidRPr="00465BBF">
              <w:rPr>
                <w:rFonts w:hint="eastAsia"/>
                <w:sz w:val="18"/>
                <w:szCs w:val="20"/>
              </w:rPr>
              <w:t>국채1, 3, 5년 수익률</w:t>
            </w:r>
            <w:r w:rsidR="00FE6444" w:rsidRPr="00465BBF">
              <w:rPr>
                <w:rFonts w:hint="eastAsia"/>
                <w:sz w:val="18"/>
                <w:szCs w:val="20"/>
              </w:rPr>
              <w:t>은 영향</w:t>
            </w:r>
            <w:r w:rsidR="008214B8">
              <w:rPr>
                <w:rFonts w:hint="eastAsia"/>
                <w:sz w:val="18"/>
                <w:szCs w:val="20"/>
              </w:rPr>
              <w:t>이</w:t>
            </w:r>
            <w:r w:rsidR="00FE6444" w:rsidRPr="00465BBF">
              <w:rPr>
                <w:rFonts w:hint="eastAsia"/>
                <w:sz w:val="18"/>
                <w:szCs w:val="20"/>
              </w:rPr>
              <w:t xml:space="preserve"> 있</w:t>
            </w:r>
            <w:r w:rsidR="008214B8">
              <w:rPr>
                <w:rFonts w:hint="eastAsia"/>
                <w:sz w:val="18"/>
                <w:szCs w:val="20"/>
              </w:rPr>
              <w:t>음</w:t>
            </w:r>
          </w:p>
          <w:p w:rsidR="00825955" w:rsidRPr="00465BBF" w:rsidRDefault="00825955" w:rsidP="00BD31D3">
            <w:pPr>
              <w:wordWrap/>
              <w:spacing w:line="216" w:lineRule="auto"/>
              <w:jc w:val="center"/>
              <w:rPr>
                <w:sz w:val="18"/>
                <w:szCs w:val="20"/>
              </w:rPr>
            </w:pPr>
            <w:r w:rsidRPr="00465BBF">
              <w:rPr>
                <w:rFonts w:hint="eastAsia"/>
                <w:sz w:val="18"/>
                <w:szCs w:val="20"/>
              </w:rPr>
              <w:t>(</w:t>
            </w:r>
            <w:r w:rsidR="00FE6444" w:rsidRPr="00465BBF">
              <w:rPr>
                <w:rFonts w:hint="eastAsia"/>
                <w:sz w:val="18"/>
                <w:szCs w:val="20"/>
              </w:rPr>
              <w:t xml:space="preserve">단, </w:t>
            </w:r>
            <w:r w:rsidRPr="00465BBF">
              <w:rPr>
                <w:rFonts w:hint="eastAsia"/>
                <w:sz w:val="18"/>
                <w:szCs w:val="20"/>
              </w:rPr>
              <w:t>신한</w:t>
            </w:r>
            <w:r w:rsidR="008214B8">
              <w:rPr>
                <w:rFonts w:hint="eastAsia"/>
                <w:sz w:val="18"/>
                <w:szCs w:val="20"/>
              </w:rPr>
              <w:t>지수는</w:t>
            </w:r>
            <w:r w:rsidRPr="00465BBF">
              <w:rPr>
                <w:rFonts w:hint="eastAsia"/>
                <w:sz w:val="18"/>
                <w:szCs w:val="20"/>
              </w:rPr>
              <w:t xml:space="preserve"> 국채1년</w:t>
            </w:r>
            <w:r w:rsidR="008214B8">
              <w:rPr>
                <w:rFonts w:hint="eastAsia"/>
                <w:sz w:val="18"/>
                <w:szCs w:val="20"/>
              </w:rPr>
              <w:t xml:space="preserve"> 수익률</w:t>
            </w:r>
            <w:r w:rsidRPr="00465BBF">
              <w:rPr>
                <w:rFonts w:hint="eastAsia"/>
                <w:sz w:val="18"/>
                <w:szCs w:val="20"/>
              </w:rPr>
              <w:t xml:space="preserve"> </w:t>
            </w:r>
            <w:r w:rsidR="00FE6444" w:rsidRPr="00465BBF">
              <w:rPr>
                <w:rFonts w:hint="eastAsia"/>
                <w:sz w:val="18"/>
                <w:szCs w:val="20"/>
              </w:rPr>
              <w:t xml:space="preserve">영향이 </w:t>
            </w:r>
            <w:r w:rsidR="008214B8">
              <w:rPr>
                <w:rFonts w:hint="eastAsia"/>
                <w:sz w:val="18"/>
                <w:szCs w:val="20"/>
              </w:rPr>
              <w:t>없음</w:t>
            </w:r>
            <w:r w:rsidRPr="00465BBF">
              <w:rPr>
                <w:rFonts w:hint="eastAsia"/>
                <w:sz w:val="18"/>
                <w:szCs w:val="20"/>
              </w:rPr>
              <w:t>)</w:t>
            </w:r>
          </w:p>
        </w:tc>
        <w:tc>
          <w:tcPr>
            <w:tcW w:w="1461" w:type="dxa"/>
            <w:vAlign w:val="center"/>
          </w:tcPr>
          <w:p w:rsidR="00825955" w:rsidRPr="00465BBF" w:rsidRDefault="00825955" w:rsidP="00BD31D3">
            <w:pPr>
              <w:wordWrap/>
              <w:spacing w:line="216" w:lineRule="auto"/>
              <w:jc w:val="left"/>
              <w:rPr>
                <w:sz w:val="18"/>
                <w:szCs w:val="20"/>
              </w:rPr>
            </w:pPr>
          </w:p>
        </w:tc>
      </w:tr>
      <w:tr w:rsidR="009972EB" w:rsidTr="00BD31D3">
        <w:tc>
          <w:tcPr>
            <w:tcW w:w="2235" w:type="dxa"/>
            <w:vAlign w:val="center"/>
          </w:tcPr>
          <w:p w:rsidR="00675AD7" w:rsidRDefault="009972EB" w:rsidP="00675AD7">
            <w:pPr>
              <w:wordWrap/>
              <w:spacing w:line="216" w:lineRule="auto"/>
              <w:jc w:val="center"/>
              <w:rPr>
                <w:sz w:val="18"/>
                <w:szCs w:val="20"/>
              </w:rPr>
            </w:pPr>
            <w:r w:rsidRPr="00465BBF">
              <w:rPr>
                <w:rFonts w:hint="eastAsia"/>
                <w:sz w:val="18"/>
                <w:szCs w:val="20"/>
              </w:rPr>
              <w:t>금</w:t>
            </w:r>
            <w:r w:rsidRPr="00465BBF">
              <w:rPr>
                <w:sz w:val="18"/>
                <w:szCs w:val="20"/>
              </w:rPr>
              <w:t>리효과가 없다</w:t>
            </w:r>
            <w:r w:rsidR="00675AD7">
              <w:rPr>
                <w:rFonts w:hint="eastAsia"/>
                <w:sz w:val="18"/>
                <w:szCs w:val="20"/>
              </w:rPr>
              <w:t xml:space="preserve"> </w:t>
            </w:r>
          </w:p>
          <w:p w:rsidR="009972EB" w:rsidRPr="00465BBF" w:rsidRDefault="009972EB" w:rsidP="00675AD7">
            <w:pPr>
              <w:wordWrap/>
              <w:spacing w:line="216" w:lineRule="auto"/>
              <w:jc w:val="center"/>
              <w:rPr>
                <w:sz w:val="18"/>
                <w:szCs w:val="20"/>
              </w:rPr>
            </w:pPr>
            <w:r w:rsidRPr="00465BBF">
              <w:rPr>
                <w:rFonts w:hint="eastAsia"/>
                <w:sz w:val="18"/>
                <w:szCs w:val="20"/>
              </w:rPr>
              <w:t>(</w:t>
            </w:r>
            <m:oMath>
              <m:sSub>
                <m:sSubPr>
                  <m:ctrlPr>
                    <w:rPr>
                      <w:rFonts w:ascii="Cambria Math" w:hAnsi="Cambria Math"/>
                      <w:sz w:val="18"/>
                      <w:szCs w:val="20"/>
                    </w:rPr>
                  </m:ctrlPr>
                </m:sSubPr>
                <m:e>
                  <m:r>
                    <w:rPr>
                      <w:rFonts w:ascii="Cambria Math" w:hAnsi="Cambria Math"/>
                      <w:sz w:val="18"/>
                      <w:szCs w:val="20"/>
                    </w:rPr>
                    <m:t>b</m:t>
                  </m:r>
                </m:e>
                <m:sub>
                  <m:r>
                    <w:rPr>
                      <w:rFonts w:ascii="Cambria Math" w:hAnsi="Cambria Math"/>
                      <w:sz w:val="18"/>
                      <w:szCs w:val="20"/>
                    </w:rPr>
                    <m:t>v</m:t>
                  </m:r>
                </m:sub>
              </m:sSub>
            </m:oMath>
            <w:r w:rsidRPr="00465BBF">
              <w:rPr>
                <w:rFonts w:hint="eastAsia"/>
                <w:sz w:val="18"/>
                <w:szCs w:val="20"/>
              </w:rPr>
              <w:t>=</w:t>
            </w:r>
            <m:oMath>
              <m:r>
                <w:rPr>
                  <w:rFonts w:ascii="Cambria Math" w:eastAsia="바탕체" w:hAnsi="Cambria Math"/>
                  <w:szCs w:val="20"/>
                </w:rPr>
                <m:t>γ</m:t>
              </m:r>
            </m:oMath>
            <w:r w:rsidRPr="00465BBF">
              <w:rPr>
                <w:rFonts w:hint="eastAsia"/>
                <w:sz w:val="18"/>
                <w:szCs w:val="20"/>
              </w:rPr>
              <w:t>=0)</w:t>
            </w:r>
          </w:p>
        </w:tc>
        <w:tc>
          <w:tcPr>
            <w:tcW w:w="1134" w:type="dxa"/>
            <w:vAlign w:val="center"/>
          </w:tcPr>
          <w:p w:rsidR="009972EB" w:rsidRPr="00465BBF" w:rsidRDefault="008214B8" w:rsidP="00BD31D3">
            <w:pPr>
              <w:wordWrap/>
              <w:spacing w:line="216" w:lineRule="auto"/>
              <w:jc w:val="center"/>
              <w:rPr>
                <w:sz w:val="18"/>
                <w:szCs w:val="20"/>
              </w:rPr>
            </w:pPr>
            <w:r>
              <w:rPr>
                <w:rFonts w:hint="eastAsia"/>
                <w:sz w:val="18"/>
                <w:szCs w:val="20"/>
              </w:rPr>
              <w:t>채택</w:t>
            </w:r>
          </w:p>
        </w:tc>
        <w:tc>
          <w:tcPr>
            <w:tcW w:w="1134" w:type="dxa"/>
            <w:vAlign w:val="center"/>
          </w:tcPr>
          <w:p w:rsidR="009972EB" w:rsidRPr="00465BBF" w:rsidRDefault="008214B8" w:rsidP="00BD31D3">
            <w:pPr>
              <w:wordWrap/>
              <w:spacing w:line="216" w:lineRule="auto"/>
              <w:jc w:val="center"/>
              <w:rPr>
                <w:sz w:val="18"/>
                <w:szCs w:val="20"/>
              </w:rPr>
            </w:pPr>
            <w:r>
              <w:rPr>
                <w:rFonts w:asciiTheme="minorEastAsia" w:hAnsiTheme="minorEastAsia" w:hint="eastAsia"/>
                <w:sz w:val="18"/>
                <w:szCs w:val="20"/>
              </w:rPr>
              <w:t>Δ</w:t>
            </w:r>
            <w:r w:rsidR="00FE6444" w:rsidRPr="00465BBF">
              <w:rPr>
                <w:rFonts w:hint="eastAsia"/>
                <w:sz w:val="18"/>
                <w:szCs w:val="20"/>
              </w:rPr>
              <w:t>.</w:t>
            </w:r>
          </w:p>
          <w:p w:rsidR="00B37006" w:rsidRPr="00465BBF" w:rsidRDefault="00B37006" w:rsidP="00BD31D3">
            <w:pPr>
              <w:wordWrap/>
              <w:spacing w:line="216" w:lineRule="auto"/>
              <w:jc w:val="center"/>
              <w:rPr>
                <w:sz w:val="18"/>
                <w:szCs w:val="20"/>
              </w:rPr>
            </w:pPr>
            <w:r w:rsidRPr="00465BBF">
              <w:rPr>
                <w:rFonts w:hint="eastAsia"/>
                <w:sz w:val="18"/>
                <w:szCs w:val="20"/>
              </w:rPr>
              <w:t>국채1,3,5년</w:t>
            </w:r>
            <w:r w:rsidR="008214B8">
              <w:rPr>
                <w:rFonts w:hint="eastAsia"/>
                <w:sz w:val="18"/>
                <w:szCs w:val="20"/>
              </w:rPr>
              <w:t>은 존재</w:t>
            </w:r>
            <w:r w:rsidR="00FE6444" w:rsidRPr="00465BBF">
              <w:rPr>
                <w:rFonts w:hint="eastAsia"/>
                <w:sz w:val="18"/>
                <w:szCs w:val="20"/>
              </w:rPr>
              <w:t>.</w:t>
            </w:r>
          </w:p>
        </w:tc>
        <w:tc>
          <w:tcPr>
            <w:tcW w:w="1134" w:type="dxa"/>
            <w:vAlign w:val="center"/>
          </w:tcPr>
          <w:p w:rsidR="009972EB" w:rsidRPr="00465BBF" w:rsidRDefault="008214B8" w:rsidP="00BD31D3">
            <w:pPr>
              <w:wordWrap/>
              <w:spacing w:line="216" w:lineRule="auto"/>
              <w:jc w:val="center"/>
              <w:rPr>
                <w:sz w:val="18"/>
                <w:szCs w:val="20"/>
              </w:rPr>
            </w:pPr>
            <w:r>
              <w:rPr>
                <w:rFonts w:asciiTheme="minorEastAsia" w:hAnsiTheme="minorEastAsia" w:hint="eastAsia"/>
                <w:sz w:val="18"/>
                <w:szCs w:val="20"/>
              </w:rPr>
              <w:t>Δ</w:t>
            </w:r>
          </w:p>
          <w:p w:rsidR="00B37006" w:rsidRPr="00465BBF" w:rsidRDefault="00B37006" w:rsidP="00BD31D3">
            <w:pPr>
              <w:wordWrap/>
              <w:spacing w:line="216" w:lineRule="auto"/>
              <w:jc w:val="center"/>
              <w:rPr>
                <w:sz w:val="18"/>
                <w:szCs w:val="20"/>
              </w:rPr>
            </w:pPr>
            <w:r w:rsidRPr="00465BBF">
              <w:rPr>
                <w:rFonts w:hint="eastAsia"/>
                <w:sz w:val="18"/>
                <w:szCs w:val="20"/>
              </w:rPr>
              <w:t>국채3년</w:t>
            </w:r>
            <w:r w:rsidR="008214B8">
              <w:rPr>
                <w:rFonts w:hint="eastAsia"/>
                <w:sz w:val="18"/>
                <w:szCs w:val="20"/>
              </w:rPr>
              <w:t>은 존재</w:t>
            </w:r>
          </w:p>
        </w:tc>
        <w:tc>
          <w:tcPr>
            <w:tcW w:w="1134" w:type="dxa"/>
            <w:gridSpan w:val="2"/>
            <w:vAlign w:val="center"/>
          </w:tcPr>
          <w:p w:rsidR="009972EB" w:rsidRPr="00465BBF" w:rsidRDefault="008214B8" w:rsidP="00BD31D3">
            <w:pPr>
              <w:wordWrap/>
              <w:spacing w:line="216" w:lineRule="auto"/>
              <w:jc w:val="center"/>
              <w:rPr>
                <w:sz w:val="18"/>
                <w:szCs w:val="20"/>
              </w:rPr>
            </w:pPr>
            <w:r>
              <w:rPr>
                <w:rFonts w:asciiTheme="minorEastAsia" w:hAnsiTheme="minorEastAsia" w:hint="eastAsia"/>
                <w:sz w:val="18"/>
                <w:szCs w:val="20"/>
              </w:rPr>
              <w:t>Δ</w:t>
            </w:r>
          </w:p>
          <w:p w:rsidR="008214B8" w:rsidRDefault="00B37006" w:rsidP="00BD31D3">
            <w:pPr>
              <w:wordWrap/>
              <w:spacing w:line="216" w:lineRule="auto"/>
              <w:jc w:val="center"/>
              <w:rPr>
                <w:sz w:val="18"/>
                <w:szCs w:val="20"/>
              </w:rPr>
            </w:pPr>
            <w:r w:rsidRPr="00465BBF">
              <w:rPr>
                <w:rFonts w:hint="eastAsia"/>
                <w:sz w:val="18"/>
                <w:szCs w:val="20"/>
              </w:rPr>
              <w:t>CD,</w:t>
            </w:r>
            <w:r w:rsidR="008214B8">
              <w:rPr>
                <w:rFonts w:hint="eastAsia"/>
                <w:sz w:val="18"/>
                <w:szCs w:val="20"/>
              </w:rPr>
              <w:t xml:space="preserve"> </w:t>
            </w:r>
            <w:r w:rsidRPr="00465BBF">
              <w:rPr>
                <w:rFonts w:hint="eastAsia"/>
                <w:sz w:val="18"/>
                <w:szCs w:val="20"/>
              </w:rPr>
              <w:t>국채</w:t>
            </w:r>
          </w:p>
          <w:p w:rsidR="00B37006" w:rsidRPr="00465BBF" w:rsidRDefault="00B37006" w:rsidP="00BD31D3">
            <w:pPr>
              <w:wordWrap/>
              <w:spacing w:line="216" w:lineRule="auto"/>
              <w:ind w:leftChars="-54" w:left="-108" w:rightChars="-74" w:right="-148"/>
              <w:jc w:val="center"/>
              <w:rPr>
                <w:sz w:val="18"/>
                <w:szCs w:val="20"/>
              </w:rPr>
            </w:pPr>
            <w:r w:rsidRPr="00465BBF">
              <w:rPr>
                <w:rFonts w:hint="eastAsia"/>
                <w:sz w:val="18"/>
                <w:szCs w:val="20"/>
              </w:rPr>
              <w:t>3,5년</w:t>
            </w:r>
            <w:r w:rsidR="008214B8">
              <w:rPr>
                <w:rFonts w:hint="eastAsia"/>
                <w:sz w:val="18"/>
                <w:szCs w:val="20"/>
              </w:rPr>
              <w:t xml:space="preserve"> 존재</w:t>
            </w:r>
          </w:p>
        </w:tc>
        <w:tc>
          <w:tcPr>
            <w:tcW w:w="992" w:type="dxa"/>
            <w:vAlign w:val="center"/>
          </w:tcPr>
          <w:p w:rsidR="009972EB" w:rsidRPr="00465BBF" w:rsidRDefault="008214B8" w:rsidP="00BD31D3">
            <w:pPr>
              <w:wordWrap/>
              <w:spacing w:line="216" w:lineRule="auto"/>
              <w:jc w:val="center"/>
              <w:rPr>
                <w:sz w:val="18"/>
                <w:szCs w:val="20"/>
              </w:rPr>
            </w:pPr>
            <w:r>
              <w:rPr>
                <w:rFonts w:asciiTheme="minorEastAsia" w:hAnsiTheme="minorEastAsia" w:hint="eastAsia"/>
                <w:sz w:val="18"/>
                <w:szCs w:val="20"/>
              </w:rPr>
              <w:t>Δ</w:t>
            </w:r>
          </w:p>
          <w:p w:rsidR="00B37006" w:rsidRPr="00465BBF" w:rsidRDefault="00B37006" w:rsidP="00BD31D3">
            <w:pPr>
              <w:wordWrap/>
              <w:spacing w:line="216" w:lineRule="auto"/>
              <w:jc w:val="center"/>
              <w:rPr>
                <w:sz w:val="18"/>
                <w:szCs w:val="20"/>
              </w:rPr>
            </w:pPr>
            <w:r w:rsidRPr="00465BBF">
              <w:rPr>
                <w:rFonts w:hint="eastAsia"/>
                <w:sz w:val="18"/>
                <w:szCs w:val="20"/>
              </w:rPr>
              <w:t>국채3,5년</w:t>
            </w:r>
            <w:r w:rsidR="008214B8">
              <w:rPr>
                <w:rFonts w:hint="eastAsia"/>
                <w:sz w:val="18"/>
                <w:szCs w:val="20"/>
              </w:rPr>
              <w:t xml:space="preserve"> 존재</w:t>
            </w:r>
            <w:r w:rsidR="00FE6444" w:rsidRPr="00465BBF">
              <w:rPr>
                <w:rFonts w:hint="eastAsia"/>
                <w:sz w:val="18"/>
                <w:szCs w:val="20"/>
              </w:rPr>
              <w:t>.</w:t>
            </w:r>
          </w:p>
        </w:tc>
        <w:tc>
          <w:tcPr>
            <w:tcW w:w="1461" w:type="dxa"/>
            <w:vAlign w:val="center"/>
          </w:tcPr>
          <w:p w:rsidR="009972EB" w:rsidRPr="00465BBF" w:rsidRDefault="009972EB" w:rsidP="00BD31D3">
            <w:pPr>
              <w:wordWrap/>
              <w:spacing w:line="216" w:lineRule="auto"/>
              <w:jc w:val="left"/>
              <w:rPr>
                <w:sz w:val="18"/>
                <w:szCs w:val="20"/>
              </w:rPr>
            </w:pPr>
          </w:p>
        </w:tc>
      </w:tr>
    </w:tbl>
    <w:p w:rsidR="00B47FF9" w:rsidRDefault="00B47FF9" w:rsidP="00261618">
      <w:pPr>
        <w:jc w:val="left"/>
        <w:rPr>
          <w:szCs w:val="20"/>
        </w:rPr>
      </w:pPr>
    </w:p>
    <w:p w:rsidR="00691C9C" w:rsidRPr="00EA4D79" w:rsidRDefault="00017A5C" w:rsidP="000814CD">
      <w:pPr>
        <w:spacing w:line="360" w:lineRule="auto"/>
        <w:rPr>
          <w:rFonts w:ascii="바탕체" w:eastAsia="바탕체" w:hAnsi="바탕체" w:cs="한컴바탕"/>
          <w:sz w:val="32"/>
          <w:szCs w:val="28"/>
        </w:rPr>
      </w:pPr>
      <w:r w:rsidRPr="00EA4D79">
        <w:rPr>
          <w:rFonts w:ascii="바탕체" w:eastAsia="바탕체" w:hAnsi="바탕체" w:cs="한컴바탕" w:hint="eastAsia"/>
          <w:sz w:val="32"/>
          <w:szCs w:val="28"/>
        </w:rPr>
        <w:t>Ⅴ</w:t>
      </w:r>
      <w:r w:rsidRPr="00EA4D79">
        <w:rPr>
          <w:rFonts w:ascii="바탕체" w:eastAsia="바탕체" w:hAnsi="바탕체" w:cs="한컴바탕"/>
          <w:sz w:val="32"/>
          <w:szCs w:val="28"/>
        </w:rPr>
        <w:t>. 결론 및 시사점</w:t>
      </w:r>
    </w:p>
    <w:p w:rsidR="00683DA2" w:rsidRPr="00CF7C54" w:rsidRDefault="00683DA2" w:rsidP="0027448C">
      <w:pPr>
        <w:pStyle w:val="a"/>
        <w:numPr>
          <w:ilvl w:val="0"/>
          <w:numId w:val="0"/>
        </w:numPr>
        <w:spacing w:line="360" w:lineRule="auto"/>
        <w:ind w:firstLineChars="100" w:firstLine="200"/>
        <w:jc w:val="both"/>
        <w:rPr>
          <w:rFonts w:ascii="바탕체" w:eastAsia="바탕체" w:hAnsi="바탕체"/>
        </w:rPr>
      </w:pPr>
      <w:r w:rsidRPr="000814CD">
        <w:rPr>
          <w:rFonts w:ascii="한컴바탕" w:eastAsia="한컴바탕" w:hAnsi="한컴바탕" w:cs="한컴바탕"/>
        </w:rPr>
        <w:t>본</w:t>
      </w:r>
      <w:r w:rsidR="00C11451" w:rsidRPr="000814CD">
        <w:rPr>
          <w:rFonts w:ascii="한컴바탕" w:eastAsia="한컴바탕" w:hAnsi="한컴바탕" w:cs="한컴바탕"/>
        </w:rPr>
        <w:t xml:space="preserve"> </w:t>
      </w:r>
      <w:r w:rsidR="002062B2" w:rsidRPr="000814CD">
        <w:rPr>
          <w:rFonts w:ascii="한컴바탕" w:eastAsia="한컴바탕" w:hAnsi="한컴바탕" w:cs="한컴바탕"/>
        </w:rPr>
        <w:t>연구는</w:t>
      </w:r>
      <w:r w:rsidR="00C11451" w:rsidRPr="000814CD">
        <w:rPr>
          <w:rFonts w:ascii="한컴바탕" w:eastAsia="한컴바탕" w:hAnsi="한컴바탕" w:cs="한컴바탕"/>
        </w:rPr>
        <w:t xml:space="preserve"> </w:t>
      </w:r>
      <w:r w:rsidR="001A0CCB" w:rsidRPr="000814CD">
        <w:rPr>
          <w:rFonts w:ascii="한컴바탕" w:eastAsia="한컴바탕" w:hAnsi="한컴바탕" w:cs="한컴바탕"/>
          <w:color w:val="000000" w:themeColor="text1"/>
        </w:rPr>
        <w:t>수정된</w:t>
      </w:r>
      <w:r w:rsidR="001A0CCB" w:rsidRPr="000814CD">
        <w:rPr>
          <w:rFonts w:ascii="한컴바탕" w:eastAsia="한컴바탕" w:hAnsi="한컴바탕" w:cs="한컴바탕"/>
        </w:rPr>
        <w:t xml:space="preserve"> </w:t>
      </w:r>
      <w:r w:rsidR="00C11451" w:rsidRPr="000814CD">
        <w:rPr>
          <w:rFonts w:ascii="한컴바탕" w:eastAsia="한컴바탕" w:hAnsi="한컴바탕" w:cs="한컴바탕"/>
        </w:rPr>
        <w:t>GARCH-M 모형을 이용해 은행업종과 4대 금융지주의 주</w:t>
      </w:r>
      <w:r w:rsidR="00436FC1" w:rsidRPr="000814CD">
        <w:rPr>
          <w:rFonts w:ascii="한컴바탕" w:eastAsia="한컴바탕" w:hAnsi="한컴바탕" w:cs="한컴바탕"/>
        </w:rPr>
        <w:t>식</w:t>
      </w:r>
      <w:r w:rsidR="00C11451" w:rsidRPr="000814CD">
        <w:rPr>
          <w:rFonts w:ascii="한컴바탕" w:eastAsia="한컴바탕" w:hAnsi="한컴바탕" w:cs="한컴바탕"/>
        </w:rPr>
        <w:t xml:space="preserve">수익률이 KOSPI수익률, 금리, 환율에 </w:t>
      </w:r>
      <w:r w:rsidR="00C02BF4" w:rsidRPr="000814CD">
        <w:rPr>
          <w:rFonts w:ascii="한컴바탕" w:eastAsia="한컴바탕" w:hAnsi="한컴바탕" w:cs="한컴바탕"/>
        </w:rPr>
        <w:t xml:space="preserve">의하여 </w:t>
      </w:r>
      <w:r w:rsidR="00C11451" w:rsidRPr="000814CD">
        <w:rPr>
          <w:rFonts w:ascii="한컴바탕" w:eastAsia="한컴바탕" w:hAnsi="한컴바탕" w:cs="한컴바탕"/>
        </w:rPr>
        <w:t xml:space="preserve">얼마나 영향을 받는지를 </w:t>
      </w:r>
      <w:r w:rsidRPr="000814CD">
        <w:rPr>
          <w:rFonts w:ascii="한컴바탕" w:eastAsia="한컴바탕" w:hAnsi="한컴바탕" w:cs="한컴바탕"/>
        </w:rPr>
        <w:t xml:space="preserve">살펴보았다. 이를 위해 </w:t>
      </w:r>
      <w:r w:rsidR="00C11451" w:rsidRPr="000814CD">
        <w:rPr>
          <w:rFonts w:ascii="한컴바탕" w:eastAsia="한컴바탕" w:hAnsi="한컴바탕" w:cs="한컴바탕"/>
        </w:rPr>
        <w:t>200</w:t>
      </w:r>
      <w:r w:rsidR="00AD3532" w:rsidRPr="000814CD">
        <w:rPr>
          <w:rFonts w:ascii="한컴바탕" w:eastAsia="한컴바탕" w:hAnsi="한컴바탕" w:cs="한컴바탕"/>
        </w:rPr>
        <w:t xml:space="preserve">3년부터 2017년까지의 </w:t>
      </w:r>
      <w:r w:rsidRPr="000814CD">
        <w:rPr>
          <w:rFonts w:ascii="한컴바탕" w:eastAsia="한컴바탕" w:hAnsi="한컴바탕" w:cs="한컴바탕"/>
        </w:rPr>
        <w:t>일일 주식수익률과 거시변수 자료를 사용하여 은행업종 및 4대 금융지주를 대상으로 분석하였다</w:t>
      </w:r>
      <w:r w:rsidR="00AD3532" w:rsidRPr="000814CD">
        <w:rPr>
          <w:rFonts w:ascii="한컴바탕" w:eastAsia="한컴바탕" w:hAnsi="한컴바탕" w:cs="한컴바탕"/>
        </w:rPr>
        <w:t>.</w:t>
      </w:r>
      <w:r w:rsidRPr="000814CD">
        <w:rPr>
          <w:rFonts w:ascii="한컴바탕" w:eastAsia="한컴바탕" w:hAnsi="한컴바탕" w:cs="한컴바탕"/>
        </w:rPr>
        <w:t xml:space="preserve"> </w:t>
      </w:r>
      <w:r w:rsidR="00CF7C54" w:rsidRPr="000814CD">
        <w:rPr>
          <w:rFonts w:ascii="바탕체" w:eastAsia="바탕체" w:hAnsi="바탕체" w:hint="eastAsia"/>
        </w:rPr>
        <w:t>연구목적에 보다 부합하는 시계열 분석인 GARCH-M 모형을 이용해 국내 은행업종과 4대 금융지주들의 주식수익률과 KOSPI수익률, 금리, 환율의 관계를 종합적으로 분석</w:t>
      </w:r>
      <w:r w:rsidR="00CF7C54">
        <w:rPr>
          <w:rFonts w:ascii="바탕체" w:eastAsia="바탕체" w:hAnsi="바탕체" w:hint="eastAsia"/>
        </w:rPr>
        <w:t>하였</w:t>
      </w:r>
      <w:r w:rsidR="00CF7C54" w:rsidRPr="000814CD">
        <w:rPr>
          <w:rFonts w:ascii="바탕체" w:eastAsia="바탕체" w:hAnsi="바탕체" w:hint="eastAsia"/>
        </w:rPr>
        <w:t>다. GARCH-M 모형은 일반적으로 선형성, 독립성, 일정한 조건부 분산 등의 가정을 완화하고 있으며, 이러한 분석은 개별 금융지주들이 수익성에 미치는 여러 요인들에 대해 어떻게 대처하고 있는지를 평가해 볼 수 있다는 장점을 가</w:t>
      </w:r>
      <w:r w:rsidR="0027448C">
        <w:rPr>
          <w:rFonts w:ascii="바탕체" w:eastAsia="바탕체" w:hAnsi="바탕체" w:hint="eastAsia"/>
        </w:rPr>
        <w:t>진다</w:t>
      </w:r>
      <w:r w:rsidR="00CF7C54" w:rsidRPr="000814CD">
        <w:rPr>
          <w:rFonts w:ascii="바탕체" w:eastAsia="바탕체" w:hAnsi="바탕체" w:hint="eastAsia"/>
        </w:rPr>
        <w:t xml:space="preserve">. </w:t>
      </w:r>
      <w:r w:rsidR="00DE32A7">
        <w:rPr>
          <w:rFonts w:ascii="한컴바탕" w:eastAsia="한컴바탕" w:hAnsi="한컴바탕" w:cs="한컴바탕" w:hint="eastAsia"/>
        </w:rPr>
        <w:t xml:space="preserve">기존연구와 달리 본 연구에서는 은행업종 및 </w:t>
      </w:r>
      <w:r w:rsidR="00DE32A7" w:rsidRPr="000814CD">
        <w:rPr>
          <w:rFonts w:ascii="바탕체" w:eastAsia="바탕체" w:hAnsi="바탕체" w:hint="eastAsia"/>
        </w:rPr>
        <w:t xml:space="preserve">국내 4대 금융지주의 주식수익률과 KOSPI수익률, 금리, 환율과의 관계를 </w:t>
      </w:r>
      <w:r w:rsidR="00DE32A7">
        <w:rPr>
          <w:rFonts w:ascii="바탕체" w:eastAsia="바탕체" w:hAnsi="바탕체" w:hint="eastAsia"/>
        </w:rPr>
        <w:t xml:space="preserve">함께 분석하고 </w:t>
      </w:r>
      <w:r w:rsidR="00DE32A7" w:rsidRPr="000814CD">
        <w:rPr>
          <w:rFonts w:ascii="바탕체" w:eastAsia="바탕체" w:hAnsi="바탕체" w:hint="eastAsia"/>
        </w:rPr>
        <w:t>금리의 경우 금리</w:t>
      </w:r>
      <w:r w:rsidR="00DE32A7">
        <w:rPr>
          <w:rFonts w:ascii="바탕체" w:eastAsia="바탕체" w:hAnsi="바탕체" w:hint="eastAsia"/>
        </w:rPr>
        <w:t xml:space="preserve"> </w:t>
      </w:r>
      <w:r w:rsidR="00DE32A7" w:rsidRPr="000814CD">
        <w:rPr>
          <w:rFonts w:ascii="바탕체" w:eastAsia="바탕체" w:hAnsi="바탕체" w:hint="eastAsia"/>
        </w:rPr>
        <w:t xml:space="preserve">수준뿐만 아니라 금리의 변동성에 의한 영향에 초점을 </w:t>
      </w:r>
      <w:r w:rsidR="00DE32A7">
        <w:rPr>
          <w:rFonts w:ascii="바탕체" w:eastAsia="바탕체" w:hAnsi="바탕체" w:hint="eastAsia"/>
        </w:rPr>
        <w:t>두었다는 데에 차별화된 의의가 있다.</w:t>
      </w:r>
    </w:p>
    <w:p w:rsidR="00AD3532" w:rsidRPr="000814CD" w:rsidRDefault="00E367AA" w:rsidP="0027448C">
      <w:pPr>
        <w:spacing w:line="360" w:lineRule="auto"/>
        <w:ind w:firstLineChars="100" w:firstLine="200"/>
        <w:rPr>
          <w:rFonts w:ascii="한컴바탕" w:eastAsia="한컴바탕" w:hAnsi="한컴바탕" w:cs="한컴바탕"/>
          <w:szCs w:val="20"/>
        </w:rPr>
      </w:pPr>
      <w:r w:rsidRPr="000814CD">
        <w:rPr>
          <w:rFonts w:ascii="한컴바탕" w:eastAsia="한컴바탕" w:hAnsi="한컴바탕" w:cs="한컴바탕"/>
          <w:szCs w:val="20"/>
        </w:rPr>
        <w:t>실증분석 결과 은행</w:t>
      </w:r>
      <w:r w:rsidR="00F44194" w:rsidRPr="000814CD">
        <w:rPr>
          <w:rFonts w:ascii="한컴바탕" w:eastAsia="한컴바탕" w:hAnsi="한컴바탕" w:cs="한컴바탕"/>
          <w:szCs w:val="20"/>
        </w:rPr>
        <w:t>업종 및 4대 금융지주</w:t>
      </w:r>
      <w:r w:rsidRPr="000814CD">
        <w:rPr>
          <w:rFonts w:ascii="한컴바탕" w:eastAsia="한컴바탕" w:hAnsi="한컴바탕" w:cs="한컴바탕"/>
          <w:szCs w:val="20"/>
        </w:rPr>
        <w:t xml:space="preserve"> 주</w:t>
      </w:r>
      <w:r w:rsidR="00436FC1" w:rsidRPr="000814CD">
        <w:rPr>
          <w:rFonts w:ascii="한컴바탕" w:eastAsia="한컴바탕" w:hAnsi="한컴바탕" w:cs="한컴바탕"/>
          <w:szCs w:val="20"/>
        </w:rPr>
        <w:t>식</w:t>
      </w:r>
      <w:r w:rsidRPr="000814CD">
        <w:rPr>
          <w:rFonts w:ascii="한컴바탕" w:eastAsia="한컴바탕" w:hAnsi="한컴바탕" w:cs="한컴바탕"/>
          <w:szCs w:val="20"/>
        </w:rPr>
        <w:t>수익률은 KOSPI수익률, 환율, 금리 중 KOSPI수익률</w:t>
      </w:r>
      <w:r w:rsidR="002E18CB" w:rsidRPr="000814CD">
        <w:rPr>
          <w:rFonts w:ascii="한컴바탕" w:eastAsia="한컴바탕" w:hAnsi="한컴바탕" w:cs="한컴바탕"/>
          <w:szCs w:val="20"/>
        </w:rPr>
        <w:t xml:space="preserve">로부터 </w:t>
      </w:r>
      <w:r w:rsidRPr="000814CD">
        <w:rPr>
          <w:rFonts w:ascii="한컴바탕" w:eastAsia="한컴바탕" w:hAnsi="한컴바탕" w:cs="한컴바탕"/>
          <w:szCs w:val="20"/>
        </w:rPr>
        <w:t xml:space="preserve">가장 큰 영향을 </w:t>
      </w:r>
      <w:r w:rsidR="002E18CB" w:rsidRPr="000814CD">
        <w:rPr>
          <w:rFonts w:ascii="한컴바탕" w:eastAsia="한컴바탕" w:hAnsi="한컴바탕" w:cs="한컴바탕"/>
          <w:szCs w:val="20"/>
        </w:rPr>
        <w:t>받</w:t>
      </w:r>
      <w:r w:rsidRPr="000814CD">
        <w:rPr>
          <w:rFonts w:ascii="한컴바탕" w:eastAsia="한컴바탕" w:hAnsi="한컴바탕" w:cs="한컴바탕"/>
          <w:szCs w:val="20"/>
        </w:rPr>
        <w:t xml:space="preserve">는 것으로 나타났다. </w:t>
      </w:r>
      <w:r w:rsidR="009B291E" w:rsidRPr="000814CD">
        <w:rPr>
          <w:rFonts w:ascii="한컴바탕" w:eastAsia="한컴바탕" w:hAnsi="한컴바탕" w:cs="한컴바탕"/>
          <w:szCs w:val="20"/>
        </w:rPr>
        <w:t xml:space="preserve">KOSPI수익률로부터 받는 영향의 정도인 베타계수는 은행업종에서 미세하게 “1”보다 적으나, 4대 금융지주는 모두 “1”보다 미세하게 컸으며, 특히 KB지주의 계수가 가장 컸다. </w:t>
      </w:r>
      <w:r w:rsidR="00587DAB" w:rsidRPr="000814CD">
        <w:rPr>
          <w:rFonts w:ascii="한컴바탕" w:eastAsia="한컴바탕" w:hAnsi="한컴바탕" w:cs="한컴바탕"/>
          <w:szCs w:val="20"/>
        </w:rPr>
        <w:t xml:space="preserve">그 다음 비중으로 환율이 은행 주가수익률에 중요한 영향이 있는 것으로 나타났다. </w:t>
      </w:r>
      <w:r w:rsidR="00F44194" w:rsidRPr="000814CD">
        <w:rPr>
          <w:rFonts w:ascii="한컴바탕" w:eastAsia="한컴바탕" w:hAnsi="한컴바탕" w:cs="한컴바탕"/>
          <w:szCs w:val="20"/>
        </w:rPr>
        <w:t>환율 변동폭이 증가하면 금융지주 주</w:t>
      </w:r>
      <w:r w:rsidR="00436FC1" w:rsidRPr="000814CD">
        <w:rPr>
          <w:rFonts w:ascii="한컴바탕" w:eastAsia="한컴바탕" w:hAnsi="한컴바탕" w:cs="한컴바탕"/>
          <w:szCs w:val="20"/>
        </w:rPr>
        <w:t>식</w:t>
      </w:r>
      <w:r w:rsidR="00F44194" w:rsidRPr="000814CD">
        <w:rPr>
          <w:rFonts w:ascii="한컴바탕" w:eastAsia="한컴바탕" w:hAnsi="한컴바탕" w:cs="한컴바탕"/>
          <w:szCs w:val="20"/>
        </w:rPr>
        <w:t xml:space="preserve">수익률은 하락하는 것으로 나타났다. </w:t>
      </w:r>
      <w:r w:rsidR="0083025A">
        <w:rPr>
          <w:rFonts w:ascii="한컴바탕" w:eastAsia="한컴바탕" w:hAnsi="한컴바탕" w:cs="한컴바탕" w:hint="eastAsia"/>
          <w:szCs w:val="20"/>
        </w:rPr>
        <w:t xml:space="preserve">나아가 </w:t>
      </w:r>
      <w:r w:rsidR="00587DAB" w:rsidRPr="000814CD">
        <w:rPr>
          <w:rFonts w:ascii="한컴바탕" w:eastAsia="한컴바탕" w:hAnsi="한컴바탕" w:cs="한컴바탕"/>
          <w:szCs w:val="20"/>
        </w:rPr>
        <w:t>은행업종과 4대 금융지주</w:t>
      </w:r>
      <w:r w:rsidR="0083025A">
        <w:rPr>
          <w:rFonts w:ascii="한컴바탕" w:eastAsia="한컴바탕" w:hAnsi="한컴바탕" w:cs="한컴바탕" w:hint="eastAsia"/>
          <w:szCs w:val="20"/>
        </w:rPr>
        <w:t xml:space="preserve"> </w:t>
      </w:r>
      <w:r w:rsidR="00587DAB" w:rsidRPr="000814CD">
        <w:rPr>
          <w:rFonts w:ascii="한컴바탕" w:eastAsia="한컴바탕" w:hAnsi="한컴바탕" w:cs="한컴바탕"/>
          <w:szCs w:val="20"/>
        </w:rPr>
        <w:t>중 KB지주 신한지주 보다 하나지주 우리은행의 주</w:t>
      </w:r>
      <w:r w:rsidR="00436FC1" w:rsidRPr="000814CD">
        <w:rPr>
          <w:rFonts w:ascii="한컴바탕" w:eastAsia="한컴바탕" w:hAnsi="한컴바탕" w:cs="한컴바탕"/>
          <w:szCs w:val="20"/>
        </w:rPr>
        <w:t>식</w:t>
      </w:r>
      <w:r w:rsidR="00587DAB" w:rsidRPr="000814CD">
        <w:rPr>
          <w:rFonts w:ascii="한컴바탕" w:eastAsia="한컴바탕" w:hAnsi="한컴바탕" w:cs="한컴바탕"/>
          <w:szCs w:val="20"/>
        </w:rPr>
        <w:t xml:space="preserve">수익률이 환율영향을 더 크게 받는 것으로 </w:t>
      </w:r>
      <w:r w:rsidR="0083025A">
        <w:rPr>
          <w:rFonts w:ascii="한컴바탕" w:eastAsia="한컴바탕" w:hAnsi="한컴바탕" w:cs="한컴바탕" w:hint="eastAsia"/>
          <w:szCs w:val="20"/>
        </w:rPr>
        <w:t>추정되었</w:t>
      </w:r>
      <w:r w:rsidR="00587DAB" w:rsidRPr="000814CD">
        <w:rPr>
          <w:rFonts w:ascii="한컴바탕" w:eastAsia="한컴바탕" w:hAnsi="한컴바탕" w:cs="한컴바탕"/>
          <w:szCs w:val="20"/>
        </w:rPr>
        <w:t>다.</w:t>
      </w:r>
      <w:r w:rsidR="00683DA2" w:rsidRPr="000814CD">
        <w:rPr>
          <w:rFonts w:ascii="한컴바탕" w:eastAsia="한컴바탕" w:hAnsi="한컴바탕" w:cs="한컴바탕"/>
          <w:szCs w:val="20"/>
        </w:rPr>
        <w:t xml:space="preserve"> </w:t>
      </w:r>
      <w:r w:rsidRPr="000814CD">
        <w:rPr>
          <w:rFonts w:ascii="한컴바탕" w:eastAsia="한컴바탕" w:hAnsi="한컴바탕" w:cs="한컴바탕"/>
          <w:szCs w:val="20"/>
        </w:rPr>
        <w:t xml:space="preserve">금리의 경우에는 </w:t>
      </w:r>
      <w:r w:rsidR="002E5B52" w:rsidRPr="000814CD">
        <w:rPr>
          <w:rFonts w:ascii="한컴바탕" w:eastAsia="한컴바탕" w:hAnsi="한컴바탕" w:cs="한컴바탕"/>
          <w:szCs w:val="20"/>
        </w:rPr>
        <w:t>은행업종 및 4대 금융지주 주</w:t>
      </w:r>
      <w:r w:rsidR="00436FC1" w:rsidRPr="000814CD">
        <w:rPr>
          <w:rFonts w:ascii="한컴바탕" w:eastAsia="한컴바탕" w:hAnsi="한컴바탕" w:cs="한컴바탕"/>
          <w:szCs w:val="20"/>
        </w:rPr>
        <w:t>식</w:t>
      </w:r>
      <w:r w:rsidR="002E5B52" w:rsidRPr="000814CD">
        <w:rPr>
          <w:rFonts w:ascii="한컴바탕" w:eastAsia="한컴바탕" w:hAnsi="한컴바탕" w:cs="한컴바탕"/>
          <w:szCs w:val="20"/>
        </w:rPr>
        <w:t xml:space="preserve">수익률에 금리 만기별 종류에 관계없이 대체적으로 영향이 없는 것으로 나타났다. 그러나 </w:t>
      </w:r>
      <w:r w:rsidR="00031DD0" w:rsidRPr="000814CD">
        <w:rPr>
          <w:rFonts w:ascii="한컴바탕" w:eastAsia="한컴바탕" w:hAnsi="한컴바탕" w:cs="한컴바탕"/>
          <w:szCs w:val="20"/>
        </w:rPr>
        <w:t>은행 주</w:t>
      </w:r>
      <w:r w:rsidR="00436FC1" w:rsidRPr="000814CD">
        <w:rPr>
          <w:rFonts w:ascii="한컴바탕" w:eastAsia="한컴바탕" w:hAnsi="한컴바탕" w:cs="한컴바탕"/>
          <w:szCs w:val="20"/>
        </w:rPr>
        <w:t>식</w:t>
      </w:r>
      <w:r w:rsidR="00031DD0" w:rsidRPr="000814CD">
        <w:rPr>
          <w:rFonts w:ascii="한컴바탕" w:eastAsia="한컴바탕" w:hAnsi="한컴바탕" w:cs="한컴바탕"/>
          <w:szCs w:val="20"/>
        </w:rPr>
        <w:t xml:space="preserve">수익률 변동성에 미치는 </w:t>
      </w:r>
      <w:r w:rsidR="002E5B52" w:rsidRPr="000814CD">
        <w:rPr>
          <w:rFonts w:ascii="한컴바탕" w:eastAsia="한컴바탕" w:hAnsi="한컴바탕" w:cs="한컴바탕"/>
          <w:szCs w:val="20"/>
        </w:rPr>
        <w:t xml:space="preserve">금리의 </w:t>
      </w:r>
      <w:r w:rsidR="00FC2946" w:rsidRPr="000814CD">
        <w:rPr>
          <w:rFonts w:ascii="한컴바탕" w:eastAsia="한컴바탕" w:hAnsi="한컴바탕" w:cs="한컴바탕"/>
          <w:szCs w:val="20"/>
        </w:rPr>
        <w:t xml:space="preserve">변동성 영향 측면에서는 </w:t>
      </w:r>
      <w:r w:rsidR="00031DD0" w:rsidRPr="000814CD">
        <w:rPr>
          <w:rFonts w:ascii="한컴바탕" w:eastAsia="한컴바탕" w:hAnsi="한컴바탕" w:cs="한컴바탕"/>
          <w:szCs w:val="20"/>
        </w:rPr>
        <w:t xml:space="preserve">대체적으로 </w:t>
      </w:r>
      <w:r w:rsidRPr="000814CD">
        <w:rPr>
          <w:rFonts w:ascii="한컴바탕" w:eastAsia="한컴바탕" w:hAnsi="한컴바탕" w:cs="한컴바탕"/>
          <w:szCs w:val="20"/>
        </w:rPr>
        <w:t xml:space="preserve">콜금리, CD, 국채1년 수익률 등 단기금리는 </w:t>
      </w:r>
      <w:r w:rsidR="00031DD0" w:rsidRPr="000814CD">
        <w:rPr>
          <w:rFonts w:ascii="한컴바탕" w:eastAsia="한컴바탕" w:hAnsi="한컴바탕" w:cs="한컴바탕"/>
          <w:szCs w:val="20"/>
        </w:rPr>
        <w:t>영향이 없는 반면, 국채3년 및 국채5년 수익률 같은 중장기 금리의 변동성</w:t>
      </w:r>
      <w:r w:rsidR="00C40F44" w:rsidRPr="000814CD">
        <w:rPr>
          <w:rFonts w:ascii="한컴바탕" w:eastAsia="한컴바탕" w:hAnsi="한컴바탕" w:cs="한컴바탕"/>
          <w:szCs w:val="20"/>
        </w:rPr>
        <w:t>은</w:t>
      </w:r>
      <w:r w:rsidR="00031DD0" w:rsidRPr="000814CD">
        <w:rPr>
          <w:rFonts w:ascii="한컴바탕" w:eastAsia="한컴바탕" w:hAnsi="한컴바탕" w:cs="한컴바탕"/>
          <w:szCs w:val="20"/>
        </w:rPr>
        <w:t xml:space="preserve"> </w:t>
      </w:r>
      <w:r w:rsidR="00C40F44" w:rsidRPr="000814CD">
        <w:rPr>
          <w:rFonts w:ascii="한컴바탕" w:eastAsia="한컴바탕" w:hAnsi="한컴바탕" w:cs="한컴바탕"/>
          <w:szCs w:val="20"/>
        </w:rPr>
        <w:t>금융지주</w:t>
      </w:r>
      <w:r w:rsidRPr="000814CD">
        <w:rPr>
          <w:rFonts w:ascii="한컴바탕" w:eastAsia="한컴바탕" w:hAnsi="한컴바탕" w:cs="한컴바탕"/>
          <w:szCs w:val="20"/>
        </w:rPr>
        <w:t xml:space="preserve"> 주</w:t>
      </w:r>
      <w:r w:rsidR="00436FC1" w:rsidRPr="000814CD">
        <w:rPr>
          <w:rFonts w:ascii="한컴바탕" w:eastAsia="한컴바탕" w:hAnsi="한컴바탕" w:cs="한컴바탕"/>
          <w:szCs w:val="20"/>
        </w:rPr>
        <w:t>식</w:t>
      </w:r>
      <w:r w:rsidRPr="000814CD">
        <w:rPr>
          <w:rFonts w:ascii="한컴바탕" w:eastAsia="한컴바탕" w:hAnsi="한컴바탕" w:cs="한컴바탕"/>
          <w:szCs w:val="20"/>
        </w:rPr>
        <w:t>수익률</w:t>
      </w:r>
      <w:r w:rsidR="00031DD0" w:rsidRPr="000814CD">
        <w:rPr>
          <w:rFonts w:ascii="한컴바탕" w:eastAsia="한컴바탕" w:hAnsi="한컴바탕" w:cs="한컴바탕"/>
          <w:szCs w:val="20"/>
        </w:rPr>
        <w:t xml:space="preserve"> 변동성</w:t>
      </w:r>
      <w:r w:rsidRPr="000814CD">
        <w:rPr>
          <w:rFonts w:ascii="한컴바탕" w:eastAsia="한컴바탕" w:hAnsi="한컴바탕" w:cs="한컴바탕"/>
          <w:szCs w:val="20"/>
        </w:rPr>
        <w:t>에 영향을 주</w:t>
      </w:r>
      <w:r w:rsidR="00031DD0" w:rsidRPr="000814CD">
        <w:rPr>
          <w:rFonts w:ascii="한컴바탕" w:eastAsia="한컴바탕" w:hAnsi="한컴바탕" w:cs="한컴바탕"/>
          <w:szCs w:val="20"/>
        </w:rPr>
        <w:t xml:space="preserve">는 </w:t>
      </w:r>
      <w:r w:rsidRPr="000814CD">
        <w:rPr>
          <w:rFonts w:ascii="한컴바탕" w:eastAsia="한컴바탕" w:hAnsi="한컴바탕" w:cs="한컴바탕"/>
          <w:szCs w:val="20"/>
        </w:rPr>
        <w:t xml:space="preserve">것으로 </w:t>
      </w:r>
      <w:r w:rsidR="00450A24">
        <w:rPr>
          <w:rFonts w:ascii="한컴바탕" w:eastAsia="한컴바탕" w:hAnsi="한컴바탕" w:cs="한컴바탕" w:hint="eastAsia"/>
          <w:szCs w:val="20"/>
        </w:rPr>
        <w:t>나타났</w:t>
      </w:r>
      <w:r w:rsidRPr="000814CD">
        <w:rPr>
          <w:rFonts w:ascii="한컴바탕" w:eastAsia="한컴바탕" w:hAnsi="한컴바탕" w:cs="한컴바탕"/>
          <w:szCs w:val="20"/>
        </w:rPr>
        <w:t>다.</w:t>
      </w:r>
      <w:r w:rsidR="00AB04D7" w:rsidRPr="000814CD">
        <w:rPr>
          <w:rFonts w:ascii="한컴바탕" w:eastAsia="한컴바탕" w:hAnsi="한컴바탕" w:cs="한컴바탕"/>
          <w:szCs w:val="20"/>
        </w:rPr>
        <w:t xml:space="preserve"> 금리변동성 충격 흡수 능력 측면에서는 은행업종 보다 4대 금융지주가 다소 양호하였으며, 금리 종류별 변동성 중 국채3년 수익률 변동성 충격 흡수 능력이 </w:t>
      </w:r>
      <w:r w:rsidR="0083025A">
        <w:rPr>
          <w:rFonts w:ascii="한컴바탕" w:eastAsia="한컴바탕" w:hAnsi="한컴바탕" w:cs="한컴바탕" w:hint="eastAsia"/>
          <w:szCs w:val="20"/>
        </w:rPr>
        <w:t>우수하게 추정되었</w:t>
      </w:r>
      <w:r w:rsidR="00AB04D7" w:rsidRPr="000814CD">
        <w:rPr>
          <w:rFonts w:ascii="한컴바탕" w:eastAsia="한컴바탕" w:hAnsi="한컴바탕" w:cs="한컴바탕"/>
          <w:szCs w:val="20"/>
        </w:rPr>
        <w:t xml:space="preserve">다. </w:t>
      </w:r>
    </w:p>
    <w:p w:rsidR="00E367AA" w:rsidRPr="0055526F" w:rsidRDefault="002062B2" w:rsidP="0055526F">
      <w:pPr>
        <w:pStyle w:val="a"/>
        <w:numPr>
          <w:ilvl w:val="0"/>
          <w:numId w:val="0"/>
        </w:numPr>
        <w:spacing w:line="360" w:lineRule="auto"/>
        <w:ind w:firstLineChars="100" w:firstLine="200"/>
        <w:jc w:val="both"/>
        <w:rPr>
          <w:rFonts w:ascii="바탕체" w:eastAsia="바탕체" w:hAnsi="바탕체"/>
        </w:rPr>
      </w:pPr>
      <w:r w:rsidRPr="000814CD">
        <w:rPr>
          <w:rFonts w:ascii="한컴바탕" w:eastAsia="한컴바탕" w:hAnsi="한컴바탕" w:cs="한컴바탕"/>
        </w:rPr>
        <w:t>이상과 같은 결과는</w:t>
      </w:r>
      <w:r w:rsidR="002E18CB" w:rsidRPr="000814CD">
        <w:rPr>
          <w:rFonts w:ascii="한컴바탕" w:eastAsia="한컴바탕" w:hAnsi="한컴바탕" w:cs="한컴바탕"/>
        </w:rPr>
        <w:t xml:space="preserve"> 기존의 실증분석 연구에 비해 </w:t>
      </w:r>
      <w:r w:rsidR="0055526F">
        <w:rPr>
          <w:rFonts w:ascii="한컴바탕" w:eastAsia="한컴바탕" w:hAnsi="한컴바탕" w:cs="한컴바탕" w:hint="eastAsia"/>
        </w:rPr>
        <w:t>세</w:t>
      </w:r>
      <w:r w:rsidR="002E18CB" w:rsidRPr="000814CD">
        <w:rPr>
          <w:rFonts w:ascii="한컴바탕" w:eastAsia="한컴바탕" w:hAnsi="한컴바탕" w:cs="한컴바탕"/>
        </w:rPr>
        <w:t xml:space="preserve"> 가지 </w:t>
      </w:r>
      <w:r w:rsidR="0083025A">
        <w:rPr>
          <w:rFonts w:ascii="한컴바탕" w:eastAsia="한컴바탕" w:hAnsi="한컴바탕" w:cs="한컴바탕" w:hint="eastAsia"/>
        </w:rPr>
        <w:t>차별점</w:t>
      </w:r>
      <w:r w:rsidR="002E18CB" w:rsidRPr="000814CD">
        <w:rPr>
          <w:rFonts w:ascii="한컴바탕" w:eastAsia="한컴바탕" w:hAnsi="한컴바탕" w:cs="한컴바탕"/>
        </w:rPr>
        <w:t xml:space="preserve">을 지닌다. </w:t>
      </w:r>
      <w:r w:rsidR="0055526F">
        <w:rPr>
          <w:rFonts w:ascii="한컴바탕" w:eastAsia="한컴바탕" w:hAnsi="한컴바탕" w:cs="한컴바탕" w:hint="eastAsia"/>
        </w:rPr>
        <w:t>첫째,</w:t>
      </w:r>
      <w:r w:rsidR="002E18CB" w:rsidRPr="000814CD">
        <w:rPr>
          <w:rFonts w:ascii="한컴바탕" w:eastAsia="한컴바탕" w:hAnsi="한컴바탕" w:cs="한컴바탕"/>
        </w:rPr>
        <w:t xml:space="preserve"> 기존의 실증분석 연구가 주로 금리영향 분석에 중점을 두고 있는데 반해 환율영향 분석을 추가해 분석을 시도했다는 점에서 의미가 있다. </w:t>
      </w:r>
      <w:r w:rsidR="0055526F">
        <w:rPr>
          <w:rFonts w:ascii="한컴바탕" w:eastAsia="한컴바탕" w:hAnsi="한컴바탕" w:cs="한컴바탕" w:hint="eastAsia"/>
        </w:rPr>
        <w:t>둘째,</w:t>
      </w:r>
      <w:r w:rsidR="00EF0A42" w:rsidRPr="000814CD">
        <w:rPr>
          <w:rFonts w:ascii="한컴바탕" w:eastAsia="한컴바탕" w:hAnsi="한컴바탕" w:cs="한컴바탕"/>
        </w:rPr>
        <w:t xml:space="preserve"> 은행업종이라는 포괄적 분석</w:t>
      </w:r>
      <w:r w:rsidR="0083025A">
        <w:rPr>
          <w:rFonts w:ascii="한컴바탕" w:eastAsia="한컴바탕" w:hAnsi="한컴바탕" w:cs="한컴바탕" w:hint="eastAsia"/>
        </w:rPr>
        <w:t xml:space="preserve"> </w:t>
      </w:r>
      <w:r w:rsidR="00EF0A42" w:rsidRPr="000814CD">
        <w:rPr>
          <w:rFonts w:ascii="한컴바탕" w:eastAsia="한컴바탕" w:hAnsi="한컴바탕" w:cs="한컴바탕"/>
        </w:rPr>
        <w:t>외에 4대 금융지주</w:t>
      </w:r>
      <w:r w:rsidR="0027448C">
        <w:rPr>
          <w:rFonts w:ascii="한컴바탕" w:eastAsia="한컴바탕" w:hAnsi="한컴바탕" w:cs="한컴바탕" w:hint="eastAsia"/>
        </w:rPr>
        <w:t xml:space="preserve"> </w:t>
      </w:r>
      <w:r w:rsidR="00EF0A42" w:rsidRPr="000814CD">
        <w:rPr>
          <w:rFonts w:ascii="한컴바탕" w:eastAsia="한컴바탕" w:hAnsi="한컴바탕" w:cs="한컴바탕"/>
        </w:rPr>
        <w:t xml:space="preserve">별 </w:t>
      </w:r>
      <w:r w:rsidR="00AB04D7" w:rsidRPr="000814CD">
        <w:rPr>
          <w:rFonts w:ascii="한컴바탕" w:eastAsia="한컴바탕" w:hAnsi="한컴바탕" w:cs="한컴바탕"/>
        </w:rPr>
        <w:t>주</w:t>
      </w:r>
      <w:r w:rsidR="00436FC1" w:rsidRPr="000814CD">
        <w:rPr>
          <w:rFonts w:ascii="한컴바탕" w:eastAsia="한컴바탕" w:hAnsi="한컴바탕" w:cs="한컴바탕"/>
        </w:rPr>
        <w:t>식</w:t>
      </w:r>
      <w:r w:rsidR="00EF0A42" w:rsidRPr="000814CD">
        <w:rPr>
          <w:rFonts w:ascii="한컴바탕" w:eastAsia="한컴바탕" w:hAnsi="한컴바탕" w:cs="한컴바탕"/>
        </w:rPr>
        <w:t>수익</w:t>
      </w:r>
      <w:r w:rsidR="00AB04D7" w:rsidRPr="000814CD">
        <w:rPr>
          <w:rFonts w:ascii="한컴바탕" w:eastAsia="한컴바탕" w:hAnsi="한컴바탕" w:cs="한컴바탕"/>
        </w:rPr>
        <w:t>률</w:t>
      </w:r>
      <w:r w:rsidR="00EF0A42" w:rsidRPr="000814CD">
        <w:rPr>
          <w:rFonts w:ascii="한컴바탕" w:eastAsia="한컴바탕" w:hAnsi="한컴바탕" w:cs="한컴바탕"/>
        </w:rPr>
        <w:t>에 KOSPI수익률, 금리, 환율의 영향이 어떠한 유사성과 차별성이 있는지</w:t>
      </w:r>
      <w:r w:rsidR="0083025A">
        <w:rPr>
          <w:rFonts w:ascii="한컴바탕" w:eastAsia="한컴바탕" w:hAnsi="한컴바탕" w:cs="한컴바탕" w:hint="eastAsia"/>
        </w:rPr>
        <w:t>를</w:t>
      </w:r>
      <w:r w:rsidR="00EF0A42" w:rsidRPr="000814CD">
        <w:rPr>
          <w:rFonts w:ascii="한컴바탕" w:eastAsia="한컴바탕" w:hAnsi="한컴바탕" w:cs="한컴바탕"/>
        </w:rPr>
        <w:t xml:space="preserve"> 비교</w:t>
      </w:r>
      <w:r w:rsidR="0083025A">
        <w:rPr>
          <w:rFonts w:ascii="한컴바탕" w:eastAsia="한컴바탕" w:hAnsi="한컴바탕" w:cs="한컴바탕" w:hint="eastAsia"/>
        </w:rPr>
        <w:t xml:space="preserve"> </w:t>
      </w:r>
      <w:r w:rsidR="00EF0A42" w:rsidRPr="000814CD">
        <w:rPr>
          <w:rFonts w:ascii="한컴바탕" w:eastAsia="한컴바탕" w:hAnsi="한컴바탕" w:cs="한컴바탕"/>
        </w:rPr>
        <w:t>분석하였다</w:t>
      </w:r>
      <w:r w:rsidR="003F1922">
        <w:rPr>
          <w:rFonts w:ascii="한컴바탕" w:eastAsia="한컴바탕" w:hAnsi="한컴바탕" w:cs="한컴바탕" w:hint="eastAsia"/>
        </w:rPr>
        <w:t>는 데에서 추가적인 의의를 지닌다</w:t>
      </w:r>
      <w:r w:rsidR="00EF0A42" w:rsidRPr="000814CD">
        <w:rPr>
          <w:rFonts w:ascii="한컴바탕" w:eastAsia="한컴바탕" w:hAnsi="한컴바탕" w:cs="한컴바탕"/>
        </w:rPr>
        <w:t>.</w:t>
      </w:r>
      <w:r w:rsidR="00434625" w:rsidRPr="000814CD">
        <w:rPr>
          <w:rFonts w:ascii="한컴바탕" w:eastAsia="한컴바탕" w:hAnsi="한컴바탕" w:cs="한컴바탕"/>
        </w:rPr>
        <w:t xml:space="preserve"> </w:t>
      </w:r>
      <w:r w:rsidR="0055526F">
        <w:rPr>
          <w:rFonts w:ascii="한컴바탕" w:eastAsia="한컴바탕" w:hAnsi="한컴바탕" w:cs="한컴바탕" w:hint="eastAsia"/>
        </w:rPr>
        <w:t xml:space="preserve">셋째, </w:t>
      </w:r>
      <w:r w:rsidR="0055526F">
        <w:rPr>
          <w:rFonts w:ascii="바탕체" w:eastAsia="바탕체" w:hAnsi="바탕체" w:hint="eastAsia"/>
        </w:rPr>
        <w:t>3대 금융지표로 알려진 주가, 금리, 환율 중 주가와 환</w:t>
      </w:r>
      <w:r w:rsidR="0055526F">
        <w:rPr>
          <w:rFonts w:ascii="바탕체" w:eastAsia="바탕체" w:hAnsi="바탕체" w:hint="eastAsia"/>
        </w:rPr>
        <w:lastRenderedPageBreak/>
        <w:t xml:space="preserve">율이 은행의 시장가치에 각각 양(+), 음(-)의 유의적인 영향을 주는 반면 상대적으로 금리는 영향이 적었다. 이는 금리는 시장가치보다 은행 본연의 사업과 관련되어 본질가치에 더 크게 반영이 될 거라는 점을 유추해 볼 수 있다. </w:t>
      </w:r>
    </w:p>
    <w:p w:rsidR="00B80BD5" w:rsidRPr="0083025A" w:rsidRDefault="0055526F" w:rsidP="0083025A">
      <w:pPr>
        <w:spacing w:line="360" w:lineRule="auto"/>
        <w:ind w:firstLineChars="100" w:firstLine="200"/>
        <w:rPr>
          <w:rFonts w:ascii="바탕체" w:eastAsia="바탕체" w:hAnsi="바탕체" w:cs="한컴바탕"/>
          <w:szCs w:val="20"/>
        </w:rPr>
      </w:pPr>
      <w:r>
        <w:rPr>
          <w:rFonts w:ascii="한컴바탕" w:eastAsia="한컴바탕" w:hAnsi="한컴바탕" w:cs="한컴바탕" w:hint="eastAsia"/>
          <w:szCs w:val="20"/>
        </w:rPr>
        <w:t xml:space="preserve">마지막으로, </w:t>
      </w:r>
      <w:r w:rsidR="00434625" w:rsidRPr="000814CD">
        <w:rPr>
          <w:rFonts w:ascii="한컴바탕" w:eastAsia="한컴바탕" w:hAnsi="한컴바탕" w:cs="한컴바탕"/>
          <w:szCs w:val="20"/>
        </w:rPr>
        <w:t>4대 금융지주간</w:t>
      </w:r>
      <w:r w:rsidR="003F1922">
        <w:rPr>
          <w:rFonts w:ascii="한컴바탕" w:eastAsia="한컴바탕" w:hAnsi="한컴바탕" w:cs="한컴바탕" w:hint="eastAsia"/>
          <w:szCs w:val="20"/>
        </w:rPr>
        <w:t>에 발견된</w:t>
      </w:r>
      <w:r w:rsidR="00434625" w:rsidRPr="000814CD">
        <w:rPr>
          <w:rFonts w:ascii="한컴바탕" w:eastAsia="한컴바탕" w:hAnsi="한컴바탕" w:cs="한컴바탕"/>
          <w:szCs w:val="20"/>
        </w:rPr>
        <w:t xml:space="preserve"> </w:t>
      </w:r>
      <w:r w:rsidR="003F1922">
        <w:rPr>
          <w:rFonts w:ascii="한컴바탕" w:eastAsia="한컴바탕" w:hAnsi="한컴바탕" w:cs="한컴바탕"/>
          <w:szCs w:val="20"/>
        </w:rPr>
        <w:t>차이점</w:t>
      </w:r>
      <w:r w:rsidR="003F1922">
        <w:rPr>
          <w:rFonts w:ascii="한컴바탕" w:eastAsia="한컴바탕" w:hAnsi="한컴바탕" w:cs="한컴바탕" w:hint="eastAsia"/>
          <w:szCs w:val="20"/>
        </w:rPr>
        <w:t>이 제시하는</w:t>
      </w:r>
      <w:r w:rsidR="00434625" w:rsidRPr="000814CD">
        <w:rPr>
          <w:rFonts w:ascii="한컴바탕" w:eastAsia="한컴바탕" w:hAnsi="한컴바탕" w:cs="한컴바탕"/>
          <w:szCs w:val="20"/>
        </w:rPr>
        <w:t xml:space="preserve"> 시사점은 다음과 같다. 첫째, 금융지주 주식수익률이 KOSPI수익률에서 가장 큰 영향을 받는 것은 </w:t>
      </w:r>
      <w:r w:rsidR="003F1922">
        <w:rPr>
          <w:rFonts w:ascii="한컴바탕" w:eastAsia="한컴바탕" w:hAnsi="한컴바탕" w:cs="한컴바탕"/>
          <w:szCs w:val="20"/>
        </w:rPr>
        <w:t>동일하</w:t>
      </w:r>
      <w:r w:rsidR="003F1922">
        <w:rPr>
          <w:rFonts w:ascii="한컴바탕" w:eastAsia="한컴바탕" w:hAnsi="한컴바탕" w:cs="한컴바탕" w:hint="eastAsia"/>
          <w:szCs w:val="20"/>
        </w:rPr>
        <w:t>지만</w:t>
      </w:r>
      <w:r w:rsidR="00434625" w:rsidRPr="000814CD">
        <w:rPr>
          <w:rFonts w:ascii="한컴바탕" w:eastAsia="한컴바탕" w:hAnsi="한컴바탕" w:cs="한컴바탕"/>
          <w:szCs w:val="20"/>
        </w:rPr>
        <w:t xml:space="preserve"> </w:t>
      </w:r>
      <w:r w:rsidR="003F1922">
        <w:rPr>
          <w:rFonts w:ascii="한컴바탕" w:eastAsia="한컴바탕" w:hAnsi="한컴바탕" w:cs="한컴바탕"/>
          <w:szCs w:val="20"/>
        </w:rPr>
        <w:t>금융지주</w:t>
      </w:r>
      <w:r w:rsidR="003F1922">
        <w:rPr>
          <w:rFonts w:ascii="한컴바탕" w:eastAsia="한컴바탕" w:hAnsi="한컴바탕" w:cs="한컴바탕" w:hint="eastAsia"/>
          <w:szCs w:val="20"/>
        </w:rPr>
        <w:t xml:space="preserve"> </w:t>
      </w:r>
      <w:r w:rsidR="00434625" w:rsidRPr="000814CD">
        <w:rPr>
          <w:rFonts w:ascii="한컴바탕" w:eastAsia="한컴바탕" w:hAnsi="한컴바탕" w:cs="한컴바탕"/>
          <w:szCs w:val="20"/>
        </w:rPr>
        <w:t xml:space="preserve">중 KB금융의 베타계수가 가장 크게 나와 </w:t>
      </w:r>
      <w:r>
        <w:rPr>
          <w:rFonts w:ascii="한컴바탕" w:eastAsia="한컴바탕" w:hAnsi="한컴바탕" w:cs="한컴바탕" w:hint="eastAsia"/>
          <w:szCs w:val="20"/>
        </w:rPr>
        <w:t>은행산업</w:t>
      </w:r>
      <w:r w:rsidR="003F1922">
        <w:rPr>
          <w:rFonts w:ascii="한컴바탕" w:eastAsia="한컴바탕" w:hAnsi="한컴바탕" w:cs="한컴바탕" w:hint="eastAsia"/>
          <w:szCs w:val="20"/>
        </w:rPr>
        <w:t xml:space="preserve"> 내에서 시장 흐름을 </w:t>
      </w:r>
      <w:r>
        <w:rPr>
          <w:rFonts w:ascii="한컴바탕" w:eastAsia="한컴바탕" w:hAnsi="한컴바탕" w:cs="한컴바탕" w:hint="eastAsia"/>
          <w:szCs w:val="20"/>
        </w:rPr>
        <w:t>상회하는 위험과 수익을 창출한다는 점</w:t>
      </w:r>
      <w:r w:rsidR="00434625" w:rsidRPr="000814CD">
        <w:rPr>
          <w:rFonts w:ascii="한컴바탕" w:eastAsia="한컴바탕" w:hAnsi="한컴바탕" w:cs="한컴바탕"/>
          <w:szCs w:val="20"/>
        </w:rPr>
        <w:t xml:space="preserve">을 알 수 있다. </w:t>
      </w:r>
      <w:r w:rsidR="00B71144" w:rsidRPr="000814CD">
        <w:rPr>
          <w:rFonts w:ascii="한컴바탕" w:eastAsia="한컴바탕" w:hAnsi="한컴바탕" w:cs="한컴바탕"/>
          <w:szCs w:val="20"/>
        </w:rPr>
        <w:t xml:space="preserve">둘째, </w:t>
      </w:r>
      <w:r w:rsidR="00434625" w:rsidRPr="000814CD">
        <w:rPr>
          <w:rFonts w:ascii="한컴바탕" w:eastAsia="한컴바탕" w:hAnsi="한컴바탕" w:cs="한컴바탕"/>
          <w:szCs w:val="20"/>
        </w:rPr>
        <w:t>환율의 영향에서 KB금융, 신한지주에 비해 하나지주, 우리은행의 주식수익률이 더 크게 영향을 받아</w:t>
      </w:r>
      <w:r w:rsidR="00B71144" w:rsidRPr="000814CD">
        <w:rPr>
          <w:rFonts w:ascii="한컴바탕" w:eastAsia="한컴바탕" w:hAnsi="한컴바탕" w:cs="한컴바탕"/>
          <w:szCs w:val="20"/>
        </w:rPr>
        <w:t xml:space="preserve"> 두 금융지주의 외환업무가 비교적 더 활성화되어 있음을 유추할 수 있다. 셋째, 금리 변동성이 주식수익률 변동성에 미치는 영향 측면에서 KB금융, 신한지주, 우리은행은 국채3년 수익률, 하나지주는 국채1년 수익률 변동성이 가장 크게 나온 바, </w:t>
      </w:r>
      <w:r w:rsidR="003F1922">
        <w:rPr>
          <w:rFonts w:ascii="한컴바탕" w:eastAsia="한컴바탕" w:hAnsi="한컴바탕" w:cs="한컴바탕"/>
          <w:szCs w:val="20"/>
        </w:rPr>
        <w:t>이</w:t>
      </w:r>
      <w:r w:rsidR="003F1922">
        <w:rPr>
          <w:rFonts w:ascii="한컴바탕" w:eastAsia="한컴바탕" w:hAnsi="한컴바탕" w:cs="한컴바탕" w:hint="eastAsia"/>
          <w:szCs w:val="20"/>
        </w:rPr>
        <w:t>러한 결과를 사업구조와</w:t>
      </w:r>
      <w:r w:rsidR="00B71144" w:rsidRPr="000814CD">
        <w:rPr>
          <w:rFonts w:ascii="한컴바탕" w:eastAsia="한컴바탕" w:hAnsi="한컴바탕" w:cs="한컴바탕"/>
          <w:szCs w:val="20"/>
        </w:rPr>
        <w:t xml:space="preserve"> 투자에 참조할 필요가 있다. 넷째, 금리 변동성 충격흡수 능력 측면에서 금리 종류 중 국채3년 수익률이 가장 양호한 바, 이를 </w:t>
      </w:r>
      <w:r w:rsidR="00CA269B" w:rsidRPr="000814CD">
        <w:rPr>
          <w:rFonts w:ascii="한컴바탕" w:eastAsia="한컴바탕" w:hAnsi="한컴바탕" w:cs="한컴바탕"/>
          <w:szCs w:val="20"/>
        </w:rPr>
        <w:t>금리</w:t>
      </w:r>
      <w:r w:rsidR="0083025A">
        <w:rPr>
          <w:rFonts w:ascii="한컴바탕" w:eastAsia="한컴바탕" w:hAnsi="한컴바탕" w:cs="한컴바탕" w:hint="eastAsia"/>
          <w:szCs w:val="20"/>
        </w:rPr>
        <w:t>위험</w:t>
      </w:r>
      <w:r w:rsidR="00CA269B" w:rsidRPr="000814CD">
        <w:rPr>
          <w:rFonts w:ascii="한컴바탕" w:eastAsia="한컴바탕" w:hAnsi="한컴바탕" w:cs="한컴바탕"/>
          <w:szCs w:val="20"/>
        </w:rPr>
        <w:t xml:space="preserve"> 관리에 참고할 수 </w:t>
      </w:r>
      <w:r w:rsidR="00902EEC" w:rsidRPr="000814CD">
        <w:rPr>
          <w:rFonts w:ascii="한컴바탕" w:eastAsia="한컴바탕" w:hAnsi="한컴바탕" w:cs="한컴바탕"/>
          <w:szCs w:val="20"/>
        </w:rPr>
        <w:t>있</w:t>
      </w:r>
      <w:r w:rsidR="00CA269B" w:rsidRPr="000814CD">
        <w:rPr>
          <w:rFonts w:ascii="한컴바탕" w:eastAsia="한컴바탕" w:hAnsi="한컴바탕" w:cs="한컴바탕"/>
          <w:szCs w:val="20"/>
        </w:rPr>
        <w:t>다.</w:t>
      </w:r>
      <w:r w:rsidR="0083025A">
        <w:rPr>
          <w:rFonts w:ascii="한컴바탕" w:eastAsia="한컴바탕" w:hAnsi="한컴바탕" w:cs="한컴바탕" w:hint="eastAsia"/>
          <w:szCs w:val="20"/>
        </w:rPr>
        <w:t xml:space="preserve"> </w:t>
      </w:r>
      <w:r w:rsidR="0083025A" w:rsidRPr="000814CD">
        <w:rPr>
          <w:rFonts w:ascii="바탕체" w:eastAsia="바탕체" w:hAnsi="바탕체" w:cs="한컴바탕" w:hint="eastAsia"/>
          <w:szCs w:val="20"/>
        </w:rPr>
        <w:t xml:space="preserve">이와 같은 본 연구의 결과는 금융지주간에 본질가치에 의한 변수 외에 거시경제변수가 미치는 영향이 다르므로 이를 투자와 위험관리에 참고할 수 있는 </w:t>
      </w:r>
      <w:r w:rsidR="0027448C">
        <w:rPr>
          <w:rFonts w:ascii="바탕체" w:eastAsia="바탕체" w:hAnsi="바탕체" w:cs="한컴바탕" w:hint="eastAsia"/>
          <w:szCs w:val="20"/>
        </w:rPr>
        <w:t>실증적 증거로 사용될 수 있</w:t>
      </w:r>
      <w:r w:rsidR="0083025A" w:rsidRPr="000814CD">
        <w:rPr>
          <w:rFonts w:ascii="바탕체" w:eastAsia="바탕체" w:hAnsi="바탕체" w:cs="한컴바탕" w:hint="eastAsia"/>
          <w:szCs w:val="20"/>
        </w:rPr>
        <w:t>다</w:t>
      </w:r>
      <w:r w:rsidR="0083025A">
        <w:rPr>
          <w:rFonts w:ascii="바탕체" w:eastAsia="바탕체" w:hAnsi="바탕체" w:cs="한컴바탕" w:hint="eastAsia"/>
          <w:szCs w:val="20"/>
        </w:rPr>
        <w:t xml:space="preserve">. </w:t>
      </w:r>
    </w:p>
    <w:p w:rsidR="000F0E03" w:rsidRPr="000814CD" w:rsidRDefault="00683DA2" w:rsidP="000814CD">
      <w:pPr>
        <w:pStyle w:val="a"/>
        <w:numPr>
          <w:ilvl w:val="0"/>
          <w:numId w:val="0"/>
        </w:numPr>
        <w:spacing w:line="360" w:lineRule="auto"/>
        <w:ind w:firstLineChars="100" w:firstLine="200"/>
        <w:jc w:val="both"/>
        <w:rPr>
          <w:rFonts w:ascii="한컴바탕" w:eastAsia="한컴바탕" w:hAnsi="한컴바탕" w:cs="한컴바탕"/>
        </w:rPr>
      </w:pPr>
      <w:r w:rsidRPr="000814CD">
        <w:rPr>
          <w:rFonts w:ascii="한컴바탕" w:eastAsia="한컴바탕" w:hAnsi="한컴바탕" w:cs="한컴바탕"/>
        </w:rPr>
        <w:t xml:space="preserve">금융자유화의 진전, 기술혁신, 시장개방 등으로 세계금융은 대형화, </w:t>
      </w:r>
      <w:r w:rsidR="00930E34" w:rsidRPr="000814CD">
        <w:rPr>
          <w:rFonts w:ascii="한컴바탕" w:eastAsia="한컴바탕" w:hAnsi="한컴바탕" w:cs="한컴바탕"/>
        </w:rPr>
        <w:t xml:space="preserve">겸업화 추세를 보이고 국내에서도 </w:t>
      </w:r>
      <w:r w:rsidRPr="000814CD">
        <w:rPr>
          <w:rFonts w:ascii="한컴바탕" w:eastAsia="한컴바탕" w:hAnsi="한컴바탕" w:cs="한컴바탕"/>
        </w:rPr>
        <w:t>2001</w:t>
      </w:r>
      <w:r w:rsidR="00930E34" w:rsidRPr="000814CD">
        <w:rPr>
          <w:rFonts w:ascii="한컴바탕" w:eastAsia="한컴바탕" w:hAnsi="한컴바탕" w:cs="한컴바탕"/>
        </w:rPr>
        <w:t>년</w:t>
      </w:r>
      <w:r w:rsidRPr="000814CD">
        <w:rPr>
          <w:rFonts w:ascii="한컴바탕" w:eastAsia="한컴바탕" w:hAnsi="한컴바탕" w:cs="한컴바탕"/>
        </w:rPr>
        <w:t xml:space="preserve"> 우리금융지주회사 출범 이후 신한금융지주회사, 하나금융지주회사, 및 KB금융지주회사 등이 잇따라 </w:t>
      </w:r>
      <w:r w:rsidR="00930E34" w:rsidRPr="000814CD">
        <w:rPr>
          <w:rFonts w:ascii="한컴바탕" w:eastAsia="한컴바탕" w:hAnsi="한컴바탕" w:cs="한컴바탕"/>
        </w:rPr>
        <w:t>등장하였다</w:t>
      </w:r>
      <w:r w:rsidRPr="000814CD">
        <w:rPr>
          <w:rFonts w:ascii="한컴바탕" w:eastAsia="한컴바탕" w:hAnsi="한컴바탕" w:cs="한컴바탕"/>
        </w:rPr>
        <w:t xml:space="preserve">. </w:t>
      </w:r>
      <w:r w:rsidR="00930E34" w:rsidRPr="000814CD">
        <w:rPr>
          <w:rFonts w:ascii="한컴바탕" w:eastAsia="한컴바탕" w:hAnsi="한컴바탕" w:cs="한컴바탕"/>
        </w:rPr>
        <w:t xml:space="preserve">본 연구의 결과는 </w:t>
      </w:r>
      <w:r w:rsidRPr="000814CD">
        <w:rPr>
          <w:rFonts w:ascii="한컴바탕" w:eastAsia="한컴바탕" w:hAnsi="한컴바탕" w:cs="한컴바탕"/>
        </w:rPr>
        <w:t>국내 4대 금융지주회사들의 주식수익률에 미치는 영향을 분석</w:t>
      </w:r>
      <w:r w:rsidR="00930E34" w:rsidRPr="000814CD">
        <w:rPr>
          <w:rFonts w:ascii="한컴바탕" w:eastAsia="한컴바탕" w:hAnsi="한컴바탕" w:cs="한컴바탕"/>
        </w:rPr>
        <w:t>하여 가치 변화에 영향을 주는 요인을 추정함으로써</w:t>
      </w:r>
      <w:r w:rsidRPr="000814CD">
        <w:rPr>
          <w:rFonts w:ascii="한컴바탕" w:eastAsia="한컴바탕" w:hAnsi="한컴바탕" w:cs="한컴바탕"/>
        </w:rPr>
        <w:t xml:space="preserve"> 지속적인 금융변화를 예측하고 제도 개선을 위한 정책방향에 도움을 줄 수 있는 </w:t>
      </w:r>
      <w:r w:rsidR="0055526F">
        <w:rPr>
          <w:rFonts w:ascii="한컴바탕" w:eastAsia="한컴바탕" w:hAnsi="한컴바탕" w:cs="한컴바탕" w:hint="eastAsia"/>
        </w:rPr>
        <w:t>학문적 자료</w:t>
      </w:r>
      <w:r w:rsidR="0027448C">
        <w:rPr>
          <w:rFonts w:ascii="한컴바탕" w:eastAsia="한컴바탕" w:hAnsi="한컴바탕" w:cs="한컴바탕" w:hint="eastAsia"/>
        </w:rPr>
        <w:t>를 제공한다.</w:t>
      </w:r>
    </w:p>
    <w:p w:rsidR="00930E34" w:rsidRDefault="00930E34">
      <w:pPr>
        <w:widowControl/>
        <w:wordWrap/>
        <w:autoSpaceDE/>
        <w:autoSpaceDN/>
        <w:rPr>
          <w:b/>
          <w:sz w:val="36"/>
          <w:szCs w:val="36"/>
        </w:rPr>
      </w:pPr>
      <w:r>
        <w:rPr>
          <w:b/>
          <w:sz w:val="36"/>
          <w:szCs w:val="36"/>
        </w:rPr>
        <w:br w:type="page"/>
      </w:r>
    </w:p>
    <w:p w:rsidR="000E3531" w:rsidRPr="0083025A" w:rsidRDefault="00017A5C" w:rsidP="0083025A">
      <w:pPr>
        <w:jc w:val="center"/>
        <w:rPr>
          <w:rFonts w:ascii="바탕체" w:eastAsia="바탕체" w:hAnsi="바탕체"/>
          <w:b/>
          <w:sz w:val="36"/>
          <w:szCs w:val="36"/>
        </w:rPr>
      </w:pPr>
      <w:r w:rsidRPr="0083025A">
        <w:rPr>
          <w:rFonts w:ascii="바탕체" w:eastAsia="바탕체" w:hAnsi="바탕체" w:hint="eastAsia"/>
          <w:b/>
          <w:sz w:val="36"/>
          <w:szCs w:val="36"/>
        </w:rPr>
        <w:lastRenderedPageBreak/>
        <w:t>참고문헌</w:t>
      </w:r>
    </w:p>
    <w:p w:rsidR="00DD2E38" w:rsidRPr="0083025A" w:rsidRDefault="00DD2E38" w:rsidP="0083025A">
      <w:pPr>
        <w:ind w:left="800" w:hangingChars="400" w:hanging="800"/>
        <w:rPr>
          <w:rFonts w:ascii="바탕체" w:eastAsia="바탕체" w:hAnsi="바탕체"/>
        </w:rPr>
      </w:pPr>
      <w:r w:rsidRPr="0083025A">
        <w:rPr>
          <w:rFonts w:ascii="바탕체" w:eastAsia="바탕체" w:hAnsi="바탕체" w:hint="eastAsia"/>
        </w:rPr>
        <w:t>고희운</w:t>
      </w:r>
      <w:r w:rsidRPr="0083025A">
        <w:rPr>
          <w:rFonts w:ascii="바탕체" w:eastAsia="바탕체" w:hAnsi="바탕체"/>
        </w:rPr>
        <w:t>·</w:t>
      </w:r>
      <w:r w:rsidRPr="0083025A">
        <w:rPr>
          <w:rFonts w:ascii="바탕체" w:eastAsia="바탕체" w:hAnsi="바탕체" w:hint="eastAsia"/>
        </w:rPr>
        <w:t xml:space="preserve">강상훈, 2016, </w:t>
      </w:r>
      <w:r w:rsidRPr="0083025A">
        <w:rPr>
          <w:rFonts w:ascii="바탕체" w:eastAsia="바탕체" w:hAnsi="바탕체"/>
        </w:rPr>
        <w:t>“</w:t>
      </w:r>
      <w:r w:rsidRPr="0083025A">
        <w:rPr>
          <w:rFonts w:ascii="바탕체" w:eastAsia="바탕체" w:hAnsi="바탕체" w:hint="eastAsia"/>
        </w:rPr>
        <w:t>아시아-퍼시픽 주식시장 수익률과 변동성 전이효과 분석</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w:t>
      </w:r>
      <w:r w:rsidRPr="0083025A">
        <w:rPr>
          <w:rFonts w:ascii="바탕체" w:eastAsia="바탕체" w:hAnsi="바탕체" w:hint="eastAsia"/>
        </w:rPr>
        <w:t xml:space="preserve">재무관리연구』 제33권 제2호, </w:t>
      </w:r>
      <w:r w:rsidR="00A210D4" w:rsidRPr="0083025A">
        <w:rPr>
          <w:rFonts w:ascii="바탕체" w:eastAsia="바탕체" w:hAnsi="바탕체" w:hint="eastAsia"/>
        </w:rPr>
        <w:t xml:space="preserve">pp. </w:t>
      </w:r>
      <w:r w:rsidRPr="0083025A">
        <w:rPr>
          <w:rFonts w:ascii="바탕체" w:eastAsia="바탕체" w:hAnsi="바탕체" w:hint="eastAsia"/>
        </w:rPr>
        <w:t>171~195.</w:t>
      </w:r>
    </w:p>
    <w:p w:rsidR="00DD2E38" w:rsidRPr="0083025A" w:rsidRDefault="00DD2E38" w:rsidP="0083025A">
      <w:pPr>
        <w:ind w:left="800" w:hangingChars="400" w:hanging="800"/>
        <w:rPr>
          <w:rFonts w:ascii="바탕체" w:eastAsia="바탕체" w:hAnsi="바탕체"/>
        </w:rPr>
      </w:pPr>
      <w:r w:rsidRPr="0083025A">
        <w:rPr>
          <w:rFonts w:ascii="바탕체" w:eastAsia="바탕체" w:hAnsi="바탕체" w:hint="eastAsia"/>
        </w:rPr>
        <w:t xml:space="preserve">김미형, 2000, </w:t>
      </w:r>
      <w:r w:rsidRPr="0083025A">
        <w:rPr>
          <w:rFonts w:ascii="바탕체" w:eastAsia="바탕체" w:hAnsi="바탕체"/>
        </w:rPr>
        <w:t>“</w:t>
      </w:r>
      <w:r w:rsidRPr="0083025A">
        <w:rPr>
          <w:rFonts w:ascii="바탕체" w:eastAsia="바탕체" w:hAnsi="바탕체" w:hint="eastAsia"/>
        </w:rPr>
        <w:t>은행주의 수익률과 금리, 환율간의 상관성 분석</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w:t>
      </w:r>
      <w:r w:rsidRPr="0083025A">
        <w:rPr>
          <w:rFonts w:ascii="바탕체" w:eastAsia="바탕체" w:hAnsi="바탕체" w:hint="eastAsia"/>
        </w:rPr>
        <w:t xml:space="preserve">대한경영학회지』 제24호, </w:t>
      </w:r>
      <w:r w:rsidR="00A210D4" w:rsidRPr="0083025A">
        <w:rPr>
          <w:rFonts w:ascii="바탕체" w:eastAsia="바탕체" w:hAnsi="바탕체" w:hint="eastAsia"/>
        </w:rPr>
        <w:t xml:space="preserve">pp. </w:t>
      </w:r>
      <w:r w:rsidRPr="0083025A">
        <w:rPr>
          <w:rFonts w:ascii="바탕체" w:eastAsia="바탕체" w:hAnsi="바탕체" w:hint="eastAsia"/>
        </w:rPr>
        <w:t>475~498</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김경수, 2011, </w:t>
      </w:r>
      <w:r w:rsidRPr="0083025A">
        <w:rPr>
          <w:rFonts w:ascii="바탕체" w:eastAsia="바탕체" w:hAnsi="바탕체"/>
        </w:rPr>
        <w:t>“</w:t>
      </w:r>
      <w:r w:rsidRPr="0083025A">
        <w:rPr>
          <w:rFonts w:ascii="바탕체" w:eastAsia="바탕체" w:hAnsi="바탕체" w:hint="eastAsia"/>
        </w:rPr>
        <w:t xml:space="preserve">BEKK와 DCC모형을 이용한 주가, 금리 및 환율의 변동성간의 관련성에 대한 연구, </w:t>
      </w:r>
      <w:r w:rsidRPr="0083025A">
        <w:rPr>
          <w:rFonts w:ascii="바탕체" w:eastAsia="바탕체" w:hAnsi="바탕체"/>
        </w:rPr>
        <w:t>『</w:t>
      </w:r>
      <w:r w:rsidRPr="0083025A">
        <w:rPr>
          <w:rFonts w:ascii="바탕체" w:eastAsia="바탕체" w:hAnsi="바탕체" w:hint="eastAsia"/>
        </w:rPr>
        <w:t xml:space="preserve">대한경영학회지』 제24권 제3호, </w:t>
      </w:r>
      <w:r w:rsidR="00A210D4" w:rsidRPr="0083025A">
        <w:rPr>
          <w:rFonts w:ascii="바탕체" w:eastAsia="바탕체" w:hAnsi="바탕체" w:hint="eastAsia"/>
        </w:rPr>
        <w:t xml:space="preserve">pp. </w:t>
      </w:r>
      <w:r w:rsidRPr="0083025A">
        <w:rPr>
          <w:rFonts w:ascii="바탕체" w:eastAsia="바탕체" w:hAnsi="바탕체" w:hint="eastAsia"/>
        </w:rPr>
        <w:t>1443~1463.</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김상배, 2018, </w:t>
      </w:r>
      <w:r w:rsidRPr="0083025A">
        <w:rPr>
          <w:rFonts w:ascii="바탕체" w:eastAsia="바탕체" w:hAnsi="바탕체"/>
        </w:rPr>
        <w:t>“</w:t>
      </w:r>
      <w:r w:rsidRPr="0083025A">
        <w:rPr>
          <w:rFonts w:ascii="바탕체" w:eastAsia="바탕체" w:hAnsi="바탕체" w:hint="eastAsia"/>
        </w:rPr>
        <w:t>비선형 모형을 이용한 원/달러 환율 변동성이 KOSPI지수 수익률에 미치는 영향 분석</w:t>
      </w:r>
      <w:r w:rsidRPr="0083025A">
        <w:rPr>
          <w:rFonts w:ascii="바탕체" w:eastAsia="바탕체" w:hAnsi="바탕체"/>
        </w:rPr>
        <w:t>”</w:t>
      </w:r>
      <w:r w:rsidRPr="0083025A">
        <w:rPr>
          <w:rFonts w:ascii="바탕체" w:eastAsia="바탕체" w:hAnsi="바탕체" w:hint="eastAsia"/>
        </w:rPr>
        <w:t xml:space="preserve">, 『재무관리연구』 제35권 제1호, </w:t>
      </w:r>
      <w:r w:rsidR="00A210D4" w:rsidRPr="0083025A">
        <w:rPr>
          <w:rFonts w:ascii="바탕체" w:eastAsia="바탕체" w:hAnsi="바탕체" w:hint="eastAsia"/>
        </w:rPr>
        <w:t xml:space="preserve">pp. </w:t>
      </w:r>
      <w:r w:rsidRPr="0083025A">
        <w:rPr>
          <w:rFonts w:ascii="바탕체" w:eastAsia="바탕체" w:hAnsi="바탕체" w:hint="eastAsia"/>
        </w:rPr>
        <w:t>27~47.</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김정렬, 2007, </w:t>
      </w:r>
      <w:r w:rsidRPr="0083025A">
        <w:rPr>
          <w:rFonts w:ascii="바탕체" w:eastAsia="바탕체" w:hAnsi="바탕체"/>
        </w:rPr>
        <w:t>“</w:t>
      </w:r>
      <w:r w:rsidRPr="0083025A">
        <w:rPr>
          <w:rFonts w:ascii="바탕체" w:eastAsia="바탕체" w:hAnsi="바탕체" w:hint="eastAsia"/>
        </w:rPr>
        <w:t>GARCH-M 모형을 이용한 국내은행의 시장, 금리, 환율 리스크 영향 분석</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w:t>
      </w:r>
      <w:r w:rsidRPr="0083025A">
        <w:rPr>
          <w:rFonts w:ascii="바탕체" w:eastAsia="바탕체" w:hAnsi="바탕체" w:hint="eastAsia"/>
        </w:rPr>
        <w:t xml:space="preserve">대한경영학회지』 제20권 제5호, </w:t>
      </w:r>
      <w:r w:rsidR="00A210D4" w:rsidRPr="0083025A">
        <w:rPr>
          <w:rFonts w:ascii="바탕체" w:eastAsia="바탕체" w:hAnsi="바탕체" w:hint="eastAsia"/>
        </w:rPr>
        <w:t xml:space="preserve">pp. </w:t>
      </w:r>
      <w:r w:rsidRPr="0083025A">
        <w:rPr>
          <w:rFonts w:ascii="바탕체" w:eastAsia="바탕체" w:hAnsi="바탕체" w:hint="eastAsia"/>
        </w:rPr>
        <w:t>2187~2205.</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서지용, 2009, </w:t>
      </w:r>
      <w:r w:rsidRPr="0083025A">
        <w:rPr>
          <w:rFonts w:ascii="바탕체" w:eastAsia="바탕체" w:hAnsi="바탕체"/>
        </w:rPr>
        <w:t>“</w:t>
      </w:r>
      <w:r w:rsidRPr="0083025A">
        <w:rPr>
          <w:rFonts w:ascii="바탕체" w:eastAsia="바탕체" w:hAnsi="바탕체" w:hint="eastAsia"/>
        </w:rPr>
        <w:t>은행업 주가위험 예측에 관한 연구</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w:t>
      </w:r>
      <w:r w:rsidRPr="0083025A">
        <w:rPr>
          <w:rFonts w:ascii="바탕체" w:eastAsia="바탕체" w:hAnsi="바탕체" w:hint="eastAsia"/>
        </w:rPr>
        <w:t xml:space="preserve">대한경영학회 춘계학술논문 발표대회 발표논문집』, </w:t>
      </w:r>
      <w:r w:rsidR="00A210D4" w:rsidRPr="0083025A">
        <w:rPr>
          <w:rFonts w:ascii="바탕체" w:eastAsia="바탕체" w:hAnsi="바탕체" w:hint="eastAsia"/>
        </w:rPr>
        <w:t xml:space="preserve">pp. </w:t>
      </w:r>
      <w:r w:rsidRPr="0083025A">
        <w:rPr>
          <w:rFonts w:ascii="바탕체" w:eastAsia="바탕체" w:hAnsi="바탕체" w:hint="eastAsia"/>
        </w:rPr>
        <w:t>149~162</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윤재형, 2012, </w:t>
      </w:r>
      <w:r w:rsidRPr="0083025A">
        <w:rPr>
          <w:rFonts w:ascii="바탕체" w:eastAsia="바탕체" w:hAnsi="바탕체"/>
        </w:rPr>
        <w:t>“</w:t>
      </w:r>
      <w:r w:rsidRPr="0083025A">
        <w:rPr>
          <w:rFonts w:ascii="바탕체" w:eastAsia="바탕체" w:hAnsi="바탕체" w:hint="eastAsia"/>
        </w:rPr>
        <w:t xml:space="preserve">금리, 환율, 주식수익률의 상호의존성 분석 </w:t>
      </w:r>
      <w:r w:rsidRPr="0083025A">
        <w:rPr>
          <w:rFonts w:ascii="바탕체" w:eastAsia="바탕체" w:hAnsi="바탕체"/>
        </w:rPr>
        <w:t>–</w:t>
      </w:r>
      <w:r w:rsidRPr="0083025A">
        <w:rPr>
          <w:rFonts w:ascii="바탕체" w:eastAsia="바탕체" w:hAnsi="바탕체" w:hint="eastAsia"/>
        </w:rPr>
        <w:t xml:space="preserve"> 다변량 VAR-EGARCH 모델을 중심으로</w:t>
      </w:r>
      <w:r w:rsidRPr="0083025A">
        <w:rPr>
          <w:rFonts w:ascii="바탕체" w:eastAsia="바탕체" w:hAnsi="바탕체"/>
        </w:rPr>
        <w:t>”</w:t>
      </w:r>
      <w:r w:rsidRPr="0083025A">
        <w:rPr>
          <w:rFonts w:ascii="바탕체" w:eastAsia="바탕체" w:hAnsi="바탕체" w:hint="eastAsia"/>
        </w:rPr>
        <w:t xml:space="preserve">, 『산업경제연구』, 제25권 제4호, </w:t>
      </w:r>
      <w:r w:rsidR="00A210D4" w:rsidRPr="0083025A">
        <w:rPr>
          <w:rFonts w:ascii="바탕체" w:eastAsia="바탕체" w:hAnsi="바탕체" w:hint="eastAsia"/>
        </w:rPr>
        <w:t xml:space="preserve">pp. </w:t>
      </w:r>
      <w:r w:rsidRPr="0083025A">
        <w:rPr>
          <w:rFonts w:ascii="바탕체" w:eastAsia="바탕체" w:hAnsi="바탕체" w:hint="eastAsia"/>
        </w:rPr>
        <w:t>2485~2503.</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이병근</w:t>
      </w:r>
      <w:r w:rsidRPr="0083025A">
        <w:rPr>
          <w:rFonts w:ascii="바탕체" w:eastAsia="바탕체" w:hAnsi="바탕체"/>
        </w:rPr>
        <w:t>·</w:t>
      </w:r>
      <w:r w:rsidRPr="0083025A">
        <w:rPr>
          <w:rFonts w:ascii="바탕체" w:eastAsia="바탕체" w:hAnsi="바탕체" w:hint="eastAsia"/>
        </w:rPr>
        <w:t xml:space="preserve">김정무, 2013, </w:t>
      </w:r>
      <w:r w:rsidRPr="0083025A">
        <w:rPr>
          <w:rFonts w:ascii="바탕체" w:eastAsia="바탕체" w:hAnsi="바탕체"/>
        </w:rPr>
        <w:t>“</w:t>
      </w:r>
      <w:r w:rsidRPr="0083025A">
        <w:rPr>
          <w:rFonts w:ascii="바탕체" w:eastAsia="바탕체" w:hAnsi="바탕체" w:hint="eastAsia"/>
        </w:rPr>
        <w:t>은행의 주식수익률과 금리 및 변동성간의 관계</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w:t>
      </w:r>
      <w:r w:rsidRPr="0083025A">
        <w:rPr>
          <w:rFonts w:ascii="바탕체" w:eastAsia="바탕체" w:hAnsi="바탕체" w:hint="eastAsia"/>
        </w:rPr>
        <w:t xml:space="preserve">경제연구』 제31권 제1호, </w:t>
      </w:r>
      <w:r w:rsidR="00A210D4" w:rsidRPr="0083025A">
        <w:rPr>
          <w:rFonts w:ascii="바탕체" w:eastAsia="바탕체" w:hAnsi="바탕체" w:hint="eastAsia"/>
        </w:rPr>
        <w:t xml:space="preserve">pp. </w:t>
      </w:r>
      <w:r w:rsidRPr="0083025A">
        <w:rPr>
          <w:rFonts w:ascii="바탕체" w:eastAsia="바탕체" w:hAnsi="바탕체" w:hint="eastAsia"/>
        </w:rPr>
        <w:t>63~84.</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이사영, 2017, </w:t>
      </w:r>
      <w:r w:rsidRPr="0083025A">
        <w:rPr>
          <w:rFonts w:ascii="바탕체" w:eastAsia="바탕체" w:hAnsi="바탕체"/>
        </w:rPr>
        <w:t>“</w:t>
      </w:r>
      <w:r w:rsidRPr="0083025A">
        <w:rPr>
          <w:rFonts w:ascii="바탕체" w:eastAsia="바탕체" w:hAnsi="바탕체" w:hint="eastAsia"/>
        </w:rPr>
        <w:t>환율과 환율변동성이 주식수익률에 미치는 영향</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w:t>
      </w:r>
      <w:r w:rsidRPr="0083025A">
        <w:rPr>
          <w:rFonts w:ascii="바탕체" w:eastAsia="바탕체" w:hAnsi="바탕체" w:hint="eastAsia"/>
        </w:rPr>
        <w:t>국제지역연구</w:t>
      </w:r>
      <w:r w:rsidRPr="0083025A">
        <w:rPr>
          <w:rFonts w:ascii="바탕체" w:eastAsia="바탕체" w:hAnsi="바탕체"/>
        </w:rPr>
        <w:t>』</w:t>
      </w:r>
      <w:r w:rsidRPr="0083025A">
        <w:rPr>
          <w:rFonts w:ascii="바탕체" w:eastAsia="바탕체" w:hAnsi="바탕체" w:hint="eastAsia"/>
        </w:rPr>
        <w:t xml:space="preserve"> 제21권 제1호, </w:t>
      </w:r>
      <w:r w:rsidR="00A210D4" w:rsidRPr="0083025A">
        <w:rPr>
          <w:rFonts w:ascii="바탕체" w:eastAsia="바탕체" w:hAnsi="바탕체" w:hint="eastAsia"/>
        </w:rPr>
        <w:t xml:space="preserve">pp. </w:t>
      </w:r>
      <w:r w:rsidRPr="0083025A">
        <w:rPr>
          <w:rFonts w:ascii="바탕체" w:eastAsia="바탕체" w:hAnsi="바탕체" w:hint="eastAsia"/>
        </w:rPr>
        <w:t>181~200</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정상국, 2003, </w:t>
      </w:r>
      <w:r w:rsidRPr="0083025A">
        <w:rPr>
          <w:rFonts w:ascii="바탕체" w:eastAsia="바탕체" w:hAnsi="바탕체"/>
        </w:rPr>
        <w:t>“</w:t>
      </w:r>
      <w:r w:rsidRPr="0083025A">
        <w:rPr>
          <w:rFonts w:ascii="바탕체" w:eastAsia="바탕체" w:hAnsi="바탕체" w:hint="eastAsia"/>
        </w:rPr>
        <w:t>금리수준의 변화와 금리변동성이 산업별 주가수익분포에 미치는 효과</w:t>
      </w:r>
      <w:r w:rsidRPr="0083025A">
        <w:rPr>
          <w:rFonts w:ascii="바탕체" w:eastAsia="바탕체" w:hAnsi="바탕체"/>
        </w:rPr>
        <w:t>”</w:t>
      </w:r>
      <w:r w:rsidRPr="0083025A">
        <w:rPr>
          <w:rFonts w:ascii="바탕체" w:eastAsia="바탕체" w:hAnsi="바탕체" w:hint="eastAsia"/>
        </w:rPr>
        <w:t xml:space="preserve">, 금융학회지, 제8권 제2호. </w:t>
      </w:r>
      <w:r w:rsidR="00A210D4" w:rsidRPr="0083025A">
        <w:rPr>
          <w:rFonts w:ascii="바탕체" w:eastAsia="바탕체" w:hAnsi="바탕체" w:hint="eastAsia"/>
        </w:rPr>
        <w:t xml:space="preserve">pp. </w:t>
      </w:r>
      <w:r w:rsidRPr="0083025A">
        <w:rPr>
          <w:rFonts w:ascii="바탕체" w:eastAsia="바탕체" w:hAnsi="바탕체" w:hint="eastAsia"/>
        </w:rPr>
        <w:t>95~134.</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조은아, 2016, </w:t>
      </w:r>
      <w:r w:rsidRPr="0083025A">
        <w:rPr>
          <w:rFonts w:ascii="바탕체" w:eastAsia="바탕체" w:hAnsi="바탕체"/>
        </w:rPr>
        <w:t>“</w:t>
      </w:r>
      <w:r w:rsidRPr="0083025A">
        <w:rPr>
          <w:rFonts w:ascii="바탕체" w:eastAsia="바탕체" w:hAnsi="바탕체" w:hint="eastAsia"/>
        </w:rPr>
        <w:t>우리나라 은행의 위험관리가 실제 위험과 수익성에 미치는 영향</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w:t>
      </w:r>
      <w:r w:rsidRPr="0083025A">
        <w:rPr>
          <w:rFonts w:ascii="바탕체" w:eastAsia="바탕체" w:hAnsi="바탕체" w:hint="eastAsia"/>
        </w:rPr>
        <w:t xml:space="preserve">재무관리연구』, 제33권 제3호, </w:t>
      </w:r>
      <w:r w:rsidR="00A210D4" w:rsidRPr="0083025A">
        <w:rPr>
          <w:rFonts w:ascii="바탕체" w:eastAsia="바탕체" w:hAnsi="바탕체" w:hint="eastAsia"/>
        </w:rPr>
        <w:t xml:space="preserve">pp. </w:t>
      </w:r>
      <w:r w:rsidRPr="0083025A">
        <w:rPr>
          <w:rFonts w:ascii="바탕체" w:eastAsia="바탕체" w:hAnsi="바탕체" w:hint="eastAsia"/>
        </w:rPr>
        <w:t>151~179.</w:t>
      </w:r>
    </w:p>
    <w:p w:rsidR="00DD2E38" w:rsidRPr="0083025A" w:rsidRDefault="00DD2E38" w:rsidP="0083025A">
      <w:pPr>
        <w:ind w:left="500" w:hangingChars="250" w:hanging="500"/>
        <w:rPr>
          <w:rFonts w:ascii="바탕체" w:eastAsia="바탕체" w:hAnsi="바탕체"/>
        </w:rPr>
      </w:pPr>
      <w:r w:rsidRPr="0083025A">
        <w:rPr>
          <w:rFonts w:ascii="바탕체" w:eastAsia="바탕체" w:hAnsi="바탕체" w:hint="eastAsia"/>
        </w:rPr>
        <w:t>황인태</w:t>
      </w:r>
      <w:r w:rsidRPr="0083025A">
        <w:rPr>
          <w:rFonts w:ascii="바탕체" w:eastAsia="바탕체" w:hAnsi="바탕체"/>
        </w:rPr>
        <w:t>·</w:t>
      </w:r>
      <w:r w:rsidRPr="0083025A">
        <w:rPr>
          <w:rFonts w:ascii="바탕체" w:eastAsia="바탕체" w:hAnsi="바탕체" w:hint="eastAsia"/>
        </w:rPr>
        <w:t xml:space="preserve">조인영, </w:t>
      </w:r>
      <w:r w:rsidRPr="0083025A">
        <w:rPr>
          <w:rFonts w:ascii="바탕체" w:eastAsia="바탕체" w:hAnsi="바탕체"/>
        </w:rPr>
        <w:t>“</w:t>
      </w:r>
      <w:r w:rsidRPr="0083025A">
        <w:rPr>
          <w:rFonts w:ascii="바탕체" w:eastAsia="바탕체" w:hAnsi="바탕체" w:hint="eastAsia"/>
        </w:rPr>
        <w:t>콜금리변경이 은행의 주가수익률에 미치는 영향에 관한 연구</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w:t>
      </w:r>
      <w:r w:rsidRPr="0083025A">
        <w:rPr>
          <w:rFonts w:ascii="바탕체" w:eastAsia="바탕체" w:hAnsi="바탕체" w:hint="eastAsia"/>
        </w:rPr>
        <w:t xml:space="preserve">전산회계연구』, 제6권 제1호, </w:t>
      </w:r>
      <w:r w:rsidR="00A210D4" w:rsidRPr="0083025A">
        <w:rPr>
          <w:rFonts w:ascii="바탕체" w:eastAsia="바탕체" w:hAnsi="바탕체" w:hint="eastAsia"/>
        </w:rPr>
        <w:t xml:space="preserve">pp. </w:t>
      </w:r>
      <w:r w:rsidRPr="0083025A">
        <w:rPr>
          <w:rFonts w:ascii="바탕체" w:eastAsia="바탕체" w:hAnsi="바탕체" w:hint="eastAsia"/>
        </w:rPr>
        <w:t>65~82</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Akella, S. R. and S. J. Chen, 1990, </w:t>
      </w:r>
      <w:r w:rsidRPr="0083025A">
        <w:rPr>
          <w:rFonts w:ascii="바탕체" w:eastAsia="바탕체" w:hAnsi="바탕체"/>
        </w:rPr>
        <w:t>“</w:t>
      </w:r>
      <w:r w:rsidRPr="0083025A">
        <w:rPr>
          <w:rFonts w:ascii="바탕체" w:eastAsia="바탕체" w:hAnsi="바탕체" w:hint="eastAsia"/>
        </w:rPr>
        <w:t>Interest rate sensitivity of bank stock returns: Specification effects and structural changes</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Financial Research</w:t>
      </w:r>
      <w:r w:rsidRPr="0083025A">
        <w:rPr>
          <w:rFonts w:ascii="바탕체" w:eastAsia="바탕체" w:hAnsi="바탕체" w:hint="eastAsia"/>
        </w:rPr>
        <w:t xml:space="preserve"> 13, 147~154</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Bae, S. C., </w:t>
      </w:r>
      <w:r w:rsidRPr="0083025A">
        <w:rPr>
          <w:rFonts w:ascii="바탕체" w:eastAsia="바탕체" w:hAnsi="바탕체"/>
        </w:rPr>
        <w:t>“</w:t>
      </w:r>
      <w:r w:rsidRPr="0083025A">
        <w:rPr>
          <w:rFonts w:ascii="바탕체" w:eastAsia="바탕체" w:hAnsi="바탕체" w:hint="eastAsia"/>
        </w:rPr>
        <w:t>Interest rate changes and common stock returns of financial institutions: Revised</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Financial Research</w:t>
      </w:r>
      <w:r w:rsidRPr="0083025A">
        <w:rPr>
          <w:rFonts w:ascii="바탕체" w:eastAsia="바탕체" w:hAnsi="바탕체" w:hint="eastAsia"/>
        </w:rPr>
        <w:t xml:space="preserve"> 13, 71~79</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Booth, J. and D. Officer, 1985, </w:t>
      </w:r>
      <w:r w:rsidRPr="0083025A">
        <w:rPr>
          <w:rFonts w:ascii="바탕체" w:eastAsia="바탕체" w:hAnsi="바탕체"/>
        </w:rPr>
        <w:t>“</w:t>
      </w:r>
      <w:r w:rsidRPr="0083025A">
        <w:rPr>
          <w:rFonts w:ascii="바탕체" w:eastAsia="바탕체" w:hAnsi="바탕체" w:hint="eastAsia"/>
        </w:rPr>
        <w:t>Expectations, interest rates and commercial bank stocks</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Financial Research</w:t>
      </w:r>
      <w:r w:rsidRPr="0083025A">
        <w:rPr>
          <w:rFonts w:ascii="바탕체" w:eastAsia="바탕체" w:hAnsi="바탕체" w:hint="eastAsia"/>
        </w:rPr>
        <w:t xml:space="preserve"> 8, 51~58.</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lastRenderedPageBreak/>
        <w:t xml:space="preserve">Chance, D. M. and W. R. Lane, 1980, </w:t>
      </w:r>
      <w:r w:rsidRPr="0083025A">
        <w:rPr>
          <w:rFonts w:ascii="바탕체" w:eastAsia="바탕체" w:hAnsi="바탕체"/>
        </w:rPr>
        <w:t>“</w:t>
      </w:r>
      <w:r w:rsidRPr="0083025A">
        <w:rPr>
          <w:rFonts w:ascii="바탕체" w:eastAsia="바탕체" w:hAnsi="바탕체" w:hint="eastAsia"/>
        </w:rPr>
        <w:t>A re-examination of interest rate sensitivity in the common stocks of financial institutions</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Financial Research</w:t>
      </w:r>
      <w:r w:rsidRPr="0083025A">
        <w:rPr>
          <w:rFonts w:ascii="바탕체" w:eastAsia="바탕체" w:hAnsi="바탕체" w:hint="eastAsia"/>
        </w:rPr>
        <w:t xml:space="preserve"> 13, 49~55.</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Elyasiani, E. and I. Mansur, 1995, </w:t>
      </w:r>
      <w:r w:rsidRPr="0083025A">
        <w:rPr>
          <w:rFonts w:ascii="바탕체" w:eastAsia="바탕체" w:hAnsi="바탕체"/>
        </w:rPr>
        <w:t>“</w:t>
      </w:r>
      <w:r w:rsidRPr="0083025A">
        <w:rPr>
          <w:rFonts w:ascii="바탕체" w:eastAsia="바탕체" w:hAnsi="바탕체" w:hint="eastAsia"/>
        </w:rPr>
        <w:t>Sensitivity of bank equity returns to the level and volatility of interest rates</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Managerial Finance</w:t>
      </w:r>
      <w:r w:rsidRPr="0083025A">
        <w:rPr>
          <w:rFonts w:ascii="바탕체" w:eastAsia="바탕체" w:hAnsi="바탕체" w:hint="eastAsia"/>
        </w:rPr>
        <w:t xml:space="preserve"> 21, No. 7, 57~77</w:t>
      </w:r>
    </w:p>
    <w:p w:rsidR="00DD2E38" w:rsidRPr="0083025A" w:rsidRDefault="00BC076E" w:rsidP="0083025A">
      <w:pPr>
        <w:ind w:left="566" w:hangingChars="283" w:hanging="566"/>
        <w:rPr>
          <w:rFonts w:ascii="바탕체" w:eastAsia="바탕체" w:hAnsi="바탕체"/>
        </w:rPr>
      </w:pPr>
      <w:r>
        <w:rPr>
          <w:rFonts w:ascii="바탕체" w:eastAsia="바탕체" w:hAnsi="바탕체" w:hint="eastAsia"/>
        </w:rPr>
        <w:t>Elyasiani, E. and I.</w:t>
      </w:r>
      <w:r w:rsidR="00DD2E38" w:rsidRPr="0083025A">
        <w:rPr>
          <w:rFonts w:ascii="바탕체" w:eastAsia="바탕체" w:hAnsi="바탕체" w:hint="eastAsia"/>
        </w:rPr>
        <w:t xml:space="preserve"> Mansur, 1998, </w:t>
      </w:r>
      <w:r w:rsidR="00DD2E38" w:rsidRPr="0083025A">
        <w:rPr>
          <w:rFonts w:ascii="바탕체" w:eastAsia="바탕체" w:hAnsi="바탕체"/>
        </w:rPr>
        <w:t>“</w:t>
      </w:r>
      <w:r w:rsidR="00DD2E38" w:rsidRPr="0083025A">
        <w:rPr>
          <w:rFonts w:ascii="바탕체" w:eastAsia="바탕체" w:hAnsi="바탕체" w:hint="eastAsia"/>
        </w:rPr>
        <w:t>Sen</w:t>
      </w:r>
      <w:r>
        <w:rPr>
          <w:rFonts w:ascii="바탕체" w:eastAsia="바탕체" w:hAnsi="바탕체" w:hint="eastAsia"/>
        </w:rPr>
        <w:t>s</w:t>
      </w:r>
      <w:r w:rsidR="00DD2E38" w:rsidRPr="0083025A">
        <w:rPr>
          <w:rFonts w:ascii="바탕체" w:eastAsia="바탕체" w:hAnsi="바탕체" w:hint="eastAsia"/>
        </w:rPr>
        <w:t>itivity of the bank stock returns distribution to changes in the level and volatility of interest rates: A GARCH-M model</w:t>
      </w:r>
      <w:r w:rsidR="00DD2E38" w:rsidRPr="0083025A">
        <w:rPr>
          <w:rFonts w:ascii="바탕체" w:eastAsia="바탕체" w:hAnsi="바탕체"/>
        </w:rPr>
        <w:t>”</w:t>
      </w:r>
      <w:r w:rsidR="00DD2E38" w:rsidRPr="0083025A">
        <w:rPr>
          <w:rFonts w:ascii="바탕체" w:eastAsia="바탕체" w:hAnsi="바탕체" w:hint="eastAsia"/>
        </w:rPr>
        <w:t xml:space="preserve">, </w:t>
      </w:r>
      <w:r w:rsidR="00DD2E38" w:rsidRPr="0083025A">
        <w:rPr>
          <w:rFonts w:ascii="바탕체" w:eastAsia="바탕체" w:hAnsi="바탕체"/>
        </w:rPr>
        <w:t>Journal of Banking &amp; Finance</w:t>
      </w:r>
      <w:r w:rsidR="00DD2E38" w:rsidRPr="0083025A">
        <w:rPr>
          <w:rFonts w:ascii="바탕체" w:eastAsia="바탕체" w:hAnsi="바탕체" w:hint="eastAsia"/>
        </w:rPr>
        <w:t xml:space="preserve"> 22, 535~563</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Elyasiani, E. and I. Mansur, 2004, </w:t>
      </w:r>
      <w:r w:rsidRPr="0083025A">
        <w:rPr>
          <w:rFonts w:ascii="바탕체" w:eastAsia="바탕체" w:hAnsi="바탕체"/>
        </w:rPr>
        <w:t>“</w:t>
      </w:r>
      <w:r w:rsidRPr="0083025A">
        <w:rPr>
          <w:rFonts w:ascii="바탕체" w:eastAsia="바탕체" w:hAnsi="바탕체" w:hint="eastAsia"/>
        </w:rPr>
        <w:t>Bank stock return sensitivities to the long-term and short-term interest rates: A multivariate GARCH approach</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Managerial Finance</w:t>
      </w:r>
      <w:r w:rsidRPr="0083025A">
        <w:rPr>
          <w:rFonts w:ascii="바탕체" w:eastAsia="바탕체" w:hAnsi="바탕체" w:hint="eastAsia"/>
        </w:rPr>
        <w:t xml:space="preserve"> 30, 32~55</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Engle, R. F., 2001, </w:t>
      </w:r>
      <w:r w:rsidRPr="0083025A">
        <w:rPr>
          <w:rFonts w:ascii="바탕체" w:eastAsia="바탕체" w:hAnsi="바탕체"/>
        </w:rPr>
        <w:t>“</w:t>
      </w:r>
      <w:r w:rsidRPr="0083025A">
        <w:rPr>
          <w:rFonts w:ascii="바탕체" w:eastAsia="바탕체" w:hAnsi="바탕체" w:hint="eastAsia"/>
        </w:rPr>
        <w:t>GARCH 101: The use of ARCH/GARCH models in applied econometrics</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Economic Perspectives</w:t>
      </w:r>
      <w:r w:rsidRPr="0083025A">
        <w:rPr>
          <w:rFonts w:ascii="바탕체" w:eastAsia="바탕체" w:hAnsi="바탕체" w:hint="eastAsia"/>
        </w:rPr>
        <w:t xml:space="preserve"> 15, 157~168</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Engle, R. F., Lili D. M., and R. P. Robins, 1987, </w:t>
      </w:r>
      <w:r w:rsidRPr="0083025A">
        <w:rPr>
          <w:rFonts w:ascii="바탕체" w:eastAsia="바탕체" w:hAnsi="바탕체"/>
        </w:rPr>
        <w:t>“</w:t>
      </w:r>
      <w:r w:rsidRPr="0083025A">
        <w:rPr>
          <w:rFonts w:ascii="바탕체" w:eastAsia="바탕체" w:hAnsi="바탕체" w:hint="eastAsia"/>
        </w:rPr>
        <w:t>Estimating time varying risk premia in the term structure: The ARCH-M model</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Econometrica</w:t>
      </w:r>
      <w:r w:rsidRPr="0083025A">
        <w:rPr>
          <w:rFonts w:ascii="바탕체" w:eastAsia="바탕체" w:hAnsi="바탕체" w:hint="eastAsia"/>
        </w:rPr>
        <w:t xml:space="preserve"> 58, 391~407.</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Flannery, M. and C. James, 1984, </w:t>
      </w:r>
      <w:r w:rsidRPr="0083025A">
        <w:rPr>
          <w:rFonts w:ascii="바탕체" w:eastAsia="바탕체" w:hAnsi="바탕체"/>
        </w:rPr>
        <w:t>“</w:t>
      </w:r>
      <w:r w:rsidRPr="0083025A">
        <w:rPr>
          <w:rFonts w:ascii="바탕체" w:eastAsia="바탕체" w:hAnsi="바탕체" w:hint="eastAsia"/>
        </w:rPr>
        <w:t>The effect of interest rate changes on the common stock returns financial institutions</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Finance</w:t>
      </w:r>
      <w:r w:rsidRPr="0083025A">
        <w:rPr>
          <w:rFonts w:ascii="바탕체" w:eastAsia="바탕체" w:hAnsi="바탕체" w:hint="eastAsia"/>
        </w:rPr>
        <w:t xml:space="preserve"> 39, 1141~1153.</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Lynge, M. and K. Zumwalt, 1980, </w:t>
      </w:r>
      <w:r w:rsidRPr="0083025A">
        <w:rPr>
          <w:rFonts w:ascii="바탕체" w:eastAsia="바탕체" w:hAnsi="바탕체"/>
        </w:rPr>
        <w:t>“</w:t>
      </w:r>
      <w:r w:rsidRPr="0083025A">
        <w:rPr>
          <w:rFonts w:ascii="바탕체" w:eastAsia="바탕체" w:hAnsi="바탕체" w:hint="eastAsia"/>
        </w:rPr>
        <w:t>An empirical study of the interest rate sensitivity of commercial bank returns: A multi-index approach</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 xml:space="preserve">Journal of Financial and Quantitative Analysis </w:t>
      </w:r>
      <w:r w:rsidRPr="0083025A">
        <w:rPr>
          <w:rFonts w:ascii="바탕체" w:eastAsia="바탕체" w:hAnsi="바탕체" w:hint="eastAsia"/>
        </w:rPr>
        <w:t>15, 731~742.</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Madura, J. and E. Zarruk, 1995, </w:t>
      </w:r>
      <w:r w:rsidRPr="0083025A">
        <w:rPr>
          <w:rFonts w:ascii="바탕체" w:eastAsia="바탕체" w:hAnsi="바탕체"/>
        </w:rPr>
        <w:t>“</w:t>
      </w:r>
      <w:r w:rsidRPr="0083025A">
        <w:rPr>
          <w:rFonts w:ascii="바탕체" w:eastAsia="바탕체" w:hAnsi="바탕체" w:hint="eastAsia"/>
        </w:rPr>
        <w:t>Bank Exposure to Interest Rate Risk: A Global Perspective</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Financial Research</w:t>
      </w:r>
      <w:r w:rsidRPr="0083025A">
        <w:rPr>
          <w:rFonts w:ascii="바탕체" w:eastAsia="바탕체" w:hAnsi="바탕체" w:hint="eastAsia"/>
        </w:rPr>
        <w:t xml:space="preserve"> 18, 1~13.</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Neuberger, J. A., 1991, </w:t>
      </w:r>
      <w:r w:rsidRPr="0083025A">
        <w:rPr>
          <w:rFonts w:ascii="바탕체" w:eastAsia="바탕체" w:hAnsi="바탕체"/>
        </w:rPr>
        <w:t>“</w:t>
      </w:r>
      <w:r w:rsidRPr="0083025A">
        <w:rPr>
          <w:rFonts w:ascii="바탕체" w:eastAsia="바탕체" w:hAnsi="바탕체" w:hint="eastAsia"/>
        </w:rPr>
        <w:t>Risk and return in banking: Evidence from bank stock returns</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Economic Review-Federal Reserve Bank of San Francisco,</w:t>
      </w:r>
      <w:r w:rsidRPr="0083025A">
        <w:rPr>
          <w:rFonts w:ascii="바탕체" w:eastAsia="바탕체" w:hAnsi="바탕체" w:hint="eastAsia"/>
        </w:rPr>
        <w:t xml:space="preserve"> Fall 1991, 18~30</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Song, F. M., 1994, </w:t>
      </w:r>
      <w:r w:rsidRPr="0083025A">
        <w:rPr>
          <w:rFonts w:ascii="바탕체" w:eastAsia="바탕체" w:hAnsi="바탕체"/>
        </w:rPr>
        <w:t>“</w:t>
      </w:r>
      <w:r w:rsidRPr="0083025A">
        <w:rPr>
          <w:rFonts w:ascii="바탕체" w:eastAsia="바탕체" w:hAnsi="바탕체" w:hint="eastAsia"/>
        </w:rPr>
        <w:t>A two-factor ARCH model for deposit institution stock returns</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Money Credit and Banking</w:t>
      </w:r>
      <w:r w:rsidRPr="0083025A">
        <w:rPr>
          <w:rFonts w:ascii="바탕체" w:eastAsia="바탕체" w:hAnsi="바탕체" w:hint="eastAsia"/>
        </w:rPr>
        <w:t xml:space="preserve"> 26, 323~340.</w:t>
      </w:r>
    </w:p>
    <w:p w:rsidR="00DD2E38" w:rsidRPr="0083025A"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Stone, B., 1974, </w:t>
      </w:r>
      <w:r w:rsidRPr="0083025A">
        <w:rPr>
          <w:rFonts w:ascii="바탕체" w:eastAsia="바탕체" w:hAnsi="바탕체"/>
        </w:rPr>
        <w:t>“</w:t>
      </w:r>
      <w:r w:rsidRPr="0083025A">
        <w:rPr>
          <w:rFonts w:ascii="바탕체" w:eastAsia="바탕체" w:hAnsi="바탕체" w:hint="eastAsia"/>
        </w:rPr>
        <w:t>Systematic interest rate risk in a two-index model of returns</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Financial and Quantitative Analysis</w:t>
      </w:r>
      <w:r w:rsidRPr="0083025A">
        <w:rPr>
          <w:rFonts w:ascii="바탕체" w:eastAsia="바탕체" w:hAnsi="바탕체" w:hint="eastAsia"/>
        </w:rPr>
        <w:t xml:space="preserve"> 9, 709~721</w:t>
      </w:r>
    </w:p>
    <w:p w:rsidR="00872ACB" w:rsidRDefault="00DD2E38" w:rsidP="0083025A">
      <w:pPr>
        <w:ind w:left="566" w:hangingChars="283" w:hanging="566"/>
        <w:rPr>
          <w:rFonts w:ascii="바탕체" w:eastAsia="바탕체" w:hAnsi="바탕체"/>
        </w:rPr>
      </w:pPr>
      <w:r w:rsidRPr="0083025A">
        <w:rPr>
          <w:rFonts w:ascii="바탕체" w:eastAsia="바탕체" w:hAnsi="바탕체" w:hint="eastAsia"/>
        </w:rPr>
        <w:t xml:space="preserve">Vasicek, O., 1977, </w:t>
      </w:r>
      <w:r w:rsidRPr="0083025A">
        <w:rPr>
          <w:rFonts w:ascii="바탕체" w:eastAsia="바탕체" w:hAnsi="바탕체"/>
        </w:rPr>
        <w:t>“</w:t>
      </w:r>
      <w:r w:rsidRPr="0083025A">
        <w:rPr>
          <w:rFonts w:ascii="바탕체" w:eastAsia="바탕체" w:hAnsi="바탕체" w:hint="eastAsia"/>
        </w:rPr>
        <w:t>An equilibrium characterization of the term structure</w:t>
      </w:r>
      <w:r w:rsidRPr="0083025A">
        <w:rPr>
          <w:rFonts w:ascii="바탕체" w:eastAsia="바탕체" w:hAnsi="바탕체"/>
        </w:rPr>
        <w:t>”</w:t>
      </w:r>
      <w:r w:rsidRPr="0083025A">
        <w:rPr>
          <w:rFonts w:ascii="바탕체" w:eastAsia="바탕체" w:hAnsi="바탕체" w:hint="eastAsia"/>
        </w:rPr>
        <w:t xml:space="preserve">, </w:t>
      </w:r>
      <w:r w:rsidRPr="0083025A">
        <w:rPr>
          <w:rFonts w:ascii="바탕체" w:eastAsia="바탕체" w:hAnsi="바탕체"/>
        </w:rPr>
        <w:t>Journal of Financial Economics</w:t>
      </w:r>
      <w:r w:rsidRPr="0083025A">
        <w:rPr>
          <w:rFonts w:ascii="바탕체" w:eastAsia="바탕체" w:hAnsi="바탕체" w:hint="eastAsia"/>
        </w:rPr>
        <w:t xml:space="preserve"> 5, 177~188.</w:t>
      </w:r>
    </w:p>
    <w:p w:rsidR="00872ACB" w:rsidRDefault="00872ACB">
      <w:pPr>
        <w:widowControl/>
        <w:wordWrap/>
        <w:autoSpaceDE/>
        <w:autoSpaceDN/>
        <w:rPr>
          <w:rFonts w:ascii="바탕체" w:eastAsia="바탕체" w:hAnsi="바탕체"/>
        </w:rPr>
      </w:pPr>
      <w:r>
        <w:rPr>
          <w:rFonts w:ascii="바탕체" w:eastAsia="바탕체" w:hAnsi="바탕체"/>
        </w:rPr>
        <w:br w:type="page"/>
      </w:r>
    </w:p>
    <w:p w:rsidR="00DD2E38" w:rsidRDefault="00DD2E38" w:rsidP="0083025A">
      <w:pPr>
        <w:ind w:left="566" w:hangingChars="283" w:hanging="566"/>
        <w:rPr>
          <w:rFonts w:ascii="바탕체" w:eastAsia="바탕체" w:hAnsi="바탕체"/>
        </w:rPr>
      </w:pPr>
    </w:p>
    <w:p w:rsidR="00117F2B" w:rsidRPr="007F164B" w:rsidRDefault="00117F2B" w:rsidP="00875610">
      <w:pPr>
        <w:spacing w:line="360" w:lineRule="auto"/>
        <w:jc w:val="center"/>
        <w:rPr>
          <w:rFonts w:ascii="바탕체" w:eastAsia="바탕체" w:hAnsi="바탕체"/>
          <w:spacing w:val="-20"/>
          <w:sz w:val="36"/>
        </w:rPr>
      </w:pPr>
      <w:r w:rsidRPr="007F164B">
        <w:rPr>
          <w:rFonts w:ascii="바탕체" w:eastAsia="바탕체" w:hAnsi="바탕체" w:hint="eastAsia"/>
          <w:color w:val="000000"/>
          <w:spacing w:val="-20"/>
          <w:sz w:val="32"/>
          <w:szCs w:val="18"/>
          <w:lang w:val="en"/>
        </w:rPr>
        <w:t>A St</w:t>
      </w:r>
      <w:r w:rsidR="00875610" w:rsidRPr="007F164B">
        <w:rPr>
          <w:rFonts w:ascii="바탕체" w:eastAsia="바탕체" w:hAnsi="바탕체" w:hint="eastAsia"/>
          <w:color w:val="000000"/>
          <w:spacing w:val="-20"/>
          <w:sz w:val="32"/>
          <w:szCs w:val="18"/>
          <w:lang w:val="en"/>
        </w:rPr>
        <w:t>udy on the Factors Affecting</w:t>
      </w:r>
      <w:r w:rsidRPr="007F164B">
        <w:rPr>
          <w:rFonts w:ascii="바탕체" w:eastAsia="바탕체" w:hAnsi="바탕체" w:hint="eastAsia"/>
          <w:color w:val="000000"/>
          <w:spacing w:val="-20"/>
          <w:sz w:val="32"/>
          <w:szCs w:val="18"/>
          <w:lang w:val="en"/>
        </w:rPr>
        <w:t xml:space="preserve"> </w:t>
      </w:r>
      <w:r w:rsidR="00875610" w:rsidRPr="007F164B">
        <w:rPr>
          <w:rFonts w:ascii="바탕체" w:eastAsia="바탕체" w:hAnsi="바탕체" w:hint="eastAsia"/>
          <w:color w:val="000000"/>
          <w:spacing w:val="-20"/>
          <w:sz w:val="32"/>
          <w:szCs w:val="18"/>
          <w:lang w:val="en"/>
        </w:rPr>
        <w:t xml:space="preserve">the </w:t>
      </w:r>
      <w:r w:rsidR="00F356D0" w:rsidRPr="007F164B">
        <w:rPr>
          <w:rFonts w:ascii="바탕체" w:eastAsia="바탕체" w:hAnsi="바탕체" w:hint="eastAsia"/>
          <w:color w:val="000000"/>
          <w:spacing w:val="-20"/>
          <w:sz w:val="32"/>
          <w:szCs w:val="18"/>
          <w:lang w:val="en"/>
        </w:rPr>
        <w:t xml:space="preserve">Stock </w:t>
      </w:r>
      <w:r w:rsidRPr="007F164B">
        <w:rPr>
          <w:rFonts w:ascii="바탕체" w:eastAsia="바탕체" w:hAnsi="바탕체" w:hint="eastAsia"/>
          <w:color w:val="000000"/>
          <w:spacing w:val="-20"/>
          <w:sz w:val="32"/>
          <w:szCs w:val="18"/>
          <w:lang w:val="en"/>
        </w:rPr>
        <w:t xml:space="preserve">Return of </w:t>
      </w:r>
      <w:r w:rsidR="00875610" w:rsidRPr="007F164B">
        <w:rPr>
          <w:rFonts w:ascii="바탕체" w:eastAsia="바탕체" w:hAnsi="바탕체" w:hint="eastAsia"/>
          <w:color w:val="000000"/>
          <w:spacing w:val="-20"/>
          <w:sz w:val="32"/>
          <w:szCs w:val="18"/>
          <w:lang w:val="en"/>
        </w:rPr>
        <w:t xml:space="preserve">the </w:t>
      </w:r>
      <w:r w:rsidR="00ED5E42" w:rsidRPr="007F164B">
        <w:rPr>
          <w:rFonts w:ascii="바탕체" w:eastAsia="바탕체" w:hAnsi="바탕체" w:hint="eastAsia"/>
          <w:color w:val="000000"/>
          <w:spacing w:val="-20"/>
          <w:sz w:val="32"/>
          <w:szCs w:val="18"/>
          <w:lang w:val="en"/>
        </w:rPr>
        <w:t xml:space="preserve">Banking Industry and </w:t>
      </w:r>
      <w:r w:rsidR="00F356D0" w:rsidRPr="007F164B">
        <w:rPr>
          <w:rFonts w:ascii="바탕체" w:eastAsia="바탕체" w:hAnsi="바탕체" w:hint="eastAsia"/>
          <w:color w:val="000000"/>
          <w:spacing w:val="-20"/>
          <w:sz w:val="32"/>
          <w:szCs w:val="18"/>
          <w:lang w:val="en"/>
        </w:rPr>
        <w:t>Financial Holding Companies</w:t>
      </w:r>
    </w:p>
    <w:p w:rsidR="00117F2B" w:rsidRPr="007E1EC2" w:rsidRDefault="007E1EC2" w:rsidP="00ED5E42">
      <w:pPr>
        <w:spacing w:line="240" w:lineRule="auto"/>
        <w:ind w:leftChars="283" w:left="566" w:firstLineChars="3402" w:firstLine="6804"/>
        <w:jc w:val="left"/>
        <w:rPr>
          <w:rFonts w:ascii="바탕체" w:eastAsia="바탕체" w:hAnsi="바탕체"/>
        </w:rPr>
      </w:pPr>
      <w:r w:rsidRPr="007E1EC2">
        <w:rPr>
          <w:rFonts w:ascii="바탕체" w:eastAsia="바탕체" w:hAnsi="바탕체" w:hint="eastAsia"/>
        </w:rPr>
        <w:t>Chanhui Na</w:t>
      </w:r>
      <w:r w:rsidR="00E878EB">
        <w:rPr>
          <w:rFonts w:ascii="바탕체" w:eastAsia="바탕체" w:hAnsi="바탕체" w:hint="eastAsia"/>
        </w:rPr>
        <w:t>h</w:t>
      </w:r>
      <w:r w:rsidRPr="007E1EC2">
        <w:rPr>
          <w:rFonts w:ascii="바탕체" w:eastAsia="바탕체" w:hAnsi="바탕체" w:hint="eastAsia"/>
        </w:rPr>
        <w:t>*</w:t>
      </w:r>
    </w:p>
    <w:p w:rsidR="007E1EC2" w:rsidRPr="007E1EC2" w:rsidRDefault="007E1EC2" w:rsidP="00ED5E42">
      <w:pPr>
        <w:spacing w:line="360" w:lineRule="auto"/>
        <w:ind w:leftChars="283" w:left="566" w:firstLineChars="3402" w:firstLine="6804"/>
        <w:jc w:val="left"/>
        <w:rPr>
          <w:rFonts w:ascii="바탕체" w:eastAsia="바탕체" w:hAnsi="바탕체"/>
        </w:rPr>
      </w:pPr>
      <w:r w:rsidRPr="007E1EC2">
        <w:rPr>
          <w:rFonts w:ascii="바탕체" w:eastAsia="바탕체" w:hAnsi="바탕체" w:hint="eastAsia"/>
        </w:rPr>
        <w:t>Jae-Seung Baek**</w:t>
      </w:r>
    </w:p>
    <w:p w:rsidR="007E1EC2" w:rsidRPr="007E1EC2" w:rsidRDefault="007E1EC2" w:rsidP="00ED5E42">
      <w:pPr>
        <w:spacing w:before="100" w:beforeAutospacing="1" w:after="100" w:afterAutospacing="1"/>
        <w:jc w:val="center"/>
        <w:rPr>
          <w:rFonts w:ascii="바탕체" w:eastAsia="바탕체" w:hAnsi="바탕체"/>
          <w:b/>
          <w:color w:val="000000"/>
          <w:sz w:val="28"/>
          <w:szCs w:val="18"/>
          <w:lang w:val="en"/>
        </w:rPr>
      </w:pPr>
      <w:r w:rsidRPr="007E1EC2">
        <w:rPr>
          <w:rFonts w:ascii="바탕체" w:eastAsia="바탕체" w:hAnsi="바탕체" w:hint="eastAsia"/>
          <w:b/>
          <w:color w:val="000000"/>
          <w:sz w:val="28"/>
          <w:szCs w:val="18"/>
          <w:lang w:val="en"/>
        </w:rPr>
        <w:t>Abstract</w:t>
      </w:r>
    </w:p>
    <w:p w:rsidR="00E36C90" w:rsidRDefault="00875610" w:rsidP="00875610">
      <w:pPr>
        <w:spacing w:before="100" w:beforeAutospacing="1" w:after="100" w:afterAutospacing="1"/>
        <w:rPr>
          <w:rFonts w:ascii="바탕체" w:eastAsia="바탕체" w:hAnsi="바탕체"/>
          <w:color w:val="000000"/>
          <w:szCs w:val="18"/>
          <w:lang w:val="en"/>
        </w:rPr>
      </w:pPr>
      <w:r w:rsidRPr="00875610">
        <w:rPr>
          <w:rFonts w:ascii="바탕체" w:eastAsia="바탕체" w:hAnsi="바탕체" w:hint="eastAsia"/>
          <w:color w:val="000000"/>
          <w:szCs w:val="18"/>
          <w:lang w:val="en"/>
        </w:rPr>
        <w:t xml:space="preserve">The </w:t>
      </w:r>
      <w:r w:rsidR="00F356D0" w:rsidRPr="00875610">
        <w:rPr>
          <w:rFonts w:ascii="바탕체" w:eastAsia="바탕체" w:hAnsi="바탕체"/>
          <w:color w:val="000000"/>
          <w:szCs w:val="18"/>
          <w:lang w:val="en"/>
        </w:rPr>
        <w:t>growth of financial liberalization, technological innovation, and market opening has</w:t>
      </w:r>
      <w:r w:rsidRPr="00875610">
        <w:rPr>
          <w:rFonts w:ascii="바탕체" w:eastAsia="바탕체" w:hAnsi="바탕체" w:hint="eastAsia"/>
          <w:color w:val="000000"/>
          <w:szCs w:val="18"/>
          <w:lang w:val="en"/>
        </w:rPr>
        <w:t xml:space="preserve"> led the global financial </w:t>
      </w:r>
      <w:r>
        <w:rPr>
          <w:rFonts w:ascii="바탕체" w:eastAsia="바탕체" w:hAnsi="바탕체" w:hint="eastAsia"/>
          <w:color w:val="000000"/>
          <w:szCs w:val="18"/>
          <w:lang w:val="en"/>
        </w:rPr>
        <w:t xml:space="preserve">sector to expand its operations. In this study, we examine the factors which affect the rate of stock return of </w:t>
      </w:r>
      <w:r w:rsidR="007F164B">
        <w:rPr>
          <w:rFonts w:ascii="바탕체" w:eastAsia="바탕체" w:hAnsi="바탕체" w:hint="eastAsia"/>
          <w:color w:val="000000"/>
          <w:szCs w:val="18"/>
          <w:lang w:val="en"/>
        </w:rPr>
        <w:t xml:space="preserve">the </w:t>
      </w:r>
      <w:r>
        <w:rPr>
          <w:rFonts w:ascii="바탕체" w:eastAsia="바탕체" w:hAnsi="바탕체" w:hint="eastAsia"/>
          <w:color w:val="000000"/>
          <w:szCs w:val="18"/>
          <w:lang w:val="en"/>
        </w:rPr>
        <w:t>banking industry and four major</w:t>
      </w:r>
      <w:r w:rsidRPr="00875610">
        <w:rPr>
          <w:rFonts w:ascii="바탕체" w:eastAsia="바탕체" w:hAnsi="바탕체" w:hint="eastAsia"/>
          <w:color w:val="000000"/>
          <w:szCs w:val="18"/>
          <w:lang w:val="en"/>
        </w:rPr>
        <w:t xml:space="preserve"> finan</w:t>
      </w:r>
      <w:r>
        <w:rPr>
          <w:rFonts w:ascii="바탕체" w:eastAsia="바탕체" w:hAnsi="바탕체" w:hint="eastAsia"/>
          <w:color w:val="000000"/>
          <w:szCs w:val="18"/>
          <w:lang w:val="en"/>
        </w:rPr>
        <w:t>cial holding companies in Korea. Using a r</w:t>
      </w:r>
      <w:r w:rsidR="00117F2B" w:rsidRPr="007E1EC2">
        <w:rPr>
          <w:rFonts w:ascii="바탕체" w:eastAsia="바탕체" w:hAnsi="바탕체" w:hint="eastAsia"/>
          <w:color w:val="000000"/>
          <w:szCs w:val="18"/>
          <w:lang w:val="en"/>
        </w:rPr>
        <w:t xml:space="preserve">evised </w:t>
      </w:r>
      <w:r>
        <w:rPr>
          <w:rFonts w:ascii="바탕체" w:eastAsia="바탕체" w:hAnsi="바탕체" w:hint="eastAsia"/>
          <w:color w:val="000000"/>
          <w:szCs w:val="18"/>
          <w:lang w:val="en"/>
        </w:rPr>
        <w:t xml:space="preserve">GARCH </w:t>
      </w:r>
      <w:r>
        <w:rPr>
          <w:rFonts w:ascii="바탕체" w:eastAsia="바탕체" w:hAnsi="바탕체"/>
          <w:color w:val="000000"/>
          <w:szCs w:val="18"/>
          <w:lang w:val="en"/>
        </w:rPr>
        <w:t>–</w:t>
      </w:r>
      <w:r>
        <w:rPr>
          <w:rFonts w:ascii="바탕체" w:eastAsia="바탕체" w:hAnsi="바탕체" w:hint="eastAsia"/>
          <w:color w:val="000000"/>
          <w:szCs w:val="18"/>
          <w:lang w:val="en"/>
        </w:rPr>
        <w:t xml:space="preserve"> M model, we</w:t>
      </w:r>
      <w:r w:rsidR="00117F2B" w:rsidRPr="007E1EC2">
        <w:rPr>
          <w:rFonts w:ascii="바탕체" w:eastAsia="바탕체" w:hAnsi="바탕체" w:hint="eastAsia"/>
          <w:color w:val="000000"/>
          <w:szCs w:val="18"/>
          <w:lang w:val="en"/>
        </w:rPr>
        <w:t xml:space="preserve"> analyze</w:t>
      </w:r>
      <w:r w:rsidR="007F164B">
        <w:rPr>
          <w:rFonts w:ascii="바탕체" w:eastAsia="바탕체" w:hAnsi="바탕체" w:hint="eastAsia"/>
          <w:color w:val="000000"/>
          <w:szCs w:val="18"/>
          <w:lang w:val="en"/>
        </w:rPr>
        <w:t>d</w:t>
      </w:r>
      <w:r w:rsidR="00117F2B" w:rsidRPr="007E1EC2">
        <w:rPr>
          <w:rFonts w:ascii="바탕체" w:eastAsia="바탕체" w:hAnsi="바탕체" w:hint="eastAsia"/>
          <w:color w:val="000000"/>
          <w:szCs w:val="18"/>
          <w:lang w:val="en"/>
        </w:rPr>
        <w:t xml:space="preserve"> how the KOSPI yield, interest rate, and exchange rate affect the </w:t>
      </w:r>
      <w:r>
        <w:rPr>
          <w:rFonts w:ascii="바탕체" w:eastAsia="바탕체" w:hAnsi="바탕체" w:hint="eastAsia"/>
          <w:color w:val="000000"/>
          <w:szCs w:val="18"/>
          <w:lang w:val="en"/>
        </w:rPr>
        <w:t xml:space="preserve">rate of </w:t>
      </w:r>
      <w:r w:rsidR="00117F2B" w:rsidRPr="007E1EC2">
        <w:rPr>
          <w:rFonts w:ascii="바탕체" w:eastAsia="바탕체" w:hAnsi="바탕체" w:hint="eastAsia"/>
          <w:color w:val="000000"/>
          <w:szCs w:val="18"/>
          <w:lang w:val="en"/>
        </w:rPr>
        <w:t>return of stocks of the banking industry and the four major financial holding</w:t>
      </w:r>
      <w:r w:rsidR="00450A24">
        <w:rPr>
          <w:rFonts w:ascii="바탕체" w:eastAsia="바탕체" w:hAnsi="바탕체" w:hint="eastAsia"/>
          <w:color w:val="000000"/>
          <w:szCs w:val="18"/>
          <w:lang w:val="en"/>
        </w:rPr>
        <w:t xml:space="preserve"> companies</w:t>
      </w:r>
      <w:r w:rsidR="00117F2B" w:rsidRPr="007E1EC2">
        <w:rPr>
          <w:rFonts w:ascii="바탕체" w:eastAsia="바탕체" w:hAnsi="바탕체" w:hint="eastAsia"/>
          <w:color w:val="000000"/>
          <w:szCs w:val="18"/>
          <w:lang w:val="en"/>
        </w:rPr>
        <w:t xml:space="preserve">. </w:t>
      </w:r>
      <w:r w:rsidR="00F356D0">
        <w:rPr>
          <w:rFonts w:ascii="바탕체" w:eastAsia="바탕체" w:hAnsi="바탕체" w:hint="eastAsia"/>
          <w:color w:val="000000"/>
          <w:szCs w:val="18"/>
          <w:lang w:val="en"/>
        </w:rPr>
        <w:t>To test goal of the paper, we used daily return f</w:t>
      </w:r>
      <w:r w:rsidR="00117F2B" w:rsidRPr="007E1EC2">
        <w:rPr>
          <w:rFonts w:ascii="바탕체" w:eastAsia="바탕체" w:hAnsi="바탕체" w:cs="굴림" w:hint="eastAsia"/>
          <w:color w:val="000000"/>
          <w:kern w:val="0"/>
          <w:szCs w:val="18"/>
          <w:lang w:val="en"/>
        </w:rPr>
        <w:t>rom 2003 to 2017</w:t>
      </w:r>
      <w:r w:rsidR="00F356D0">
        <w:rPr>
          <w:rFonts w:ascii="바탕체" w:eastAsia="바탕체" w:hAnsi="바탕체" w:cs="굴림" w:hint="eastAsia"/>
          <w:color w:val="000000"/>
          <w:kern w:val="0"/>
          <w:szCs w:val="18"/>
          <w:lang w:val="en"/>
        </w:rPr>
        <w:t xml:space="preserve"> </w:t>
      </w:r>
      <w:r w:rsidR="00117F2B" w:rsidRPr="007E1EC2">
        <w:rPr>
          <w:rFonts w:ascii="바탕체" w:eastAsia="바탕체" w:hAnsi="바탕체" w:cs="굴림" w:hint="eastAsia"/>
          <w:color w:val="000000"/>
          <w:kern w:val="0"/>
          <w:szCs w:val="18"/>
          <w:lang w:val="en"/>
        </w:rPr>
        <w:t xml:space="preserve">for the domestic banking sector and the four largest financial holding companies, </w:t>
      </w:r>
      <w:r w:rsidR="00F356D0">
        <w:rPr>
          <w:rFonts w:ascii="바탕체" w:eastAsia="바탕체" w:hAnsi="바탕체" w:cs="굴림" w:hint="eastAsia"/>
          <w:color w:val="000000"/>
          <w:kern w:val="0"/>
          <w:szCs w:val="18"/>
          <w:lang w:val="en"/>
        </w:rPr>
        <w:t>the KOSPI return rate, the call</w:t>
      </w:r>
      <w:r w:rsidR="007F164B">
        <w:rPr>
          <w:rFonts w:ascii="바탕체" w:eastAsia="바탕체" w:hAnsi="바탕체" w:cs="굴림" w:hint="eastAsia"/>
          <w:color w:val="000000"/>
          <w:kern w:val="0"/>
          <w:szCs w:val="18"/>
          <w:lang w:val="en"/>
        </w:rPr>
        <w:t xml:space="preserve"> </w:t>
      </w:r>
      <w:r w:rsidR="00117F2B" w:rsidRPr="007E1EC2">
        <w:rPr>
          <w:rFonts w:ascii="바탕체" w:eastAsia="바탕체" w:hAnsi="바탕체" w:cs="굴림" w:hint="eastAsia"/>
          <w:color w:val="000000"/>
          <w:kern w:val="0"/>
          <w:szCs w:val="18"/>
          <w:lang w:val="en"/>
        </w:rPr>
        <w:t>rate, the CD rate, and the exchange rate. Empirical analysis shows that the yield ratio of the KOSPI h</w:t>
      </w:r>
      <w:r w:rsidR="007F164B">
        <w:rPr>
          <w:rFonts w:ascii="바탕체" w:eastAsia="바탕체" w:hAnsi="바탕체" w:cs="굴림" w:hint="eastAsia"/>
          <w:color w:val="000000"/>
          <w:kern w:val="0"/>
          <w:szCs w:val="18"/>
          <w:lang w:val="en"/>
        </w:rPr>
        <w:t>as</w:t>
      </w:r>
      <w:r w:rsidR="00117F2B" w:rsidRPr="007E1EC2">
        <w:rPr>
          <w:rFonts w:ascii="바탕체" w:eastAsia="바탕체" w:hAnsi="바탕체" w:cs="굴림" w:hint="eastAsia"/>
          <w:color w:val="000000"/>
          <w:kern w:val="0"/>
          <w:szCs w:val="18"/>
          <w:lang w:val="en"/>
        </w:rPr>
        <w:t xml:space="preserve"> the greatest impact on the banking sector and the return of the four major financial holding shares, with the KOSPI earning rate slightly </w:t>
      </w:r>
      <w:r w:rsidR="007F164B">
        <w:rPr>
          <w:rFonts w:ascii="바탕체" w:eastAsia="바탕체" w:hAnsi="바탕체" w:cs="굴림" w:hint="eastAsia"/>
          <w:color w:val="000000"/>
          <w:kern w:val="0"/>
          <w:szCs w:val="18"/>
          <w:lang w:val="en"/>
        </w:rPr>
        <w:t xml:space="preserve">different from the positive </w:t>
      </w:r>
      <w:r w:rsidR="00117F2B" w:rsidRPr="007E1EC2">
        <w:rPr>
          <w:rFonts w:ascii="바탕체" w:eastAsia="바탕체" w:hAnsi="바탕체" w:cs="굴림" w:hint="eastAsia"/>
          <w:color w:val="000000"/>
          <w:kern w:val="0"/>
          <w:szCs w:val="18"/>
          <w:lang w:val="en"/>
        </w:rPr>
        <w:t>for each financial holding. The exchange rate then affected other financial holding companies, with the rate of return on their stocks falling as the exchange rate fluctuation increased. The t</w:t>
      </w:r>
      <w:r w:rsidR="007F164B">
        <w:rPr>
          <w:rFonts w:ascii="바탕체" w:eastAsia="바탕체" w:hAnsi="바탕체" w:cs="굴림" w:hint="eastAsia"/>
          <w:color w:val="000000"/>
          <w:kern w:val="0"/>
          <w:szCs w:val="18"/>
          <w:lang w:val="en"/>
        </w:rPr>
        <w:t xml:space="preserve">wo financial holding companies </w:t>
      </w:r>
      <w:r w:rsidR="007F164B">
        <w:rPr>
          <w:rFonts w:ascii="바탕체" w:eastAsia="바탕체" w:hAnsi="바탕체" w:cs="굴림"/>
          <w:color w:val="000000"/>
          <w:kern w:val="0"/>
          <w:szCs w:val="18"/>
          <w:lang w:val="en"/>
        </w:rPr>
        <w:t>–</w:t>
      </w:r>
      <w:r w:rsidR="007F164B">
        <w:rPr>
          <w:rFonts w:ascii="바탕체" w:eastAsia="바탕체" w:hAnsi="바탕체" w:cs="굴림" w:hint="eastAsia"/>
          <w:color w:val="000000"/>
          <w:kern w:val="0"/>
          <w:szCs w:val="18"/>
          <w:lang w:val="en"/>
        </w:rPr>
        <w:t xml:space="preserve"> Woori and Hana - a</w:t>
      </w:r>
      <w:r w:rsidR="00117F2B" w:rsidRPr="007E1EC2">
        <w:rPr>
          <w:rFonts w:ascii="바탕체" w:eastAsia="바탕체" w:hAnsi="바탕체" w:cs="굴림" w:hint="eastAsia"/>
          <w:color w:val="000000"/>
          <w:kern w:val="0"/>
          <w:szCs w:val="18"/>
          <w:lang w:val="en"/>
        </w:rPr>
        <w:t xml:space="preserve">re relatively more active in foreign exchange transactions. </w:t>
      </w:r>
      <w:r w:rsidR="00117F2B" w:rsidRPr="007E1EC2">
        <w:rPr>
          <w:rFonts w:ascii="바탕체" w:eastAsia="바탕체" w:hAnsi="바탕체" w:hint="eastAsia"/>
          <w:color w:val="000000"/>
          <w:szCs w:val="18"/>
          <w:lang w:val="en"/>
        </w:rPr>
        <w:t>In addition, the</w:t>
      </w:r>
      <w:r w:rsidR="007F164B">
        <w:rPr>
          <w:rFonts w:ascii="바탕체" w:eastAsia="바탕체" w:hAnsi="바탕체" w:hint="eastAsia"/>
          <w:color w:val="000000"/>
          <w:szCs w:val="18"/>
          <w:lang w:val="en"/>
        </w:rPr>
        <w:t xml:space="preserve"> interest rate itself do</w:t>
      </w:r>
      <w:r w:rsidR="00117F2B" w:rsidRPr="007E1EC2">
        <w:rPr>
          <w:rFonts w:ascii="바탕체" w:eastAsia="바탕체" w:hAnsi="바탕체" w:hint="eastAsia"/>
          <w:color w:val="000000"/>
          <w:szCs w:val="18"/>
          <w:lang w:val="en"/>
        </w:rPr>
        <w:t xml:space="preserve"> not affect the yield of the financial holding regardless of the type of maturity, but the medium - and long-term yield </w:t>
      </w:r>
      <w:r w:rsidR="007F164B">
        <w:rPr>
          <w:rFonts w:ascii="바탕체" w:eastAsia="바탕체" w:hAnsi="바탕체" w:hint="eastAsia"/>
          <w:color w:val="000000"/>
          <w:szCs w:val="18"/>
          <w:lang w:val="en"/>
        </w:rPr>
        <w:t xml:space="preserve">interest </w:t>
      </w:r>
      <w:r w:rsidR="00117F2B" w:rsidRPr="007E1EC2">
        <w:rPr>
          <w:rFonts w:ascii="바탕체" w:eastAsia="바탕체" w:hAnsi="바탕체" w:hint="eastAsia"/>
          <w:color w:val="000000"/>
          <w:szCs w:val="18"/>
          <w:lang w:val="en"/>
        </w:rPr>
        <w:t>rates show</w:t>
      </w:r>
      <w:r w:rsidR="007F164B">
        <w:rPr>
          <w:rFonts w:ascii="바탕체" w:eastAsia="바탕체" w:hAnsi="바탕체" w:hint="eastAsia"/>
          <w:color w:val="000000"/>
          <w:szCs w:val="18"/>
          <w:lang w:val="en"/>
        </w:rPr>
        <w:t>s</w:t>
      </w:r>
      <w:r w:rsidR="00117F2B" w:rsidRPr="007E1EC2">
        <w:rPr>
          <w:rFonts w:ascii="바탕체" w:eastAsia="바탕체" w:hAnsi="바탕체" w:hint="eastAsia"/>
          <w:color w:val="000000"/>
          <w:szCs w:val="18"/>
          <w:lang w:val="en"/>
        </w:rPr>
        <w:t xml:space="preserve"> that the fluctu</w:t>
      </w:r>
      <w:r w:rsidR="007F164B">
        <w:rPr>
          <w:rFonts w:ascii="바탕체" w:eastAsia="바탕체" w:hAnsi="바탕체" w:hint="eastAsia"/>
          <w:color w:val="000000"/>
          <w:szCs w:val="18"/>
          <w:lang w:val="en"/>
        </w:rPr>
        <w:t>ation of interest rates affect</w:t>
      </w:r>
      <w:r w:rsidR="00117F2B" w:rsidRPr="007E1EC2">
        <w:rPr>
          <w:rFonts w:ascii="바탕체" w:eastAsia="바탕체" w:hAnsi="바탕체" w:hint="eastAsia"/>
          <w:color w:val="000000"/>
          <w:szCs w:val="18"/>
          <w:lang w:val="en"/>
        </w:rPr>
        <w:t xml:space="preserve"> the </w:t>
      </w:r>
      <w:r w:rsidR="00450A24">
        <w:rPr>
          <w:rFonts w:ascii="바탕체" w:eastAsia="바탕체" w:hAnsi="바탕체" w:hint="eastAsia"/>
          <w:color w:val="000000"/>
          <w:szCs w:val="18"/>
          <w:lang w:val="en"/>
        </w:rPr>
        <w:t xml:space="preserve">fluctuation of </w:t>
      </w:r>
      <w:r w:rsidR="00117F2B" w:rsidRPr="007E1EC2">
        <w:rPr>
          <w:rFonts w:ascii="바탕체" w:eastAsia="바탕체" w:hAnsi="바탕체" w:hint="eastAsia"/>
          <w:color w:val="000000"/>
          <w:szCs w:val="18"/>
          <w:lang w:val="en"/>
        </w:rPr>
        <w:t>the financial holding stock</w:t>
      </w:r>
      <w:r w:rsidR="00450A24">
        <w:rPr>
          <w:rFonts w:ascii="바탕체" w:eastAsia="바탕체" w:hAnsi="바탕체" w:hint="eastAsia"/>
          <w:color w:val="000000"/>
          <w:szCs w:val="18"/>
          <w:lang w:val="en"/>
        </w:rPr>
        <w:t xml:space="preserve"> yield</w:t>
      </w:r>
      <w:r w:rsidR="00117F2B" w:rsidRPr="007E1EC2">
        <w:rPr>
          <w:rFonts w:ascii="바탕체" w:eastAsia="바탕체" w:hAnsi="바탕체" w:hint="eastAsia"/>
          <w:color w:val="000000"/>
          <w:szCs w:val="18"/>
          <w:lang w:val="en"/>
        </w:rPr>
        <w:t xml:space="preserve">. The results of these studies provide </w:t>
      </w:r>
      <w:r w:rsidR="007F164B">
        <w:rPr>
          <w:rFonts w:ascii="바탕체" w:eastAsia="바탕체" w:hAnsi="바탕체" w:hint="eastAsia"/>
          <w:color w:val="000000"/>
          <w:szCs w:val="18"/>
          <w:lang w:val="en"/>
        </w:rPr>
        <w:t>evidence</w:t>
      </w:r>
      <w:r w:rsidR="00117F2B" w:rsidRPr="007E1EC2">
        <w:rPr>
          <w:rFonts w:ascii="바탕체" w:eastAsia="바탕체" w:hAnsi="바탕체" w:hint="eastAsia"/>
          <w:color w:val="000000"/>
          <w:szCs w:val="18"/>
          <w:lang w:val="en"/>
        </w:rPr>
        <w:t xml:space="preserve"> to refer to for investment and risk management as macroeconomic variables differ in addition to intrinsic value va</w:t>
      </w:r>
      <w:r w:rsidR="007F164B">
        <w:rPr>
          <w:rFonts w:ascii="바탕체" w:eastAsia="바탕체" w:hAnsi="바탕체" w:hint="eastAsia"/>
          <w:color w:val="000000"/>
          <w:szCs w:val="18"/>
          <w:lang w:val="en"/>
        </w:rPr>
        <w:t>riables among financial holding companies</w:t>
      </w:r>
      <w:r w:rsidR="00117F2B" w:rsidRPr="007E1EC2">
        <w:rPr>
          <w:rFonts w:ascii="바탕체" w:eastAsia="바탕체" w:hAnsi="바탕체" w:hint="eastAsia"/>
          <w:color w:val="000000"/>
          <w:szCs w:val="18"/>
          <w:lang w:val="en"/>
        </w:rPr>
        <w:t>.</w:t>
      </w:r>
    </w:p>
    <w:p w:rsidR="007E1EC2" w:rsidRPr="007F164B" w:rsidRDefault="007E1EC2" w:rsidP="007E1EC2">
      <w:pPr>
        <w:spacing w:before="100" w:beforeAutospacing="1" w:after="100" w:afterAutospacing="1" w:line="360" w:lineRule="auto"/>
        <w:rPr>
          <w:rFonts w:ascii="바탕체" w:eastAsia="바탕체" w:hAnsi="바탕체"/>
          <w:color w:val="000000"/>
          <w:szCs w:val="18"/>
          <w:lang w:val="en"/>
        </w:rPr>
      </w:pPr>
    </w:p>
    <w:p w:rsidR="007E1EC2" w:rsidRPr="00ED5E42" w:rsidRDefault="007E1EC2" w:rsidP="00ED5E42">
      <w:pPr>
        <w:spacing w:line="360" w:lineRule="auto"/>
        <w:ind w:left="992" w:hangingChars="496" w:hanging="992"/>
        <w:jc w:val="left"/>
        <w:rPr>
          <w:rFonts w:ascii="바탕체" w:eastAsia="바탕체" w:hAnsi="바탕체" w:cs="한컴바탕"/>
          <w:i/>
          <w:szCs w:val="20"/>
        </w:rPr>
      </w:pPr>
      <w:r w:rsidRPr="00ED5E42">
        <w:rPr>
          <w:rFonts w:ascii="바탕체" w:eastAsia="바탕체" w:hAnsi="바탕체" w:hint="eastAsia"/>
          <w:i/>
          <w:color w:val="000000"/>
          <w:szCs w:val="18"/>
          <w:lang w:val="en"/>
        </w:rPr>
        <w:t>Key word:</w:t>
      </w:r>
      <w:r w:rsidRPr="00ED5E42">
        <w:rPr>
          <w:rFonts w:ascii="바탕체" w:eastAsia="바탕체" w:hAnsi="바탕체" w:cs="한컴바탕" w:hint="eastAsia"/>
          <w:i/>
          <w:szCs w:val="20"/>
        </w:rPr>
        <w:t xml:space="preserve"> GARCH-M model, Financial Holding Company, Stock Return, Interest Rate, Exchange Rate, </w:t>
      </w:r>
      <w:r w:rsidR="00ED5E42" w:rsidRPr="00ED5E42">
        <w:rPr>
          <w:rFonts w:ascii="바탕체" w:eastAsia="바탕체" w:hAnsi="바탕체" w:cs="한컴바탕" w:hint="eastAsia"/>
          <w:i/>
          <w:szCs w:val="20"/>
        </w:rPr>
        <w:t>Volatility</w:t>
      </w:r>
    </w:p>
    <w:p w:rsidR="007E1EC2" w:rsidRPr="007E1EC2" w:rsidRDefault="00ED5E42" w:rsidP="007E1EC2">
      <w:pPr>
        <w:spacing w:before="100" w:beforeAutospacing="1" w:after="100" w:afterAutospacing="1" w:line="360" w:lineRule="auto"/>
        <w:rPr>
          <w:rFonts w:ascii="바탕체" w:eastAsia="바탕체" w:hAnsi="바탕체"/>
          <w:sz w:val="22"/>
        </w:rPr>
      </w:pPr>
      <w:r>
        <w:rPr>
          <w:rFonts w:ascii="바탕체" w:eastAsia="바탕체" w:hAnsi="바탕체" w:hint="eastAsia"/>
          <w:sz w:val="22"/>
        </w:rPr>
        <w:t>*, ** Hankuk University of Foreign Studies</w:t>
      </w:r>
    </w:p>
    <w:sectPr w:rsidR="007E1EC2" w:rsidRPr="007E1EC2" w:rsidSect="00261618">
      <w:footerReference w:type="default" r:id="rId10"/>
      <w:pgSz w:w="11906" w:h="16838"/>
      <w:pgMar w:top="1701" w:right="1440" w:bottom="1440" w:left="1440" w:header="851" w:footer="992" w:gutter="0"/>
      <w:cols w:space="425"/>
      <w:docGrid w:linePitch="360" w:charSpace="118"/>
    </w:sectPr>
  </w:body>
</w:document>
</file>

<file path=word/customizations.xml><?xml version="1.0" encoding="utf-8"?>
<wne:tcg xmlns:r="http://schemas.openxmlformats.org/officeDocument/2006/relationships" xmlns:wne="http://schemas.microsoft.com/office/word/2006/wordml">
  <wne:keymaps>
    <wne:keymap wne:kcmPrimary="0170">
      <wne:fci wne:fciName="FormattingProperties" wne:swArg="0000"/>
    </wne:keymap>
    <wne:keymap wne:kcmPrimary="0230">
      <wne:fci wne:fciName="OpenOrCloseUpPara" wne:swArg="0000"/>
    </wne:keymap>
    <wne:keymap wne:kcmPrimary="0232">
      <wne:fci wne:fciName="SpacePara2" wne:swArg="0000"/>
    </wne:keymap>
    <wne:keymap wne:kcmPrimary="0235">
      <wne:fci wne:fciName="SpacePara15" wne:swArg="0000"/>
    </wne:keymap>
    <wne:keymap wne:kcmPrimary="02DB">
      <wne:fci wne:fciName="ShrinkFontOnePoint" wne:swArg="0000"/>
    </wne:keymap>
    <wne:keymap wne:kcmPrimary="02DD">
      <wne:fci wne:fciName="GrowFontOnePoint" wne:swArg="0000"/>
    </wne:keymap>
    <wne:keymap wne:kcmPrimary="0346">
      <wne:fci wne:fciName="Font" wne:swArg="0000"/>
    </wne:keymap>
    <wne:keymap wne:kcmPrimary="0631">
      <wne:fci wne:fciName="ApplyHeading1" wne:swArg="0000"/>
    </wne:keymap>
    <wne:keymap wne:kcmPrimary="0632">
      <wne:fci wne:fciName="ApplyHeading2" wne:swArg="0000"/>
    </wne:keymap>
    <wne:keymap wne:kcmPrimary="0633">
      <wne:fci wne:fciName="ApplyHeading3" wne:swArg="0000"/>
    </wne:keymap>
  </wne:keymap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5491" w:rsidRDefault="00365491" w:rsidP="00E061C9">
      <w:pPr>
        <w:spacing w:after="0" w:line="240" w:lineRule="auto"/>
      </w:pPr>
      <w:r>
        <w:separator/>
      </w:r>
    </w:p>
  </w:endnote>
  <w:endnote w:type="continuationSeparator" w:id="0">
    <w:p w:rsidR="00365491" w:rsidRDefault="00365491" w:rsidP="00E061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바탕체">
    <w:panose1 w:val="02030609000101010101"/>
    <w:charset w:val="81"/>
    <w:family w:val="roman"/>
    <w:pitch w:val="fixed"/>
    <w:sig w:usb0="B00002AF" w:usb1="69D77CFB" w:usb2="00000030" w:usb3="00000000" w:csb0="0008009F" w:csb1="00000000"/>
  </w:font>
  <w:font w:name="한컴바탕">
    <w:panose1 w:val="02030600000101010101"/>
    <w:charset w:val="81"/>
    <w:family w:val="roman"/>
    <w:pitch w:val="variable"/>
    <w:sig w:usb0="F7FFAFFF" w:usb1="FBDFFFFF" w:usb2="00FFFFFF" w:usb3="00000000" w:csb0="803F01FF" w:csb1="00000000"/>
  </w:font>
  <w:font w:name="바탕">
    <w:altName w:val="Batang"/>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5671210"/>
      <w:docPartObj>
        <w:docPartGallery w:val="Page Numbers (Bottom of Page)"/>
        <w:docPartUnique/>
      </w:docPartObj>
    </w:sdtPr>
    <w:sdtEndPr/>
    <w:sdtContent>
      <w:sdt>
        <w:sdtPr>
          <w:id w:val="-1669238322"/>
          <w:docPartObj>
            <w:docPartGallery w:val="Page Numbers (Top of Page)"/>
            <w:docPartUnique/>
          </w:docPartObj>
        </w:sdtPr>
        <w:sdtEndPr/>
        <w:sdtContent>
          <w:p w:rsidR="00365491" w:rsidRDefault="00365491">
            <w:pPr>
              <w:pStyle w:val="a6"/>
              <w:jc w:val="center"/>
            </w:pPr>
            <w:r>
              <w:rPr>
                <w:b/>
                <w:bCs/>
                <w:sz w:val="24"/>
                <w:szCs w:val="24"/>
              </w:rPr>
              <w:fldChar w:fldCharType="begin"/>
            </w:r>
            <w:r>
              <w:rPr>
                <w:b/>
                <w:bCs/>
              </w:rPr>
              <w:instrText>PAGE</w:instrText>
            </w:r>
            <w:r>
              <w:rPr>
                <w:b/>
                <w:bCs/>
                <w:sz w:val="24"/>
                <w:szCs w:val="24"/>
              </w:rPr>
              <w:fldChar w:fldCharType="separate"/>
            </w:r>
            <w:r w:rsidR="007B3556">
              <w:rPr>
                <w:b/>
                <w:bCs/>
                <w:noProof/>
              </w:rPr>
              <w:t>1</w:t>
            </w:r>
            <w:r>
              <w:rPr>
                <w:b/>
                <w:bCs/>
                <w:sz w:val="24"/>
                <w:szCs w:val="24"/>
              </w:rPr>
              <w:fldChar w:fldCharType="end"/>
            </w:r>
          </w:p>
        </w:sdtContent>
      </w:sdt>
    </w:sdtContent>
  </w:sdt>
  <w:p w:rsidR="00365491" w:rsidRDefault="0036549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5491" w:rsidRDefault="00365491" w:rsidP="00E061C9">
      <w:pPr>
        <w:spacing w:after="0" w:line="240" w:lineRule="auto"/>
      </w:pPr>
      <w:r>
        <w:separator/>
      </w:r>
    </w:p>
  </w:footnote>
  <w:footnote w:type="continuationSeparator" w:id="0">
    <w:p w:rsidR="00365491" w:rsidRDefault="00365491" w:rsidP="00E061C9">
      <w:pPr>
        <w:spacing w:after="0" w:line="240" w:lineRule="auto"/>
      </w:pPr>
      <w:r>
        <w:continuationSeparator/>
      </w:r>
    </w:p>
  </w:footnote>
  <w:footnote w:id="1">
    <w:p w:rsidR="00365491" w:rsidRPr="000814CD" w:rsidRDefault="00365491">
      <w:pPr>
        <w:pStyle w:val="a9"/>
        <w:rPr>
          <w:rFonts w:ascii="바탕체" w:eastAsia="바탕체" w:hAnsi="바탕체"/>
          <w:sz w:val="18"/>
          <w:szCs w:val="18"/>
        </w:rPr>
      </w:pPr>
      <w:r w:rsidRPr="000814CD">
        <w:rPr>
          <w:rStyle w:val="aa"/>
          <w:rFonts w:ascii="바탕체" w:eastAsia="바탕체" w:hAnsi="바탕체"/>
          <w:sz w:val="18"/>
          <w:szCs w:val="18"/>
        </w:rPr>
        <w:footnoteRef/>
      </w:r>
      <w:r w:rsidRPr="000814CD">
        <w:rPr>
          <w:rFonts w:ascii="바탕체" w:eastAsia="바탕체" w:hAnsi="바탕체"/>
          <w:sz w:val="18"/>
          <w:szCs w:val="18"/>
        </w:rPr>
        <w:t xml:space="preserve"> </w:t>
      </w:r>
      <w:r w:rsidRPr="000814CD">
        <w:rPr>
          <w:rFonts w:ascii="바탕체" w:eastAsia="바탕체" w:hAnsi="바탕체" w:hint="eastAsia"/>
          <w:sz w:val="18"/>
          <w:szCs w:val="18"/>
        </w:rPr>
        <w:t>따라서 엄격한 의미에서 GARCH-M모형이라기 보다는 GARCH-M모형의 변형이라 할 수 있다.</w:t>
      </w:r>
    </w:p>
  </w:footnote>
  <w:footnote w:id="2">
    <w:p w:rsidR="00365491" w:rsidRPr="00667880" w:rsidRDefault="00365491" w:rsidP="00DB352F">
      <w:pPr>
        <w:pStyle w:val="a9"/>
        <w:rPr>
          <w:rFonts w:ascii="바탕체" w:eastAsia="바탕체" w:hAnsi="바탕체"/>
          <w:sz w:val="18"/>
          <w:szCs w:val="18"/>
        </w:rPr>
      </w:pPr>
      <w:r w:rsidRPr="00667880">
        <w:rPr>
          <w:rStyle w:val="aa"/>
          <w:rFonts w:ascii="바탕체" w:eastAsia="바탕체" w:hAnsi="바탕체"/>
          <w:sz w:val="18"/>
          <w:szCs w:val="18"/>
        </w:rPr>
        <w:footnoteRef/>
      </w:r>
      <w:r w:rsidRPr="00667880">
        <w:rPr>
          <w:rFonts w:ascii="바탕체" w:eastAsia="바탕체" w:hAnsi="바탕체"/>
          <w:sz w:val="18"/>
          <w:szCs w:val="18"/>
        </w:rPr>
        <w:t xml:space="preserve"> </w:t>
      </w:r>
      <w:r w:rsidRPr="00667880">
        <w:rPr>
          <w:rFonts w:ascii="바탕체" w:eastAsia="바탕체" w:hAnsi="바탕체" w:hint="eastAsia"/>
          <w:sz w:val="18"/>
          <w:szCs w:val="18"/>
        </w:rPr>
        <w:t>단, 신한지주의 경우 국채 1년 수익률의 값이 유의적이지 않은</w:t>
      </w:r>
      <w:r>
        <w:rPr>
          <w:rFonts w:ascii="바탕체" w:eastAsia="바탕체" w:hAnsi="바탕체" w:hint="eastAsia"/>
          <w:sz w:val="18"/>
          <w:szCs w:val="18"/>
        </w:rPr>
        <w:t xml:space="preserve"> 결과를 보였</w:t>
      </w:r>
      <w:r w:rsidRPr="00667880">
        <w:rPr>
          <w:rFonts w:ascii="바탕체" w:eastAsia="바탕체" w:hAnsi="바탕체" w:hint="eastAsia"/>
          <w:sz w:val="18"/>
          <w:szCs w:val="18"/>
        </w:rPr>
        <w:t xml:space="preserve">다.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74438"/>
    <w:multiLevelType w:val="hybridMultilevel"/>
    <w:tmpl w:val="E426182A"/>
    <w:lvl w:ilvl="0" w:tplc="FC4219FA">
      <w:start w:val="1"/>
      <w:numFmt w:val="decimal"/>
      <w:lvlText w:val="%1."/>
      <w:lvlJc w:val="left"/>
      <w:pPr>
        <w:ind w:left="1160" w:hanging="360"/>
      </w:pPr>
      <w:rPr>
        <w:rFonts w:hint="default"/>
      </w:rPr>
    </w:lvl>
    <w:lvl w:ilvl="1" w:tplc="04090019" w:tentative="1">
      <w:start w:val="1"/>
      <w:numFmt w:val="upperLetter"/>
      <w:lvlText w:val="%2."/>
      <w:lvlJc w:val="left"/>
      <w:pPr>
        <w:ind w:left="1600" w:hanging="400"/>
      </w:pPr>
    </w:lvl>
    <w:lvl w:ilvl="2" w:tplc="0409001B" w:tentative="1">
      <w:start w:val="1"/>
      <w:numFmt w:val="lowerRoman"/>
      <w:lvlText w:val="%3."/>
      <w:lvlJc w:val="right"/>
      <w:pPr>
        <w:ind w:left="2000" w:hanging="400"/>
      </w:pPr>
    </w:lvl>
    <w:lvl w:ilvl="3" w:tplc="0409000F" w:tentative="1">
      <w:start w:val="1"/>
      <w:numFmt w:val="decimal"/>
      <w:lvlText w:val="%4."/>
      <w:lvlJc w:val="left"/>
      <w:pPr>
        <w:ind w:left="2400" w:hanging="400"/>
      </w:pPr>
    </w:lvl>
    <w:lvl w:ilvl="4" w:tplc="04090019" w:tentative="1">
      <w:start w:val="1"/>
      <w:numFmt w:val="upperLetter"/>
      <w:lvlText w:val="%5."/>
      <w:lvlJc w:val="left"/>
      <w:pPr>
        <w:ind w:left="2800" w:hanging="400"/>
      </w:pPr>
    </w:lvl>
    <w:lvl w:ilvl="5" w:tplc="0409001B" w:tentative="1">
      <w:start w:val="1"/>
      <w:numFmt w:val="lowerRoman"/>
      <w:lvlText w:val="%6."/>
      <w:lvlJc w:val="right"/>
      <w:pPr>
        <w:ind w:left="3200" w:hanging="400"/>
      </w:pPr>
    </w:lvl>
    <w:lvl w:ilvl="6" w:tplc="0409000F" w:tentative="1">
      <w:start w:val="1"/>
      <w:numFmt w:val="decimal"/>
      <w:lvlText w:val="%7."/>
      <w:lvlJc w:val="left"/>
      <w:pPr>
        <w:ind w:left="3600" w:hanging="400"/>
      </w:pPr>
    </w:lvl>
    <w:lvl w:ilvl="7" w:tplc="04090019" w:tentative="1">
      <w:start w:val="1"/>
      <w:numFmt w:val="upperLetter"/>
      <w:lvlText w:val="%8."/>
      <w:lvlJc w:val="left"/>
      <w:pPr>
        <w:ind w:left="4000" w:hanging="400"/>
      </w:pPr>
    </w:lvl>
    <w:lvl w:ilvl="8" w:tplc="0409001B" w:tentative="1">
      <w:start w:val="1"/>
      <w:numFmt w:val="lowerRoman"/>
      <w:lvlText w:val="%9."/>
      <w:lvlJc w:val="right"/>
      <w:pPr>
        <w:ind w:left="4400" w:hanging="400"/>
      </w:pPr>
    </w:lvl>
  </w:abstractNum>
  <w:abstractNum w:abstractNumId="1">
    <w:nsid w:val="19755383"/>
    <w:multiLevelType w:val="hybridMultilevel"/>
    <w:tmpl w:val="D58873F0"/>
    <w:lvl w:ilvl="0" w:tplc="1BDE9DF0">
      <w:numFmt w:val="bullet"/>
      <w:pStyle w:val="a"/>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nsid w:val="30E504E5"/>
    <w:multiLevelType w:val="hybridMultilevel"/>
    <w:tmpl w:val="B8087EA6"/>
    <w:lvl w:ilvl="0" w:tplc="8D1C15C0">
      <w:start w:val="1"/>
      <w:numFmt w:val="decimal"/>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3">
    <w:nsid w:val="4E1A74DA"/>
    <w:multiLevelType w:val="hybridMultilevel"/>
    <w:tmpl w:val="FA565BA2"/>
    <w:lvl w:ilvl="0" w:tplc="8D1C15C0">
      <w:start w:val="1"/>
      <w:numFmt w:val="decimal"/>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799"/>
  <w:drawingGridHorizontalSpacing w:val="201"/>
  <w:displayHorizontalDrawingGridEvery w:val="0"/>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7A5C"/>
    <w:rsid w:val="00002AF3"/>
    <w:rsid w:val="00002E5D"/>
    <w:rsid w:val="00017A5C"/>
    <w:rsid w:val="00027099"/>
    <w:rsid w:val="00031DD0"/>
    <w:rsid w:val="000450AE"/>
    <w:rsid w:val="00053CD7"/>
    <w:rsid w:val="00055EEE"/>
    <w:rsid w:val="0005785F"/>
    <w:rsid w:val="00060191"/>
    <w:rsid w:val="00061A76"/>
    <w:rsid w:val="00061D9B"/>
    <w:rsid w:val="00071A40"/>
    <w:rsid w:val="00073422"/>
    <w:rsid w:val="0007358A"/>
    <w:rsid w:val="0007633E"/>
    <w:rsid w:val="0007713B"/>
    <w:rsid w:val="00077C47"/>
    <w:rsid w:val="000814CD"/>
    <w:rsid w:val="00081B0E"/>
    <w:rsid w:val="00082901"/>
    <w:rsid w:val="0008491B"/>
    <w:rsid w:val="00094EB2"/>
    <w:rsid w:val="000A0D80"/>
    <w:rsid w:val="000A1755"/>
    <w:rsid w:val="000A3328"/>
    <w:rsid w:val="000A6BAA"/>
    <w:rsid w:val="000B16FF"/>
    <w:rsid w:val="000B46BE"/>
    <w:rsid w:val="000B4FC0"/>
    <w:rsid w:val="000B50F5"/>
    <w:rsid w:val="000B68CF"/>
    <w:rsid w:val="000D07CD"/>
    <w:rsid w:val="000D0E93"/>
    <w:rsid w:val="000D37F8"/>
    <w:rsid w:val="000D55CE"/>
    <w:rsid w:val="000D5633"/>
    <w:rsid w:val="000E3531"/>
    <w:rsid w:val="000E6086"/>
    <w:rsid w:val="000F0581"/>
    <w:rsid w:val="000F0E03"/>
    <w:rsid w:val="000F3066"/>
    <w:rsid w:val="000F31A6"/>
    <w:rsid w:val="000F3F74"/>
    <w:rsid w:val="000F5A75"/>
    <w:rsid w:val="000F689A"/>
    <w:rsid w:val="0011680B"/>
    <w:rsid w:val="00117F2B"/>
    <w:rsid w:val="0012128D"/>
    <w:rsid w:val="0012155D"/>
    <w:rsid w:val="0012223F"/>
    <w:rsid w:val="00131373"/>
    <w:rsid w:val="00141221"/>
    <w:rsid w:val="00142ACF"/>
    <w:rsid w:val="00144EA5"/>
    <w:rsid w:val="00146212"/>
    <w:rsid w:val="00147166"/>
    <w:rsid w:val="00157A87"/>
    <w:rsid w:val="00160BBB"/>
    <w:rsid w:val="00162C13"/>
    <w:rsid w:val="001667E4"/>
    <w:rsid w:val="00167F93"/>
    <w:rsid w:val="00177BBB"/>
    <w:rsid w:val="00181218"/>
    <w:rsid w:val="00183BFD"/>
    <w:rsid w:val="001952D6"/>
    <w:rsid w:val="00196D81"/>
    <w:rsid w:val="001A0CCB"/>
    <w:rsid w:val="001A4176"/>
    <w:rsid w:val="001A4752"/>
    <w:rsid w:val="001A5D0E"/>
    <w:rsid w:val="001B288C"/>
    <w:rsid w:val="001B3288"/>
    <w:rsid w:val="001B3B75"/>
    <w:rsid w:val="001B4804"/>
    <w:rsid w:val="001B5F4D"/>
    <w:rsid w:val="001B6622"/>
    <w:rsid w:val="001B7100"/>
    <w:rsid w:val="001C0871"/>
    <w:rsid w:val="001C1280"/>
    <w:rsid w:val="001C1A5F"/>
    <w:rsid w:val="001C566A"/>
    <w:rsid w:val="001C601C"/>
    <w:rsid w:val="001C6451"/>
    <w:rsid w:val="001C6A07"/>
    <w:rsid w:val="001D05A7"/>
    <w:rsid w:val="001D3973"/>
    <w:rsid w:val="001D4F22"/>
    <w:rsid w:val="001D75DB"/>
    <w:rsid w:val="001D79C6"/>
    <w:rsid w:val="001F1076"/>
    <w:rsid w:val="001F18E3"/>
    <w:rsid w:val="001F4B8D"/>
    <w:rsid w:val="00203D8F"/>
    <w:rsid w:val="002062B2"/>
    <w:rsid w:val="00210070"/>
    <w:rsid w:val="0021100F"/>
    <w:rsid w:val="0021119A"/>
    <w:rsid w:val="00212641"/>
    <w:rsid w:val="00215031"/>
    <w:rsid w:val="00220489"/>
    <w:rsid w:val="00236B67"/>
    <w:rsid w:val="002419BE"/>
    <w:rsid w:val="00241CC8"/>
    <w:rsid w:val="00244D3C"/>
    <w:rsid w:val="00247817"/>
    <w:rsid w:val="002509B5"/>
    <w:rsid w:val="002542B1"/>
    <w:rsid w:val="00255799"/>
    <w:rsid w:val="00257776"/>
    <w:rsid w:val="00261618"/>
    <w:rsid w:val="002617BA"/>
    <w:rsid w:val="00263FA4"/>
    <w:rsid w:val="00267259"/>
    <w:rsid w:val="00273096"/>
    <w:rsid w:val="002731FA"/>
    <w:rsid w:val="0027448C"/>
    <w:rsid w:val="00282073"/>
    <w:rsid w:val="00283FE8"/>
    <w:rsid w:val="002864BD"/>
    <w:rsid w:val="00294DD5"/>
    <w:rsid w:val="0029584C"/>
    <w:rsid w:val="002A038A"/>
    <w:rsid w:val="002A7F78"/>
    <w:rsid w:val="002B21F6"/>
    <w:rsid w:val="002B5477"/>
    <w:rsid w:val="002C1E99"/>
    <w:rsid w:val="002C69B3"/>
    <w:rsid w:val="002C7ADD"/>
    <w:rsid w:val="002D1580"/>
    <w:rsid w:val="002D1872"/>
    <w:rsid w:val="002D1E40"/>
    <w:rsid w:val="002E18CB"/>
    <w:rsid w:val="002E35CB"/>
    <w:rsid w:val="002E37CC"/>
    <w:rsid w:val="002E5B52"/>
    <w:rsid w:val="002F0AFD"/>
    <w:rsid w:val="002F4247"/>
    <w:rsid w:val="002F4EB8"/>
    <w:rsid w:val="002F7C7F"/>
    <w:rsid w:val="003034F6"/>
    <w:rsid w:val="003040CD"/>
    <w:rsid w:val="00306626"/>
    <w:rsid w:val="00306E72"/>
    <w:rsid w:val="00313B94"/>
    <w:rsid w:val="0031517C"/>
    <w:rsid w:val="00316BE7"/>
    <w:rsid w:val="00325412"/>
    <w:rsid w:val="00326D1C"/>
    <w:rsid w:val="00331571"/>
    <w:rsid w:val="00332196"/>
    <w:rsid w:val="00333CF9"/>
    <w:rsid w:val="003358CC"/>
    <w:rsid w:val="003425EC"/>
    <w:rsid w:val="00343EA7"/>
    <w:rsid w:val="00345BB9"/>
    <w:rsid w:val="003473D9"/>
    <w:rsid w:val="00353E2A"/>
    <w:rsid w:val="003554EB"/>
    <w:rsid w:val="00357D15"/>
    <w:rsid w:val="003616B3"/>
    <w:rsid w:val="003631A5"/>
    <w:rsid w:val="003632E6"/>
    <w:rsid w:val="00363922"/>
    <w:rsid w:val="00364874"/>
    <w:rsid w:val="00365491"/>
    <w:rsid w:val="00366007"/>
    <w:rsid w:val="0036696C"/>
    <w:rsid w:val="00371C5B"/>
    <w:rsid w:val="0037305C"/>
    <w:rsid w:val="00377569"/>
    <w:rsid w:val="0038029B"/>
    <w:rsid w:val="00387966"/>
    <w:rsid w:val="003921F2"/>
    <w:rsid w:val="00393650"/>
    <w:rsid w:val="0039387F"/>
    <w:rsid w:val="003954A1"/>
    <w:rsid w:val="0039600B"/>
    <w:rsid w:val="0039762B"/>
    <w:rsid w:val="003A4BBD"/>
    <w:rsid w:val="003A4E3F"/>
    <w:rsid w:val="003B4B15"/>
    <w:rsid w:val="003C2466"/>
    <w:rsid w:val="003C7B91"/>
    <w:rsid w:val="003D4FC8"/>
    <w:rsid w:val="003E5679"/>
    <w:rsid w:val="003E5C2B"/>
    <w:rsid w:val="003F1922"/>
    <w:rsid w:val="003F396C"/>
    <w:rsid w:val="003F6676"/>
    <w:rsid w:val="00400D16"/>
    <w:rsid w:val="00402F21"/>
    <w:rsid w:val="0040344D"/>
    <w:rsid w:val="004047A1"/>
    <w:rsid w:val="0040559E"/>
    <w:rsid w:val="004064C8"/>
    <w:rsid w:val="00407F71"/>
    <w:rsid w:val="00410B22"/>
    <w:rsid w:val="0041203E"/>
    <w:rsid w:val="00417111"/>
    <w:rsid w:val="004172FF"/>
    <w:rsid w:val="00427316"/>
    <w:rsid w:val="0043268C"/>
    <w:rsid w:val="00432E85"/>
    <w:rsid w:val="00434625"/>
    <w:rsid w:val="00436FC1"/>
    <w:rsid w:val="004403FD"/>
    <w:rsid w:val="0044149B"/>
    <w:rsid w:val="004464D0"/>
    <w:rsid w:val="00446EEC"/>
    <w:rsid w:val="00450A24"/>
    <w:rsid w:val="00454AED"/>
    <w:rsid w:val="00456232"/>
    <w:rsid w:val="00461400"/>
    <w:rsid w:val="004629AD"/>
    <w:rsid w:val="00462B4E"/>
    <w:rsid w:val="00465BBF"/>
    <w:rsid w:val="00470963"/>
    <w:rsid w:val="00471155"/>
    <w:rsid w:val="00472FE8"/>
    <w:rsid w:val="00473785"/>
    <w:rsid w:val="00475013"/>
    <w:rsid w:val="00476C16"/>
    <w:rsid w:val="00480B67"/>
    <w:rsid w:val="00481C32"/>
    <w:rsid w:val="0048594D"/>
    <w:rsid w:val="00487325"/>
    <w:rsid w:val="00490388"/>
    <w:rsid w:val="00492134"/>
    <w:rsid w:val="00492961"/>
    <w:rsid w:val="00493B19"/>
    <w:rsid w:val="0049763F"/>
    <w:rsid w:val="004A401F"/>
    <w:rsid w:val="004A5172"/>
    <w:rsid w:val="004B228E"/>
    <w:rsid w:val="004B28AE"/>
    <w:rsid w:val="004B6F0E"/>
    <w:rsid w:val="004B7C58"/>
    <w:rsid w:val="004C783A"/>
    <w:rsid w:val="004D01D2"/>
    <w:rsid w:val="004D39B7"/>
    <w:rsid w:val="004D64A4"/>
    <w:rsid w:val="004D681F"/>
    <w:rsid w:val="004E78DD"/>
    <w:rsid w:val="004F2C2C"/>
    <w:rsid w:val="004F7B3D"/>
    <w:rsid w:val="00505FF3"/>
    <w:rsid w:val="00507EE0"/>
    <w:rsid w:val="00510BD9"/>
    <w:rsid w:val="005164FB"/>
    <w:rsid w:val="00520054"/>
    <w:rsid w:val="00530D55"/>
    <w:rsid w:val="00531D53"/>
    <w:rsid w:val="005337F6"/>
    <w:rsid w:val="0053416B"/>
    <w:rsid w:val="00535711"/>
    <w:rsid w:val="00540B73"/>
    <w:rsid w:val="00541E15"/>
    <w:rsid w:val="00541E7F"/>
    <w:rsid w:val="0055148D"/>
    <w:rsid w:val="0055526F"/>
    <w:rsid w:val="005574A5"/>
    <w:rsid w:val="00565F2C"/>
    <w:rsid w:val="00573523"/>
    <w:rsid w:val="00575FA7"/>
    <w:rsid w:val="0057689E"/>
    <w:rsid w:val="00587DAB"/>
    <w:rsid w:val="00587FBF"/>
    <w:rsid w:val="00590788"/>
    <w:rsid w:val="005A2202"/>
    <w:rsid w:val="005A236C"/>
    <w:rsid w:val="005A4704"/>
    <w:rsid w:val="005B07B9"/>
    <w:rsid w:val="005B1100"/>
    <w:rsid w:val="005B3BA7"/>
    <w:rsid w:val="005C51EB"/>
    <w:rsid w:val="005C74FB"/>
    <w:rsid w:val="005D2C45"/>
    <w:rsid w:val="005D3BAC"/>
    <w:rsid w:val="005E1140"/>
    <w:rsid w:val="005E1EBB"/>
    <w:rsid w:val="005E207B"/>
    <w:rsid w:val="005E4D33"/>
    <w:rsid w:val="005E5443"/>
    <w:rsid w:val="005E6454"/>
    <w:rsid w:val="005E71A3"/>
    <w:rsid w:val="005F1795"/>
    <w:rsid w:val="005F272E"/>
    <w:rsid w:val="005F2CDA"/>
    <w:rsid w:val="005F315C"/>
    <w:rsid w:val="005F4C7C"/>
    <w:rsid w:val="005F6199"/>
    <w:rsid w:val="005F61B1"/>
    <w:rsid w:val="00602752"/>
    <w:rsid w:val="006167E9"/>
    <w:rsid w:val="00626951"/>
    <w:rsid w:val="006310D8"/>
    <w:rsid w:val="006324CC"/>
    <w:rsid w:val="00632C0F"/>
    <w:rsid w:val="006341AE"/>
    <w:rsid w:val="00640091"/>
    <w:rsid w:val="006404AE"/>
    <w:rsid w:val="00641AB5"/>
    <w:rsid w:val="00645550"/>
    <w:rsid w:val="00662AAD"/>
    <w:rsid w:val="00667880"/>
    <w:rsid w:val="006716D8"/>
    <w:rsid w:val="0067243B"/>
    <w:rsid w:val="00672A8E"/>
    <w:rsid w:val="00675AD7"/>
    <w:rsid w:val="00681207"/>
    <w:rsid w:val="00682005"/>
    <w:rsid w:val="00682C7A"/>
    <w:rsid w:val="00682FE7"/>
    <w:rsid w:val="00683DA2"/>
    <w:rsid w:val="00691931"/>
    <w:rsid w:val="00691C9C"/>
    <w:rsid w:val="006939D9"/>
    <w:rsid w:val="00695EE2"/>
    <w:rsid w:val="006A74DA"/>
    <w:rsid w:val="006A7906"/>
    <w:rsid w:val="006B2316"/>
    <w:rsid w:val="006B2F7E"/>
    <w:rsid w:val="006B555D"/>
    <w:rsid w:val="006C31B0"/>
    <w:rsid w:val="006C34BD"/>
    <w:rsid w:val="006C3EAA"/>
    <w:rsid w:val="006C5C78"/>
    <w:rsid w:val="006D136A"/>
    <w:rsid w:val="006E1657"/>
    <w:rsid w:val="006E598A"/>
    <w:rsid w:val="006E6BC1"/>
    <w:rsid w:val="006F5432"/>
    <w:rsid w:val="006F5C3C"/>
    <w:rsid w:val="0070499A"/>
    <w:rsid w:val="00710936"/>
    <w:rsid w:val="00710D48"/>
    <w:rsid w:val="00714112"/>
    <w:rsid w:val="00716C4E"/>
    <w:rsid w:val="00721348"/>
    <w:rsid w:val="0072549C"/>
    <w:rsid w:val="00727E02"/>
    <w:rsid w:val="00731B5A"/>
    <w:rsid w:val="00735098"/>
    <w:rsid w:val="00735ACE"/>
    <w:rsid w:val="00736CF7"/>
    <w:rsid w:val="00737404"/>
    <w:rsid w:val="00737FF1"/>
    <w:rsid w:val="007417A0"/>
    <w:rsid w:val="00751B8E"/>
    <w:rsid w:val="00753DB3"/>
    <w:rsid w:val="00757581"/>
    <w:rsid w:val="0076194C"/>
    <w:rsid w:val="0076341D"/>
    <w:rsid w:val="007639A4"/>
    <w:rsid w:val="007655DB"/>
    <w:rsid w:val="00766EE2"/>
    <w:rsid w:val="00772BE5"/>
    <w:rsid w:val="00774ABD"/>
    <w:rsid w:val="00777523"/>
    <w:rsid w:val="00780B0F"/>
    <w:rsid w:val="00782A2F"/>
    <w:rsid w:val="007833E4"/>
    <w:rsid w:val="007A50F4"/>
    <w:rsid w:val="007A5A22"/>
    <w:rsid w:val="007B0BF0"/>
    <w:rsid w:val="007B1880"/>
    <w:rsid w:val="007B2FF2"/>
    <w:rsid w:val="007B3556"/>
    <w:rsid w:val="007B3571"/>
    <w:rsid w:val="007B70A9"/>
    <w:rsid w:val="007C29D6"/>
    <w:rsid w:val="007C29E0"/>
    <w:rsid w:val="007C2B43"/>
    <w:rsid w:val="007C4DAD"/>
    <w:rsid w:val="007D3A00"/>
    <w:rsid w:val="007D4BF1"/>
    <w:rsid w:val="007D5D61"/>
    <w:rsid w:val="007E1EC2"/>
    <w:rsid w:val="007E55C2"/>
    <w:rsid w:val="007F164B"/>
    <w:rsid w:val="007F28C7"/>
    <w:rsid w:val="00800487"/>
    <w:rsid w:val="00804FDD"/>
    <w:rsid w:val="00806532"/>
    <w:rsid w:val="00806648"/>
    <w:rsid w:val="008214B8"/>
    <w:rsid w:val="00821A43"/>
    <w:rsid w:val="00825955"/>
    <w:rsid w:val="0083025A"/>
    <w:rsid w:val="0084426A"/>
    <w:rsid w:val="00844D82"/>
    <w:rsid w:val="0084561D"/>
    <w:rsid w:val="0084632B"/>
    <w:rsid w:val="00847139"/>
    <w:rsid w:val="008519CD"/>
    <w:rsid w:val="00852476"/>
    <w:rsid w:val="00853616"/>
    <w:rsid w:val="00857002"/>
    <w:rsid w:val="008571E7"/>
    <w:rsid w:val="00862909"/>
    <w:rsid w:val="00864D0F"/>
    <w:rsid w:val="00865F1A"/>
    <w:rsid w:val="00872ACB"/>
    <w:rsid w:val="00875610"/>
    <w:rsid w:val="00875766"/>
    <w:rsid w:val="00875B01"/>
    <w:rsid w:val="0088179D"/>
    <w:rsid w:val="008872BD"/>
    <w:rsid w:val="008902C1"/>
    <w:rsid w:val="00891AEA"/>
    <w:rsid w:val="008920C8"/>
    <w:rsid w:val="008931B5"/>
    <w:rsid w:val="0089563D"/>
    <w:rsid w:val="008A0E09"/>
    <w:rsid w:val="008A2D77"/>
    <w:rsid w:val="008B555F"/>
    <w:rsid w:val="008B62B0"/>
    <w:rsid w:val="008C09D5"/>
    <w:rsid w:val="008C0D9E"/>
    <w:rsid w:val="008D146B"/>
    <w:rsid w:val="008D3E2E"/>
    <w:rsid w:val="008D48A8"/>
    <w:rsid w:val="008E0AA0"/>
    <w:rsid w:val="008F18D1"/>
    <w:rsid w:val="008F3219"/>
    <w:rsid w:val="008F5BE8"/>
    <w:rsid w:val="008F5ECD"/>
    <w:rsid w:val="0090055A"/>
    <w:rsid w:val="0090079F"/>
    <w:rsid w:val="00902EEC"/>
    <w:rsid w:val="00907F4F"/>
    <w:rsid w:val="00913211"/>
    <w:rsid w:val="00924DEE"/>
    <w:rsid w:val="009254B1"/>
    <w:rsid w:val="00926C5A"/>
    <w:rsid w:val="00930E34"/>
    <w:rsid w:val="00932597"/>
    <w:rsid w:val="009350A6"/>
    <w:rsid w:val="009425BB"/>
    <w:rsid w:val="009463C1"/>
    <w:rsid w:val="009474F2"/>
    <w:rsid w:val="009477F3"/>
    <w:rsid w:val="00950847"/>
    <w:rsid w:val="0095652E"/>
    <w:rsid w:val="009567FA"/>
    <w:rsid w:val="00967B7F"/>
    <w:rsid w:val="00967E92"/>
    <w:rsid w:val="0097281C"/>
    <w:rsid w:val="009826A7"/>
    <w:rsid w:val="00983979"/>
    <w:rsid w:val="00990EDF"/>
    <w:rsid w:val="00994C07"/>
    <w:rsid w:val="009972EB"/>
    <w:rsid w:val="009A171C"/>
    <w:rsid w:val="009A3E51"/>
    <w:rsid w:val="009A4D44"/>
    <w:rsid w:val="009B291E"/>
    <w:rsid w:val="009B6732"/>
    <w:rsid w:val="009B6F46"/>
    <w:rsid w:val="009C1BCE"/>
    <w:rsid w:val="009C5711"/>
    <w:rsid w:val="009D0A19"/>
    <w:rsid w:val="009D1314"/>
    <w:rsid w:val="009D2F0F"/>
    <w:rsid w:val="009D7840"/>
    <w:rsid w:val="009E2365"/>
    <w:rsid w:val="009E3C1E"/>
    <w:rsid w:val="009E5FCA"/>
    <w:rsid w:val="009E70FA"/>
    <w:rsid w:val="009E7918"/>
    <w:rsid w:val="009F1096"/>
    <w:rsid w:val="009F2583"/>
    <w:rsid w:val="009F5FEB"/>
    <w:rsid w:val="009F6806"/>
    <w:rsid w:val="00A0379D"/>
    <w:rsid w:val="00A0568B"/>
    <w:rsid w:val="00A210D4"/>
    <w:rsid w:val="00A249C0"/>
    <w:rsid w:val="00A27469"/>
    <w:rsid w:val="00A30C4D"/>
    <w:rsid w:val="00A30DEE"/>
    <w:rsid w:val="00A330DA"/>
    <w:rsid w:val="00A35F6F"/>
    <w:rsid w:val="00A37A34"/>
    <w:rsid w:val="00A47FB0"/>
    <w:rsid w:val="00A54809"/>
    <w:rsid w:val="00A57D54"/>
    <w:rsid w:val="00A613D6"/>
    <w:rsid w:val="00A750DC"/>
    <w:rsid w:val="00A82FAB"/>
    <w:rsid w:val="00A92C2B"/>
    <w:rsid w:val="00AA293E"/>
    <w:rsid w:val="00AA2ADB"/>
    <w:rsid w:val="00AB03DC"/>
    <w:rsid w:val="00AB04D7"/>
    <w:rsid w:val="00AB0D1C"/>
    <w:rsid w:val="00AB0F70"/>
    <w:rsid w:val="00AB1A24"/>
    <w:rsid w:val="00AB27D9"/>
    <w:rsid w:val="00AB2974"/>
    <w:rsid w:val="00AB38B0"/>
    <w:rsid w:val="00AB4B1D"/>
    <w:rsid w:val="00AB4C9A"/>
    <w:rsid w:val="00AC1908"/>
    <w:rsid w:val="00AC23D7"/>
    <w:rsid w:val="00AC26D2"/>
    <w:rsid w:val="00AC2EE9"/>
    <w:rsid w:val="00AC7176"/>
    <w:rsid w:val="00AD17CF"/>
    <w:rsid w:val="00AD3001"/>
    <w:rsid w:val="00AD3532"/>
    <w:rsid w:val="00AD4294"/>
    <w:rsid w:val="00AD6BE3"/>
    <w:rsid w:val="00AF0440"/>
    <w:rsid w:val="00AF1761"/>
    <w:rsid w:val="00B07531"/>
    <w:rsid w:val="00B07AF2"/>
    <w:rsid w:val="00B10B77"/>
    <w:rsid w:val="00B1306F"/>
    <w:rsid w:val="00B141F1"/>
    <w:rsid w:val="00B1506A"/>
    <w:rsid w:val="00B16502"/>
    <w:rsid w:val="00B16909"/>
    <w:rsid w:val="00B171B1"/>
    <w:rsid w:val="00B17368"/>
    <w:rsid w:val="00B22679"/>
    <w:rsid w:val="00B251C6"/>
    <w:rsid w:val="00B27B86"/>
    <w:rsid w:val="00B27F3A"/>
    <w:rsid w:val="00B359D0"/>
    <w:rsid w:val="00B37006"/>
    <w:rsid w:val="00B409AA"/>
    <w:rsid w:val="00B426A5"/>
    <w:rsid w:val="00B47FF9"/>
    <w:rsid w:val="00B5613F"/>
    <w:rsid w:val="00B57760"/>
    <w:rsid w:val="00B61804"/>
    <w:rsid w:val="00B65834"/>
    <w:rsid w:val="00B70462"/>
    <w:rsid w:val="00B71144"/>
    <w:rsid w:val="00B80BD5"/>
    <w:rsid w:val="00B81CF3"/>
    <w:rsid w:val="00B82904"/>
    <w:rsid w:val="00B841BD"/>
    <w:rsid w:val="00B908CB"/>
    <w:rsid w:val="00B965F7"/>
    <w:rsid w:val="00B97571"/>
    <w:rsid w:val="00BA02BA"/>
    <w:rsid w:val="00BB00F5"/>
    <w:rsid w:val="00BB4F6D"/>
    <w:rsid w:val="00BB5E54"/>
    <w:rsid w:val="00BB6A30"/>
    <w:rsid w:val="00BB7505"/>
    <w:rsid w:val="00BC076E"/>
    <w:rsid w:val="00BC24CE"/>
    <w:rsid w:val="00BC7D9B"/>
    <w:rsid w:val="00BC7DB7"/>
    <w:rsid w:val="00BD31D3"/>
    <w:rsid w:val="00BE02CF"/>
    <w:rsid w:val="00BE2547"/>
    <w:rsid w:val="00BE4F03"/>
    <w:rsid w:val="00BF5B54"/>
    <w:rsid w:val="00BF657F"/>
    <w:rsid w:val="00BF7A07"/>
    <w:rsid w:val="00C02B18"/>
    <w:rsid w:val="00C02BF4"/>
    <w:rsid w:val="00C11451"/>
    <w:rsid w:val="00C150B4"/>
    <w:rsid w:val="00C22652"/>
    <w:rsid w:val="00C24A46"/>
    <w:rsid w:val="00C36FC5"/>
    <w:rsid w:val="00C37118"/>
    <w:rsid w:val="00C40F44"/>
    <w:rsid w:val="00C62FCA"/>
    <w:rsid w:val="00C6571C"/>
    <w:rsid w:val="00C7097B"/>
    <w:rsid w:val="00C71ACC"/>
    <w:rsid w:val="00C7407F"/>
    <w:rsid w:val="00C7722B"/>
    <w:rsid w:val="00C80A3F"/>
    <w:rsid w:val="00C82951"/>
    <w:rsid w:val="00C873D1"/>
    <w:rsid w:val="00C96BEC"/>
    <w:rsid w:val="00CA269B"/>
    <w:rsid w:val="00CA36FB"/>
    <w:rsid w:val="00CA66DF"/>
    <w:rsid w:val="00CB05C4"/>
    <w:rsid w:val="00CB19EF"/>
    <w:rsid w:val="00CB1F0A"/>
    <w:rsid w:val="00CB2676"/>
    <w:rsid w:val="00CB4AB0"/>
    <w:rsid w:val="00CC5929"/>
    <w:rsid w:val="00CD317E"/>
    <w:rsid w:val="00CD6932"/>
    <w:rsid w:val="00CE14D7"/>
    <w:rsid w:val="00CE4151"/>
    <w:rsid w:val="00CE6703"/>
    <w:rsid w:val="00CF0AB2"/>
    <w:rsid w:val="00CF3488"/>
    <w:rsid w:val="00CF7C54"/>
    <w:rsid w:val="00D00D58"/>
    <w:rsid w:val="00D05014"/>
    <w:rsid w:val="00D1043B"/>
    <w:rsid w:val="00D11391"/>
    <w:rsid w:val="00D13080"/>
    <w:rsid w:val="00D13AE4"/>
    <w:rsid w:val="00D25068"/>
    <w:rsid w:val="00D32DFA"/>
    <w:rsid w:val="00D347A7"/>
    <w:rsid w:val="00D4584E"/>
    <w:rsid w:val="00D46000"/>
    <w:rsid w:val="00D46B59"/>
    <w:rsid w:val="00D46F66"/>
    <w:rsid w:val="00D47812"/>
    <w:rsid w:val="00D50A07"/>
    <w:rsid w:val="00D50A41"/>
    <w:rsid w:val="00D51FC6"/>
    <w:rsid w:val="00D52A83"/>
    <w:rsid w:val="00D55411"/>
    <w:rsid w:val="00D72443"/>
    <w:rsid w:val="00D964D5"/>
    <w:rsid w:val="00D97E72"/>
    <w:rsid w:val="00DA35E0"/>
    <w:rsid w:val="00DA489D"/>
    <w:rsid w:val="00DA7C88"/>
    <w:rsid w:val="00DB050B"/>
    <w:rsid w:val="00DB2F23"/>
    <w:rsid w:val="00DB352F"/>
    <w:rsid w:val="00DB7050"/>
    <w:rsid w:val="00DB7BAE"/>
    <w:rsid w:val="00DC0F06"/>
    <w:rsid w:val="00DC2B3F"/>
    <w:rsid w:val="00DC62FA"/>
    <w:rsid w:val="00DC78DE"/>
    <w:rsid w:val="00DD2E38"/>
    <w:rsid w:val="00DD39C5"/>
    <w:rsid w:val="00DE19E2"/>
    <w:rsid w:val="00DE2F01"/>
    <w:rsid w:val="00DE32A7"/>
    <w:rsid w:val="00DE5D12"/>
    <w:rsid w:val="00DE6336"/>
    <w:rsid w:val="00DE69D5"/>
    <w:rsid w:val="00DF121F"/>
    <w:rsid w:val="00DF14AC"/>
    <w:rsid w:val="00DF1F6A"/>
    <w:rsid w:val="00DF4F2C"/>
    <w:rsid w:val="00DF6E2C"/>
    <w:rsid w:val="00E03B2F"/>
    <w:rsid w:val="00E061C9"/>
    <w:rsid w:val="00E07EB5"/>
    <w:rsid w:val="00E141AC"/>
    <w:rsid w:val="00E1673E"/>
    <w:rsid w:val="00E253E0"/>
    <w:rsid w:val="00E26C77"/>
    <w:rsid w:val="00E273FB"/>
    <w:rsid w:val="00E30F36"/>
    <w:rsid w:val="00E34C5C"/>
    <w:rsid w:val="00E367AA"/>
    <w:rsid w:val="00E36C90"/>
    <w:rsid w:val="00E40EEB"/>
    <w:rsid w:val="00E43B51"/>
    <w:rsid w:val="00E44827"/>
    <w:rsid w:val="00E46ECA"/>
    <w:rsid w:val="00E47E59"/>
    <w:rsid w:val="00E55BD8"/>
    <w:rsid w:val="00E62F7D"/>
    <w:rsid w:val="00E70B36"/>
    <w:rsid w:val="00E7502B"/>
    <w:rsid w:val="00E77631"/>
    <w:rsid w:val="00E778CE"/>
    <w:rsid w:val="00E77AA6"/>
    <w:rsid w:val="00E878EB"/>
    <w:rsid w:val="00E90E9F"/>
    <w:rsid w:val="00E92A58"/>
    <w:rsid w:val="00E94C68"/>
    <w:rsid w:val="00E953F4"/>
    <w:rsid w:val="00E96585"/>
    <w:rsid w:val="00EA4D79"/>
    <w:rsid w:val="00EB0393"/>
    <w:rsid w:val="00EB2958"/>
    <w:rsid w:val="00EB3D10"/>
    <w:rsid w:val="00EB5B86"/>
    <w:rsid w:val="00EB5E33"/>
    <w:rsid w:val="00EC4BA8"/>
    <w:rsid w:val="00EC7069"/>
    <w:rsid w:val="00EC7C29"/>
    <w:rsid w:val="00ED5E42"/>
    <w:rsid w:val="00EE4432"/>
    <w:rsid w:val="00EE571C"/>
    <w:rsid w:val="00EF0A42"/>
    <w:rsid w:val="00EF53E3"/>
    <w:rsid w:val="00F02891"/>
    <w:rsid w:val="00F036AD"/>
    <w:rsid w:val="00F04A06"/>
    <w:rsid w:val="00F162C3"/>
    <w:rsid w:val="00F167F4"/>
    <w:rsid w:val="00F21C6B"/>
    <w:rsid w:val="00F223A5"/>
    <w:rsid w:val="00F257F8"/>
    <w:rsid w:val="00F340E8"/>
    <w:rsid w:val="00F356D0"/>
    <w:rsid w:val="00F408B6"/>
    <w:rsid w:val="00F40B40"/>
    <w:rsid w:val="00F44194"/>
    <w:rsid w:val="00F44B4F"/>
    <w:rsid w:val="00F6138E"/>
    <w:rsid w:val="00F64A7E"/>
    <w:rsid w:val="00F64D2D"/>
    <w:rsid w:val="00F66FDF"/>
    <w:rsid w:val="00F73AF0"/>
    <w:rsid w:val="00F74783"/>
    <w:rsid w:val="00F7657F"/>
    <w:rsid w:val="00F769A3"/>
    <w:rsid w:val="00F7711B"/>
    <w:rsid w:val="00F8182D"/>
    <w:rsid w:val="00F958C9"/>
    <w:rsid w:val="00FA0BE9"/>
    <w:rsid w:val="00FA28E2"/>
    <w:rsid w:val="00FA3AA0"/>
    <w:rsid w:val="00FA448B"/>
    <w:rsid w:val="00FA77D8"/>
    <w:rsid w:val="00FB1BFD"/>
    <w:rsid w:val="00FB3417"/>
    <w:rsid w:val="00FC2946"/>
    <w:rsid w:val="00FC3CC0"/>
    <w:rsid w:val="00FC4363"/>
    <w:rsid w:val="00FD294C"/>
    <w:rsid w:val="00FE6444"/>
    <w:rsid w:val="00FE71D1"/>
    <w:rsid w:val="00FF12C9"/>
    <w:rsid w:val="00FF5648"/>
    <w:rsid w:val="00FF5D71"/>
    <w:rsid w:val="00FF6C3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17A5C"/>
    <w:pPr>
      <w:widowControl w:val="0"/>
      <w:wordWrap w:val="0"/>
      <w:autoSpaceDE w:val="0"/>
      <w:autoSpaceDN w:val="0"/>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uiPriority w:val="34"/>
    <w:qFormat/>
    <w:rsid w:val="00017A5C"/>
    <w:pPr>
      <w:numPr>
        <w:numId w:val="1"/>
      </w:numPr>
      <w:jc w:val="left"/>
    </w:pPr>
    <w:rPr>
      <w:szCs w:val="20"/>
    </w:rPr>
  </w:style>
  <w:style w:type="paragraph" w:styleId="a4">
    <w:name w:val="Balloon Text"/>
    <w:basedOn w:val="a0"/>
    <w:link w:val="Char"/>
    <w:uiPriority w:val="99"/>
    <w:semiHidden/>
    <w:unhideWhenUsed/>
    <w:rsid w:val="00017A5C"/>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1"/>
    <w:link w:val="a4"/>
    <w:uiPriority w:val="99"/>
    <w:semiHidden/>
    <w:rsid w:val="00017A5C"/>
    <w:rPr>
      <w:rFonts w:asciiTheme="majorHAnsi" w:eastAsiaTheme="majorEastAsia" w:hAnsiTheme="majorHAnsi" w:cstheme="majorBidi"/>
      <w:sz w:val="18"/>
      <w:szCs w:val="18"/>
    </w:rPr>
  </w:style>
  <w:style w:type="paragraph" w:styleId="a5">
    <w:name w:val="header"/>
    <w:basedOn w:val="a0"/>
    <w:link w:val="Char0"/>
    <w:uiPriority w:val="99"/>
    <w:unhideWhenUsed/>
    <w:rsid w:val="00E061C9"/>
    <w:pPr>
      <w:tabs>
        <w:tab w:val="center" w:pos="4513"/>
        <w:tab w:val="right" w:pos="9026"/>
      </w:tabs>
      <w:snapToGrid w:val="0"/>
    </w:pPr>
  </w:style>
  <w:style w:type="character" w:customStyle="1" w:styleId="Char0">
    <w:name w:val="머리글 Char"/>
    <w:basedOn w:val="a1"/>
    <w:link w:val="a5"/>
    <w:uiPriority w:val="99"/>
    <w:rsid w:val="00E061C9"/>
  </w:style>
  <w:style w:type="paragraph" w:styleId="a6">
    <w:name w:val="footer"/>
    <w:basedOn w:val="a0"/>
    <w:link w:val="Char1"/>
    <w:uiPriority w:val="99"/>
    <w:unhideWhenUsed/>
    <w:rsid w:val="00E061C9"/>
    <w:pPr>
      <w:tabs>
        <w:tab w:val="center" w:pos="4513"/>
        <w:tab w:val="right" w:pos="9026"/>
      </w:tabs>
      <w:snapToGrid w:val="0"/>
    </w:pPr>
  </w:style>
  <w:style w:type="character" w:customStyle="1" w:styleId="Char1">
    <w:name w:val="바닥글 Char"/>
    <w:basedOn w:val="a1"/>
    <w:link w:val="a6"/>
    <w:uiPriority w:val="99"/>
    <w:rsid w:val="00E061C9"/>
  </w:style>
  <w:style w:type="table" w:styleId="a7">
    <w:name w:val="Table Grid"/>
    <w:basedOn w:val="a2"/>
    <w:uiPriority w:val="59"/>
    <w:rsid w:val="003639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laceholder Text"/>
    <w:basedOn w:val="a1"/>
    <w:uiPriority w:val="99"/>
    <w:semiHidden/>
    <w:rsid w:val="004B228E"/>
    <w:rPr>
      <w:color w:val="808080"/>
    </w:rPr>
  </w:style>
  <w:style w:type="paragraph" w:styleId="a9">
    <w:name w:val="footnote text"/>
    <w:basedOn w:val="a0"/>
    <w:link w:val="Char2"/>
    <w:uiPriority w:val="99"/>
    <w:semiHidden/>
    <w:unhideWhenUsed/>
    <w:rsid w:val="008920C8"/>
    <w:pPr>
      <w:snapToGrid w:val="0"/>
      <w:jc w:val="left"/>
    </w:pPr>
  </w:style>
  <w:style w:type="character" w:customStyle="1" w:styleId="Char2">
    <w:name w:val="각주 텍스트 Char"/>
    <w:basedOn w:val="a1"/>
    <w:link w:val="a9"/>
    <w:uiPriority w:val="99"/>
    <w:semiHidden/>
    <w:rsid w:val="008920C8"/>
  </w:style>
  <w:style w:type="character" w:styleId="aa">
    <w:name w:val="footnote reference"/>
    <w:basedOn w:val="a1"/>
    <w:uiPriority w:val="99"/>
    <w:semiHidden/>
    <w:unhideWhenUsed/>
    <w:rsid w:val="008920C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17A5C"/>
    <w:pPr>
      <w:widowControl w:val="0"/>
      <w:wordWrap w:val="0"/>
      <w:autoSpaceDE w:val="0"/>
      <w:autoSpaceDN w:val="0"/>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uiPriority w:val="34"/>
    <w:qFormat/>
    <w:rsid w:val="00017A5C"/>
    <w:pPr>
      <w:numPr>
        <w:numId w:val="1"/>
      </w:numPr>
      <w:jc w:val="left"/>
    </w:pPr>
    <w:rPr>
      <w:szCs w:val="20"/>
    </w:rPr>
  </w:style>
  <w:style w:type="paragraph" w:styleId="a4">
    <w:name w:val="Balloon Text"/>
    <w:basedOn w:val="a0"/>
    <w:link w:val="Char"/>
    <w:uiPriority w:val="99"/>
    <w:semiHidden/>
    <w:unhideWhenUsed/>
    <w:rsid w:val="00017A5C"/>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1"/>
    <w:link w:val="a4"/>
    <w:uiPriority w:val="99"/>
    <w:semiHidden/>
    <w:rsid w:val="00017A5C"/>
    <w:rPr>
      <w:rFonts w:asciiTheme="majorHAnsi" w:eastAsiaTheme="majorEastAsia" w:hAnsiTheme="majorHAnsi" w:cstheme="majorBidi"/>
      <w:sz w:val="18"/>
      <w:szCs w:val="18"/>
    </w:rPr>
  </w:style>
  <w:style w:type="paragraph" w:styleId="a5">
    <w:name w:val="header"/>
    <w:basedOn w:val="a0"/>
    <w:link w:val="Char0"/>
    <w:uiPriority w:val="99"/>
    <w:unhideWhenUsed/>
    <w:rsid w:val="00E061C9"/>
    <w:pPr>
      <w:tabs>
        <w:tab w:val="center" w:pos="4513"/>
        <w:tab w:val="right" w:pos="9026"/>
      </w:tabs>
      <w:snapToGrid w:val="0"/>
    </w:pPr>
  </w:style>
  <w:style w:type="character" w:customStyle="1" w:styleId="Char0">
    <w:name w:val="머리글 Char"/>
    <w:basedOn w:val="a1"/>
    <w:link w:val="a5"/>
    <w:uiPriority w:val="99"/>
    <w:rsid w:val="00E061C9"/>
  </w:style>
  <w:style w:type="paragraph" w:styleId="a6">
    <w:name w:val="footer"/>
    <w:basedOn w:val="a0"/>
    <w:link w:val="Char1"/>
    <w:uiPriority w:val="99"/>
    <w:unhideWhenUsed/>
    <w:rsid w:val="00E061C9"/>
    <w:pPr>
      <w:tabs>
        <w:tab w:val="center" w:pos="4513"/>
        <w:tab w:val="right" w:pos="9026"/>
      </w:tabs>
      <w:snapToGrid w:val="0"/>
    </w:pPr>
  </w:style>
  <w:style w:type="character" w:customStyle="1" w:styleId="Char1">
    <w:name w:val="바닥글 Char"/>
    <w:basedOn w:val="a1"/>
    <w:link w:val="a6"/>
    <w:uiPriority w:val="99"/>
    <w:rsid w:val="00E061C9"/>
  </w:style>
  <w:style w:type="table" w:styleId="a7">
    <w:name w:val="Table Grid"/>
    <w:basedOn w:val="a2"/>
    <w:uiPriority w:val="59"/>
    <w:rsid w:val="003639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laceholder Text"/>
    <w:basedOn w:val="a1"/>
    <w:uiPriority w:val="99"/>
    <w:semiHidden/>
    <w:rsid w:val="004B228E"/>
    <w:rPr>
      <w:color w:val="808080"/>
    </w:rPr>
  </w:style>
  <w:style w:type="paragraph" w:styleId="a9">
    <w:name w:val="footnote text"/>
    <w:basedOn w:val="a0"/>
    <w:link w:val="Char2"/>
    <w:uiPriority w:val="99"/>
    <w:semiHidden/>
    <w:unhideWhenUsed/>
    <w:rsid w:val="008920C8"/>
    <w:pPr>
      <w:snapToGrid w:val="0"/>
      <w:jc w:val="left"/>
    </w:pPr>
  </w:style>
  <w:style w:type="character" w:customStyle="1" w:styleId="Char2">
    <w:name w:val="각주 텍스트 Char"/>
    <w:basedOn w:val="a1"/>
    <w:link w:val="a9"/>
    <w:uiPriority w:val="99"/>
    <w:semiHidden/>
    <w:rsid w:val="008920C8"/>
  </w:style>
  <w:style w:type="character" w:styleId="aa">
    <w:name w:val="footnote reference"/>
    <w:basedOn w:val="a1"/>
    <w:uiPriority w:val="99"/>
    <w:semiHidden/>
    <w:unhideWhenUsed/>
    <w:rsid w:val="008920C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1178440">
      <w:bodyDiv w:val="1"/>
      <w:marLeft w:val="0"/>
      <w:marRight w:val="0"/>
      <w:marTop w:val="0"/>
      <w:marBottom w:val="0"/>
      <w:divBdr>
        <w:top w:val="none" w:sz="0" w:space="0" w:color="auto"/>
        <w:left w:val="none" w:sz="0" w:space="0" w:color="auto"/>
        <w:bottom w:val="none" w:sz="0" w:space="0" w:color="auto"/>
        <w:right w:val="none" w:sz="0" w:space="0" w:color="auto"/>
      </w:divBdr>
      <w:divsChild>
        <w:div w:id="798575979">
          <w:marLeft w:val="0"/>
          <w:marRight w:val="0"/>
          <w:marTop w:val="0"/>
          <w:marBottom w:val="0"/>
          <w:divBdr>
            <w:top w:val="none" w:sz="0" w:space="0" w:color="auto"/>
            <w:left w:val="none" w:sz="0" w:space="0" w:color="auto"/>
            <w:bottom w:val="none" w:sz="0" w:space="0" w:color="auto"/>
            <w:right w:val="none" w:sz="0" w:space="0" w:color="auto"/>
          </w:divBdr>
          <w:divsChild>
            <w:div w:id="73087985">
              <w:marLeft w:val="0"/>
              <w:marRight w:val="0"/>
              <w:marTop w:val="0"/>
              <w:marBottom w:val="0"/>
              <w:divBdr>
                <w:top w:val="none" w:sz="0" w:space="0" w:color="auto"/>
                <w:left w:val="none" w:sz="0" w:space="0" w:color="auto"/>
                <w:bottom w:val="none" w:sz="0" w:space="0" w:color="auto"/>
                <w:right w:val="none" w:sz="0" w:space="0" w:color="auto"/>
              </w:divBdr>
              <w:divsChild>
                <w:div w:id="1323966439">
                  <w:marLeft w:val="0"/>
                  <w:marRight w:val="0"/>
                  <w:marTop w:val="0"/>
                  <w:marBottom w:val="0"/>
                  <w:divBdr>
                    <w:top w:val="none" w:sz="0" w:space="0" w:color="auto"/>
                    <w:left w:val="none" w:sz="0" w:space="0" w:color="auto"/>
                    <w:bottom w:val="none" w:sz="0" w:space="0" w:color="auto"/>
                    <w:right w:val="none" w:sz="0" w:space="0" w:color="auto"/>
                  </w:divBdr>
                  <w:divsChild>
                    <w:div w:id="331566941">
                      <w:marLeft w:val="-9900"/>
                      <w:marRight w:val="0"/>
                      <w:marTop w:val="0"/>
                      <w:marBottom w:val="0"/>
                      <w:divBdr>
                        <w:top w:val="none" w:sz="0" w:space="0" w:color="auto"/>
                        <w:left w:val="none" w:sz="0" w:space="0" w:color="auto"/>
                        <w:bottom w:val="none" w:sz="0" w:space="0" w:color="auto"/>
                        <w:right w:val="none" w:sz="0" w:space="0" w:color="auto"/>
                      </w:divBdr>
                      <w:divsChild>
                        <w:div w:id="820315997">
                          <w:marLeft w:val="0"/>
                          <w:marRight w:val="0"/>
                          <w:marTop w:val="0"/>
                          <w:marBottom w:val="0"/>
                          <w:divBdr>
                            <w:top w:val="none" w:sz="0" w:space="0" w:color="auto"/>
                            <w:left w:val="none" w:sz="0" w:space="0" w:color="auto"/>
                            <w:bottom w:val="none" w:sz="0" w:space="0" w:color="auto"/>
                            <w:right w:val="none" w:sz="0" w:space="0" w:color="auto"/>
                          </w:divBdr>
                          <w:divsChild>
                            <w:div w:id="1587347971">
                              <w:marLeft w:val="0"/>
                              <w:marRight w:val="0"/>
                              <w:marTop w:val="0"/>
                              <w:marBottom w:val="0"/>
                              <w:divBdr>
                                <w:top w:val="none" w:sz="0" w:space="0" w:color="auto"/>
                                <w:left w:val="none" w:sz="0" w:space="0" w:color="auto"/>
                                <w:bottom w:val="none" w:sz="0" w:space="0" w:color="auto"/>
                                <w:right w:val="none" w:sz="0" w:space="0" w:color="auto"/>
                              </w:divBdr>
                              <w:divsChild>
                                <w:div w:id="1209562002">
                                  <w:marLeft w:val="150"/>
                                  <w:marRight w:val="0"/>
                                  <w:marTop w:val="0"/>
                                  <w:marBottom w:val="0"/>
                                  <w:divBdr>
                                    <w:top w:val="none" w:sz="0" w:space="0" w:color="auto"/>
                                    <w:left w:val="none" w:sz="0" w:space="0" w:color="auto"/>
                                    <w:bottom w:val="none" w:sz="0" w:space="0" w:color="auto"/>
                                    <w:right w:val="none" w:sz="0" w:space="0" w:color="auto"/>
                                  </w:divBdr>
                                  <w:divsChild>
                                    <w:div w:id="1845970844">
                                      <w:marLeft w:val="0"/>
                                      <w:marRight w:val="0"/>
                                      <w:marTop w:val="0"/>
                                      <w:marBottom w:val="0"/>
                                      <w:divBdr>
                                        <w:top w:val="none" w:sz="0" w:space="0" w:color="auto"/>
                                        <w:left w:val="none" w:sz="0" w:space="0" w:color="auto"/>
                                        <w:bottom w:val="none" w:sz="0" w:space="0" w:color="auto"/>
                                        <w:right w:val="none" w:sz="0" w:space="0" w:color="auto"/>
                                      </w:divBdr>
                                      <w:divsChild>
                                        <w:div w:id="1717971310">
                                          <w:marLeft w:val="0"/>
                                          <w:marRight w:val="0"/>
                                          <w:marTop w:val="0"/>
                                          <w:marBottom w:val="0"/>
                                          <w:divBdr>
                                            <w:top w:val="none" w:sz="0" w:space="0" w:color="auto"/>
                                            <w:left w:val="none" w:sz="0" w:space="0" w:color="auto"/>
                                            <w:bottom w:val="none" w:sz="0" w:space="0" w:color="auto"/>
                                            <w:right w:val="none" w:sz="0" w:space="0" w:color="auto"/>
                                          </w:divBdr>
                                          <w:divsChild>
                                            <w:div w:id="1780950882">
                                              <w:marLeft w:val="0"/>
                                              <w:marRight w:val="0"/>
                                              <w:marTop w:val="0"/>
                                              <w:marBottom w:val="0"/>
                                              <w:divBdr>
                                                <w:top w:val="none" w:sz="0" w:space="0" w:color="auto"/>
                                                <w:left w:val="none" w:sz="0" w:space="0" w:color="auto"/>
                                                <w:bottom w:val="none" w:sz="0" w:space="0" w:color="auto"/>
                                                <w:right w:val="none" w:sz="0" w:space="0" w:color="auto"/>
                                              </w:divBdr>
                                              <w:divsChild>
                                                <w:div w:id="62068055">
                                                  <w:marLeft w:val="0"/>
                                                  <w:marRight w:val="0"/>
                                                  <w:marTop w:val="0"/>
                                                  <w:marBottom w:val="0"/>
                                                  <w:divBdr>
                                                    <w:top w:val="none" w:sz="0" w:space="0" w:color="auto"/>
                                                    <w:left w:val="none" w:sz="0" w:space="0" w:color="auto"/>
                                                    <w:bottom w:val="none" w:sz="0" w:space="0" w:color="auto"/>
                                                    <w:right w:val="none" w:sz="0" w:space="0" w:color="auto"/>
                                                  </w:divBdr>
                                                </w:div>
                                                <w:div w:id="1162624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19680E-7AB7-466F-8508-5E2460E87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5284</Words>
  <Characters>30123</Characters>
  <Application>Microsoft Office Word</Application>
  <DocSecurity>0</DocSecurity>
  <Lines>251</Lines>
  <Paragraphs>70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35337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2018-07-15T23:08:00Z</cp:lastPrinted>
  <dcterms:created xsi:type="dcterms:W3CDTF">2018-07-16T09:11:00Z</dcterms:created>
  <dcterms:modified xsi:type="dcterms:W3CDTF">2018-07-16T09:11:00Z</dcterms:modified>
</cp:coreProperties>
</file>