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217" w:rsidRDefault="00646524" w:rsidP="002E2EE3">
      <w:pPr>
        <w:pStyle w:val="a3"/>
        <w:wordWrap/>
        <w:snapToGrid/>
        <w:spacing w:line="420" w:lineRule="auto"/>
        <w:jc w:val="center"/>
        <w:rPr>
          <w:rFonts w:ascii="HY견명조" w:eastAsia="HY견명조" w:cs="바탕"/>
          <w:b/>
          <w:snapToGrid w:val="0"/>
          <w:kern w:val="0"/>
          <w:sz w:val="46"/>
          <w:szCs w:val="46"/>
        </w:rPr>
      </w:pPr>
      <w:r w:rsidRPr="006F0D3F">
        <w:rPr>
          <w:rFonts w:ascii="HY견명조" w:eastAsia="HY견명조" w:cs="바탕" w:hint="eastAsia"/>
          <w:b/>
          <w:snapToGrid w:val="0"/>
          <w:kern w:val="0"/>
          <w:sz w:val="46"/>
          <w:szCs w:val="46"/>
        </w:rPr>
        <w:t>사회규범이</w:t>
      </w:r>
      <w:r w:rsidRPr="006F0D3F">
        <w:rPr>
          <w:rFonts w:ascii="HY견명조" w:eastAsia="HY견명조" w:hint="eastAsia"/>
          <w:b/>
          <w:snapToGrid w:val="0"/>
          <w:kern w:val="0"/>
          <w:sz w:val="46"/>
          <w:szCs w:val="46"/>
        </w:rPr>
        <w:t xml:space="preserve"> </w:t>
      </w:r>
      <w:r w:rsidRPr="006F0D3F">
        <w:rPr>
          <w:rFonts w:ascii="HY견명조" w:eastAsia="HY견명조" w:cs="바탕" w:hint="eastAsia"/>
          <w:b/>
          <w:snapToGrid w:val="0"/>
          <w:kern w:val="0"/>
          <w:sz w:val="46"/>
          <w:szCs w:val="46"/>
        </w:rPr>
        <w:t>죄악주식의</w:t>
      </w:r>
      <w:r w:rsidRPr="006F0D3F">
        <w:rPr>
          <w:rFonts w:ascii="HY견명조" w:eastAsia="HY견명조" w:hint="eastAsia"/>
          <w:b/>
          <w:snapToGrid w:val="0"/>
          <w:kern w:val="0"/>
          <w:sz w:val="46"/>
          <w:szCs w:val="46"/>
        </w:rPr>
        <w:t xml:space="preserve"> </w:t>
      </w:r>
      <w:r w:rsidRPr="006F0D3F">
        <w:rPr>
          <w:rFonts w:ascii="HY견명조" w:eastAsia="HY견명조" w:cs="바탕" w:hint="eastAsia"/>
          <w:b/>
          <w:snapToGrid w:val="0"/>
          <w:kern w:val="0"/>
          <w:sz w:val="46"/>
          <w:szCs w:val="46"/>
        </w:rPr>
        <w:t>주가수익률에</w:t>
      </w:r>
      <w:r w:rsidRPr="006F0D3F">
        <w:rPr>
          <w:rFonts w:ascii="HY견명조" w:eastAsia="HY견명조" w:hint="eastAsia"/>
          <w:b/>
          <w:snapToGrid w:val="0"/>
          <w:kern w:val="0"/>
          <w:sz w:val="46"/>
          <w:szCs w:val="46"/>
        </w:rPr>
        <w:t xml:space="preserve"> </w:t>
      </w:r>
      <w:r w:rsidRPr="006F0D3F">
        <w:rPr>
          <w:rFonts w:ascii="HY견명조" w:eastAsia="HY견명조" w:cs="바탕" w:hint="eastAsia"/>
          <w:b/>
          <w:snapToGrid w:val="0"/>
          <w:kern w:val="0"/>
          <w:sz w:val="46"/>
          <w:szCs w:val="46"/>
        </w:rPr>
        <w:t>미치는</w:t>
      </w:r>
      <w:r w:rsidRPr="006F0D3F">
        <w:rPr>
          <w:rFonts w:ascii="HY견명조" w:eastAsia="HY견명조" w:hint="eastAsia"/>
          <w:b/>
          <w:snapToGrid w:val="0"/>
          <w:kern w:val="0"/>
          <w:sz w:val="46"/>
          <w:szCs w:val="46"/>
        </w:rPr>
        <w:t xml:space="preserve"> </w:t>
      </w:r>
      <w:r w:rsidRPr="006F0D3F">
        <w:rPr>
          <w:rFonts w:ascii="HY견명조" w:eastAsia="HY견명조" w:cs="바탕" w:hint="eastAsia"/>
          <w:b/>
          <w:snapToGrid w:val="0"/>
          <w:kern w:val="0"/>
          <w:sz w:val="46"/>
          <w:szCs w:val="46"/>
        </w:rPr>
        <w:t>영향</w:t>
      </w:r>
      <w:r w:rsidR="007C478F">
        <w:rPr>
          <w:rFonts w:ascii="HY견명조" w:eastAsia="HY견명조" w:hint="eastAsia"/>
          <w:b/>
          <w:snapToGrid w:val="0"/>
          <w:kern w:val="0"/>
          <w:sz w:val="46"/>
          <w:szCs w:val="46"/>
        </w:rPr>
        <w:t xml:space="preserve"> -</w:t>
      </w:r>
      <w:r w:rsidRPr="006F0D3F">
        <w:rPr>
          <w:rFonts w:ascii="HY견명조" w:eastAsia="HY견명조" w:hint="eastAsia"/>
          <w:b/>
          <w:snapToGrid w:val="0"/>
          <w:kern w:val="0"/>
          <w:sz w:val="46"/>
          <w:szCs w:val="46"/>
        </w:rPr>
        <w:t xml:space="preserve"> </w:t>
      </w:r>
      <w:r w:rsidRPr="006F0D3F">
        <w:rPr>
          <w:rFonts w:ascii="HY견명조" w:eastAsia="HY견명조" w:cs="바탕" w:hint="eastAsia"/>
          <w:b/>
          <w:snapToGrid w:val="0"/>
          <w:kern w:val="0"/>
          <w:sz w:val="46"/>
          <w:szCs w:val="46"/>
        </w:rPr>
        <w:t>사회수준과</w:t>
      </w:r>
      <w:r w:rsidRPr="006F0D3F">
        <w:rPr>
          <w:rFonts w:ascii="HY견명조" w:eastAsia="HY견명조" w:hint="eastAsia"/>
          <w:b/>
          <w:snapToGrid w:val="0"/>
          <w:kern w:val="0"/>
          <w:sz w:val="46"/>
          <w:szCs w:val="46"/>
        </w:rPr>
        <w:t xml:space="preserve"> </w:t>
      </w:r>
      <w:r w:rsidRPr="006F0D3F">
        <w:rPr>
          <w:rFonts w:ascii="HY견명조" w:eastAsia="HY견명조" w:cs="바탕" w:hint="eastAsia"/>
          <w:b/>
          <w:snapToGrid w:val="0"/>
          <w:kern w:val="0"/>
          <w:sz w:val="46"/>
          <w:szCs w:val="46"/>
        </w:rPr>
        <w:t>경제수준을</w:t>
      </w:r>
      <w:r w:rsidRPr="006F0D3F">
        <w:rPr>
          <w:rFonts w:ascii="HY견명조" w:eastAsia="HY견명조" w:hint="eastAsia"/>
          <w:b/>
          <w:snapToGrid w:val="0"/>
          <w:kern w:val="0"/>
          <w:sz w:val="46"/>
          <w:szCs w:val="46"/>
        </w:rPr>
        <w:t xml:space="preserve"> </w:t>
      </w:r>
      <w:r w:rsidRPr="006F0D3F">
        <w:rPr>
          <w:rFonts w:ascii="HY견명조" w:eastAsia="HY견명조" w:cs="바탕" w:hint="eastAsia"/>
          <w:b/>
          <w:snapToGrid w:val="0"/>
          <w:kern w:val="0"/>
          <w:sz w:val="46"/>
          <w:szCs w:val="46"/>
        </w:rPr>
        <w:t>중심으로</w:t>
      </w:r>
    </w:p>
    <w:p w:rsidR="002E2EE3" w:rsidRPr="00C87563" w:rsidRDefault="002E2EE3" w:rsidP="00C2774A">
      <w:pPr>
        <w:pStyle w:val="a3"/>
        <w:wordWrap/>
        <w:snapToGrid/>
        <w:spacing w:line="276" w:lineRule="auto"/>
        <w:jc w:val="center"/>
        <w:rPr>
          <w:rFonts w:ascii="HY견명조" w:eastAsia="HY견명조" w:cs="바탕"/>
          <w:b/>
          <w:snapToGrid w:val="0"/>
          <w:kern w:val="0"/>
          <w:szCs w:val="20"/>
        </w:rPr>
      </w:pPr>
    </w:p>
    <w:p w:rsidR="002E2EE3" w:rsidRPr="002E2EE3" w:rsidRDefault="002E2EE3" w:rsidP="002E2EE3">
      <w:pPr>
        <w:pStyle w:val="a3"/>
        <w:wordWrap/>
        <w:snapToGrid/>
        <w:spacing w:line="276" w:lineRule="auto"/>
        <w:jc w:val="right"/>
        <w:rPr>
          <w:rFonts w:ascii="HY신명조" w:eastAsia="HY신명조"/>
          <w:snapToGrid w:val="0"/>
          <w:kern w:val="0"/>
          <w:szCs w:val="20"/>
        </w:rPr>
      </w:pPr>
      <w:r>
        <w:rPr>
          <w:rFonts w:ascii="HY신명조" w:eastAsia="HY신명조" w:hint="eastAsia"/>
          <w:noProof/>
          <w:kern w:val="0"/>
          <w:szCs w:val="20"/>
        </w:rPr>
        <mc:AlternateContent>
          <mc:Choice Requires="wps">
            <w:drawing>
              <wp:anchor distT="0" distB="0" distL="114300" distR="114300" simplePos="0" relativeHeight="251659264" behindDoc="0" locked="0" layoutInCell="1" allowOverlap="1">
                <wp:simplePos x="0" y="0"/>
                <wp:positionH relativeFrom="column">
                  <wp:posOffset>1987880</wp:posOffset>
                </wp:positionH>
                <wp:positionV relativeFrom="paragraph">
                  <wp:posOffset>109855</wp:posOffset>
                </wp:positionV>
                <wp:extent cx="731520" cy="212140"/>
                <wp:effectExtent l="0" t="0" r="0" b="0"/>
                <wp:wrapNone/>
                <wp:docPr id="2" name="직사각형 2"/>
                <wp:cNvGraphicFramePr/>
                <a:graphic xmlns:a="http://schemas.openxmlformats.org/drawingml/2006/main">
                  <a:graphicData uri="http://schemas.microsoft.com/office/word/2010/wordprocessingShape">
                    <wps:wsp>
                      <wps:cNvSpPr/>
                      <wps:spPr>
                        <a:xfrm>
                          <a:off x="0" y="0"/>
                          <a:ext cx="731520" cy="2121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72B88" w:rsidRPr="002E2EE3" w:rsidRDefault="00372B88" w:rsidP="002E2EE3">
                            <w:pPr>
                              <w:jc w:val="center"/>
                              <w:rPr>
                                <w:rFonts w:ascii="HY신명조" w:eastAsia="HY신명조"/>
                                <w:b/>
                                <w:color w:val="000000" w:themeColor="text1"/>
                              </w:rPr>
                            </w:pPr>
                            <w:r w:rsidRPr="002E2EE3">
                              <w:rPr>
                                <w:rFonts w:ascii="HY신명조" w:eastAsia="HY신명조" w:hint="eastAsia"/>
                                <w:b/>
                                <w:color w:val="000000" w:themeColor="text1"/>
                              </w:rPr>
                              <w:t>&lt; 요 약 &gt;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직사각형 2" o:spid="_x0000_s1026" style="position:absolute;left:0;text-align:left;margin-left:156.55pt;margin-top:8.65pt;width:57.6pt;height:16.7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" fillcolor="white [3212]" stroked="f" strokeweight="2pt">
                <v:textbox inset="0,0,0,0">
                  <w:txbxContent>
                    <w:p w:rsidR="00372B88" w:rsidRPr="002E2EE3" w:rsidRDefault="00372B88" w:rsidP="002E2EE3">
                      <w:pPr>
                        <w:jc w:val="center"/>
                        <w:rPr>
                          <w:rFonts w:ascii="HY신명조" w:eastAsia="HY신명조"/>
                          <w:b/>
                          <w:color w:val="000000" w:themeColor="text1"/>
                        </w:rPr>
                      </w:pPr>
                      <w:r w:rsidRPr="002E2EE3">
                        <w:rPr>
                          <w:rFonts w:ascii="HY신명조" w:eastAsia="HY신명조" w:hint="eastAsia"/>
                          <w:b/>
                          <w:color w:val="000000" w:themeColor="text1"/>
                        </w:rPr>
                        <w:t>&lt; 요 약 &gt;</w:t>
                      </w:r>
                    </w:p>
                  </w:txbxContent>
                </v:textbox>
              </v:rect>
            </w:pict>
          </mc:Fallback>
        </mc:AlternateContent>
      </w:r>
      <w:r w:rsidRPr="002E2EE3">
        <w:rPr>
          <w:rFonts w:ascii="HY신명조" w:eastAsia="HY신명조" w:hint="eastAsia"/>
          <w:snapToGrid w:val="0"/>
          <w:kern w:val="0"/>
          <w:szCs w:val="20"/>
        </w:rPr>
        <w:t>변종국</w:t>
      </w:r>
      <w:r>
        <w:rPr>
          <w:rStyle w:val="af5"/>
          <w:rFonts w:ascii="HY신명조" w:eastAsia="HY신명조"/>
          <w:snapToGrid w:val="0"/>
          <w:kern w:val="0"/>
          <w:szCs w:val="20"/>
        </w:rPr>
        <w:footnoteReference w:customMarkFollows="1" w:id="1"/>
        <w:t>*</w:t>
      </w:r>
      <w:r w:rsidRPr="002E2EE3">
        <w:rPr>
          <w:rFonts w:ascii="HY신명조" w:eastAsia="HY신명조" w:hint="eastAsia"/>
          <w:snapToGrid w:val="0"/>
          <w:kern w:val="0"/>
          <w:szCs w:val="20"/>
        </w:rPr>
        <w:t xml:space="preserve"> </w:t>
      </w:r>
      <w:r>
        <w:rPr>
          <w:rFonts w:ascii="HY신명조" w:eastAsia="HY신명조" w:hint="eastAsia"/>
          <w:snapToGrid w:val="0"/>
          <w:kern w:val="0"/>
          <w:szCs w:val="20"/>
        </w:rPr>
        <w:sym w:font="Wingdings" w:char="F0A0"/>
      </w:r>
      <w:r>
        <w:rPr>
          <w:rFonts w:ascii="HY신명조" w:eastAsia="HY신명조" w:hint="eastAsia"/>
          <w:snapToGrid w:val="0"/>
          <w:kern w:val="0"/>
          <w:szCs w:val="20"/>
        </w:rPr>
        <w:t xml:space="preserve"> </w:t>
      </w:r>
      <w:r w:rsidRPr="002E2EE3">
        <w:rPr>
          <w:rFonts w:ascii="HY신명조" w:eastAsia="HY신명조" w:hint="eastAsia"/>
          <w:snapToGrid w:val="0"/>
          <w:kern w:val="0"/>
          <w:szCs w:val="20"/>
        </w:rPr>
        <w:t>이정우</w:t>
      </w:r>
      <w:r w:rsidR="00833F5A">
        <w:rPr>
          <w:rStyle w:val="af5"/>
          <w:rFonts w:ascii="HY신명조" w:eastAsia="HY신명조"/>
          <w:snapToGrid w:val="0"/>
          <w:kern w:val="0"/>
          <w:szCs w:val="20"/>
        </w:rPr>
        <w:footnoteReference w:customMarkFollows="1" w:id="2"/>
        <w:t>**</w:t>
      </w:r>
    </w:p>
    <w:p w:rsidR="00B85217" w:rsidRDefault="002E2EE3" w:rsidP="00D858AD">
      <w:pPr>
        <w:pStyle w:val="a3"/>
        <w:wordWrap/>
        <w:snapToGrid/>
        <w:spacing w:line="420" w:lineRule="auto"/>
        <w:rPr>
          <w:rFonts w:ascii="HY신명조" w:eastAsia="HY신명조"/>
          <w:b/>
          <w:snapToGrid w:val="0"/>
          <w:kern w:val="0"/>
          <w:szCs w:val="20"/>
        </w:rPr>
      </w:pPr>
      <w:r>
        <w:rPr>
          <w:rFonts w:ascii="HY신명조" w:eastAsia="HY신명조"/>
          <w:b/>
          <w:noProof/>
          <w:kern w:val="0"/>
          <w:szCs w:val="20"/>
        </w:rPr>
        <mc:AlternateContent>
          <mc:Choice Requires="wps">
            <w:drawing>
              <wp:inline distT="0" distB="0" distL="0" distR="0" wp14:anchorId="0B60A0FF" wp14:editId="150D18A7">
                <wp:extent cx="4695825" cy="3862426"/>
                <wp:effectExtent l="0" t="0" r="28575" b="24130"/>
                <wp:docPr id="1" name="직사각형 1"/>
                <wp:cNvGraphicFramePr/>
                <a:graphic xmlns:a="http://schemas.openxmlformats.org/drawingml/2006/main">
                  <a:graphicData uri="http://schemas.microsoft.com/office/word/2010/wordprocessingShape">
                    <wps:wsp>
                      <wps:cNvSpPr/>
                      <wps:spPr>
                        <a:xfrm>
                          <a:off x="0" y="0"/>
                          <a:ext cx="4695825" cy="386242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2B88" w:rsidRPr="006F0D3F" w:rsidRDefault="00372B88" w:rsidP="00704175">
                            <w:pPr>
                              <w:pStyle w:val="a3"/>
                              <w:wordWrap/>
                              <w:spacing w:line="420" w:lineRule="auto"/>
                              <w:ind w:firstLine="274"/>
                              <w:rPr>
                                <w:rFonts w:ascii="HY신명조" w:eastAsia="HY신명조"/>
                                <w:snapToGrid w:val="0"/>
                                <w:kern w:val="0"/>
                                <w:szCs w:val="20"/>
                              </w:rPr>
                            </w:pPr>
                            <w:r w:rsidRPr="00704175">
                              <w:rPr>
                                <w:rFonts w:ascii="HY신명조" w:eastAsia="HY신명조" w:hint="eastAsia"/>
                                <w:color w:val="000000" w:themeColor="text1"/>
                                <w:sz w:val="16"/>
                                <w:szCs w:val="16"/>
                              </w:rPr>
                              <w:t>최근 사회규범(social norm)과 주가수익률의 관계에 대한 관심이 커지고 있다. 본 연구는 사회규범이</w:t>
                            </w:r>
                            <w:r w:rsidRPr="00704175">
                              <w:rPr>
                                <w:rFonts w:ascii="HY신명조" w:eastAsia="HY신명조"/>
                                <w:color w:val="000000" w:themeColor="text1"/>
                                <w:sz w:val="16"/>
                                <w:szCs w:val="16"/>
                              </w:rPr>
                              <w:t xml:space="preserve"> 주가수익률에 미치는 영향을 </w:t>
                            </w:r>
                            <w:r>
                              <w:rPr>
                                <w:rFonts w:ascii="HY신명조" w:eastAsia="HY신명조" w:hint="eastAsia"/>
                                <w:color w:val="000000" w:themeColor="text1"/>
                                <w:sz w:val="16"/>
                                <w:szCs w:val="16"/>
                              </w:rPr>
                              <w:t xml:space="preserve">죄악주식을 이용해 </w:t>
                            </w:r>
                            <w:proofErr w:type="spellStart"/>
                            <w:r w:rsidRPr="00704175">
                              <w:rPr>
                                <w:rFonts w:ascii="HY신명조" w:eastAsia="HY신명조"/>
                                <w:color w:val="000000" w:themeColor="text1"/>
                                <w:sz w:val="16"/>
                                <w:szCs w:val="16"/>
                              </w:rPr>
                              <w:t>실증분석</w:t>
                            </w:r>
                            <w:r>
                              <w:rPr>
                                <w:rFonts w:ascii="HY신명조" w:eastAsia="HY신명조" w:hint="eastAsia"/>
                                <w:color w:val="000000" w:themeColor="text1"/>
                                <w:sz w:val="16"/>
                                <w:szCs w:val="16"/>
                              </w:rPr>
                              <w:t>하였</w:t>
                            </w:r>
                            <w:r w:rsidRPr="00704175">
                              <w:rPr>
                                <w:rFonts w:ascii="HY신명조" w:eastAsia="HY신명조"/>
                                <w:color w:val="000000" w:themeColor="text1"/>
                                <w:sz w:val="16"/>
                                <w:szCs w:val="16"/>
                              </w:rPr>
                              <w:t>다</w:t>
                            </w:r>
                            <w:proofErr w:type="spellEnd"/>
                            <w:r w:rsidRPr="00704175">
                              <w:rPr>
                                <w:rFonts w:ascii="HY신명조" w:eastAsia="HY신명조"/>
                                <w:color w:val="000000" w:themeColor="text1"/>
                                <w:sz w:val="16"/>
                                <w:szCs w:val="16"/>
                              </w:rPr>
                              <w:t xml:space="preserve">. </w:t>
                            </w:r>
                            <w:r>
                              <w:rPr>
                                <w:rFonts w:ascii="HY신명조" w:eastAsia="HY신명조" w:hint="eastAsia"/>
                                <w:color w:val="000000" w:themeColor="text1"/>
                                <w:sz w:val="16"/>
                                <w:szCs w:val="16"/>
                              </w:rPr>
                              <w:t xml:space="preserve">죄악주식은 사회규범에 반하는 사업 특징으로 인해 투자자들은 투자를 회피하고, </w:t>
                            </w:r>
                            <w:proofErr w:type="spellStart"/>
                            <w:r>
                              <w:rPr>
                                <w:rFonts w:ascii="HY신명조" w:eastAsia="HY신명조" w:hint="eastAsia"/>
                                <w:color w:val="000000" w:themeColor="text1"/>
                                <w:sz w:val="16"/>
                                <w:szCs w:val="16"/>
                              </w:rPr>
                              <w:t>애널리스트들은</w:t>
                            </w:r>
                            <w:proofErr w:type="spellEnd"/>
                            <w:r>
                              <w:rPr>
                                <w:rFonts w:ascii="HY신명조" w:eastAsia="HY신명조" w:hint="eastAsia"/>
                                <w:color w:val="000000" w:themeColor="text1"/>
                                <w:sz w:val="16"/>
                                <w:szCs w:val="16"/>
                              </w:rPr>
                              <w:t xml:space="preserve"> 정보제공을 회피 등으로 인해 죄악주식이 높은 초과수익률을 얻는다고 알려져 있다. 본 연구에서는 </w:t>
                            </w:r>
                            <w:r w:rsidRPr="00704175">
                              <w:rPr>
                                <w:rFonts w:ascii="HY신명조" w:eastAsia="HY신명조"/>
                                <w:color w:val="000000" w:themeColor="text1"/>
                                <w:sz w:val="16"/>
                                <w:szCs w:val="16"/>
                              </w:rPr>
                              <w:t xml:space="preserve">사회규범을 형성하는데 영향을 미치는 </w:t>
                            </w:r>
                            <w:r>
                              <w:rPr>
                                <w:rFonts w:ascii="HY신명조" w:eastAsia="HY신명조" w:hint="eastAsia"/>
                                <w:color w:val="000000" w:themeColor="text1"/>
                                <w:sz w:val="16"/>
                                <w:szCs w:val="16"/>
                              </w:rPr>
                              <w:t xml:space="preserve">주요 </w:t>
                            </w:r>
                            <w:r w:rsidRPr="00704175">
                              <w:rPr>
                                <w:rFonts w:ascii="HY신명조" w:eastAsia="HY신명조"/>
                                <w:color w:val="000000" w:themeColor="text1"/>
                                <w:sz w:val="16"/>
                                <w:szCs w:val="16"/>
                              </w:rPr>
                              <w:t>요인</w:t>
                            </w:r>
                            <w:r>
                              <w:rPr>
                                <w:rFonts w:ascii="HY신명조" w:eastAsia="HY신명조" w:hint="eastAsia"/>
                                <w:color w:val="000000" w:themeColor="text1"/>
                                <w:sz w:val="16"/>
                                <w:szCs w:val="16"/>
                              </w:rPr>
                              <w:t>인</w:t>
                            </w:r>
                            <w:r w:rsidRPr="00704175">
                              <w:rPr>
                                <w:rFonts w:ascii="HY신명조" w:eastAsia="HY신명조"/>
                                <w:color w:val="000000" w:themeColor="text1"/>
                                <w:sz w:val="16"/>
                                <w:szCs w:val="16"/>
                              </w:rPr>
                              <w:t xml:space="preserve"> 경제수준과 사회수준으로 하위그룹을 구성</w:t>
                            </w:r>
                            <w:r>
                              <w:rPr>
                                <w:rFonts w:ascii="HY신명조" w:eastAsia="HY신명조" w:hint="eastAsia"/>
                                <w:color w:val="000000" w:themeColor="text1"/>
                                <w:sz w:val="16"/>
                                <w:szCs w:val="16"/>
                              </w:rPr>
                              <w:t xml:space="preserve">하고, 표본기업이 대응기업보다 초과수익률을 얻는지를 살펴봄으로써 사회규범의 차이가 주가수익률에 미치는 영향을 살펴보았다. 먼저 </w:t>
                            </w:r>
                            <w:r w:rsidRPr="00704175">
                              <w:rPr>
                                <w:rFonts w:ascii="HY신명조" w:eastAsia="HY신명조" w:hint="eastAsia"/>
                                <w:snapToGrid w:val="0"/>
                                <w:kern w:val="0"/>
                                <w:sz w:val="16"/>
                                <w:szCs w:val="16"/>
                              </w:rPr>
                              <w:t xml:space="preserve">경제수준별로 구분해 </w:t>
                            </w:r>
                            <w:r>
                              <w:rPr>
                                <w:rFonts w:ascii="HY신명조" w:eastAsia="HY신명조" w:hint="eastAsia"/>
                                <w:snapToGrid w:val="0"/>
                                <w:kern w:val="0"/>
                                <w:sz w:val="16"/>
                                <w:szCs w:val="16"/>
                              </w:rPr>
                              <w:t>초과수익률을</w:t>
                            </w:r>
                            <w:r w:rsidRPr="00704175">
                              <w:rPr>
                                <w:rFonts w:ascii="HY신명조" w:eastAsia="HY신명조" w:hint="eastAsia"/>
                                <w:snapToGrid w:val="0"/>
                                <w:kern w:val="0"/>
                                <w:sz w:val="16"/>
                                <w:szCs w:val="16"/>
                              </w:rPr>
                              <w:t xml:space="preserve"> </w:t>
                            </w:r>
                            <w:r>
                              <w:rPr>
                                <w:rFonts w:ascii="HY신명조" w:eastAsia="HY신명조" w:hint="eastAsia"/>
                                <w:snapToGrid w:val="0"/>
                                <w:kern w:val="0"/>
                                <w:sz w:val="16"/>
                                <w:szCs w:val="16"/>
                              </w:rPr>
                              <w:t>분석</w:t>
                            </w:r>
                            <w:r w:rsidRPr="00704175">
                              <w:rPr>
                                <w:rFonts w:ascii="HY신명조" w:eastAsia="HY신명조" w:hint="eastAsia"/>
                                <w:snapToGrid w:val="0"/>
                                <w:kern w:val="0"/>
                                <w:sz w:val="16"/>
                                <w:szCs w:val="16"/>
                              </w:rPr>
                              <w:t>한 결과</w:t>
                            </w:r>
                            <w:r>
                              <w:rPr>
                                <w:rFonts w:ascii="HY신명조" w:eastAsia="HY신명조" w:hint="eastAsia"/>
                                <w:snapToGrid w:val="0"/>
                                <w:kern w:val="0"/>
                                <w:sz w:val="16"/>
                                <w:szCs w:val="16"/>
                              </w:rPr>
                              <w:t>,</w:t>
                            </w:r>
                            <w:r w:rsidRPr="00704175">
                              <w:rPr>
                                <w:rFonts w:ascii="HY신명조" w:eastAsia="HY신명조" w:hint="eastAsia"/>
                                <w:snapToGrid w:val="0"/>
                                <w:kern w:val="0"/>
                                <w:sz w:val="16"/>
                                <w:szCs w:val="16"/>
                              </w:rPr>
                              <w:t xml:space="preserve"> 선진국보다 </w:t>
                            </w:r>
                            <w:proofErr w:type="spellStart"/>
                            <w:r w:rsidRPr="00704175">
                              <w:rPr>
                                <w:rFonts w:ascii="HY신명조" w:eastAsia="HY신명조" w:hint="eastAsia"/>
                                <w:snapToGrid w:val="0"/>
                                <w:kern w:val="0"/>
                                <w:sz w:val="16"/>
                                <w:szCs w:val="16"/>
                              </w:rPr>
                              <w:t>신흥국에서</w:t>
                            </w:r>
                            <w:proofErr w:type="spellEnd"/>
                            <w:r w:rsidRPr="00704175">
                              <w:rPr>
                                <w:rFonts w:ascii="HY신명조" w:eastAsia="HY신명조" w:hint="eastAsia"/>
                                <w:snapToGrid w:val="0"/>
                                <w:kern w:val="0"/>
                                <w:sz w:val="16"/>
                                <w:szCs w:val="16"/>
                              </w:rPr>
                              <w:t xml:space="preserve"> 죄악주식이 유의적인 양(+)의 초과수익률을 얻는 것으로 나타났다. </w:t>
                            </w:r>
                            <w:r>
                              <w:rPr>
                                <w:rFonts w:ascii="HY신명조" w:eastAsia="HY신명조" w:hint="eastAsia"/>
                                <w:snapToGrid w:val="0"/>
                                <w:kern w:val="0"/>
                                <w:sz w:val="16"/>
                                <w:szCs w:val="16"/>
                              </w:rPr>
                              <w:t xml:space="preserve">다음으로 </w:t>
                            </w:r>
                            <w:r w:rsidRPr="00704175">
                              <w:rPr>
                                <w:rFonts w:ascii="HY신명조" w:eastAsia="HY신명조" w:hint="eastAsia"/>
                                <w:snapToGrid w:val="0"/>
                                <w:kern w:val="0"/>
                                <w:sz w:val="16"/>
                                <w:szCs w:val="16"/>
                              </w:rPr>
                              <w:t xml:space="preserve">사회수준별로 </w:t>
                            </w:r>
                            <w:r>
                              <w:rPr>
                                <w:rFonts w:ascii="HY신명조" w:eastAsia="HY신명조" w:hint="eastAsia"/>
                                <w:snapToGrid w:val="0"/>
                                <w:kern w:val="0"/>
                                <w:sz w:val="16"/>
                                <w:szCs w:val="16"/>
                              </w:rPr>
                              <w:t>초과수익률을</w:t>
                            </w:r>
                            <w:r w:rsidRPr="00704175">
                              <w:rPr>
                                <w:rFonts w:ascii="HY신명조" w:eastAsia="HY신명조" w:hint="eastAsia"/>
                                <w:snapToGrid w:val="0"/>
                                <w:kern w:val="0"/>
                                <w:sz w:val="16"/>
                                <w:szCs w:val="16"/>
                              </w:rPr>
                              <w:t xml:space="preserve"> </w:t>
                            </w:r>
                            <w:r>
                              <w:rPr>
                                <w:rFonts w:ascii="HY신명조" w:eastAsia="HY신명조" w:hint="eastAsia"/>
                                <w:snapToGrid w:val="0"/>
                                <w:kern w:val="0"/>
                                <w:sz w:val="16"/>
                                <w:szCs w:val="16"/>
                              </w:rPr>
                              <w:t>살펴본 결과,</w:t>
                            </w:r>
                            <w:r w:rsidRPr="00704175">
                              <w:rPr>
                                <w:rFonts w:ascii="HY신명조" w:eastAsia="HY신명조" w:hint="eastAsia"/>
                                <w:snapToGrid w:val="0"/>
                                <w:kern w:val="0"/>
                                <w:sz w:val="16"/>
                                <w:szCs w:val="16"/>
                              </w:rPr>
                              <w:t xml:space="preserve"> 사회수준이 낮은 그룹에서 죄악주식이 유의적으로 높은 양(+)의 초과수익률을 얻</w:t>
                            </w:r>
                            <w:r>
                              <w:rPr>
                                <w:rFonts w:ascii="HY신명조" w:eastAsia="HY신명조" w:hint="eastAsia"/>
                                <w:snapToGrid w:val="0"/>
                                <w:kern w:val="0"/>
                                <w:sz w:val="16"/>
                                <w:szCs w:val="16"/>
                              </w:rPr>
                              <w:t>는 것을 발견하였</w:t>
                            </w:r>
                            <w:r w:rsidRPr="00704175">
                              <w:rPr>
                                <w:rFonts w:ascii="HY신명조" w:eastAsia="HY신명조" w:hint="eastAsia"/>
                                <w:snapToGrid w:val="0"/>
                                <w:kern w:val="0"/>
                                <w:sz w:val="16"/>
                                <w:szCs w:val="16"/>
                              </w:rPr>
                              <w:t xml:space="preserve">다. </w:t>
                            </w:r>
                            <w:r>
                              <w:rPr>
                                <w:rFonts w:ascii="HY신명조" w:eastAsia="HY신명조" w:hint="eastAsia"/>
                                <w:snapToGrid w:val="0"/>
                                <w:kern w:val="0"/>
                                <w:sz w:val="16"/>
                                <w:szCs w:val="16"/>
                              </w:rPr>
                              <w:t xml:space="preserve">마지막으로 </w:t>
                            </w:r>
                            <w:r w:rsidRPr="00704175">
                              <w:rPr>
                                <w:rFonts w:ascii="HY신명조" w:eastAsia="HY신명조" w:hint="eastAsia"/>
                                <w:snapToGrid w:val="0"/>
                                <w:kern w:val="0"/>
                                <w:sz w:val="16"/>
                                <w:szCs w:val="16"/>
                              </w:rPr>
                              <w:t xml:space="preserve">사회수준과 경제수준을 동시에 고려한 결합그룹의 </w:t>
                            </w:r>
                            <w:r>
                              <w:rPr>
                                <w:rFonts w:ascii="HY신명조" w:eastAsia="HY신명조" w:hint="eastAsia"/>
                                <w:snapToGrid w:val="0"/>
                                <w:kern w:val="0"/>
                                <w:sz w:val="16"/>
                                <w:szCs w:val="16"/>
                              </w:rPr>
                              <w:t>초과수익률을</w:t>
                            </w:r>
                            <w:r w:rsidRPr="00704175">
                              <w:rPr>
                                <w:rFonts w:ascii="HY신명조" w:eastAsia="HY신명조" w:hint="eastAsia"/>
                                <w:snapToGrid w:val="0"/>
                                <w:kern w:val="0"/>
                                <w:sz w:val="16"/>
                                <w:szCs w:val="16"/>
                              </w:rPr>
                              <w:t xml:space="preserve"> 분석한 결과, LL그룹에서 죄악주식은 유의적인 양(+)의 초과수익률을 얻었고, </w:t>
                            </w:r>
                            <w:r>
                              <w:rPr>
                                <w:rFonts w:ascii="HY신명조" w:eastAsia="HY신명조" w:hint="eastAsia"/>
                                <w:snapToGrid w:val="0"/>
                                <w:kern w:val="0"/>
                                <w:sz w:val="16"/>
                                <w:szCs w:val="16"/>
                              </w:rPr>
                              <w:t>초과수익률</w:t>
                            </w:r>
                            <w:r w:rsidRPr="00704175">
                              <w:rPr>
                                <w:rFonts w:ascii="HY신명조" w:eastAsia="HY신명조" w:hint="eastAsia"/>
                                <w:snapToGrid w:val="0"/>
                                <w:kern w:val="0"/>
                                <w:sz w:val="16"/>
                                <w:szCs w:val="16"/>
                              </w:rPr>
                              <w:t xml:space="preserve"> 차이분석에서도 유의하게 높은 초과수익률을 보였다. </w:t>
                            </w:r>
                            <w:r>
                              <w:rPr>
                                <w:rFonts w:ascii="HY신명조" w:eastAsia="HY신명조" w:hint="eastAsia"/>
                                <w:snapToGrid w:val="0"/>
                                <w:kern w:val="0"/>
                                <w:sz w:val="16"/>
                                <w:szCs w:val="16"/>
                              </w:rPr>
                              <w:t>따라서</w:t>
                            </w:r>
                            <w:r w:rsidRPr="00704175">
                              <w:rPr>
                                <w:rFonts w:ascii="HY신명조" w:eastAsia="HY신명조" w:hint="eastAsia"/>
                                <w:snapToGrid w:val="0"/>
                                <w:kern w:val="0"/>
                                <w:sz w:val="16"/>
                                <w:szCs w:val="16"/>
                              </w:rPr>
                              <w:t xml:space="preserve"> 경제수준과 사회수준이 낮을수록 사회규범이 주식시장에 미치는 영향이 커진다고 볼 수 있다. </w:t>
                            </w:r>
                            <w:r>
                              <w:rPr>
                                <w:rFonts w:ascii="HY신명조" w:eastAsia="HY신명조" w:hint="eastAsia"/>
                                <w:snapToGrid w:val="0"/>
                                <w:kern w:val="0"/>
                                <w:sz w:val="16"/>
                                <w:szCs w:val="16"/>
                              </w:rPr>
                              <w:t>본 연구에서는</w:t>
                            </w:r>
                            <w:r w:rsidRPr="00704175">
                              <w:rPr>
                                <w:rFonts w:ascii="HY신명조" w:eastAsia="HY신명조" w:hint="eastAsia"/>
                                <w:snapToGrid w:val="0"/>
                                <w:kern w:val="0"/>
                                <w:sz w:val="16"/>
                                <w:szCs w:val="16"/>
                              </w:rPr>
                              <w:t xml:space="preserve"> </w:t>
                            </w:r>
                            <w:r>
                              <w:rPr>
                                <w:rFonts w:ascii="HY신명조" w:eastAsia="HY신명조" w:hint="eastAsia"/>
                                <w:snapToGrid w:val="0"/>
                                <w:kern w:val="0"/>
                                <w:sz w:val="16"/>
                                <w:szCs w:val="16"/>
                              </w:rPr>
                              <w:t xml:space="preserve">사회규범은 주가수익률에 영향을 미치고, </w:t>
                            </w:r>
                            <w:r w:rsidRPr="00704175">
                              <w:rPr>
                                <w:rFonts w:ascii="HY신명조" w:eastAsia="HY신명조" w:hint="eastAsia"/>
                                <w:snapToGrid w:val="0"/>
                                <w:kern w:val="0"/>
                                <w:sz w:val="16"/>
                                <w:szCs w:val="16"/>
                              </w:rPr>
                              <w:t>사회</w:t>
                            </w:r>
                            <w:r>
                              <w:rPr>
                                <w:rFonts w:ascii="HY신명조" w:eastAsia="HY신명조" w:hint="eastAsia"/>
                                <w:snapToGrid w:val="0"/>
                                <w:kern w:val="0"/>
                                <w:sz w:val="16"/>
                                <w:szCs w:val="16"/>
                              </w:rPr>
                              <w:t>규범의 차이에 따라 사회규범이 주식시장에 미치는 영향 또한 차이가 존재한다는 것을 발견하였다.</w:t>
                            </w:r>
                          </w:p>
                        </w:txbxContent>
                      </wps:txbx>
                      <wps:bodyPr rot="0" spcFirstLastPara="0" vertOverflow="overflow" horzOverflow="overflow" vert="horz" wrap="square" lIns="91440" tIns="108000" rIns="91440" bIns="45720" numCol="1" spcCol="0" rtlCol="0" fromWordArt="0" anchor="t" anchorCtr="0" forceAA="0" compatLnSpc="1">
                        <a:prstTxWarp prst="textNoShape">
                          <a:avLst/>
                        </a:prstTxWarp>
                        <a:noAutofit/>
                      </wps:bodyPr>
                    </wps:wsp>
                  </a:graphicData>
                </a:graphic>
              </wp:inline>
            </w:drawing>
          </mc:Choice>
          <mc:Fallback>
            <w:pict>
              <v:rect id="직사각형 1" o:spid="_x0000_s1027" style="width:369.75pt;height:30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" filled="f" strokecolor="black [3213]" strokeweight=".25pt">
                <v:textbox inset=",3mm">
                  <w:txbxContent>
                    <w:p w:rsidR="00372B88" w:rsidRPr="006F0D3F" w:rsidRDefault="00372B88" w:rsidP="00704175">
                      <w:pPr>
                        <w:pStyle w:val="a3"/>
                        <w:wordWrap/>
                        <w:spacing w:line="420" w:lineRule="auto"/>
                        <w:ind w:firstLine="274"/>
                        <w:rPr>
                          <w:rFonts w:ascii="HY신명조" w:eastAsia="HY신명조"/>
                          <w:snapToGrid w:val="0"/>
                          <w:kern w:val="0"/>
                          <w:szCs w:val="20"/>
                        </w:rPr>
                      </w:pPr>
                      <w:r w:rsidRPr="00704175">
                        <w:rPr>
                          <w:rFonts w:ascii="HY신명조" w:eastAsia="HY신명조" w:hint="eastAsia"/>
                          <w:color w:val="000000" w:themeColor="text1"/>
                          <w:sz w:val="16"/>
                          <w:szCs w:val="16"/>
                        </w:rPr>
                        <w:t>최근 사회규범(social norm)과 주가수익률의 관계에 대한 관심이 커지고 있다. 본 연구는 사회규범이</w:t>
                      </w:r>
                      <w:r w:rsidRPr="00704175">
                        <w:rPr>
                          <w:rFonts w:ascii="HY신명조" w:eastAsia="HY신명조"/>
                          <w:color w:val="000000" w:themeColor="text1"/>
                          <w:sz w:val="16"/>
                          <w:szCs w:val="16"/>
                        </w:rPr>
                        <w:t xml:space="preserve"> 주가수익률에 미치는 영향을 </w:t>
                      </w:r>
                      <w:r>
                        <w:rPr>
                          <w:rFonts w:ascii="HY신명조" w:eastAsia="HY신명조" w:hint="eastAsia"/>
                          <w:color w:val="000000" w:themeColor="text1"/>
                          <w:sz w:val="16"/>
                          <w:szCs w:val="16"/>
                        </w:rPr>
                        <w:t xml:space="preserve">죄악주식을 이용해 </w:t>
                      </w:r>
                      <w:proofErr w:type="spellStart"/>
                      <w:r w:rsidRPr="00704175">
                        <w:rPr>
                          <w:rFonts w:ascii="HY신명조" w:eastAsia="HY신명조"/>
                          <w:color w:val="000000" w:themeColor="text1"/>
                          <w:sz w:val="16"/>
                          <w:szCs w:val="16"/>
                        </w:rPr>
                        <w:t>실증분석</w:t>
                      </w:r>
                      <w:r>
                        <w:rPr>
                          <w:rFonts w:ascii="HY신명조" w:eastAsia="HY신명조" w:hint="eastAsia"/>
                          <w:color w:val="000000" w:themeColor="text1"/>
                          <w:sz w:val="16"/>
                          <w:szCs w:val="16"/>
                        </w:rPr>
                        <w:t>하였</w:t>
                      </w:r>
                      <w:r w:rsidRPr="00704175">
                        <w:rPr>
                          <w:rFonts w:ascii="HY신명조" w:eastAsia="HY신명조"/>
                          <w:color w:val="000000" w:themeColor="text1"/>
                          <w:sz w:val="16"/>
                          <w:szCs w:val="16"/>
                        </w:rPr>
                        <w:t>다</w:t>
                      </w:r>
                      <w:proofErr w:type="spellEnd"/>
                      <w:r w:rsidRPr="00704175">
                        <w:rPr>
                          <w:rFonts w:ascii="HY신명조" w:eastAsia="HY신명조"/>
                          <w:color w:val="000000" w:themeColor="text1"/>
                          <w:sz w:val="16"/>
                          <w:szCs w:val="16"/>
                        </w:rPr>
                        <w:t xml:space="preserve">. </w:t>
                      </w:r>
                      <w:r>
                        <w:rPr>
                          <w:rFonts w:ascii="HY신명조" w:eastAsia="HY신명조" w:hint="eastAsia"/>
                          <w:color w:val="000000" w:themeColor="text1"/>
                          <w:sz w:val="16"/>
                          <w:szCs w:val="16"/>
                        </w:rPr>
                        <w:t xml:space="preserve">죄악주식은 사회규범에 반하는 사업 특징으로 인해 투자자들은 투자를 회피하고, </w:t>
                      </w:r>
                      <w:proofErr w:type="spellStart"/>
                      <w:r>
                        <w:rPr>
                          <w:rFonts w:ascii="HY신명조" w:eastAsia="HY신명조" w:hint="eastAsia"/>
                          <w:color w:val="000000" w:themeColor="text1"/>
                          <w:sz w:val="16"/>
                          <w:szCs w:val="16"/>
                        </w:rPr>
                        <w:t>애널리스트들은</w:t>
                      </w:r>
                      <w:proofErr w:type="spellEnd"/>
                      <w:r>
                        <w:rPr>
                          <w:rFonts w:ascii="HY신명조" w:eastAsia="HY신명조" w:hint="eastAsia"/>
                          <w:color w:val="000000" w:themeColor="text1"/>
                          <w:sz w:val="16"/>
                          <w:szCs w:val="16"/>
                        </w:rPr>
                        <w:t xml:space="preserve"> 정보제공을 회피 등으로 인해 죄악주식이 높은 초과수익률을 얻는다고 알려져 있다. 본 연구에서는 </w:t>
                      </w:r>
                      <w:r w:rsidRPr="00704175">
                        <w:rPr>
                          <w:rFonts w:ascii="HY신명조" w:eastAsia="HY신명조"/>
                          <w:color w:val="000000" w:themeColor="text1"/>
                          <w:sz w:val="16"/>
                          <w:szCs w:val="16"/>
                        </w:rPr>
                        <w:t xml:space="preserve">사회규범을 형성하는데 영향을 미치는 </w:t>
                      </w:r>
                      <w:r>
                        <w:rPr>
                          <w:rFonts w:ascii="HY신명조" w:eastAsia="HY신명조" w:hint="eastAsia"/>
                          <w:color w:val="000000" w:themeColor="text1"/>
                          <w:sz w:val="16"/>
                          <w:szCs w:val="16"/>
                        </w:rPr>
                        <w:t xml:space="preserve">주요 </w:t>
                      </w:r>
                      <w:r w:rsidRPr="00704175">
                        <w:rPr>
                          <w:rFonts w:ascii="HY신명조" w:eastAsia="HY신명조"/>
                          <w:color w:val="000000" w:themeColor="text1"/>
                          <w:sz w:val="16"/>
                          <w:szCs w:val="16"/>
                        </w:rPr>
                        <w:t>요인</w:t>
                      </w:r>
                      <w:r>
                        <w:rPr>
                          <w:rFonts w:ascii="HY신명조" w:eastAsia="HY신명조" w:hint="eastAsia"/>
                          <w:color w:val="000000" w:themeColor="text1"/>
                          <w:sz w:val="16"/>
                          <w:szCs w:val="16"/>
                        </w:rPr>
                        <w:t>인</w:t>
                      </w:r>
                      <w:r w:rsidRPr="00704175">
                        <w:rPr>
                          <w:rFonts w:ascii="HY신명조" w:eastAsia="HY신명조"/>
                          <w:color w:val="000000" w:themeColor="text1"/>
                          <w:sz w:val="16"/>
                          <w:szCs w:val="16"/>
                        </w:rPr>
                        <w:t xml:space="preserve"> 경제수준과 사회수준으로 하위그룹을 구성</w:t>
                      </w:r>
                      <w:r>
                        <w:rPr>
                          <w:rFonts w:ascii="HY신명조" w:eastAsia="HY신명조" w:hint="eastAsia"/>
                          <w:color w:val="000000" w:themeColor="text1"/>
                          <w:sz w:val="16"/>
                          <w:szCs w:val="16"/>
                        </w:rPr>
                        <w:t xml:space="preserve">하고, 표본기업이 대응기업보다 초과수익률을 얻는지를 살펴봄으로써 사회규범의 차이가 주가수익률에 미치는 영향을 살펴보았다. 먼저 </w:t>
                      </w:r>
                      <w:r w:rsidRPr="00704175">
                        <w:rPr>
                          <w:rFonts w:ascii="HY신명조" w:eastAsia="HY신명조" w:hint="eastAsia"/>
                          <w:snapToGrid w:val="0"/>
                          <w:kern w:val="0"/>
                          <w:sz w:val="16"/>
                          <w:szCs w:val="16"/>
                        </w:rPr>
                        <w:t xml:space="preserve">경제수준별로 구분해 </w:t>
                      </w:r>
                      <w:r>
                        <w:rPr>
                          <w:rFonts w:ascii="HY신명조" w:eastAsia="HY신명조" w:hint="eastAsia"/>
                          <w:snapToGrid w:val="0"/>
                          <w:kern w:val="0"/>
                          <w:sz w:val="16"/>
                          <w:szCs w:val="16"/>
                        </w:rPr>
                        <w:t>초과수익률을</w:t>
                      </w:r>
                      <w:r w:rsidRPr="00704175">
                        <w:rPr>
                          <w:rFonts w:ascii="HY신명조" w:eastAsia="HY신명조" w:hint="eastAsia"/>
                          <w:snapToGrid w:val="0"/>
                          <w:kern w:val="0"/>
                          <w:sz w:val="16"/>
                          <w:szCs w:val="16"/>
                        </w:rPr>
                        <w:t xml:space="preserve"> </w:t>
                      </w:r>
                      <w:r>
                        <w:rPr>
                          <w:rFonts w:ascii="HY신명조" w:eastAsia="HY신명조" w:hint="eastAsia"/>
                          <w:snapToGrid w:val="0"/>
                          <w:kern w:val="0"/>
                          <w:sz w:val="16"/>
                          <w:szCs w:val="16"/>
                        </w:rPr>
                        <w:t>분석</w:t>
                      </w:r>
                      <w:r w:rsidRPr="00704175">
                        <w:rPr>
                          <w:rFonts w:ascii="HY신명조" w:eastAsia="HY신명조" w:hint="eastAsia"/>
                          <w:snapToGrid w:val="0"/>
                          <w:kern w:val="0"/>
                          <w:sz w:val="16"/>
                          <w:szCs w:val="16"/>
                        </w:rPr>
                        <w:t>한 결과</w:t>
                      </w:r>
                      <w:r>
                        <w:rPr>
                          <w:rFonts w:ascii="HY신명조" w:eastAsia="HY신명조" w:hint="eastAsia"/>
                          <w:snapToGrid w:val="0"/>
                          <w:kern w:val="0"/>
                          <w:sz w:val="16"/>
                          <w:szCs w:val="16"/>
                        </w:rPr>
                        <w:t>,</w:t>
                      </w:r>
                      <w:r w:rsidRPr="00704175">
                        <w:rPr>
                          <w:rFonts w:ascii="HY신명조" w:eastAsia="HY신명조" w:hint="eastAsia"/>
                          <w:snapToGrid w:val="0"/>
                          <w:kern w:val="0"/>
                          <w:sz w:val="16"/>
                          <w:szCs w:val="16"/>
                        </w:rPr>
                        <w:t xml:space="preserve"> 선진국보다 </w:t>
                      </w:r>
                      <w:proofErr w:type="spellStart"/>
                      <w:r w:rsidRPr="00704175">
                        <w:rPr>
                          <w:rFonts w:ascii="HY신명조" w:eastAsia="HY신명조" w:hint="eastAsia"/>
                          <w:snapToGrid w:val="0"/>
                          <w:kern w:val="0"/>
                          <w:sz w:val="16"/>
                          <w:szCs w:val="16"/>
                        </w:rPr>
                        <w:t>신흥국에서</w:t>
                      </w:r>
                      <w:proofErr w:type="spellEnd"/>
                      <w:r w:rsidRPr="00704175">
                        <w:rPr>
                          <w:rFonts w:ascii="HY신명조" w:eastAsia="HY신명조" w:hint="eastAsia"/>
                          <w:snapToGrid w:val="0"/>
                          <w:kern w:val="0"/>
                          <w:sz w:val="16"/>
                          <w:szCs w:val="16"/>
                        </w:rPr>
                        <w:t xml:space="preserve"> 죄악주식이 유의적인 양(+)의 초과수익률을 얻는 것으로 나타났다. </w:t>
                      </w:r>
                      <w:r>
                        <w:rPr>
                          <w:rFonts w:ascii="HY신명조" w:eastAsia="HY신명조" w:hint="eastAsia"/>
                          <w:snapToGrid w:val="0"/>
                          <w:kern w:val="0"/>
                          <w:sz w:val="16"/>
                          <w:szCs w:val="16"/>
                        </w:rPr>
                        <w:t xml:space="preserve">다음으로 </w:t>
                      </w:r>
                      <w:r w:rsidRPr="00704175">
                        <w:rPr>
                          <w:rFonts w:ascii="HY신명조" w:eastAsia="HY신명조" w:hint="eastAsia"/>
                          <w:snapToGrid w:val="0"/>
                          <w:kern w:val="0"/>
                          <w:sz w:val="16"/>
                          <w:szCs w:val="16"/>
                        </w:rPr>
                        <w:t xml:space="preserve">사회수준별로 </w:t>
                      </w:r>
                      <w:r>
                        <w:rPr>
                          <w:rFonts w:ascii="HY신명조" w:eastAsia="HY신명조" w:hint="eastAsia"/>
                          <w:snapToGrid w:val="0"/>
                          <w:kern w:val="0"/>
                          <w:sz w:val="16"/>
                          <w:szCs w:val="16"/>
                        </w:rPr>
                        <w:t>초과수익률을</w:t>
                      </w:r>
                      <w:r w:rsidRPr="00704175">
                        <w:rPr>
                          <w:rFonts w:ascii="HY신명조" w:eastAsia="HY신명조" w:hint="eastAsia"/>
                          <w:snapToGrid w:val="0"/>
                          <w:kern w:val="0"/>
                          <w:sz w:val="16"/>
                          <w:szCs w:val="16"/>
                        </w:rPr>
                        <w:t xml:space="preserve"> </w:t>
                      </w:r>
                      <w:r>
                        <w:rPr>
                          <w:rFonts w:ascii="HY신명조" w:eastAsia="HY신명조" w:hint="eastAsia"/>
                          <w:snapToGrid w:val="0"/>
                          <w:kern w:val="0"/>
                          <w:sz w:val="16"/>
                          <w:szCs w:val="16"/>
                        </w:rPr>
                        <w:t>살펴본 결과,</w:t>
                      </w:r>
                      <w:r w:rsidRPr="00704175">
                        <w:rPr>
                          <w:rFonts w:ascii="HY신명조" w:eastAsia="HY신명조" w:hint="eastAsia"/>
                          <w:snapToGrid w:val="0"/>
                          <w:kern w:val="0"/>
                          <w:sz w:val="16"/>
                          <w:szCs w:val="16"/>
                        </w:rPr>
                        <w:t xml:space="preserve"> 사회수준이 낮은 그룹에서 죄악주식이 유의적으로 높은 양(+)의 초과수익률을 얻</w:t>
                      </w:r>
                      <w:r>
                        <w:rPr>
                          <w:rFonts w:ascii="HY신명조" w:eastAsia="HY신명조" w:hint="eastAsia"/>
                          <w:snapToGrid w:val="0"/>
                          <w:kern w:val="0"/>
                          <w:sz w:val="16"/>
                          <w:szCs w:val="16"/>
                        </w:rPr>
                        <w:t>는 것을 발견하였</w:t>
                      </w:r>
                      <w:r w:rsidRPr="00704175">
                        <w:rPr>
                          <w:rFonts w:ascii="HY신명조" w:eastAsia="HY신명조" w:hint="eastAsia"/>
                          <w:snapToGrid w:val="0"/>
                          <w:kern w:val="0"/>
                          <w:sz w:val="16"/>
                          <w:szCs w:val="16"/>
                        </w:rPr>
                        <w:t xml:space="preserve">다. </w:t>
                      </w:r>
                      <w:r>
                        <w:rPr>
                          <w:rFonts w:ascii="HY신명조" w:eastAsia="HY신명조" w:hint="eastAsia"/>
                          <w:snapToGrid w:val="0"/>
                          <w:kern w:val="0"/>
                          <w:sz w:val="16"/>
                          <w:szCs w:val="16"/>
                        </w:rPr>
                        <w:t xml:space="preserve">마지막으로 </w:t>
                      </w:r>
                      <w:r w:rsidRPr="00704175">
                        <w:rPr>
                          <w:rFonts w:ascii="HY신명조" w:eastAsia="HY신명조" w:hint="eastAsia"/>
                          <w:snapToGrid w:val="0"/>
                          <w:kern w:val="0"/>
                          <w:sz w:val="16"/>
                          <w:szCs w:val="16"/>
                        </w:rPr>
                        <w:t xml:space="preserve">사회수준과 경제수준을 동시에 고려한 결합그룹의 </w:t>
                      </w:r>
                      <w:r>
                        <w:rPr>
                          <w:rFonts w:ascii="HY신명조" w:eastAsia="HY신명조" w:hint="eastAsia"/>
                          <w:snapToGrid w:val="0"/>
                          <w:kern w:val="0"/>
                          <w:sz w:val="16"/>
                          <w:szCs w:val="16"/>
                        </w:rPr>
                        <w:t>초과수익률을</w:t>
                      </w:r>
                      <w:r w:rsidRPr="00704175">
                        <w:rPr>
                          <w:rFonts w:ascii="HY신명조" w:eastAsia="HY신명조" w:hint="eastAsia"/>
                          <w:snapToGrid w:val="0"/>
                          <w:kern w:val="0"/>
                          <w:sz w:val="16"/>
                          <w:szCs w:val="16"/>
                        </w:rPr>
                        <w:t xml:space="preserve"> 분석한 결과, LL그룹에서 죄악주식은 유의적인 양(+)의 초과수익률을 얻었고, </w:t>
                      </w:r>
                      <w:r>
                        <w:rPr>
                          <w:rFonts w:ascii="HY신명조" w:eastAsia="HY신명조" w:hint="eastAsia"/>
                          <w:snapToGrid w:val="0"/>
                          <w:kern w:val="0"/>
                          <w:sz w:val="16"/>
                          <w:szCs w:val="16"/>
                        </w:rPr>
                        <w:t>초과수익률</w:t>
                      </w:r>
                      <w:r w:rsidRPr="00704175">
                        <w:rPr>
                          <w:rFonts w:ascii="HY신명조" w:eastAsia="HY신명조" w:hint="eastAsia"/>
                          <w:snapToGrid w:val="0"/>
                          <w:kern w:val="0"/>
                          <w:sz w:val="16"/>
                          <w:szCs w:val="16"/>
                        </w:rPr>
                        <w:t xml:space="preserve"> 차이분석에서도 유의하게 높은 초과수익률을 보였다. </w:t>
                      </w:r>
                      <w:r>
                        <w:rPr>
                          <w:rFonts w:ascii="HY신명조" w:eastAsia="HY신명조" w:hint="eastAsia"/>
                          <w:snapToGrid w:val="0"/>
                          <w:kern w:val="0"/>
                          <w:sz w:val="16"/>
                          <w:szCs w:val="16"/>
                        </w:rPr>
                        <w:t>따라서</w:t>
                      </w:r>
                      <w:r w:rsidRPr="00704175">
                        <w:rPr>
                          <w:rFonts w:ascii="HY신명조" w:eastAsia="HY신명조" w:hint="eastAsia"/>
                          <w:snapToGrid w:val="0"/>
                          <w:kern w:val="0"/>
                          <w:sz w:val="16"/>
                          <w:szCs w:val="16"/>
                        </w:rPr>
                        <w:t xml:space="preserve"> 경제수준과 사회수준이 낮을수록 사회규범이 주식시장에 미치는 영향이 커진다고 볼 수 있다. </w:t>
                      </w:r>
                      <w:r>
                        <w:rPr>
                          <w:rFonts w:ascii="HY신명조" w:eastAsia="HY신명조" w:hint="eastAsia"/>
                          <w:snapToGrid w:val="0"/>
                          <w:kern w:val="0"/>
                          <w:sz w:val="16"/>
                          <w:szCs w:val="16"/>
                        </w:rPr>
                        <w:t>본 연구에서는</w:t>
                      </w:r>
                      <w:r w:rsidRPr="00704175">
                        <w:rPr>
                          <w:rFonts w:ascii="HY신명조" w:eastAsia="HY신명조" w:hint="eastAsia"/>
                          <w:snapToGrid w:val="0"/>
                          <w:kern w:val="0"/>
                          <w:sz w:val="16"/>
                          <w:szCs w:val="16"/>
                        </w:rPr>
                        <w:t xml:space="preserve"> </w:t>
                      </w:r>
                      <w:r>
                        <w:rPr>
                          <w:rFonts w:ascii="HY신명조" w:eastAsia="HY신명조" w:hint="eastAsia"/>
                          <w:snapToGrid w:val="0"/>
                          <w:kern w:val="0"/>
                          <w:sz w:val="16"/>
                          <w:szCs w:val="16"/>
                        </w:rPr>
                        <w:t xml:space="preserve">사회규범은 주가수익률에 영향을 미치고, </w:t>
                      </w:r>
                      <w:r w:rsidRPr="00704175">
                        <w:rPr>
                          <w:rFonts w:ascii="HY신명조" w:eastAsia="HY신명조" w:hint="eastAsia"/>
                          <w:snapToGrid w:val="0"/>
                          <w:kern w:val="0"/>
                          <w:sz w:val="16"/>
                          <w:szCs w:val="16"/>
                        </w:rPr>
                        <w:t>사회</w:t>
                      </w:r>
                      <w:r>
                        <w:rPr>
                          <w:rFonts w:ascii="HY신명조" w:eastAsia="HY신명조" w:hint="eastAsia"/>
                          <w:snapToGrid w:val="0"/>
                          <w:kern w:val="0"/>
                          <w:sz w:val="16"/>
                          <w:szCs w:val="16"/>
                        </w:rPr>
                        <w:t>규범의 차이에 따라 사회규범이 주식시장에 미치는 영향 또한 차이가 존재한다는 것을 발견하였다.</w:t>
                      </w:r>
                    </w:p>
                  </w:txbxContent>
                </v:textbox>
                <w10:anchorlock/>
              </v:rect>
            </w:pict>
          </mc:Fallback>
        </mc:AlternateContent>
      </w:r>
    </w:p>
    <w:p w:rsidR="002E2EE3" w:rsidRPr="00E331F2" w:rsidRDefault="00E331F2" w:rsidP="00D858AD">
      <w:pPr>
        <w:pStyle w:val="a3"/>
        <w:wordWrap/>
        <w:snapToGrid/>
        <w:spacing w:line="420" w:lineRule="auto"/>
        <w:rPr>
          <w:rFonts w:ascii="HY신명조" w:eastAsia="HY신명조"/>
          <w:snapToGrid w:val="0"/>
          <w:kern w:val="0"/>
          <w:szCs w:val="20"/>
        </w:rPr>
      </w:pPr>
      <w:proofErr w:type="gramStart"/>
      <w:r w:rsidRPr="00E331F2">
        <w:rPr>
          <w:rFonts w:ascii="HY신명조" w:eastAsia="HY신명조" w:hint="eastAsia"/>
          <w:snapToGrid w:val="0"/>
          <w:kern w:val="0"/>
          <w:szCs w:val="20"/>
        </w:rPr>
        <w:t>주제어 :</w:t>
      </w:r>
      <w:proofErr w:type="gramEnd"/>
      <w:r w:rsidRPr="00E331F2">
        <w:rPr>
          <w:rFonts w:ascii="HY신명조" w:eastAsia="HY신명조" w:hint="eastAsia"/>
          <w:snapToGrid w:val="0"/>
          <w:kern w:val="0"/>
          <w:szCs w:val="20"/>
        </w:rPr>
        <w:t xml:space="preserve"> </w:t>
      </w:r>
      <w:r>
        <w:rPr>
          <w:rFonts w:ascii="HY신명조" w:eastAsia="HY신명조" w:hint="eastAsia"/>
          <w:snapToGrid w:val="0"/>
          <w:kern w:val="0"/>
          <w:szCs w:val="20"/>
        </w:rPr>
        <w:t xml:space="preserve">사회규범, 죄악주식, 사회수준, 경제수준, </w:t>
      </w:r>
      <w:r w:rsidR="007C478F">
        <w:rPr>
          <w:rFonts w:ascii="HY신명조" w:eastAsia="HY신명조" w:hint="eastAsia"/>
          <w:snapToGrid w:val="0"/>
          <w:kern w:val="0"/>
          <w:szCs w:val="20"/>
        </w:rPr>
        <w:t>초과수익률</w:t>
      </w:r>
    </w:p>
    <w:p w:rsidR="002E2EE3" w:rsidRPr="00E331F2" w:rsidRDefault="002E2EE3" w:rsidP="00D858AD">
      <w:pPr>
        <w:pStyle w:val="a3"/>
        <w:wordWrap/>
        <w:snapToGrid/>
        <w:spacing w:line="420" w:lineRule="auto"/>
        <w:rPr>
          <w:rFonts w:ascii="HY신명조" w:eastAsia="HY신명조"/>
          <w:snapToGrid w:val="0"/>
          <w:kern w:val="0"/>
          <w:szCs w:val="20"/>
        </w:rPr>
        <w:sectPr w:rsidR="002E2EE3" w:rsidRPr="00E331F2" w:rsidSect="00D858AD">
          <w:footerReference w:type="default" r:id="rId9"/>
          <w:footnotePr>
            <w:numFmt w:val="chicago"/>
          </w:footnotePr>
          <w:endnotePr>
            <w:numFmt w:val="decimal"/>
          </w:endnotePr>
          <w:pgSz w:w="11906" w:h="16838" w:code="9"/>
          <w:pgMar w:top="2835" w:right="2268" w:bottom="2325" w:left="2268" w:header="680" w:footer="1191" w:gutter="0"/>
          <w:pgNumType w:fmt="numberInDash"/>
          <w:cols w:space="0"/>
        </w:sectPr>
      </w:pPr>
    </w:p>
    <w:p w:rsidR="00B85217" w:rsidRPr="006F0D3F" w:rsidRDefault="00FC5A00" w:rsidP="00D858AD">
      <w:pPr>
        <w:pStyle w:val="a3"/>
        <w:wordWrap/>
        <w:snapToGrid/>
        <w:spacing w:line="420" w:lineRule="auto"/>
        <w:rPr>
          <w:rFonts w:ascii="HY견명조" w:eastAsia="HY견명조"/>
          <w:b/>
          <w:snapToGrid w:val="0"/>
          <w:kern w:val="0"/>
          <w:sz w:val="30"/>
          <w:szCs w:val="30"/>
        </w:rPr>
      </w:pPr>
      <w:r w:rsidRPr="006F0D3F">
        <w:rPr>
          <w:rFonts w:ascii="HY견명조" w:eastAsia="HY견명조" w:hint="eastAsia"/>
          <w:b/>
          <w:snapToGrid w:val="0"/>
          <w:kern w:val="0"/>
          <w:sz w:val="30"/>
          <w:szCs w:val="30"/>
        </w:rPr>
        <w:lastRenderedPageBreak/>
        <w:t>Ⅰ.</w:t>
      </w:r>
      <w:r w:rsidR="00646524" w:rsidRPr="006F0D3F">
        <w:rPr>
          <w:rFonts w:ascii="HY견명조" w:eastAsia="HY견명조" w:hint="eastAsia"/>
          <w:b/>
          <w:snapToGrid w:val="0"/>
          <w:kern w:val="0"/>
          <w:sz w:val="30"/>
          <w:szCs w:val="30"/>
        </w:rPr>
        <w:t xml:space="preserve"> </w:t>
      </w:r>
      <w:r w:rsidR="00646524" w:rsidRPr="006F0D3F">
        <w:rPr>
          <w:rFonts w:ascii="HY견명조" w:eastAsia="HY견명조" w:cs="바탕" w:hint="eastAsia"/>
          <w:b/>
          <w:snapToGrid w:val="0"/>
          <w:kern w:val="0"/>
          <w:sz w:val="30"/>
          <w:szCs w:val="30"/>
        </w:rPr>
        <w:t>서론</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최근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w:t>
      </w:r>
      <w:r w:rsidRPr="006F0D3F">
        <w:rPr>
          <w:rFonts w:ascii="HY신명조" w:eastAsia="HY신명조" w:hint="eastAsia"/>
          <w:snapToGrid w:val="0"/>
          <w:kern w:val="0"/>
          <w:szCs w:val="20"/>
        </w:rPr>
        <w:t>(social norm)</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관계에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관심이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커지고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어떤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보편적으로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타당하다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사고나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행동의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표준적인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척도를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말한다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행동을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긍정이나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부정으로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받아들일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판단기준의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성격을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가진다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만약</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어떤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행동이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벗어난다면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압력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행사로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행동을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지도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혹은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통제하여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부합하도록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변화시키려고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이러한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성격으로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사회구성원의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투자의사결정에도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관계를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검증하려는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활발하게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진행되고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p>
    <w:p w:rsidR="00B85217" w:rsidRPr="006F0D3F" w:rsidRDefault="005E34D5" w:rsidP="00D858AD">
      <w:pPr>
        <w:pStyle w:val="a3"/>
        <w:wordWrap/>
        <w:spacing w:line="420" w:lineRule="auto"/>
        <w:ind w:firstLine="274"/>
        <w:rPr>
          <w:rFonts w:ascii="HY신명조" w:eastAsia="HY신명조"/>
          <w:snapToGrid w:val="0"/>
          <w:kern w:val="0"/>
          <w:szCs w:val="20"/>
        </w:rPr>
      </w:pPr>
      <w:proofErr w:type="spellStart"/>
      <w:r w:rsidRPr="006F0D3F">
        <w:rPr>
          <w:rFonts w:ascii="HY신명조" w:eastAsia="HY신명조" w:hint="eastAsia"/>
          <w:snapToGrid w:val="0"/>
          <w:kern w:val="0"/>
          <w:szCs w:val="20"/>
        </w:rPr>
        <w:t>Salaber</w:t>
      </w:r>
      <w:proofErr w:type="spellEnd"/>
      <w:r w:rsidRPr="006F0D3F">
        <w:rPr>
          <w:rFonts w:ascii="HY신명조" w:eastAsia="HY신명조" w:hint="eastAsia"/>
          <w:snapToGrid w:val="0"/>
          <w:kern w:val="0"/>
          <w:szCs w:val="20"/>
        </w:rPr>
        <w:t>(2007)</w:t>
      </w:r>
      <w:r>
        <w:rPr>
          <w:rFonts w:ascii="HY신명조" w:eastAsia="HY신명조" w:hint="eastAsia"/>
          <w:snapToGrid w:val="0"/>
          <w:kern w:val="0"/>
          <w:szCs w:val="20"/>
        </w:rPr>
        <w:t xml:space="preserve">, </w:t>
      </w:r>
      <w:r w:rsidRPr="006F0D3F">
        <w:rPr>
          <w:rFonts w:ascii="HY신명조" w:eastAsia="HY신명조" w:hint="eastAsia"/>
          <w:snapToGrid w:val="0"/>
          <w:kern w:val="0"/>
          <w:szCs w:val="20"/>
        </w:rPr>
        <w:t>Hong</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Kacperczyk</w:t>
      </w:r>
      <w:proofErr w:type="spellEnd"/>
      <w:r w:rsidRPr="006F0D3F">
        <w:rPr>
          <w:rFonts w:ascii="HY신명조" w:eastAsia="HY신명조" w:hint="eastAsia"/>
          <w:snapToGrid w:val="0"/>
          <w:kern w:val="0"/>
          <w:szCs w:val="20"/>
        </w:rPr>
        <w:t>(2009)</w:t>
      </w:r>
      <w:r>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Nuttawat</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Visaltanachoti</w:t>
      </w:r>
      <w:proofErr w:type="spellEnd"/>
      <w:r w:rsidRPr="006F0D3F">
        <w:rPr>
          <w:rFonts w:ascii="HY신명조" w:eastAsia="HY신명조" w:cs="바탕" w:hint="eastAsia"/>
          <w:snapToGrid w:val="0"/>
          <w:kern w:val="0"/>
          <w:szCs w:val="20"/>
        </w:rPr>
        <w:t>와</w:t>
      </w:r>
      <w:r>
        <w:rPr>
          <w:rFonts w:ascii="HY신명조" w:eastAsia="HY신명조" w:cs="바탕" w:hint="eastAsia"/>
          <w:snapToGrid w:val="0"/>
          <w:kern w:val="0"/>
          <w:szCs w:val="20"/>
        </w:rPr>
        <w:t xml:space="preserve"> </w:t>
      </w:r>
      <w:r w:rsidRPr="006F0D3F">
        <w:rPr>
          <w:rFonts w:ascii="HY신명조" w:eastAsia="HY신명조" w:hint="eastAsia"/>
          <w:snapToGrid w:val="0"/>
          <w:kern w:val="0"/>
          <w:szCs w:val="20"/>
        </w:rPr>
        <w:t xml:space="preserve">Qing Zheng, </w:t>
      </w:r>
      <w:proofErr w:type="spellStart"/>
      <w:r w:rsidRPr="006F0D3F">
        <w:rPr>
          <w:rFonts w:ascii="HY신명조" w:eastAsia="HY신명조" w:hint="eastAsia"/>
          <w:snapToGrid w:val="0"/>
          <w:kern w:val="0"/>
          <w:szCs w:val="20"/>
        </w:rPr>
        <w:t>Liping</w:t>
      </w:r>
      <w:proofErr w:type="spellEnd"/>
      <w:r w:rsidRPr="006F0D3F">
        <w:rPr>
          <w:rFonts w:ascii="HY신명조" w:eastAsia="HY신명조" w:hint="eastAsia"/>
          <w:snapToGrid w:val="0"/>
          <w:kern w:val="0"/>
          <w:szCs w:val="20"/>
        </w:rPr>
        <w:t xml:space="preserve"> Zou(2009)</w:t>
      </w:r>
      <w:r>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변종국</w:t>
      </w:r>
      <w:r w:rsidRPr="006F0D3F">
        <w:rPr>
          <w:rFonts w:ascii="HY신명조" w:eastAsia="HY신명조" w:hint="eastAsia"/>
          <w:snapToGrid w:val="0"/>
          <w:kern w:val="0"/>
          <w:szCs w:val="20"/>
        </w:rPr>
        <w:t>(2014)</w:t>
      </w:r>
      <w:r>
        <w:rPr>
          <w:rFonts w:ascii="HY신명조" w:eastAsia="HY신명조" w:hint="eastAsia"/>
          <w:snapToGrid w:val="0"/>
          <w:kern w:val="0"/>
          <w:szCs w:val="20"/>
        </w:rPr>
        <w:t xml:space="preserve">, 이정우와 변종국(2015) 등은 </w:t>
      </w:r>
      <w:r w:rsidR="00646524" w:rsidRPr="006F0D3F">
        <w:rPr>
          <w:rFonts w:ascii="HY신명조" w:eastAsia="HY신명조" w:cs="바탕" w:hint="eastAsia"/>
          <w:snapToGrid w:val="0"/>
          <w:kern w:val="0"/>
          <w:szCs w:val="20"/>
        </w:rPr>
        <w:t>투자의사결정과정에</w:t>
      </w:r>
      <w:r>
        <w:rPr>
          <w:rFonts w:ascii="HY신명조" w:eastAsia="HY신명조" w:cs="바탕" w:hint="eastAsia"/>
          <w:snapToGrid w:val="0"/>
          <w:kern w:val="0"/>
          <w:szCs w:val="20"/>
        </w:rPr>
        <w:t>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사회규범이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영향을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미친다는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가정을</w:t>
      </w:r>
      <w:r w:rsidR="00646524" w:rsidRPr="006F0D3F">
        <w:rPr>
          <w:rFonts w:ascii="HY신명조" w:eastAsia="HY신명조" w:hint="eastAsia"/>
          <w:snapToGrid w:val="0"/>
          <w:kern w:val="0"/>
          <w:szCs w:val="20"/>
        </w:rPr>
        <w:t xml:space="preserve"> </w:t>
      </w:r>
      <w:r>
        <w:rPr>
          <w:rFonts w:ascii="HY신명조" w:eastAsia="HY신명조" w:hint="eastAsia"/>
          <w:snapToGrid w:val="0"/>
          <w:kern w:val="0"/>
          <w:szCs w:val="20"/>
        </w:rPr>
        <w:t>수립하고</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죄악주식</w:t>
      </w:r>
      <w:r w:rsidR="00646524" w:rsidRPr="006F0D3F">
        <w:rPr>
          <w:rFonts w:ascii="HY신명조" w:eastAsia="HY신명조" w:hint="eastAsia"/>
          <w:snapToGrid w:val="0"/>
          <w:kern w:val="0"/>
          <w:szCs w:val="20"/>
        </w:rPr>
        <w:t>(sin stock)</w:t>
      </w:r>
      <w:r w:rsidR="00646524" w:rsidRPr="006F0D3F">
        <w:rPr>
          <w:rFonts w:ascii="HY신명조" w:eastAsia="HY신명조" w:cs="바탕" w:hint="eastAsia"/>
          <w:snapToGrid w:val="0"/>
          <w:kern w:val="0"/>
          <w:szCs w:val="20"/>
        </w:rPr>
        <w:t>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이용해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실증분석을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실시하였다</w:t>
      </w:r>
      <w:r w:rsidR="00646524" w:rsidRPr="006F0D3F">
        <w:rPr>
          <w:rFonts w:ascii="HY신명조" w:eastAsia="HY신명조" w:hint="eastAsia"/>
          <w:snapToGrid w:val="0"/>
          <w:kern w:val="0"/>
          <w:szCs w:val="20"/>
        </w:rPr>
        <w:t xml:space="preserve">. </w:t>
      </w:r>
      <w:r>
        <w:rPr>
          <w:rFonts w:ascii="HY신명조" w:eastAsia="HY신명조" w:hint="eastAsia"/>
          <w:snapToGrid w:val="0"/>
          <w:kern w:val="0"/>
          <w:szCs w:val="20"/>
        </w:rPr>
        <w:t xml:space="preserve">이들은 </w:t>
      </w:r>
      <w:r w:rsidR="00646524" w:rsidRPr="006F0D3F">
        <w:rPr>
          <w:rFonts w:ascii="HY신명조" w:eastAsia="HY신명조" w:cs="바탕" w:hint="eastAsia"/>
          <w:snapToGrid w:val="0"/>
          <w:kern w:val="0"/>
          <w:szCs w:val="20"/>
        </w:rPr>
        <w:t>도박</w:t>
      </w:r>
      <w:r w:rsidR="00646524" w:rsidRPr="006F0D3F">
        <w:rPr>
          <w:rFonts w:ascii="HY신명조" w:eastAsia="HY신명조" w:hint="eastAsia"/>
          <w:snapToGrid w:val="0"/>
          <w:kern w:val="0"/>
          <w:szCs w:val="20"/>
        </w:rPr>
        <w:t xml:space="preserve">(gambling), </w:t>
      </w:r>
      <w:r w:rsidR="00646524" w:rsidRPr="006F0D3F">
        <w:rPr>
          <w:rFonts w:ascii="HY신명조" w:eastAsia="HY신명조" w:cs="바탕" w:hint="eastAsia"/>
          <w:snapToGrid w:val="0"/>
          <w:kern w:val="0"/>
          <w:szCs w:val="20"/>
        </w:rPr>
        <w:t>주류</w:t>
      </w:r>
      <w:r w:rsidR="00646524" w:rsidRPr="006F0D3F">
        <w:rPr>
          <w:rFonts w:ascii="HY신명조" w:eastAsia="HY신명조" w:hint="eastAsia"/>
          <w:snapToGrid w:val="0"/>
          <w:kern w:val="0"/>
          <w:szCs w:val="20"/>
        </w:rPr>
        <w:t xml:space="preserve">(alcohol), </w:t>
      </w:r>
      <w:r w:rsidR="00646524" w:rsidRPr="006F0D3F">
        <w:rPr>
          <w:rFonts w:ascii="HY신명조" w:eastAsia="HY신명조" w:cs="바탕" w:hint="eastAsia"/>
          <w:snapToGrid w:val="0"/>
          <w:kern w:val="0"/>
          <w:szCs w:val="20"/>
        </w:rPr>
        <w:t>담배</w:t>
      </w:r>
      <w:r w:rsidR="00646524" w:rsidRPr="006F0D3F">
        <w:rPr>
          <w:rFonts w:ascii="HY신명조" w:eastAsia="HY신명조" w:hint="eastAsia"/>
          <w:snapToGrid w:val="0"/>
          <w:kern w:val="0"/>
          <w:szCs w:val="20"/>
        </w:rPr>
        <w:t xml:space="preserve">(tobacco), </w:t>
      </w:r>
      <w:r w:rsidR="00646524" w:rsidRPr="006F0D3F">
        <w:rPr>
          <w:rFonts w:ascii="HY신명조" w:eastAsia="HY신명조" w:cs="바탕" w:hint="eastAsia"/>
          <w:snapToGrid w:val="0"/>
          <w:kern w:val="0"/>
          <w:szCs w:val="20"/>
        </w:rPr>
        <w:t>성인산업</w:t>
      </w:r>
      <w:r w:rsidR="00646524" w:rsidRPr="006F0D3F">
        <w:rPr>
          <w:rFonts w:ascii="HY신명조" w:eastAsia="HY신명조" w:hint="eastAsia"/>
          <w:snapToGrid w:val="0"/>
          <w:kern w:val="0"/>
          <w:szCs w:val="20"/>
        </w:rPr>
        <w:t xml:space="preserve">(adult industry) </w:t>
      </w:r>
      <w:r w:rsidR="00646524" w:rsidRPr="006F0D3F">
        <w:rPr>
          <w:rFonts w:ascii="HY신명조" w:eastAsia="HY신명조" w:cs="바탕" w:hint="eastAsia"/>
          <w:snapToGrid w:val="0"/>
          <w:kern w:val="0"/>
          <w:szCs w:val="20"/>
        </w:rPr>
        <w:t>등과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같이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사람의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신체적</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혹은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정신적</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건강을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해치는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산업을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죄악주식</w:t>
      </w:r>
      <w:r>
        <w:rPr>
          <w:rFonts w:ascii="HY신명조" w:eastAsia="HY신명조" w:cs="바탕" w:hint="eastAsia"/>
          <w:snapToGrid w:val="0"/>
          <w:kern w:val="0"/>
          <w:szCs w:val="20"/>
        </w:rPr>
        <w:t>이라 정의하고,</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투자자는</w:t>
      </w:r>
      <w:r w:rsidR="00646524" w:rsidRPr="006F0D3F">
        <w:rPr>
          <w:rFonts w:ascii="HY신명조" w:eastAsia="HY신명조" w:hint="eastAsia"/>
          <w:snapToGrid w:val="0"/>
          <w:kern w:val="0"/>
          <w:szCs w:val="20"/>
        </w:rPr>
        <w:t xml:space="preserve"> </w:t>
      </w:r>
      <w:r>
        <w:rPr>
          <w:rFonts w:ascii="HY신명조" w:eastAsia="HY신명조" w:hint="eastAsia"/>
          <w:snapToGrid w:val="0"/>
          <w:kern w:val="0"/>
          <w:szCs w:val="20"/>
        </w:rPr>
        <w:t xml:space="preserve">죄악주식에 </w:t>
      </w:r>
      <w:r w:rsidR="00646524" w:rsidRPr="006F0D3F">
        <w:rPr>
          <w:rFonts w:ascii="HY신명조" w:eastAsia="HY신명조" w:cs="바탕" w:hint="eastAsia"/>
          <w:snapToGrid w:val="0"/>
          <w:kern w:val="0"/>
          <w:szCs w:val="20"/>
        </w:rPr>
        <w:t>투자를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회피하는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의사결정을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하기</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때문에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죄악주식의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기대수익률은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높을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것이라고</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가정하였다</w:t>
      </w:r>
      <w:r w:rsidR="00646524"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즉</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투자의사결정을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제약하는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작용해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투자자들의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비효율적인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의사결정과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비합리적인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매매행태를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야기하게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기대수익률은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커지게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것이다</w:t>
      </w:r>
      <w:r w:rsidRPr="006F0D3F">
        <w:rPr>
          <w:rFonts w:ascii="HY신명조" w:eastAsia="HY신명조" w:hint="eastAsia"/>
          <w:snapToGrid w:val="0"/>
          <w:kern w:val="0"/>
          <w:szCs w:val="20"/>
        </w:rPr>
        <w:t>.</w:t>
      </w:r>
      <w:r>
        <w:rPr>
          <w:rFonts w:ascii="HY신명조" w:eastAsia="HY신명조" w:hint="eastAsia"/>
          <w:snapToGrid w:val="0"/>
          <w:kern w:val="0"/>
          <w:szCs w:val="20"/>
        </w:rPr>
        <w:t xml:space="preserve"> 실증분석 결과, 죄악주식이 유의적으로 높은 초과수익률을 얻어 사회규범이 주가에 영향을 미치는 것으로 나타났다. 따라서 </w:t>
      </w:r>
      <w:r w:rsidR="00646524" w:rsidRPr="006F0D3F">
        <w:rPr>
          <w:rFonts w:ascii="HY신명조" w:eastAsia="HY신명조" w:cs="바탕" w:hint="eastAsia"/>
          <w:snapToGrid w:val="0"/>
          <w:kern w:val="0"/>
          <w:szCs w:val="20"/>
        </w:rPr>
        <w:t>사회규범은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기존의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자산가격결정모형</w:t>
      </w:r>
      <w:r w:rsidR="00646524" w:rsidRPr="006F0D3F">
        <w:rPr>
          <w:rFonts w:ascii="HY신명조" w:eastAsia="HY신명조" w:hint="eastAsia"/>
          <w:snapToGrid w:val="0"/>
          <w:kern w:val="0"/>
          <w:szCs w:val="20"/>
        </w:rPr>
        <w:t>(CAPM)</w:t>
      </w:r>
      <w:r w:rsidR="00646524" w:rsidRPr="006F0D3F">
        <w:rPr>
          <w:rFonts w:ascii="HY신명조" w:eastAsia="HY신명조" w:cs="바탕" w:hint="eastAsia"/>
          <w:snapToGrid w:val="0"/>
          <w:kern w:val="0"/>
          <w:szCs w:val="20"/>
        </w:rPr>
        <w:t>에서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고려하지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못한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비체계적</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위험</w:t>
      </w:r>
      <w:r w:rsidR="00646524" w:rsidRPr="006F0D3F">
        <w:rPr>
          <w:rFonts w:ascii="HY신명조" w:eastAsia="HY신명조" w:hint="eastAsia"/>
          <w:snapToGrid w:val="0"/>
          <w:kern w:val="0"/>
          <w:szCs w:val="20"/>
        </w:rPr>
        <w:t>(idiosyncratic risk)</w:t>
      </w:r>
      <w:r w:rsidR="00646524" w:rsidRPr="006F0D3F">
        <w:rPr>
          <w:rFonts w:ascii="HY신명조" w:eastAsia="HY신명조" w:cs="바탕" w:hint="eastAsia"/>
          <w:snapToGrid w:val="0"/>
          <w:kern w:val="0"/>
          <w:szCs w:val="20"/>
        </w:rPr>
        <w:t>으로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주가에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반영된다</w:t>
      </w:r>
      <w:r>
        <w:rPr>
          <w:rFonts w:ascii="HY신명조" w:eastAsia="HY신명조" w:cs="바탕" w:hint="eastAsia"/>
          <w:snapToGrid w:val="0"/>
          <w:kern w:val="0"/>
          <w:szCs w:val="20"/>
        </w:rPr>
        <w:t xml:space="preserve">고 볼 수 있다. </w:t>
      </w:r>
      <w:r w:rsidR="00646524"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투자자들의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투자의사결정을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제약한다면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포트폴리오는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lastRenderedPageBreak/>
        <w:t>최적포트폴리오를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못해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비효율적으로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운용되고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비효율성이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비효율성이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확대될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투자자가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된다</w:t>
      </w:r>
      <w:r w:rsidRPr="006F0D3F">
        <w:rPr>
          <w:rFonts w:ascii="HY신명조" w:eastAsia="HY신명조" w:hint="eastAsia"/>
          <w:snapToGrid w:val="0"/>
          <w:kern w:val="0"/>
          <w:szCs w:val="20"/>
        </w:rPr>
        <w:t>. Hong</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Kacperczyk</w:t>
      </w:r>
      <w:proofErr w:type="spellEnd"/>
      <w:r w:rsidRPr="006F0D3F">
        <w:rPr>
          <w:rFonts w:ascii="HY신명조" w:eastAsia="HY신명조" w:hint="eastAsia"/>
          <w:snapToGrid w:val="0"/>
          <w:kern w:val="0"/>
          <w:szCs w:val="20"/>
        </w:rPr>
        <w:t>(2009)</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발견하고</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투자자별로</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투자비중을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분석결과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기관투자자들의</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평판리스크</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투자회피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심리가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편입비중이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헤지펀드들은</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추구하는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상대적으로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편입비중이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주장하였다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이들의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주장에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따르면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기관투자자의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포트폴리오는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최적포트폴리오를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못해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비효율적으로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운용되는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헤지펀드는</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이러한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비효율성을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추구한다고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이처럼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관계에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학술적으로는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자산가격결정모형의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불완전성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새로운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비체계적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위험의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비효율성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및</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비합리성의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증거로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실무적으로는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비효율성을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확보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전략</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수립</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중요한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의미를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지닌다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죄악주식에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단일국가</w:t>
      </w:r>
      <w:r w:rsidR="00E835DD">
        <w:rPr>
          <w:rFonts w:ascii="HY신명조" w:eastAsia="HY신명조" w:cs="바탕" w:hint="eastAsia"/>
          <w:snapToGrid w:val="0"/>
          <w:kern w:val="0"/>
          <w:szCs w:val="20"/>
        </w:rPr>
        <w:t>에서 출발해</w:t>
      </w:r>
      <w:r w:rsidRPr="006F0D3F">
        <w:rPr>
          <w:rFonts w:ascii="HY신명조" w:eastAsia="HY신명조" w:hint="eastAsia"/>
          <w:snapToGrid w:val="0"/>
          <w:kern w:val="0"/>
          <w:szCs w:val="20"/>
        </w:rPr>
        <w:t xml:space="preserve"> </w:t>
      </w:r>
      <w:r w:rsidR="00E835DD">
        <w:rPr>
          <w:rFonts w:ascii="HY신명조" w:eastAsia="HY신명조" w:cs="바탕" w:hint="eastAsia"/>
          <w:snapToGrid w:val="0"/>
          <w:kern w:val="0"/>
          <w:szCs w:val="20"/>
        </w:rPr>
        <w:t>최근에는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동일지역</w:t>
      </w:r>
      <w:r w:rsidR="00E835DD">
        <w:rPr>
          <w:rFonts w:ascii="HY신명조" w:eastAsia="HY신명조" w:cs="바탕" w:hint="eastAsia"/>
          <w:snapToGrid w:val="0"/>
          <w:kern w:val="0"/>
          <w:szCs w:val="20"/>
        </w:rPr>
        <w:t>,</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전세계</w:t>
      </w:r>
      <w:r w:rsidR="00E835DD">
        <w:rPr>
          <w:rFonts w:ascii="HY신명조" w:eastAsia="HY신명조" w:cs="바탕" w:hint="eastAsia"/>
          <w:snapToGrid w:val="0"/>
          <w:kern w:val="0"/>
          <w:szCs w:val="20"/>
        </w:rPr>
        <w:t xml:space="preserve"> 등으로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연구범위가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확대되고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연구방법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또한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검증을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통해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연구모형에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반영하려고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시도하는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심층적인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시도하고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그러나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매우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제한적인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상황이다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특히</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형성하는데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사회요인과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경제요인은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계량적으로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측정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뿐만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아니라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시간이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경과함에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변화·발전하는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특징을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가지고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사회요인과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경제요인의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변화를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동시에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전세계</w:t>
      </w:r>
      <w:r w:rsidRPr="006F0D3F">
        <w:rPr>
          <w:rFonts w:ascii="HY신명조" w:eastAsia="HY신명조" w:hint="eastAsia"/>
          <w:snapToGrid w:val="0"/>
          <w:kern w:val="0"/>
          <w:szCs w:val="20"/>
        </w:rPr>
        <w:t xml:space="preserve"> 54</w:t>
      </w:r>
      <w:r w:rsidRPr="006F0D3F">
        <w:rPr>
          <w:rFonts w:ascii="HY신명조" w:eastAsia="HY신명조" w:cs="바탕" w:hint="eastAsia"/>
          <w:snapToGrid w:val="0"/>
          <w:kern w:val="0"/>
          <w:szCs w:val="20"/>
        </w:rPr>
        <w:t>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분석하고자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사회요인은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의미하며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lastRenderedPageBreak/>
        <w:t>의미는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문화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공동체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효율성이나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투명성이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의미이다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사고나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행동의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표준척도인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작용할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경제요인을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이유는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사회구성원에게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다를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때문이다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높아질수록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개인의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합리성을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추구하는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강해져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상대적으로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작아진다고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사회요인을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포괄적인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의미하며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효율성이나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투명성을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측정하는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알려진</w:t>
      </w:r>
      <w:r w:rsidRPr="006F0D3F">
        <w:rPr>
          <w:rFonts w:ascii="HY신명조" w:eastAsia="HY신명조" w:hint="eastAsia"/>
          <w:snapToGrid w:val="0"/>
          <w:kern w:val="0"/>
          <w:szCs w:val="20"/>
        </w:rPr>
        <w:t xml:space="preserve"> Transparency International</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제공하는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부패인식지수</w:t>
      </w:r>
      <w:r w:rsidRPr="006F0D3F">
        <w:rPr>
          <w:rFonts w:ascii="HY신명조" w:eastAsia="HY신명조" w:hint="eastAsia"/>
          <w:snapToGrid w:val="0"/>
          <w:kern w:val="0"/>
          <w:szCs w:val="20"/>
        </w:rPr>
        <w:t>(</w:t>
      </w:r>
      <w:proofErr w:type="gramStart"/>
      <w:r w:rsidRPr="006F0D3F">
        <w:rPr>
          <w:rFonts w:ascii="HY신명조" w:eastAsia="HY신명조" w:hint="eastAsia"/>
          <w:snapToGrid w:val="0"/>
          <w:kern w:val="0"/>
          <w:szCs w:val="20"/>
        </w:rPr>
        <w:t>CPI :</w:t>
      </w:r>
      <w:proofErr w:type="gramEnd"/>
      <w:r w:rsidRPr="006F0D3F">
        <w:rPr>
          <w:rFonts w:ascii="HY신명조" w:eastAsia="HY신명조" w:hint="eastAsia"/>
          <w:snapToGrid w:val="0"/>
          <w:kern w:val="0"/>
          <w:szCs w:val="20"/>
        </w:rPr>
        <w:t xml:space="preserve"> Corruption Perceptions Index)</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경제요인은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실증연구인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점을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개별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주식시장의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시장규모</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자율성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투명성</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접근성</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선진국</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신흥국로</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구분한</w:t>
      </w:r>
      <w:r w:rsidRPr="006F0D3F">
        <w:rPr>
          <w:rFonts w:ascii="HY신명조" w:eastAsia="HY신명조" w:hint="eastAsia"/>
          <w:snapToGrid w:val="0"/>
          <w:kern w:val="0"/>
          <w:szCs w:val="20"/>
        </w:rPr>
        <w:t xml:space="preserve"> MSCI Bara</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기준을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국가별로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구분하였다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먼저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사회요인과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경제요인으로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구분한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국가그룹별로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존재하는지를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존재하는지를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살펴본다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다음으로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사회요인과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경제요인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결합해</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개의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하위그룹을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사회요인과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경제요인을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동시에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개별기업의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통제한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더미변수를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살펴본다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Ⅰ절에서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동기와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필요성을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기술하고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Ⅱ절에서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선행연구를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Ⅲ절에서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표본선정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및</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연구방법을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Ⅳ절에서는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Ⅴ절에서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제시하는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순서로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전개된다</w:t>
      </w:r>
      <w:r w:rsidRPr="006F0D3F">
        <w:rPr>
          <w:rFonts w:ascii="HY신명조" w:eastAsia="HY신명조" w:hint="eastAsia"/>
          <w:snapToGrid w:val="0"/>
          <w:kern w:val="0"/>
          <w:szCs w:val="20"/>
        </w:rPr>
        <w:t xml:space="preserve">. </w:t>
      </w:r>
    </w:p>
    <w:p w:rsidR="00B85217" w:rsidRPr="006F0D3F" w:rsidRDefault="00B85217" w:rsidP="00D858AD">
      <w:pPr>
        <w:pStyle w:val="a3"/>
        <w:wordWrap/>
        <w:spacing w:line="420" w:lineRule="auto"/>
        <w:ind w:firstLine="274"/>
        <w:rPr>
          <w:rFonts w:ascii="HY신명조" w:eastAsia="HY신명조"/>
          <w:snapToGrid w:val="0"/>
          <w:kern w:val="0"/>
          <w:szCs w:val="20"/>
        </w:rPr>
      </w:pPr>
    </w:p>
    <w:p w:rsidR="00B85217" w:rsidRPr="006F0D3F" w:rsidRDefault="00FC5A00" w:rsidP="00D858AD">
      <w:pPr>
        <w:pStyle w:val="a3"/>
        <w:wordWrap/>
        <w:snapToGrid/>
        <w:spacing w:line="420" w:lineRule="auto"/>
        <w:rPr>
          <w:rFonts w:ascii="HY견명조" w:eastAsia="HY견명조"/>
          <w:b/>
          <w:snapToGrid w:val="0"/>
          <w:kern w:val="0"/>
          <w:sz w:val="30"/>
          <w:szCs w:val="30"/>
        </w:rPr>
      </w:pPr>
      <w:r w:rsidRPr="006F0D3F">
        <w:rPr>
          <w:rFonts w:ascii="HY견명조" w:eastAsia="HY견명조" w:cs="바탕" w:hint="eastAsia"/>
          <w:b/>
          <w:snapToGrid w:val="0"/>
          <w:kern w:val="0"/>
          <w:sz w:val="30"/>
          <w:szCs w:val="30"/>
        </w:rPr>
        <w:t xml:space="preserve">Ⅱ. </w:t>
      </w:r>
      <w:r w:rsidR="00646524" w:rsidRPr="006F0D3F">
        <w:rPr>
          <w:rFonts w:ascii="HY견명조" w:eastAsia="HY견명조" w:cs="바탕" w:hint="eastAsia"/>
          <w:b/>
          <w:snapToGrid w:val="0"/>
          <w:kern w:val="0"/>
          <w:sz w:val="30"/>
          <w:szCs w:val="30"/>
        </w:rPr>
        <w:t>선행연구</w:t>
      </w:r>
    </w:p>
    <w:p w:rsidR="00B85217" w:rsidRDefault="00E835DD" w:rsidP="00D858AD">
      <w:pPr>
        <w:pStyle w:val="a3"/>
        <w:wordWrap/>
        <w:spacing w:line="420" w:lineRule="auto"/>
        <w:ind w:firstLine="274"/>
        <w:rPr>
          <w:rFonts w:ascii="HY신명조" w:eastAsia="HY신명조"/>
          <w:snapToGrid w:val="0"/>
          <w:kern w:val="0"/>
          <w:szCs w:val="20"/>
        </w:rPr>
      </w:pPr>
      <w:r w:rsidRPr="00E835DD">
        <w:rPr>
          <w:rFonts w:ascii="HY신명조" w:eastAsia="HY신명조" w:cs="바탕"/>
          <w:snapToGrid w:val="0"/>
          <w:kern w:val="0"/>
          <w:szCs w:val="20"/>
        </w:rPr>
        <w:t xml:space="preserve">2000년 중반 이후 죄악주식을 이용해 사회규범과 주가수익률의 관계를 </w:t>
      </w:r>
      <w:r w:rsidRPr="00E835DD">
        <w:rPr>
          <w:rFonts w:ascii="HY신명조" w:eastAsia="HY신명조" w:cs="바탕"/>
          <w:snapToGrid w:val="0"/>
          <w:kern w:val="0"/>
          <w:szCs w:val="20"/>
        </w:rPr>
        <w:lastRenderedPageBreak/>
        <w:t>분석하는 연구가 늘어나고 있지만 여전히 제한적인 부분에 그치고 있다. 특히 사회규범의 다양성을 고려해 비교분석을 실시한 연구는 매우 제한적이다.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사회규범의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차이를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고려해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하위그룹을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구성해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직접</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비교분석을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실시한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연구는</w:t>
      </w:r>
      <w:r w:rsidR="00646524" w:rsidRPr="006F0D3F">
        <w:rPr>
          <w:rFonts w:ascii="HY신명조" w:eastAsia="HY신명조" w:hint="eastAsia"/>
          <w:snapToGrid w:val="0"/>
          <w:kern w:val="0"/>
          <w:szCs w:val="20"/>
        </w:rPr>
        <w:t xml:space="preserve"> </w:t>
      </w:r>
      <w:proofErr w:type="spellStart"/>
      <w:r w:rsidR="00646524" w:rsidRPr="006F0D3F">
        <w:rPr>
          <w:rFonts w:ascii="HY신명조" w:eastAsia="HY신명조" w:hint="eastAsia"/>
          <w:snapToGrid w:val="0"/>
          <w:kern w:val="0"/>
          <w:szCs w:val="20"/>
        </w:rPr>
        <w:t>Salaber</w:t>
      </w:r>
      <w:proofErr w:type="spellEnd"/>
      <w:r w:rsidR="00646524" w:rsidRPr="006F0D3F">
        <w:rPr>
          <w:rFonts w:ascii="HY신명조" w:eastAsia="HY신명조" w:hint="eastAsia"/>
          <w:snapToGrid w:val="0"/>
          <w:kern w:val="0"/>
          <w:szCs w:val="20"/>
        </w:rPr>
        <w:t>(2007)</w:t>
      </w:r>
      <w:r w:rsidR="003A1C42">
        <w:rPr>
          <w:rFonts w:ascii="HY신명조" w:eastAsia="HY신명조" w:hint="eastAsia"/>
          <w:snapToGrid w:val="0"/>
          <w:kern w:val="0"/>
          <w:szCs w:val="20"/>
        </w:rPr>
        <w:t>와 변종국, 이정우(2016)의 연구를 들 수 있다</w:t>
      </w:r>
      <w:r w:rsidR="00646524" w:rsidRPr="006F0D3F">
        <w:rPr>
          <w:rFonts w:ascii="HY신명조" w:eastAsia="HY신명조" w:hint="eastAsia"/>
          <w:snapToGrid w:val="0"/>
          <w:kern w:val="0"/>
          <w:szCs w:val="20"/>
        </w:rPr>
        <w:t xml:space="preserve">. </w:t>
      </w:r>
      <w:proofErr w:type="spellStart"/>
      <w:r w:rsidR="003A1C42" w:rsidRPr="006F0D3F">
        <w:rPr>
          <w:rFonts w:ascii="HY신명조" w:eastAsia="HY신명조" w:hint="eastAsia"/>
          <w:snapToGrid w:val="0"/>
          <w:kern w:val="0"/>
          <w:szCs w:val="20"/>
        </w:rPr>
        <w:t>Salaber</w:t>
      </w:r>
      <w:proofErr w:type="spellEnd"/>
      <w:r w:rsidR="003A1C42" w:rsidRPr="006F0D3F">
        <w:rPr>
          <w:rFonts w:ascii="HY신명조" w:eastAsia="HY신명조" w:hint="eastAsia"/>
          <w:snapToGrid w:val="0"/>
          <w:kern w:val="0"/>
          <w:szCs w:val="20"/>
        </w:rPr>
        <w:t>(2007)</w:t>
      </w:r>
      <w:r w:rsidR="00646524" w:rsidRPr="006F0D3F">
        <w:rPr>
          <w:rFonts w:ascii="HY신명조" w:eastAsia="HY신명조" w:cs="바탕" w:hint="eastAsia"/>
          <w:snapToGrid w:val="0"/>
          <w:kern w:val="0"/>
          <w:szCs w:val="20"/>
        </w:rPr>
        <w:t>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유럽</w:t>
      </w:r>
      <w:r w:rsidR="00646524" w:rsidRPr="006F0D3F">
        <w:rPr>
          <w:rFonts w:ascii="HY신명조" w:eastAsia="HY신명조" w:hint="eastAsia"/>
          <w:snapToGrid w:val="0"/>
          <w:kern w:val="0"/>
          <w:szCs w:val="20"/>
        </w:rPr>
        <w:t xml:space="preserve"> 18</w:t>
      </w:r>
      <w:r w:rsidR="00646524" w:rsidRPr="006F0D3F">
        <w:rPr>
          <w:rFonts w:ascii="HY신명조" w:eastAsia="HY신명조" w:cs="바탕" w:hint="eastAsia"/>
          <w:snapToGrid w:val="0"/>
          <w:kern w:val="0"/>
          <w:szCs w:val="20"/>
        </w:rPr>
        <w:t>개국을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대상으로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종교와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같은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문화적</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특징과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세금</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규제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등의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제도적</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특징에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따라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국가그룹을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구분해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실증분석을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실시하였다</w:t>
      </w:r>
      <w:r w:rsidR="00646524" w:rsidRPr="006F0D3F">
        <w:rPr>
          <w:rFonts w:ascii="HY신명조" w:eastAsia="HY신명조" w:hint="eastAsia"/>
          <w:snapToGrid w:val="0"/>
          <w:kern w:val="0"/>
          <w:szCs w:val="20"/>
        </w:rPr>
        <w:t xml:space="preserve">. </w:t>
      </w:r>
      <w:r w:rsidR="003A1C42">
        <w:rPr>
          <w:rFonts w:ascii="HY신명조" w:eastAsia="HY신명조" w:cs="바탕" w:hint="eastAsia"/>
          <w:snapToGrid w:val="0"/>
          <w:kern w:val="0"/>
          <w:szCs w:val="20"/>
        </w:rPr>
        <w:t>그는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종교에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따라</w:t>
      </w:r>
      <w:r w:rsidR="00646524" w:rsidRPr="006F0D3F">
        <w:rPr>
          <w:rFonts w:ascii="HY신명조" w:eastAsia="HY신명조" w:hint="eastAsia"/>
          <w:snapToGrid w:val="0"/>
          <w:kern w:val="0"/>
          <w:szCs w:val="20"/>
        </w:rPr>
        <w:t xml:space="preserve"> </w:t>
      </w:r>
      <w:proofErr w:type="spellStart"/>
      <w:r w:rsidR="00646524" w:rsidRPr="006F0D3F">
        <w:rPr>
          <w:rFonts w:ascii="HY신명조" w:eastAsia="HY신명조" w:cs="바탕" w:hint="eastAsia"/>
          <w:snapToGrid w:val="0"/>
          <w:kern w:val="0"/>
          <w:szCs w:val="20"/>
        </w:rPr>
        <w:t>카톨릭</w:t>
      </w:r>
      <w:proofErr w:type="spellEnd"/>
      <w:r w:rsidR="00646524" w:rsidRPr="006F0D3F">
        <w:rPr>
          <w:rFonts w:ascii="HY신명조" w:eastAsia="HY신명조" w:hint="eastAsia"/>
          <w:snapToGrid w:val="0"/>
          <w:kern w:val="0"/>
          <w:szCs w:val="20"/>
        </w:rPr>
        <w:t>(Catholic)</w:t>
      </w:r>
      <w:r w:rsidR="00646524" w:rsidRPr="006F0D3F">
        <w:rPr>
          <w:rFonts w:ascii="HY신명조" w:eastAsia="HY신명조" w:cs="바탕" w:hint="eastAsia"/>
          <w:snapToGrid w:val="0"/>
          <w:kern w:val="0"/>
          <w:szCs w:val="20"/>
        </w:rPr>
        <w:t>국가와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개신교</w:t>
      </w:r>
      <w:r w:rsidR="00646524" w:rsidRPr="006F0D3F">
        <w:rPr>
          <w:rFonts w:ascii="HY신명조" w:eastAsia="HY신명조" w:hint="eastAsia"/>
          <w:snapToGrid w:val="0"/>
          <w:kern w:val="0"/>
          <w:szCs w:val="20"/>
        </w:rPr>
        <w:t>(Protestant)</w:t>
      </w:r>
      <w:r w:rsidR="00646524" w:rsidRPr="006F0D3F">
        <w:rPr>
          <w:rFonts w:ascii="HY신명조" w:eastAsia="HY신명조" w:cs="바탕" w:hint="eastAsia"/>
          <w:snapToGrid w:val="0"/>
          <w:kern w:val="0"/>
          <w:szCs w:val="20"/>
        </w:rPr>
        <w:t>국가로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구분하고</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종교적</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믿음의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강도와</w:t>
      </w:r>
      <w:r w:rsidR="00646524" w:rsidRPr="006F0D3F">
        <w:rPr>
          <w:rFonts w:ascii="HY신명조" w:eastAsia="HY신명조" w:hint="eastAsia"/>
          <w:snapToGrid w:val="0"/>
          <w:kern w:val="0"/>
          <w:szCs w:val="20"/>
        </w:rPr>
        <w:t xml:space="preserve"> </w:t>
      </w:r>
      <w:proofErr w:type="spellStart"/>
      <w:r w:rsidR="00646524" w:rsidRPr="006F0D3F">
        <w:rPr>
          <w:rFonts w:ascii="HY신명조" w:eastAsia="HY신명조" w:cs="바탕" w:hint="eastAsia"/>
          <w:snapToGrid w:val="0"/>
          <w:kern w:val="0"/>
          <w:szCs w:val="20"/>
        </w:rPr>
        <w:t>참여정도에</w:t>
      </w:r>
      <w:proofErr w:type="spellEnd"/>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따라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각각</w:t>
      </w:r>
      <w:r w:rsidR="00646524" w:rsidRPr="006F0D3F">
        <w:rPr>
          <w:rFonts w:ascii="HY신명조" w:eastAsia="HY신명조" w:hint="eastAsia"/>
          <w:snapToGrid w:val="0"/>
          <w:kern w:val="0"/>
          <w:szCs w:val="20"/>
        </w:rPr>
        <w:t xml:space="preserve"> 4</w:t>
      </w:r>
      <w:r w:rsidR="00646524" w:rsidRPr="006F0D3F">
        <w:rPr>
          <w:rFonts w:ascii="HY신명조" w:eastAsia="HY신명조" w:cs="바탕" w:hint="eastAsia"/>
          <w:snapToGrid w:val="0"/>
          <w:kern w:val="0"/>
          <w:szCs w:val="20"/>
        </w:rPr>
        <w:t>개의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국가그룹을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만들어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비교하였다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변호사의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수에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따라</w:t>
      </w:r>
      <w:r w:rsidR="00646524" w:rsidRPr="006F0D3F">
        <w:rPr>
          <w:rFonts w:ascii="HY신명조" w:eastAsia="HY신명조" w:hint="eastAsia"/>
          <w:snapToGrid w:val="0"/>
          <w:kern w:val="0"/>
          <w:szCs w:val="20"/>
        </w:rPr>
        <w:t xml:space="preserve"> 2</w:t>
      </w:r>
      <w:r w:rsidR="00646524" w:rsidRPr="006F0D3F">
        <w:rPr>
          <w:rFonts w:ascii="HY신명조" w:eastAsia="HY신명조" w:cs="바탕" w:hint="eastAsia"/>
          <w:snapToGrid w:val="0"/>
          <w:kern w:val="0"/>
          <w:szCs w:val="20"/>
        </w:rPr>
        <w:t>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소송이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많은지에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따라</w:t>
      </w:r>
      <w:r w:rsidR="00646524" w:rsidRPr="006F0D3F">
        <w:rPr>
          <w:rFonts w:ascii="HY신명조" w:eastAsia="HY신명조" w:hint="eastAsia"/>
          <w:snapToGrid w:val="0"/>
          <w:kern w:val="0"/>
          <w:szCs w:val="20"/>
        </w:rPr>
        <w:t xml:space="preserve"> 2</w:t>
      </w:r>
      <w:r w:rsidR="00646524" w:rsidRPr="006F0D3F">
        <w:rPr>
          <w:rFonts w:ascii="HY신명조" w:eastAsia="HY신명조" w:cs="바탕" w:hint="eastAsia"/>
          <w:snapToGrid w:val="0"/>
          <w:kern w:val="0"/>
          <w:szCs w:val="20"/>
        </w:rPr>
        <w:t>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세율에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따라</w:t>
      </w:r>
      <w:r w:rsidR="00646524" w:rsidRPr="006F0D3F">
        <w:rPr>
          <w:rFonts w:ascii="HY신명조" w:eastAsia="HY신명조" w:hint="eastAsia"/>
          <w:snapToGrid w:val="0"/>
          <w:kern w:val="0"/>
          <w:szCs w:val="20"/>
        </w:rPr>
        <w:t xml:space="preserve"> 2</w:t>
      </w:r>
      <w:r w:rsidR="00646524" w:rsidRPr="006F0D3F">
        <w:rPr>
          <w:rFonts w:ascii="HY신명조" w:eastAsia="HY신명조" w:cs="바탕" w:hint="eastAsia"/>
          <w:snapToGrid w:val="0"/>
          <w:kern w:val="0"/>
          <w:szCs w:val="20"/>
        </w:rPr>
        <w:t>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그룹으로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구분해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비교분석을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실시하였다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분석결과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개신교</w:t>
      </w:r>
      <w:r w:rsidR="00646524" w:rsidRPr="006F0D3F">
        <w:rPr>
          <w:rFonts w:ascii="HY신명조" w:eastAsia="HY신명조" w:hint="eastAsia"/>
          <w:snapToGrid w:val="0"/>
          <w:kern w:val="0"/>
          <w:szCs w:val="20"/>
        </w:rPr>
        <w:t>(Protestant)</w:t>
      </w:r>
      <w:r w:rsidR="00646524" w:rsidRPr="006F0D3F">
        <w:rPr>
          <w:rFonts w:ascii="HY신명조" w:eastAsia="HY신명조" w:cs="바탕" w:hint="eastAsia"/>
          <w:snapToGrid w:val="0"/>
          <w:kern w:val="0"/>
          <w:szCs w:val="20"/>
        </w:rPr>
        <w:t>국가</w:t>
      </w:r>
      <w:r w:rsidR="003A1C42">
        <w:rPr>
          <w:rFonts w:ascii="HY신명조" w:eastAsia="HY신명조" w:cs="바탕" w:hint="eastAsia"/>
          <w:snapToGrid w:val="0"/>
          <w:kern w:val="0"/>
          <w:szCs w:val="20"/>
        </w:rPr>
        <w:t>가</w:t>
      </w:r>
      <w:r w:rsidR="00646524" w:rsidRPr="006F0D3F">
        <w:rPr>
          <w:rFonts w:ascii="HY신명조" w:eastAsia="HY신명조" w:hint="eastAsia"/>
          <w:snapToGrid w:val="0"/>
          <w:kern w:val="0"/>
          <w:szCs w:val="20"/>
        </w:rPr>
        <w:t xml:space="preserve"> </w:t>
      </w:r>
      <w:proofErr w:type="spellStart"/>
      <w:r w:rsidR="00646524" w:rsidRPr="006F0D3F">
        <w:rPr>
          <w:rFonts w:ascii="HY신명조" w:eastAsia="HY신명조" w:cs="바탕" w:hint="eastAsia"/>
          <w:snapToGrid w:val="0"/>
          <w:kern w:val="0"/>
          <w:szCs w:val="20"/>
        </w:rPr>
        <w:t>카톨릭</w:t>
      </w:r>
      <w:proofErr w:type="spellEnd"/>
      <w:r w:rsidR="00646524" w:rsidRPr="006F0D3F">
        <w:rPr>
          <w:rFonts w:ascii="HY신명조" w:eastAsia="HY신명조" w:hint="eastAsia"/>
          <w:snapToGrid w:val="0"/>
          <w:kern w:val="0"/>
          <w:szCs w:val="20"/>
        </w:rPr>
        <w:t>(Catholic)</w:t>
      </w:r>
      <w:r w:rsidR="00646524" w:rsidRPr="006F0D3F">
        <w:rPr>
          <w:rFonts w:ascii="HY신명조" w:eastAsia="HY신명조" w:cs="바탕" w:hint="eastAsia"/>
          <w:snapToGrid w:val="0"/>
          <w:kern w:val="0"/>
          <w:szCs w:val="20"/>
        </w:rPr>
        <w:t>국가보다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죄악주식의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초과수익률이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높다는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것을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발견하고</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종교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특징의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차이에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따른</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죄악회피</w:t>
      </w:r>
      <w:r w:rsidR="00646524" w:rsidRPr="006F0D3F">
        <w:rPr>
          <w:rFonts w:ascii="HY신명조" w:eastAsia="HY신명조" w:hint="eastAsia"/>
          <w:snapToGrid w:val="0"/>
          <w:kern w:val="0"/>
          <w:szCs w:val="20"/>
        </w:rPr>
        <w:t xml:space="preserve">(sin averse) </w:t>
      </w:r>
      <w:r w:rsidR="00646524" w:rsidRPr="006F0D3F">
        <w:rPr>
          <w:rFonts w:ascii="HY신명조" w:eastAsia="HY신명조" w:cs="바탕" w:hint="eastAsia"/>
          <w:snapToGrid w:val="0"/>
          <w:kern w:val="0"/>
          <w:szCs w:val="20"/>
        </w:rPr>
        <w:t>정도가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죄악주식의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초과수익률에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영향을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미친다고</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주장하였다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또한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변호사</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수가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많은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국가가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변호사</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수가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적은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국가보다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소송이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많은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국가가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소송이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적은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국가보다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세율이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높은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국가가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세율이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낮은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국가보다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죄악주식의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초과수익률이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높다는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것을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발견하고</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죄악주식의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초과수익률은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법제도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문화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종교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세금</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등에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따라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국가마다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차이가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존재한다고</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주장하였다</w:t>
      </w:r>
      <w:r w:rsidR="00646524" w:rsidRPr="006F0D3F">
        <w:rPr>
          <w:rFonts w:ascii="HY신명조" w:eastAsia="HY신명조" w:hint="eastAsia"/>
          <w:snapToGrid w:val="0"/>
          <w:kern w:val="0"/>
          <w:szCs w:val="20"/>
        </w:rPr>
        <w:t xml:space="preserve">. </w:t>
      </w:r>
    </w:p>
    <w:p w:rsidR="003A1C42" w:rsidRDefault="003A1C42" w:rsidP="00D858AD">
      <w:pPr>
        <w:pStyle w:val="a3"/>
        <w:wordWrap/>
        <w:spacing w:line="420" w:lineRule="auto"/>
        <w:ind w:firstLine="274"/>
        <w:rPr>
          <w:rFonts w:ascii="HY신명조" w:eastAsia="HY신명조"/>
          <w:snapToGrid w:val="0"/>
          <w:kern w:val="0"/>
          <w:szCs w:val="20"/>
        </w:rPr>
      </w:pPr>
      <w:r>
        <w:rPr>
          <w:rFonts w:ascii="HY신명조" w:eastAsia="HY신명조" w:hint="eastAsia"/>
          <w:snapToGrid w:val="0"/>
          <w:kern w:val="0"/>
          <w:szCs w:val="20"/>
        </w:rPr>
        <w:t xml:space="preserve">변종국, 이정우(2016)는 글로벌 전체 54개국을 대상으로 종교와 지리적 위치에 따라 하위그룹을 구성하고 비교분석을 실시하였다. 이들은 </w:t>
      </w:r>
      <w:r w:rsidRPr="003A1C42">
        <w:rPr>
          <w:rFonts w:ascii="HY신명조" w:eastAsia="HY신명조" w:hint="eastAsia"/>
          <w:snapToGrid w:val="0"/>
          <w:kern w:val="0"/>
          <w:szCs w:val="20"/>
        </w:rPr>
        <w:t>죄악주식은</w:t>
      </w:r>
      <w:r w:rsidRPr="003A1C42">
        <w:rPr>
          <w:rFonts w:ascii="HY신명조" w:eastAsia="HY신명조"/>
          <w:snapToGrid w:val="0"/>
          <w:kern w:val="0"/>
          <w:szCs w:val="20"/>
        </w:rPr>
        <w:t xml:space="preserve"> 유의적인 양(+)의 초과수익률을 얻</w:t>
      </w:r>
      <w:r>
        <w:rPr>
          <w:rFonts w:ascii="HY신명조" w:eastAsia="HY신명조" w:hint="eastAsia"/>
          <w:snapToGrid w:val="0"/>
          <w:kern w:val="0"/>
          <w:szCs w:val="20"/>
        </w:rPr>
        <w:t xml:space="preserve">는 것을 발견해 사회규범이 주가수익률에 영향을 미친다는 것을 발견하였다. 또한 죄악산업 및 종교, 지리적 위치에 따라 죄악주식 초과수익률 존재 여부가 다르게 나타난다는 것을 발견하고, </w:t>
      </w:r>
      <w:r w:rsidRPr="003A1C42">
        <w:rPr>
          <w:rFonts w:ascii="HY신명조" w:eastAsia="HY신명조"/>
          <w:snapToGrid w:val="0"/>
          <w:kern w:val="0"/>
          <w:szCs w:val="20"/>
        </w:rPr>
        <w:t>사회규범의 동질성</w:t>
      </w:r>
      <w:r>
        <w:rPr>
          <w:rFonts w:ascii="HY신명조" w:eastAsia="HY신명조" w:hint="eastAsia"/>
          <w:snapToGrid w:val="0"/>
          <w:kern w:val="0"/>
          <w:szCs w:val="20"/>
        </w:rPr>
        <w:t>에도 불구하고</w:t>
      </w:r>
      <w:r w:rsidRPr="003A1C42">
        <w:rPr>
          <w:rFonts w:ascii="HY신명조" w:eastAsia="HY신명조"/>
          <w:snapToGrid w:val="0"/>
          <w:kern w:val="0"/>
          <w:szCs w:val="20"/>
        </w:rPr>
        <w:t xml:space="preserve"> 죄악에 대한 인식의 차이</w:t>
      </w:r>
      <w:r>
        <w:rPr>
          <w:rFonts w:ascii="HY신명조" w:eastAsia="HY신명조" w:hint="eastAsia"/>
          <w:snapToGrid w:val="0"/>
          <w:kern w:val="0"/>
          <w:szCs w:val="20"/>
        </w:rPr>
        <w:t>로 인해</w:t>
      </w:r>
      <w:r w:rsidRPr="003A1C42">
        <w:rPr>
          <w:rFonts w:ascii="HY신명조" w:eastAsia="HY신명조"/>
          <w:snapToGrid w:val="0"/>
          <w:kern w:val="0"/>
          <w:szCs w:val="20"/>
        </w:rPr>
        <w:t xml:space="preserve"> 주가수익률에 미치는 영향은 다르다</w:t>
      </w:r>
      <w:r>
        <w:rPr>
          <w:rFonts w:ascii="HY신명조" w:eastAsia="HY신명조" w:hint="eastAsia"/>
          <w:snapToGrid w:val="0"/>
          <w:kern w:val="0"/>
          <w:szCs w:val="20"/>
        </w:rPr>
        <w:t xml:space="preserve">고 주장하였다. </w:t>
      </w:r>
    </w:p>
    <w:p w:rsidR="00B85217" w:rsidRPr="006F0D3F" w:rsidRDefault="00646524" w:rsidP="00D858AD">
      <w:pPr>
        <w:pStyle w:val="a3"/>
        <w:wordWrap/>
        <w:spacing w:line="420" w:lineRule="auto"/>
        <w:ind w:firstLine="274"/>
        <w:rPr>
          <w:rFonts w:ascii="HY신명조" w:eastAsia="HY신명조"/>
          <w:snapToGrid w:val="0"/>
          <w:kern w:val="0"/>
          <w:szCs w:val="20"/>
        </w:rPr>
      </w:pPr>
      <w:proofErr w:type="spellStart"/>
      <w:r w:rsidRPr="006F0D3F">
        <w:rPr>
          <w:rFonts w:ascii="HY신명조" w:eastAsia="HY신명조" w:hint="eastAsia"/>
          <w:snapToGrid w:val="0"/>
          <w:kern w:val="0"/>
          <w:szCs w:val="20"/>
        </w:rPr>
        <w:t>Nuttawat</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Visaltanachoti</w:t>
      </w:r>
      <w:proofErr w:type="spellEnd"/>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Qing Zheng, </w:t>
      </w:r>
      <w:proofErr w:type="spellStart"/>
      <w:r w:rsidRPr="006F0D3F">
        <w:rPr>
          <w:rFonts w:ascii="HY신명조" w:eastAsia="HY신명조" w:hint="eastAsia"/>
          <w:snapToGrid w:val="0"/>
          <w:kern w:val="0"/>
          <w:szCs w:val="20"/>
        </w:rPr>
        <w:t>Liping</w:t>
      </w:r>
      <w:proofErr w:type="spellEnd"/>
      <w:r w:rsidRPr="006F0D3F">
        <w:rPr>
          <w:rFonts w:ascii="HY신명조" w:eastAsia="HY신명조" w:hint="eastAsia"/>
          <w:snapToGrid w:val="0"/>
          <w:kern w:val="0"/>
          <w:szCs w:val="20"/>
        </w:rPr>
        <w:t xml:space="preserve"> Zou(2009)</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중국과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lastRenderedPageBreak/>
        <w:t>홍콩의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여부를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홍콩과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중국에서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존재한다는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특히</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홍콩의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중국과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홍콩의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문화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발생한다고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주장하였다</w:t>
      </w:r>
      <w:r w:rsidRPr="006F0D3F">
        <w:rPr>
          <w:rFonts w:ascii="HY신명조" w:eastAsia="HY신명조" w:hint="eastAsia"/>
          <w:snapToGrid w:val="0"/>
          <w:kern w:val="0"/>
          <w:szCs w:val="20"/>
        </w:rPr>
        <w:t>. William</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Desmond(2015)</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홍콩과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미국에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교차상장</w:t>
      </w:r>
      <w:r w:rsidRPr="006F0D3F">
        <w:rPr>
          <w:rFonts w:ascii="HY신명조" w:eastAsia="HY신명조" w:hint="eastAsia"/>
          <w:snapToGrid w:val="0"/>
          <w:kern w:val="0"/>
          <w:szCs w:val="20"/>
        </w:rPr>
        <w:t>(cross-listed)</w:t>
      </w:r>
      <w:r w:rsidRPr="006F0D3F">
        <w:rPr>
          <w:rFonts w:ascii="HY신명조" w:eastAsia="HY신명조" w:cs="바탕" w:hint="eastAsia"/>
          <w:snapToGrid w:val="0"/>
          <w:kern w:val="0"/>
          <w:szCs w:val="20"/>
        </w:rPr>
        <w:t>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도박기업의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분석결과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도박기업은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홍콩과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미국에서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특히</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홍콩에서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이러한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문화적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때문이라고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주장하였다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그러나</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Nuttawat</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Visaltanachoti</w:t>
      </w:r>
      <w:proofErr w:type="spellEnd"/>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Qing Zheng, </w:t>
      </w:r>
      <w:proofErr w:type="spellStart"/>
      <w:r w:rsidRPr="006F0D3F">
        <w:rPr>
          <w:rFonts w:ascii="HY신명조" w:eastAsia="HY신명조" w:hint="eastAsia"/>
          <w:snapToGrid w:val="0"/>
          <w:kern w:val="0"/>
          <w:szCs w:val="20"/>
        </w:rPr>
        <w:t>Liping</w:t>
      </w:r>
      <w:proofErr w:type="spellEnd"/>
      <w:r w:rsidRPr="006F0D3F">
        <w:rPr>
          <w:rFonts w:ascii="HY신명조" w:eastAsia="HY신명조" w:hint="eastAsia"/>
          <w:snapToGrid w:val="0"/>
          <w:kern w:val="0"/>
          <w:szCs w:val="20"/>
        </w:rPr>
        <w:t xml:space="preserve"> Zou(2009)</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William</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Desmond(2015)</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이들의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주장과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같이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문화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같은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원인이라고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단언하기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힘들어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추가분석을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필요로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한다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proofErr w:type="spellStart"/>
      <w:r w:rsidRPr="006F0D3F">
        <w:rPr>
          <w:rFonts w:ascii="HY신명조" w:eastAsia="HY신명조" w:hint="eastAsia"/>
          <w:snapToGrid w:val="0"/>
          <w:kern w:val="0"/>
          <w:szCs w:val="20"/>
        </w:rPr>
        <w:t>Fabozzi</w:t>
      </w:r>
      <w:proofErr w:type="spellEnd"/>
      <w:r w:rsidRPr="006F0D3F">
        <w:rPr>
          <w:rFonts w:ascii="HY신명조" w:eastAsia="HY신명조" w:hint="eastAsia"/>
          <w:snapToGrid w:val="0"/>
          <w:kern w:val="0"/>
          <w:szCs w:val="20"/>
        </w:rPr>
        <w:t>, Ma, Oliphant(2008)</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21</w:t>
      </w:r>
      <w:r w:rsidRPr="006F0D3F">
        <w:rPr>
          <w:rFonts w:ascii="HY신명조" w:eastAsia="HY신명조" w:cs="바탕" w:hint="eastAsia"/>
          <w:snapToGrid w:val="0"/>
          <w:kern w:val="0"/>
          <w:szCs w:val="20"/>
        </w:rPr>
        <w:t>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담배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무기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생명과학</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도박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성인산업을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정의하고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실시하여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및</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위험조정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주장하였다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Sebastian, Christian(2011)</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51</w:t>
      </w:r>
      <w:r w:rsidRPr="006F0D3F">
        <w:rPr>
          <w:rFonts w:ascii="HY신명조" w:eastAsia="HY신명조" w:cs="바탕" w:hint="eastAsia"/>
          <w:snapToGrid w:val="0"/>
          <w:kern w:val="0"/>
          <w:szCs w:val="20"/>
        </w:rPr>
        <w:t>개국가의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성인엔터테인먼트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도박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원자력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담배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무기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영위하는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정의하고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및</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지역별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대표인덱스와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Carhart</w:t>
      </w:r>
      <w:proofErr w:type="spellEnd"/>
      <w:r w:rsidRPr="006F0D3F">
        <w:rPr>
          <w:rFonts w:ascii="HY신명조" w:eastAsia="HY신명조" w:hint="eastAsia"/>
          <w:snapToGrid w:val="0"/>
          <w:kern w:val="0"/>
          <w:szCs w:val="20"/>
        </w:rPr>
        <w:t>(1997)</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요인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경우에는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대부분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증거는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없다고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주장하였다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이처럼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서로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이질적이라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예상되는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다수의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연구들은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서로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상반된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보여주고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Larry</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Michael(2014)</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반영하기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사회신뢰수준에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대표적인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지표인</w:t>
      </w:r>
      <w:r w:rsidRPr="006F0D3F">
        <w:rPr>
          <w:rFonts w:ascii="HY신명조" w:eastAsia="HY신명조" w:hint="eastAsia"/>
          <w:snapToGrid w:val="0"/>
          <w:kern w:val="0"/>
          <w:szCs w:val="20"/>
        </w:rPr>
        <w:t xml:space="preserve"> WVS(World </w:t>
      </w:r>
      <w:r w:rsidRPr="006F0D3F">
        <w:rPr>
          <w:rFonts w:ascii="HY신명조" w:eastAsia="HY신명조" w:hint="eastAsia"/>
          <w:snapToGrid w:val="0"/>
          <w:kern w:val="0"/>
          <w:szCs w:val="20"/>
        </w:rPr>
        <w:lastRenderedPageBreak/>
        <w:t>Values Survey)</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이들은</w:t>
      </w:r>
      <w:r w:rsidRPr="006F0D3F">
        <w:rPr>
          <w:rFonts w:ascii="HY신명조" w:eastAsia="HY신명조" w:hint="eastAsia"/>
          <w:snapToGrid w:val="0"/>
          <w:kern w:val="0"/>
          <w:szCs w:val="20"/>
        </w:rPr>
        <w:t xml:space="preserve"> WVS</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종교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윤리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환경</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사회통합</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개인의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자유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물질주의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조사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도박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담배에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부정적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정도를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측정해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부정적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죄악국가</w:t>
      </w:r>
      <w:r w:rsidRPr="006F0D3F">
        <w:rPr>
          <w:rFonts w:ascii="HY신명조" w:eastAsia="HY신명조" w:hint="eastAsia"/>
          <w:snapToGrid w:val="0"/>
          <w:kern w:val="0"/>
          <w:szCs w:val="20"/>
        </w:rPr>
        <w:t>(sin countries)</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부정적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약한</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비죄악국가</w:t>
      </w:r>
      <w:proofErr w:type="spellEnd"/>
      <w:r w:rsidRPr="006F0D3F">
        <w:rPr>
          <w:rFonts w:ascii="HY신명조" w:eastAsia="HY신명조" w:hint="eastAsia"/>
          <w:snapToGrid w:val="0"/>
          <w:kern w:val="0"/>
          <w:szCs w:val="20"/>
        </w:rPr>
        <w:t>(non-sin countries)</w:t>
      </w:r>
      <w:r w:rsidRPr="006F0D3F">
        <w:rPr>
          <w:rFonts w:ascii="HY신명조" w:eastAsia="HY신명조" w:cs="바탕" w:hint="eastAsia"/>
          <w:snapToGrid w:val="0"/>
          <w:kern w:val="0"/>
          <w:szCs w:val="20"/>
        </w:rPr>
        <w:t>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구분하고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분석결과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죄악국가에서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기존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연구들에서는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원인을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때문이라고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주장하였다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그러나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종교와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법제도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측면에서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접근한</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Salaber</w:t>
      </w:r>
      <w:proofErr w:type="spellEnd"/>
      <w:r w:rsidRPr="006F0D3F">
        <w:rPr>
          <w:rFonts w:ascii="HY신명조" w:eastAsia="HY신명조" w:hint="eastAsia"/>
          <w:snapToGrid w:val="0"/>
          <w:kern w:val="0"/>
          <w:szCs w:val="20"/>
        </w:rPr>
        <w:t>(2007)</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측면에서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고려한</w:t>
      </w:r>
      <w:r w:rsidRPr="006F0D3F">
        <w:rPr>
          <w:rFonts w:ascii="HY신명조" w:eastAsia="HY신명조" w:hint="eastAsia"/>
          <w:snapToGrid w:val="0"/>
          <w:kern w:val="0"/>
          <w:szCs w:val="20"/>
        </w:rPr>
        <w:t xml:space="preserve"> Larry</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Michael(2014)</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불과하다</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Salaber</w:t>
      </w:r>
      <w:proofErr w:type="spellEnd"/>
      <w:r w:rsidRPr="006F0D3F">
        <w:rPr>
          <w:rFonts w:ascii="HY신명조" w:eastAsia="HY신명조" w:hint="eastAsia"/>
          <w:snapToGrid w:val="0"/>
          <w:kern w:val="0"/>
          <w:szCs w:val="20"/>
        </w:rPr>
        <w:t>(2007)</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유럽을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진행해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제한적으로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살펴보았고</w:t>
      </w:r>
      <w:r w:rsidRPr="006F0D3F">
        <w:rPr>
          <w:rFonts w:ascii="HY신명조" w:eastAsia="HY신명조" w:hint="eastAsia"/>
          <w:snapToGrid w:val="0"/>
          <w:kern w:val="0"/>
          <w:szCs w:val="20"/>
        </w:rPr>
        <w:t>, Larry</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Michael(2014)</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중심으로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진행하였다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동시에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특히</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위해</w:t>
      </w:r>
      <w:r w:rsidRPr="006F0D3F">
        <w:rPr>
          <w:rFonts w:ascii="HY신명조" w:eastAsia="HY신명조" w:hint="eastAsia"/>
          <w:snapToGrid w:val="0"/>
          <w:kern w:val="0"/>
          <w:szCs w:val="20"/>
        </w:rPr>
        <w:t xml:space="preserve"> 54</w:t>
      </w:r>
      <w:r w:rsidRPr="006F0D3F">
        <w:rPr>
          <w:rFonts w:ascii="HY신명조" w:eastAsia="HY신명조" w:cs="바탕" w:hint="eastAsia"/>
          <w:snapToGrid w:val="0"/>
          <w:kern w:val="0"/>
          <w:szCs w:val="20"/>
        </w:rPr>
        <w:t>개국을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연구범위를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확대하고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변화한다는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점을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하위그룹을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매년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새롭게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반영한다</w:t>
      </w:r>
      <w:r w:rsidRPr="006F0D3F">
        <w:rPr>
          <w:rFonts w:ascii="HY신명조" w:eastAsia="HY신명조" w:hint="eastAsia"/>
          <w:snapToGrid w:val="0"/>
          <w:kern w:val="0"/>
          <w:szCs w:val="20"/>
        </w:rPr>
        <w:t xml:space="preserve">.  </w:t>
      </w:r>
    </w:p>
    <w:p w:rsidR="00B85217" w:rsidRPr="006F0D3F" w:rsidRDefault="00B85217" w:rsidP="00D858AD">
      <w:pPr>
        <w:pStyle w:val="a3"/>
        <w:wordWrap/>
        <w:spacing w:line="420" w:lineRule="auto"/>
        <w:ind w:firstLine="274"/>
        <w:rPr>
          <w:rFonts w:ascii="HY신명조" w:eastAsia="HY신명조"/>
          <w:snapToGrid w:val="0"/>
          <w:kern w:val="0"/>
          <w:szCs w:val="20"/>
        </w:rPr>
      </w:pPr>
    </w:p>
    <w:p w:rsidR="00B85217" w:rsidRPr="006F0D3F" w:rsidRDefault="00FC5A00" w:rsidP="00D858AD">
      <w:pPr>
        <w:pStyle w:val="a3"/>
        <w:wordWrap/>
        <w:snapToGrid/>
        <w:spacing w:line="420" w:lineRule="auto"/>
        <w:rPr>
          <w:rFonts w:ascii="HY견명조" w:eastAsia="HY견명조"/>
          <w:b/>
          <w:snapToGrid w:val="0"/>
          <w:kern w:val="0"/>
          <w:sz w:val="30"/>
          <w:szCs w:val="30"/>
        </w:rPr>
      </w:pPr>
      <w:r w:rsidRPr="006F0D3F">
        <w:rPr>
          <w:rFonts w:ascii="HY견명조" w:eastAsia="HY견명조" w:cs="바탕" w:hint="eastAsia"/>
          <w:b/>
          <w:snapToGrid w:val="0"/>
          <w:kern w:val="0"/>
          <w:sz w:val="30"/>
          <w:szCs w:val="30"/>
        </w:rPr>
        <w:t>Ⅲ.</w:t>
      </w:r>
      <w:r w:rsidR="00646524" w:rsidRPr="006F0D3F">
        <w:rPr>
          <w:rFonts w:ascii="HY견명조" w:eastAsia="HY견명조" w:hint="eastAsia"/>
          <w:b/>
          <w:snapToGrid w:val="0"/>
          <w:kern w:val="0"/>
          <w:sz w:val="30"/>
          <w:szCs w:val="30"/>
        </w:rPr>
        <w:t xml:space="preserve"> </w:t>
      </w:r>
      <w:r w:rsidR="00646524" w:rsidRPr="006F0D3F">
        <w:rPr>
          <w:rFonts w:ascii="HY견명조" w:eastAsia="HY견명조" w:cs="바탕" w:hint="eastAsia"/>
          <w:b/>
          <w:snapToGrid w:val="0"/>
          <w:kern w:val="0"/>
          <w:sz w:val="30"/>
          <w:szCs w:val="30"/>
        </w:rPr>
        <w:t>표본선정</w:t>
      </w:r>
      <w:r w:rsidR="00646524" w:rsidRPr="006F0D3F">
        <w:rPr>
          <w:rFonts w:ascii="HY견명조" w:eastAsia="HY견명조" w:hint="eastAsia"/>
          <w:b/>
          <w:snapToGrid w:val="0"/>
          <w:kern w:val="0"/>
          <w:sz w:val="30"/>
          <w:szCs w:val="30"/>
        </w:rPr>
        <w:t xml:space="preserve"> </w:t>
      </w:r>
      <w:r w:rsidR="00646524" w:rsidRPr="006F0D3F">
        <w:rPr>
          <w:rFonts w:ascii="HY견명조" w:eastAsia="HY견명조" w:cs="바탕" w:hint="eastAsia"/>
          <w:b/>
          <w:snapToGrid w:val="0"/>
          <w:kern w:val="0"/>
          <w:sz w:val="30"/>
          <w:szCs w:val="30"/>
        </w:rPr>
        <w:t>및</w:t>
      </w:r>
      <w:r w:rsidR="00646524" w:rsidRPr="006F0D3F">
        <w:rPr>
          <w:rFonts w:ascii="HY견명조" w:eastAsia="HY견명조" w:hint="eastAsia"/>
          <w:b/>
          <w:snapToGrid w:val="0"/>
          <w:kern w:val="0"/>
          <w:sz w:val="30"/>
          <w:szCs w:val="30"/>
        </w:rPr>
        <w:t xml:space="preserve"> </w:t>
      </w:r>
      <w:r w:rsidR="00646524" w:rsidRPr="006F0D3F">
        <w:rPr>
          <w:rFonts w:ascii="HY견명조" w:eastAsia="HY견명조" w:cs="바탕" w:hint="eastAsia"/>
          <w:b/>
          <w:snapToGrid w:val="0"/>
          <w:kern w:val="0"/>
          <w:sz w:val="30"/>
          <w:szCs w:val="30"/>
        </w:rPr>
        <w:t>연구방법</w:t>
      </w:r>
    </w:p>
    <w:p w:rsidR="00B85217" w:rsidRPr="006F0D3F" w:rsidRDefault="00646524" w:rsidP="00D858AD">
      <w:pPr>
        <w:pStyle w:val="210"/>
        <w:spacing w:line="420" w:lineRule="auto"/>
        <w:ind w:firstLine="0"/>
        <w:jc w:val="both"/>
        <w:rPr>
          <w:rFonts w:ascii="HY신명조" w:eastAsia="HY신명조" w:hAnsi="바탕"/>
          <w:b/>
          <w:snapToGrid w:val="0"/>
          <w:color w:val="000000"/>
          <w:spacing w:val="0"/>
          <w:kern w:val="0"/>
          <w:sz w:val="26"/>
          <w:szCs w:val="26"/>
        </w:rPr>
      </w:pPr>
      <w:r w:rsidRPr="006F0D3F">
        <w:rPr>
          <w:rFonts w:ascii="HY신명조" w:eastAsia="HY신명조" w:hAnsi="바탕" w:hint="eastAsia"/>
          <w:b/>
          <w:snapToGrid w:val="0"/>
          <w:color w:val="000000"/>
          <w:spacing w:val="0"/>
          <w:kern w:val="0"/>
          <w:sz w:val="26"/>
          <w:szCs w:val="26"/>
        </w:rPr>
        <w:t xml:space="preserve">1. </w:t>
      </w:r>
      <w:r w:rsidRPr="006F0D3F">
        <w:rPr>
          <w:rFonts w:ascii="HY신명조" w:eastAsia="HY신명조" w:hAnsi="바탕" w:cs="바탕" w:hint="eastAsia"/>
          <w:b/>
          <w:snapToGrid w:val="0"/>
          <w:color w:val="000000"/>
          <w:spacing w:val="0"/>
          <w:kern w:val="0"/>
          <w:sz w:val="26"/>
          <w:szCs w:val="26"/>
        </w:rPr>
        <w:t>표본선정</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기존의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개념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범위는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점차</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확대되어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왔다</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Akerlof</w:t>
      </w:r>
      <w:proofErr w:type="spellEnd"/>
      <w:r w:rsidRPr="006F0D3F">
        <w:rPr>
          <w:rFonts w:ascii="HY신명조" w:eastAsia="HY신명조" w:hint="eastAsia"/>
          <w:snapToGrid w:val="0"/>
          <w:kern w:val="0"/>
          <w:szCs w:val="20"/>
        </w:rPr>
        <w:t>(1980)</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변종국</w:t>
      </w:r>
      <w:r w:rsidRPr="006F0D3F">
        <w:rPr>
          <w:rFonts w:ascii="HY신명조" w:eastAsia="HY신명조" w:hint="eastAsia"/>
          <w:snapToGrid w:val="0"/>
          <w:kern w:val="0"/>
          <w:szCs w:val="20"/>
        </w:rPr>
        <w:t xml:space="preserve">(2014) </w:t>
      </w:r>
      <w:r w:rsidRPr="006F0D3F">
        <w:rPr>
          <w:rFonts w:ascii="HY신명조" w:eastAsia="HY신명조" w:cs="바탕" w:hint="eastAsia"/>
          <w:snapToGrid w:val="0"/>
          <w:kern w:val="0"/>
          <w:szCs w:val="20"/>
        </w:rPr>
        <w:t>등에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따르면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사람의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신체와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건강에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끼쳐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비용</w:t>
      </w:r>
      <w:r w:rsidRPr="006F0D3F">
        <w:rPr>
          <w:rFonts w:ascii="HY신명조" w:eastAsia="HY신명조" w:hint="eastAsia"/>
          <w:snapToGrid w:val="0"/>
          <w:kern w:val="0"/>
          <w:szCs w:val="20"/>
        </w:rPr>
        <w:t>(social costs)</w:t>
      </w:r>
      <w:r w:rsidRPr="006F0D3F">
        <w:rPr>
          <w:rFonts w:ascii="HY신명조" w:eastAsia="HY신명조" w:cs="바탕" w:hint="eastAsia"/>
          <w:snapToGrid w:val="0"/>
          <w:kern w:val="0"/>
          <w:szCs w:val="20"/>
        </w:rPr>
        <w:t>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수반하거나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측면에서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권장할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없는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성격의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관련된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주식이라고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정의된다</w:t>
      </w:r>
      <w:r w:rsidRPr="006F0D3F">
        <w:rPr>
          <w:rFonts w:ascii="HY신명조" w:eastAsia="HY신명조" w:hint="eastAsia"/>
          <w:snapToGrid w:val="0"/>
          <w:kern w:val="0"/>
          <w:szCs w:val="20"/>
        </w:rPr>
        <w:t xml:space="preserve">. </w:t>
      </w:r>
      <w:r w:rsidRPr="006F0D3F">
        <w:rPr>
          <w:rFonts w:ascii="HY신명조" w:eastAsia="HY신명조" w:hint="eastAsia"/>
          <w:snapToGrid w:val="0"/>
          <w:kern w:val="0"/>
          <w:szCs w:val="20"/>
        </w:rPr>
        <w:lastRenderedPageBreak/>
        <w:t>Hong</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Kacperczyk</w:t>
      </w:r>
      <w:proofErr w:type="spellEnd"/>
      <w:r w:rsidRPr="006F0D3F">
        <w:rPr>
          <w:rFonts w:ascii="HY신명조" w:eastAsia="HY신명조" w:hint="eastAsia"/>
          <w:snapToGrid w:val="0"/>
          <w:kern w:val="0"/>
          <w:szCs w:val="20"/>
        </w:rPr>
        <w:t>(2009)</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도박</w:t>
      </w:r>
      <w:r w:rsidRPr="006F0D3F">
        <w:rPr>
          <w:rFonts w:ascii="HY신명조" w:eastAsia="HY신명조" w:hint="eastAsia"/>
          <w:snapToGrid w:val="0"/>
          <w:kern w:val="0"/>
          <w:szCs w:val="20"/>
        </w:rPr>
        <w:t xml:space="preserve">(gambling), </w:t>
      </w:r>
      <w:r w:rsidRPr="006F0D3F">
        <w:rPr>
          <w:rFonts w:ascii="HY신명조" w:eastAsia="HY신명조" w:cs="바탕" w:hint="eastAsia"/>
          <w:snapToGrid w:val="0"/>
          <w:kern w:val="0"/>
          <w:szCs w:val="20"/>
        </w:rPr>
        <w:t>주류</w:t>
      </w:r>
      <w:r w:rsidRPr="006F0D3F">
        <w:rPr>
          <w:rFonts w:ascii="HY신명조" w:eastAsia="HY신명조" w:hint="eastAsia"/>
          <w:snapToGrid w:val="0"/>
          <w:kern w:val="0"/>
          <w:szCs w:val="20"/>
        </w:rPr>
        <w:t xml:space="preserve">(alcohol), </w:t>
      </w:r>
      <w:r w:rsidRPr="006F0D3F">
        <w:rPr>
          <w:rFonts w:ascii="HY신명조" w:eastAsia="HY신명조" w:cs="바탕" w:hint="eastAsia"/>
          <w:snapToGrid w:val="0"/>
          <w:kern w:val="0"/>
          <w:szCs w:val="20"/>
        </w:rPr>
        <w:t>담배</w:t>
      </w:r>
      <w:r w:rsidRPr="006F0D3F">
        <w:rPr>
          <w:rFonts w:ascii="HY신명조" w:eastAsia="HY신명조" w:hint="eastAsia"/>
          <w:snapToGrid w:val="0"/>
          <w:kern w:val="0"/>
          <w:szCs w:val="20"/>
        </w:rPr>
        <w:t>(tobacco)</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관련된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제품</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생산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및</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서비스를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제공하는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정의하였다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무기</w:t>
      </w:r>
      <w:r w:rsidRPr="006F0D3F">
        <w:rPr>
          <w:rFonts w:ascii="HY신명조" w:eastAsia="HY신명조" w:hint="eastAsia"/>
          <w:snapToGrid w:val="0"/>
          <w:kern w:val="0"/>
          <w:szCs w:val="20"/>
        </w:rPr>
        <w:t xml:space="preserve">(weapon), </w:t>
      </w:r>
      <w:r w:rsidRPr="006F0D3F">
        <w:rPr>
          <w:rFonts w:ascii="HY신명조" w:eastAsia="HY신명조" w:cs="바탕" w:hint="eastAsia"/>
          <w:snapToGrid w:val="0"/>
          <w:kern w:val="0"/>
          <w:szCs w:val="20"/>
        </w:rPr>
        <w:t>성인산업</w:t>
      </w:r>
      <w:r w:rsidRPr="006F0D3F">
        <w:rPr>
          <w:rFonts w:ascii="HY신명조" w:eastAsia="HY신명조" w:hint="eastAsia"/>
          <w:snapToGrid w:val="0"/>
          <w:kern w:val="0"/>
          <w:szCs w:val="20"/>
        </w:rPr>
        <w:t xml:space="preserve">(adult </w:t>
      </w:r>
      <w:proofErr w:type="spellStart"/>
      <w:r w:rsidRPr="006F0D3F">
        <w:rPr>
          <w:rFonts w:ascii="HY신명조" w:eastAsia="HY신명조" w:hint="eastAsia"/>
          <w:snapToGrid w:val="0"/>
          <w:kern w:val="0"/>
          <w:szCs w:val="20"/>
        </w:rPr>
        <w:t>survice</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원자력</w:t>
      </w:r>
      <w:r w:rsidRPr="006F0D3F">
        <w:rPr>
          <w:rFonts w:ascii="HY신명조" w:eastAsia="HY신명조" w:hint="eastAsia"/>
          <w:snapToGrid w:val="0"/>
          <w:kern w:val="0"/>
          <w:szCs w:val="20"/>
        </w:rPr>
        <w:t xml:space="preserve">(nuclear), </w:t>
      </w:r>
      <w:r w:rsidRPr="006F0D3F">
        <w:rPr>
          <w:rFonts w:ascii="HY신명조" w:eastAsia="HY신명조" w:cs="바탕" w:hint="eastAsia"/>
          <w:snapToGrid w:val="0"/>
          <w:kern w:val="0"/>
          <w:szCs w:val="20"/>
        </w:rPr>
        <w:t>생명공학</w:t>
      </w:r>
      <w:r w:rsidRPr="006F0D3F">
        <w:rPr>
          <w:rFonts w:ascii="HY신명조" w:eastAsia="HY신명조" w:hint="eastAsia"/>
          <w:snapToGrid w:val="0"/>
          <w:kern w:val="0"/>
          <w:szCs w:val="20"/>
        </w:rPr>
        <w:t xml:space="preserve">(biotechnology) </w:t>
      </w:r>
      <w:r w:rsidRPr="006F0D3F">
        <w:rPr>
          <w:rFonts w:ascii="HY신명조" w:eastAsia="HY신명조" w:cs="바탕" w:hint="eastAsia"/>
          <w:snapToGrid w:val="0"/>
          <w:kern w:val="0"/>
          <w:szCs w:val="20"/>
        </w:rPr>
        <w:t>등의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영위하는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범위가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확대되었다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목표로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성인산업이나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무기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원자력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생명공학</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비상장사가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많아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자료수집이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곤란하거나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거대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하나의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부서로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존재해</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기업내</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매출규모가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상대적으로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작은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경우가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많은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영위하는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제외하였다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또한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무기나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원자력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생명공학</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안보나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효율적인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에너지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생산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건강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이유로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긍정적인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죄악산업으로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정의하기에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어려움이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누구나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인식하는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도박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담배와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관련된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영위하는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한정하였다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금융정보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및</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기업정보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데이터를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제공하는</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블룸버그</w:t>
      </w:r>
      <w:proofErr w:type="spellEnd"/>
      <w:r w:rsidRPr="006F0D3F">
        <w:rPr>
          <w:rFonts w:ascii="HY신명조" w:eastAsia="HY신명조" w:hint="eastAsia"/>
          <w:snapToGrid w:val="0"/>
          <w:kern w:val="0"/>
          <w:szCs w:val="20"/>
        </w:rPr>
        <w:t>(Bloomberg)</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1999</w:t>
      </w:r>
      <w:r w:rsidRPr="006F0D3F">
        <w:rPr>
          <w:rFonts w:ascii="HY신명조" w:eastAsia="HY신명조" w:cs="바탕" w:hint="eastAsia"/>
          <w:snapToGrid w:val="0"/>
          <w:kern w:val="0"/>
          <w:szCs w:val="20"/>
        </w:rPr>
        <w:t>년</w:t>
      </w:r>
      <w:r w:rsidRPr="006F0D3F">
        <w:rPr>
          <w:rFonts w:ascii="HY신명조" w:eastAsia="HY신명조" w:hint="eastAsia"/>
          <w:snapToGrid w:val="0"/>
          <w:kern w:val="0"/>
          <w:szCs w:val="20"/>
        </w:rPr>
        <w:t xml:space="preserve"> 1</w:t>
      </w:r>
      <w:r w:rsidRPr="006F0D3F">
        <w:rPr>
          <w:rFonts w:ascii="HY신명조" w:eastAsia="HY신명조" w:cs="바탕" w:hint="eastAsia"/>
          <w:snapToGrid w:val="0"/>
          <w:kern w:val="0"/>
          <w:szCs w:val="20"/>
        </w:rPr>
        <w:t>월부터</w:t>
      </w:r>
      <w:r w:rsidRPr="006F0D3F">
        <w:rPr>
          <w:rFonts w:ascii="HY신명조" w:eastAsia="HY신명조" w:hint="eastAsia"/>
          <w:snapToGrid w:val="0"/>
          <w:kern w:val="0"/>
          <w:szCs w:val="20"/>
        </w:rPr>
        <w:t xml:space="preserve"> 2012</w:t>
      </w:r>
      <w:r w:rsidRPr="006F0D3F">
        <w:rPr>
          <w:rFonts w:ascii="HY신명조" w:eastAsia="HY신명조" w:cs="바탕" w:hint="eastAsia"/>
          <w:snapToGrid w:val="0"/>
          <w:kern w:val="0"/>
          <w:szCs w:val="20"/>
        </w:rPr>
        <w:t>년</w:t>
      </w:r>
      <w:r w:rsidRPr="006F0D3F">
        <w:rPr>
          <w:rFonts w:ascii="HY신명조" w:eastAsia="HY신명조" w:hint="eastAsia"/>
          <w:snapToGrid w:val="0"/>
          <w:kern w:val="0"/>
          <w:szCs w:val="20"/>
        </w:rPr>
        <w:t xml:space="preserve"> 2</w:t>
      </w:r>
      <w:r w:rsidRPr="006F0D3F">
        <w:rPr>
          <w:rFonts w:ascii="HY신명조" w:eastAsia="HY신명조" w:cs="바탕" w:hint="eastAsia"/>
          <w:snapToGrid w:val="0"/>
          <w:kern w:val="0"/>
          <w:szCs w:val="20"/>
        </w:rPr>
        <w:t>월까지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필요한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데이터를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글로벌산업분류기준</w:t>
      </w:r>
      <w:r w:rsidRPr="006F0D3F">
        <w:rPr>
          <w:rFonts w:ascii="HY신명조" w:eastAsia="HY신명조" w:hint="eastAsia"/>
          <w:snapToGrid w:val="0"/>
          <w:kern w:val="0"/>
          <w:szCs w:val="20"/>
          <w:vertAlign w:val="superscript"/>
        </w:rPr>
        <w:footnoteReference w:id="3"/>
      </w:r>
      <w:r w:rsidRPr="006F0D3F">
        <w:rPr>
          <w:rFonts w:ascii="HY신명조" w:eastAsia="HY신명조" w:hint="eastAsia"/>
          <w:snapToGrid w:val="0"/>
          <w:kern w:val="0"/>
          <w:szCs w:val="20"/>
        </w:rPr>
        <w:t>(</w:t>
      </w:r>
      <w:proofErr w:type="gramStart"/>
      <w:r w:rsidRPr="006F0D3F">
        <w:rPr>
          <w:rFonts w:ascii="HY신명조" w:eastAsia="HY신명조" w:hint="eastAsia"/>
          <w:snapToGrid w:val="0"/>
          <w:kern w:val="0"/>
          <w:szCs w:val="20"/>
        </w:rPr>
        <w:t>GICS :</w:t>
      </w:r>
      <w:proofErr w:type="gramEnd"/>
      <w:r w:rsidRPr="006F0D3F">
        <w:rPr>
          <w:rFonts w:ascii="HY신명조" w:eastAsia="HY신명조" w:hint="eastAsia"/>
          <w:snapToGrid w:val="0"/>
          <w:kern w:val="0"/>
          <w:szCs w:val="20"/>
        </w:rPr>
        <w:t xml:space="preserve"> Global Industry Classification Standard)</w:t>
      </w:r>
      <w:r w:rsidRPr="006F0D3F">
        <w:rPr>
          <w:rFonts w:ascii="HY신명조" w:eastAsia="HY신명조" w:cs="바탕" w:hint="eastAsia"/>
          <w:snapToGrid w:val="0"/>
          <w:kern w:val="0"/>
          <w:szCs w:val="20"/>
        </w:rPr>
        <w:t>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선정하였다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글로벌산업분류기준에서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먼저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경제섹터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자유소비재</w:t>
      </w:r>
      <w:r w:rsidRPr="006F0D3F">
        <w:rPr>
          <w:rFonts w:ascii="HY신명조" w:eastAsia="HY신명조" w:hint="eastAsia"/>
          <w:snapToGrid w:val="0"/>
          <w:kern w:val="0"/>
          <w:szCs w:val="20"/>
        </w:rPr>
        <w:t xml:space="preserve">(Consumer Discretionary) </w:t>
      </w:r>
      <w:r w:rsidRPr="006F0D3F">
        <w:rPr>
          <w:rFonts w:ascii="HY신명조" w:eastAsia="HY신명조" w:cs="바탕" w:hint="eastAsia"/>
          <w:snapToGrid w:val="0"/>
          <w:kern w:val="0"/>
          <w:szCs w:val="20"/>
        </w:rPr>
        <w:t>섹터와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필수소비재</w:t>
      </w:r>
      <w:r w:rsidRPr="006F0D3F">
        <w:rPr>
          <w:rFonts w:ascii="HY신명조" w:eastAsia="HY신명조" w:hint="eastAsia"/>
          <w:snapToGrid w:val="0"/>
          <w:kern w:val="0"/>
          <w:szCs w:val="20"/>
        </w:rPr>
        <w:t>(Consumer Staples)</w:t>
      </w:r>
      <w:r w:rsidRPr="006F0D3F">
        <w:rPr>
          <w:rFonts w:ascii="HY신명조" w:eastAsia="HY신명조" w:cs="바탕" w:hint="eastAsia"/>
          <w:snapToGrid w:val="0"/>
          <w:kern w:val="0"/>
          <w:szCs w:val="20"/>
        </w:rPr>
        <w:t>섹터의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선정하고</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산업군에서</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소비자서비스</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산업군과</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식품</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담배</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산업군을</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호텔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레스토랑</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레저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담배산업</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음료산업으로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스크린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마지막으로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하위산업에서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주류</w:t>
      </w:r>
      <w:r w:rsidRPr="006F0D3F">
        <w:rPr>
          <w:rFonts w:ascii="HY신명조" w:eastAsia="HY신명조" w:hint="eastAsia"/>
          <w:snapToGrid w:val="0"/>
          <w:kern w:val="0"/>
          <w:szCs w:val="20"/>
        </w:rPr>
        <w:t xml:space="preserve">(Distillers &amp; Vintners, Brewers), </w:t>
      </w:r>
      <w:r w:rsidRPr="006F0D3F">
        <w:rPr>
          <w:rFonts w:ascii="HY신명조" w:eastAsia="HY신명조" w:cs="바탕" w:hint="eastAsia"/>
          <w:snapToGrid w:val="0"/>
          <w:kern w:val="0"/>
          <w:szCs w:val="20"/>
        </w:rPr>
        <w:t>담배</w:t>
      </w:r>
      <w:r w:rsidRPr="006F0D3F">
        <w:rPr>
          <w:rFonts w:ascii="HY신명조" w:eastAsia="HY신명조" w:hint="eastAsia"/>
          <w:snapToGrid w:val="0"/>
          <w:kern w:val="0"/>
          <w:szCs w:val="20"/>
        </w:rPr>
        <w:t xml:space="preserve">(tobacco), </w:t>
      </w:r>
      <w:r w:rsidRPr="006F0D3F">
        <w:rPr>
          <w:rFonts w:ascii="HY신명조" w:eastAsia="HY신명조" w:cs="바탕" w:hint="eastAsia"/>
          <w:snapToGrid w:val="0"/>
          <w:kern w:val="0"/>
          <w:szCs w:val="20"/>
        </w:rPr>
        <w:t>도박</w:t>
      </w:r>
      <w:r w:rsidRPr="006F0D3F">
        <w:rPr>
          <w:rFonts w:ascii="HY신명조" w:eastAsia="HY신명조" w:hint="eastAsia"/>
          <w:snapToGrid w:val="0"/>
          <w:kern w:val="0"/>
          <w:szCs w:val="20"/>
        </w:rPr>
        <w:t>(Casinos &amp; Gaming)</w:t>
      </w:r>
      <w:r w:rsidRPr="006F0D3F">
        <w:rPr>
          <w:rFonts w:ascii="HY신명조" w:eastAsia="HY신명조" w:cs="바탕" w:hint="eastAsia"/>
          <w:snapToGrid w:val="0"/>
          <w:kern w:val="0"/>
          <w:szCs w:val="20"/>
        </w:rPr>
        <w:t>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해당하는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lastRenderedPageBreak/>
        <w:t>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선정하였다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동일산업에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속하는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제외한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선정해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최소화하였다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다만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담배산업의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경우에는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하위산업이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동일해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식품</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담배</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산업군으로</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선정하였다</w:t>
      </w:r>
      <w:r w:rsidRPr="006F0D3F">
        <w:rPr>
          <w:rFonts w:ascii="HY신명조" w:eastAsia="HY신명조" w:hint="eastAsia"/>
          <w:snapToGrid w:val="0"/>
          <w:kern w:val="0"/>
          <w:szCs w:val="20"/>
        </w:rPr>
        <w:t xml:space="preserve">. </w:t>
      </w:r>
    </w:p>
    <w:p w:rsidR="00FC5A00" w:rsidRPr="006F0D3F" w:rsidRDefault="00FC5A00" w:rsidP="00D858AD">
      <w:pPr>
        <w:pStyle w:val="a3"/>
        <w:wordWrap/>
        <w:spacing w:line="420" w:lineRule="auto"/>
        <w:ind w:firstLine="274"/>
        <w:rPr>
          <w:rFonts w:ascii="HY신명조" w:eastAsia="HY신명조"/>
          <w:snapToGrid w:val="0"/>
          <w:kern w:val="0"/>
          <w:szCs w:val="20"/>
        </w:rPr>
      </w:pPr>
    </w:p>
    <w:tbl>
      <w:tblPr>
        <w:tblOverlap w:val="never"/>
        <w:tblW w:w="7287" w:type="dxa"/>
        <w:tblBorders>
          <w:top w:val="single" w:sz="9" w:space="0" w:color="000000"/>
          <w:left w:val="single" w:sz="9" w:space="0" w:color="000000"/>
          <w:bottom w:val="single" w:sz="9" w:space="0" w:color="000000"/>
          <w:right w:val="single" w:sz="9" w:space="0" w:color="000000"/>
        </w:tblBorders>
        <w:tblLayout w:type="fixed"/>
        <w:tblCellMar>
          <w:left w:w="57" w:type="dxa"/>
          <w:right w:w="57" w:type="dxa"/>
        </w:tblCellMar>
        <w:tblLook w:val="0000" w:firstRow="0" w:lastRow="0" w:firstColumn="0" w:lastColumn="0" w:noHBand="0" w:noVBand="0"/>
      </w:tblPr>
      <w:tblGrid>
        <w:gridCol w:w="1201"/>
        <w:gridCol w:w="1201"/>
        <w:gridCol w:w="1201"/>
        <w:gridCol w:w="1201"/>
        <w:gridCol w:w="1201"/>
        <w:gridCol w:w="1282"/>
      </w:tblGrid>
      <w:tr w:rsidR="00B85217" w:rsidRPr="006F0D3F" w:rsidTr="00F54D49">
        <w:trPr>
          <w:trHeight w:val="425"/>
        </w:trPr>
        <w:tc>
          <w:tcPr>
            <w:tcW w:w="7287" w:type="dxa"/>
            <w:gridSpan w:val="6"/>
            <w:tcBorders>
              <w:top w:val="none" w:sz="3" w:space="0" w:color="000000"/>
              <w:left w:val="none" w:sz="3" w:space="0" w:color="000000"/>
              <w:bottom w:val="nil"/>
              <w:right w:val="none" w:sz="3" w:space="0" w:color="000000"/>
            </w:tcBorders>
            <w:vAlign w:val="center"/>
          </w:tcPr>
          <w:p w:rsidR="00B85217" w:rsidRPr="006F0D3F" w:rsidRDefault="00FC5A00" w:rsidP="00C74804">
            <w:pPr>
              <w:pStyle w:val="21"/>
              <w:wordWrap/>
              <w:spacing w:line="420" w:lineRule="auto"/>
              <w:jc w:val="center"/>
              <w:rPr>
                <w:rFonts w:ascii="HY신명조" w:eastAsia="HY신명조" w:hAnsi="바탕"/>
                <w:b/>
                <w:snapToGrid w:val="0"/>
                <w:color w:val="auto"/>
                <w:spacing w:val="0"/>
                <w:kern w:val="0"/>
                <w:sz w:val="20"/>
                <w:szCs w:val="20"/>
              </w:rPr>
            </w:pPr>
            <w:r w:rsidRPr="006F0D3F">
              <w:rPr>
                <w:rFonts w:ascii="HY신명조" w:eastAsia="HY신명조" w:hAnsi="바탕" w:hint="eastAsia"/>
                <w:b/>
                <w:snapToGrid w:val="0"/>
                <w:color w:val="auto"/>
                <w:spacing w:val="0"/>
                <w:kern w:val="0"/>
                <w:sz w:val="20"/>
                <w:szCs w:val="20"/>
              </w:rPr>
              <w:t>&lt;표 1&gt;</w:t>
            </w:r>
            <w:r w:rsidR="00646524" w:rsidRPr="006F0D3F">
              <w:rPr>
                <w:rFonts w:ascii="HY신명조" w:eastAsia="HY신명조" w:hAnsi="바탕" w:hint="eastAsia"/>
                <w:b/>
                <w:snapToGrid w:val="0"/>
                <w:color w:val="auto"/>
                <w:spacing w:val="0"/>
                <w:kern w:val="0"/>
                <w:sz w:val="20"/>
                <w:szCs w:val="20"/>
              </w:rPr>
              <w:t xml:space="preserve"> </w:t>
            </w:r>
            <w:r w:rsidR="00646524" w:rsidRPr="006F0D3F">
              <w:rPr>
                <w:rFonts w:ascii="HY신명조" w:eastAsia="HY신명조" w:hAnsi="바탕" w:cs="바탕" w:hint="eastAsia"/>
                <w:b/>
                <w:snapToGrid w:val="0"/>
                <w:color w:val="auto"/>
                <w:spacing w:val="0"/>
                <w:kern w:val="0"/>
                <w:sz w:val="20"/>
                <w:szCs w:val="20"/>
              </w:rPr>
              <w:t>표본기업</w:t>
            </w:r>
            <w:r w:rsidR="00646524" w:rsidRPr="006F0D3F">
              <w:rPr>
                <w:rFonts w:ascii="HY신명조" w:eastAsia="HY신명조" w:hAnsi="바탕" w:hint="eastAsia"/>
                <w:b/>
                <w:snapToGrid w:val="0"/>
                <w:color w:val="auto"/>
                <w:spacing w:val="0"/>
                <w:kern w:val="0"/>
                <w:sz w:val="20"/>
                <w:szCs w:val="20"/>
              </w:rPr>
              <w:t xml:space="preserve"> </w:t>
            </w:r>
            <w:r w:rsidR="00646524" w:rsidRPr="006F0D3F">
              <w:rPr>
                <w:rFonts w:ascii="HY신명조" w:eastAsia="HY신명조" w:hAnsi="바탕" w:cs="바탕" w:hint="eastAsia"/>
                <w:b/>
                <w:snapToGrid w:val="0"/>
                <w:color w:val="auto"/>
                <w:spacing w:val="0"/>
                <w:kern w:val="0"/>
                <w:sz w:val="20"/>
                <w:szCs w:val="20"/>
              </w:rPr>
              <w:t>분포</w:t>
            </w:r>
            <w:r w:rsidR="00646524" w:rsidRPr="006F0D3F">
              <w:rPr>
                <w:rFonts w:ascii="HY신명조" w:eastAsia="HY신명조" w:hAnsi="바탕" w:hint="eastAsia"/>
                <w:b/>
                <w:snapToGrid w:val="0"/>
                <w:color w:val="auto"/>
                <w:spacing w:val="0"/>
                <w:kern w:val="0"/>
                <w:sz w:val="20"/>
                <w:szCs w:val="20"/>
                <w:vertAlign w:val="superscript"/>
              </w:rPr>
              <w:footnoteReference w:id="4"/>
            </w:r>
          </w:p>
        </w:tc>
      </w:tr>
      <w:tr w:rsidR="00F54D49" w:rsidRPr="006F0D3F" w:rsidTr="00F54D49">
        <w:trPr>
          <w:trHeight w:val="86"/>
        </w:trPr>
        <w:tc>
          <w:tcPr>
            <w:tcW w:w="7287" w:type="dxa"/>
            <w:gridSpan w:val="6"/>
            <w:tcBorders>
              <w:top w:val="nil"/>
              <w:left w:val="nil"/>
              <w:bottom w:val="single" w:sz="4" w:space="0" w:color="auto"/>
              <w:right w:val="nil"/>
            </w:tcBorders>
            <w:vAlign w:val="center"/>
          </w:tcPr>
          <w:p w:rsidR="00F54D49" w:rsidRPr="00F54D49" w:rsidRDefault="00F54D49" w:rsidP="001D27BA">
            <w:pPr>
              <w:pStyle w:val="29"/>
              <w:spacing w:line="240" w:lineRule="auto"/>
              <w:jc w:val="both"/>
              <w:rPr>
                <w:rFonts w:ascii="HY신명조" w:eastAsia="HY신명조" w:hAnsi="바탕"/>
                <w:snapToGrid w:val="0"/>
                <w:spacing w:val="0"/>
                <w:w w:val="100"/>
                <w:kern w:val="0"/>
                <w:sz w:val="16"/>
                <w:szCs w:val="20"/>
              </w:rPr>
            </w:pPr>
            <w:r w:rsidRPr="00F54D49">
              <w:rPr>
                <w:rFonts w:ascii="HY신명조" w:eastAsia="HY신명조" w:hAnsi="바탕"/>
                <w:snapToGrid w:val="0"/>
                <w:spacing w:val="0"/>
                <w:w w:val="100"/>
                <w:kern w:val="0"/>
                <w:sz w:val="16"/>
                <w:szCs w:val="20"/>
              </w:rPr>
              <w:t>1999년 1월부터 2012년 2월까지</w:t>
            </w:r>
            <w:r>
              <w:rPr>
                <w:rFonts w:ascii="HY신명조" w:eastAsia="HY신명조" w:hAnsi="바탕" w:hint="eastAsia"/>
                <w:snapToGrid w:val="0"/>
                <w:spacing w:val="0"/>
                <w:w w:val="100"/>
                <w:kern w:val="0"/>
                <w:sz w:val="16"/>
                <w:szCs w:val="20"/>
              </w:rPr>
              <w:t xml:space="preserve"> </w:t>
            </w:r>
            <w:r w:rsidRPr="00F54D49">
              <w:rPr>
                <w:rFonts w:ascii="HY신명조" w:eastAsia="HY신명조" w:hAnsi="바탕" w:hint="eastAsia"/>
                <w:snapToGrid w:val="0"/>
                <w:spacing w:val="0"/>
                <w:w w:val="100"/>
                <w:kern w:val="0"/>
                <w:sz w:val="16"/>
                <w:szCs w:val="20"/>
              </w:rPr>
              <w:t>글로벌산업분류기준</w:t>
            </w:r>
            <w:r w:rsidRPr="00F54D49">
              <w:rPr>
                <w:rFonts w:ascii="HY신명조" w:eastAsia="HY신명조" w:hAnsi="바탕"/>
                <w:snapToGrid w:val="0"/>
                <w:spacing w:val="0"/>
                <w:w w:val="100"/>
                <w:kern w:val="0"/>
                <w:sz w:val="16"/>
                <w:szCs w:val="20"/>
              </w:rPr>
              <w:t>을 이용해 54개국의 267개 죄악기업을 표본기업으로 선정하</w:t>
            </w:r>
            <w:r>
              <w:rPr>
                <w:rFonts w:ascii="HY신명조" w:eastAsia="HY신명조" w:hAnsi="바탕" w:hint="eastAsia"/>
                <w:snapToGrid w:val="0"/>
                <w:spacing w:val="0"/>
                <w:w w:val="100"/>
                <w:kern w:val="0"/>
                <w:sz w:val="16"/>
                <w:szCs w:val="20"/>
              </w:rPr>
              <w:t xml:space="preserve">였다. </w:t>
            </w:r>
            <w:r w:rsidR="001D27BA">
              <w:rPr>
                <w:rFonts w:ascii="HY신명조" w:eastAsia="HY신명조" w:hAnsi="바탕" w:hint="eastAsia"/>
                <w:snapToGrid w:val="0"/>
                <w:spacing w:val="0"/>
                <w:w w:val="100"/>
                <w:kern w:val="0"/>
                <w:sz w:val="16"/>
                <w:szCs w:val="20"/>
              </w:rPr>
              <w:t xml:space="preserve">죄악산업은 </w:t>
            </w:r>
            <w:r w:rsidR="001D27BA" w:rsidRPr="001D27BA">
              <w:rPr>
                <w:rFonts w:ascii="HY신명조" w:eastAsia="HY신명조" w:hAnsi="바탕" w:hint="eastAsia"/>
                <w:snapToGrid w:val="0"/>
                <w:spacing w:val="0"/>
                <w:w w:val="100"/>
                <w:kern w:val="0"/>
                <w:sz w:val="16"/>
                <w:szCs w:val="20"/>
              </w:rPr>
              <w:t>글로벌산업분류기준</w:t>
            </w:r>
            <w:r w:rsidR="001D27BA" w:rsidRPr="001D27BA">
              <w:rPr>
                <w:rFonts w:ascii="HY신명조" w:eastAsia="HY신명조" w:hAnsi="바탕"/>
                <w:snapToGrid w:val="0"/>
                <w:spacing w:val="0"/>
                <w:w w:val="100"/>
                <w:kern w:val="0"/>
                <w:sz w:val="16"/>
                <w:szCs w:val="20"/>
              </w:rPr>
              <w:t>(</w:t>
            </w:r>
            <w:proofErr w:type="gramStart"/>
            <w:r w:rsidR="001D27BA" w:rsidRPr="001D27BA">
              <w:rPr>
                <w:rFonts w:ascii="HY신명조" w:eastAsia="HY신명조" w:hAnsi="바탕"/>
                <w:snapToGrid w:val="0"/>
                <w:spacing w:val="0"/>
                <w:w w:val="100"/>
                <w:kern w:val="0"/>
                <w:sz w:val="16"/>
                <w:szCs w:val="20"/>
              </w:rPr>
              <w:t>GICS :</w:t>
            </w:r>
            <w:proofErr w:type="gramEnd"/>
            <w:r w:rsidR="001D27BA" w:rsidRPr="001D27BA">
              <w:rPr>
                <w:rFonts w:ascii="HY신명조" w:eastAsia="HY신명조" w:hAnsi="바탕"/>
                <w:snapToGrid w:val="0"/>
                <w:spacing w:val="0"/>
                <w:w w:val="100"/>
                <w:kern w:val="0"/>
                <w:sz w:val="16"/>
                <w:szCs w:val="20"/>
              </w:rPr>
              <w:t xml:space="preserve"> Global Industry Classification Standard)을 이용해 </w:t>
            </w:r>
            <w:r w:rsidR="001D27BA">
              <w:rPr>
                <w:rFonts w:ascii="HY신명조" w:eastAsia="HY신명조" w:hAnsi="바탕" w:hint="eastAsia"/>
                <w:snapToGrid w:val="0"/>
                <w:spacing w:val="0"/>
                <w:w w:val="100"/>
                <w:kern w:val="0"/>
                <w:sz w:val="16"/>
                <w:szCs w:val="20"/>
              </w:rPr>
              <w:t xml:space="preserve">구분하였다. </w:t>
            </w:r>
            <w:r w:rsidR="001D27BA" w:rsidRPr="001D27BA">
              <w:rPr>
                <w:rFonts w:ascii="HY신명조" w:eastAsia="HY신명조" w:hAnsi="바탕"/>
                <w:snapToGrid w:val="0"/>
                <w:spacing w:val="0"/>
                <w:w w:val="100"/>
                <w:kern w:val="0"/>
                <w:sz w:val="16"/>
                <w:szCs w:val="20"/>
              </w:rPr>
              <w:t>사회수준별 하위그룹</w:t>
            </w:r>
            <w:r w:rsidR="001D27BA">
              <w:rPr>
                <w:rFonts w:ascii="HY신명조" w:eastAsia="HY신명조" w:hAnsi="바탕" w:hint="eastAsia"/>
                <w:snapToGrid w:val="0"/>
                <w:spacing w:val="0"/>
                <w:w w:val="100"/>
                <w:kern w:val="0"/>
                <w:sz w:val="16"/>
                <w:szCs w:val="20"/>
              </w:rPr>
              <w:t>은</w:t>
            </w:r>
            <w:r w:rsidR="001D27BA" w:rsidRPr="001D27BA">
              <w:rPr>
                <w:rFonts w:ascii="HY신명조" w:eastAsia="HY신명조" w:hAnsi="바탕"/>
                <w:snapToGrid w:val="0"/>
                <w:spacing w:val="0"/>
                <w:w w:val="100"/>
                <w:kern w:val="0"/>
                <w:sz w:val="16"/>
                <w:szCs w:val="20"/>
              </w:rPr>
              <w:t xml:space="preserve"> 국가별 부패지수(CPI, Corruption Perceptions Index)를 이용하여 구분하였다. 부패지수는 가장 청렴한 상태를 의미하는 10점에서 가장 부패했다고 느끼는 0점의 범위에서 평가되고 있다. 본 연구에서는 사회수준이 높은 그룹(7.5점이상), 중간 그룹(5점이상), 낮은 그룹(5점 미만) 등 3개의 그룹으로 구분하였다. 본 연구에서는 MSCI Barra에서 제공하는 선진국 주가지수와 신흥국 주가지수를 구</w:t>
            </w:r>
            <w:r w:rsidR="001D27BA" w:rsidRPr="001D27BA">
              <w:rPr>
                <w:rFonts w:ascii="HY신명조" w:eastAsia="HY신명조" w:hAnsi="바탕" w:hint="eastAsia"/>
                <w:snapToGrid w:val="0"/>
                <w:spacing w:val="0"/>
                <w:w w:val="100"/>
                <w:kern w:val="0"/>
                <w:sz w:val="16"/>
                <w:szCs w:val="20"/>
              </w:rPr>
              <w:t>성하는</w:t>
            </w:r>
            <w:r w:rsidR="001D27BA" w:rsidRPr="001D27BA">
              <w:rPr>
                <w:rFonts w:ascii="HY신명조" w:eastAsia="HY신명조" w:hAnsi="바탕"/>
                <w:snapToGrid w:val="0"/>
                <w:spacing w:val="0"/>
                <w:w w:val="100"/>
                <w:kern w:val="0"/>
                <w:sz w:val="16"/>
                <w:szCs w:val="20"/>
              </w:rPr>
              <w:t xml:space="preserve"> 국가별로 선진국그룹과 </w:t>
            </w:r>
            <w:proofErr w:type="spellStart"/>
            <w:r w:rsidR="001D27BA" w:rsidRPr="001D27BA">
              <w:rPr>
                <w:rFonts w:ascii="HY신명조" w:eastAsia="HY신명조" w:hAnsi="바탕"/>
                <w:snapToGrid w:val="0"/>
                <w:spacing w:val="0"/>
                <w:w w:val="100"/>
                <w:kern w:val="0"/>
                <w:sz w:val="16"/>
                <w:szCs w:val="20"/>
              </w:rPr>
              <w:t>신흥국그룹으로</w:t>
            </w:r>
            <w:proofErr w:type="spellEnd"/>
            <w:r w:rsidR="001D27BA" w:rsidRPr="001D27BA">
              <w:rPr>
                <w:rFonts w:ascii="HY신명조" w:eastAsia="HY신명조" w:hAnsi="바탕"/>
                <w:snapToGrid w:val="0"/>
                <w:spacing w:val="0"/>
                <w:w w:val="100"/>
                <w:kern w:val="0"/>
                <w:sz w:val="16"/>
                <w:szCs w:val="20"/>
              </w:rPr>
              <w:t xml:space="preserve"> 경제수준별 하위그룹을 구분하였다. </w:t>
            </w:r>
          </w:p>
        </w:tc>
      </w:tr>
      <w:tr w:rsidR="00F54D49" w:rsidRPr="006F0D3F" w:rsidTr="00F54D49">
        <w:trPr>
          <w:trHeight w:val="173"/>
        </w:trPr>
        <w:tc>
          <w:tcPr>
            <w:tcW w:w="1201" w:type="dxa"/>
            <w:tcBorders>
              <w:top w:val="single" w:sz="4" w:space="0" w:color="auto"/>
              <w:left w:val="none" w:sz="3" w:space="0" w:color="000000"/>
              <w:bottom w:val="single" w:sz="3" w:space="0" w:color="000000"/>
              <w:right w:val="none" w:sz="2" w:space="0" w:color="000000"/>
            </w:tcBorders>
            <w:vAlign w:val="center"/>
          </w:tcPr>
          <w:p w:rsidR="00F54D49" w:rsidRPr="006F0D3F" w:rsidRDefault="00F54D49" w:rsidP="00F54D49">
            <w:pPr>
              <w:pStyle w:val="29"/>
              <w:spacing w:line="240" w:lineRule="auto"/>
              <w:rPr>
                <w:rFonts w:ascii="HY신명조" w:eastAsia="HY신명조" w:hAnsi="바탕"/>
                <w:snapToGrid w:val="0"/>
                <w:spacing w:val="0"/>
                <w:w w:val="100"/>
                <w:kern w:val="0"/>
                <w:sz w:val="20"/>
                <w:szCs w:val="20"/>
              </w:rPr>
            </w:pPr>
            <w:r w:rsidRPr="006F0D3F">
              <w:rPr>
                <w:rFonts w:ascii="HY신명조" w:eastAsia="HY신명조" w:hAnsi="바탕" w:cs="바탕" w:hint="eastAsia"/>
                <w:snapToGrid w:val="0"/>
                <w:spacing w:val="0"/>
                <w:w w:val="100"/>
                <w:kern w:val="0"/>
                <w:sz w:val="20"/>
                <w:szCs w:val="20"/>
              </w:rPr>
              <w:t>죄악산업</w:t>
            </w:r>
          </w:p>
        </w:tc>
        <w:tc>
          <w:tcPr>
            <w:tcW w:w="1201" w:type="dxa"/>
            <w:tcBorders>
              <w:top w:val="single" w:sz="4" w:space="0" w:color="auto"/>
              <w:left w:val="none" w:sz="2" w:space="0" w:color="000000"/>
              <w:bottom w:val="single" w:sz="3" w:space="0" w:color="000000"/>
              <w:right w:val="nil"/>
            </w:tcBorders>
            <w:vAlign w:val="center"/>
          </w:tcPr>
          <w:p w:rsidR="00F54D49" w:rsidRPr="006F0D3F" w:rsidRDefault="00F54D49" w:rsidP="00F54D49">
            <w:pPr>
              <w:pStyle w:val="29"/>
              <w:spacing w:line="240" w:lineRule="auto"/>
              <w:rPr>
                <w:rFonts w:ascii="HY신명조" w:eastAsia="HY신명조" w:hAnsi="바탕"/>
                <w:snapToGrid w:val="0"/>
                <w:spacing w:val="0"/>
                <w:w w:val="100"/>
                <w:kern w:val="0"/>
                <w:sz w:val="20"/>
                <w:szCs w:val="20"/>
              </w:rPr>
            </w:pPr>
            <w:proofErr w:type="spellStart"/>
            <w:r w:rsidRPr="006F0D3F">
              <w:rPr>
                <w:rFonts w:ascii="HY신명조" w:eastAsia="HY신명조" w:hAnsi="바탕" w:cs="바탕" w:hint="eastAsia"/>
                <w:snapToGrid w:val="0"/>
                <w:spacing w:val="0"/>
                <w:w w:val="100"/>
                <w:kern w:val="0"/>
                <w:sz w:val="20"/>
                <w:szCs w:val="20"/>
              </w:rPr>
              <w:t>표본기업수</w:t>
            </w:r>
            <w:proofErr w:type="spellEnd"/>
          </w:p>
        </w:tc>
        <w:tc>
          <w:tcPr>
            <w:tcW w:w="1201" w:type="dxa"/>
            <w:tcBorders>
              <w:top w:val="single" w:sz="4" w:space="0" w:color="auto"/>
              <w:left w:val="nil"/>
              <w:bottom w:val="single" w:sz="3" w:space="0" w:color="0A0000"/>
              <w:right w:val="none" w:sz="2" w:space="0" w:color="000000"/>
            </w:tcBorders>
            <w:vAlign w:val="center"/>
          </w:tcPr>
          <w:p w:rsidR="00F54D49" w:rsidRPr="006F0D3F" w:rsidRDefault="00F54D49" w:rsidP="00F54D49">
            <w:pPr>
              <w:pStyle w:val="29"/>
              <w:spacing w:line="240" w:lineRule="auto"/>
              <w:rPr>
                <w:rFonts w:ascii="HY신명조" w:eastAsia="HY신명조" w:hAnsi="바탕"/>
                <w:snapToGrid w:val="0"/>
                <w:spacing w:val="0"/>
                <w:w w:val="100"/>
                <w:kern w:val="0"/>
                <w:sz w:val="20"/>
                <w:szCs w:val="20"/>
              </w:rPr>
            </w:pPr>
            <w:r w:rsidRPr="006F0D3F">
              <w:rPr>
                <w:rFonts w:ascii="HY신명조" w:eastAsia="HY신명조" w:hAnsi="바탕" w:cs="바탕" w:hint="eastAsia"/>
                <w:snapToGrid w:val="0"/>
                <w:spacing w:val="0"/>
                <w:w w:val="100"/>
                <w:kern w:val="0"/>
                <w:sz w:val="20"/>
                <w:szCs w:val="20"/>
              </w:rPr>
              <w:t>사회수준</w:t>
            </w:r>
          </w:p>
        </w:tc>
        <w:tc>
          <w:tcPr>
            <w:tcW w:w="1201" w:type="dxa"/>
            <w:tcBorders>
              <w:top w:val="single" w:sz="4" w:space="0" w:color="auto"/>
              <w:left w:val="none" w:sz="2" w:space="0" w:color="000000"/>
              <w:bottom w:val="single" w:sz="3" w:space="0" w:color="0A0000"/>
              <w:right w:val="nil"/>
            </w:tcBorders>
            <w:vAlign w:val="center"/>
          </w:tcPr>
          <w:p w:rsidR="00F54D49" w:rsidRPr="006F0D3F" w:rsidRDefault="00F54D49" w:rsidP="00F54D49">
            <w:pPr>
              <w:pStyle w:val="29"/>
              <w:spacing w:line="240" w:lineRule="auto"/>
              <w:rPr>
                <w:rFonts w:ascii="HY신명조" w:eastAsia="HY신명조" w:hAnsi="바탕"/>
                <w:snapToGrid w:val="0"/>
                <w:spacing w:val="0"/>
                <w:w w:val="100"/>
                <w:kern w:val="0"/>
                <w:sz w:val="20"/>
                <w:szCs w:val="20"/>
              </w:rPr>
            </w:pPr>
            <w:proofErr w:type="spellStart"/>
            <w:r w:rsidRPr="006F0D3F">
              <w:rPr>
                <w:rFonts w:ascii="HY신명조" w:eastAsia="HY신명조" w:hAnsi="바탕" w:cs="바탕" w:hint="eastAsia"/>
                <w:snapToGrid w:val="0"/>
                <w:spacing w:val="0"/>
                <w:w w:val="100"/>
                <w:kern w:val="0"/>
                <w:sz w:val="20"/>
                <w:szCs w:val="20"/>
              </w:rPr>
              <w:t>표본기업수</w:t>
            </w:r>
            <w:proofErr w:type="spellEnd"/>
          </w:p>
        </w:tc>
        <w:tc>
          <w:tcPr>
            <w:tcW w:w="1201" w:type="dxa"/>
            <w:tcBorders>
              <w:top w:val="single" w:sz="4" w:space="0" w:color="auto"/>
              <w:left w:val="nil"/>
              <w:bottom w:val="single" w:sz="3" w:space="0" w:color="000000"/>
              <w:right w:val="none" w:sz="2" w:space="0" w:color="000000"/>
            </w:tcBorders>
            <w:vAlign w:val="center"/>
          </w:tcPr>
          <w:p w:rsidR="00F54D49" w:rsidRPr="006F0D3F" w:rsidRDefault="00F54D49" w:rsidP="00F54D49">
            <w:pPr>
              <w:pStyle w:val="29"/>
              <w:spacing w:line="240" w:lineRule="auto"/>
              <w:rPr>
                <w:rFonts w:ascii="HY신명조" w:eastAsia="HY신명조" w:hAnsi="바탕"/>
                <w:snapToGrid w:val="0"/>
                <w:spacing w:val="0"/>
                <w:w w:val="100"/>
                <w:kern w:val="0"/>
                <w:sz w:val="20"/>
                <w:szCs w:val="20"/>
              </w:rPr>
            </w:pPr>
            <w:r w:rsidRPr="006F0D3F">
              <w:rPr>
                <w:rFonts w:ascii="HY신명조" w:eastAsia="HY신명조" w:hAnsi="바탕" w:cs="바탕" w:hint="eastAsia"/>
                <w:snapToGrid w:val="0"/>
                <w:spacing w:val="0"/>
                <w:w w:val="100"/>
                <w:kern w:val="0"/>
                <w:sz w:val="20"/>
                <w:szCs w:val="20"/>
              </w:rPr>
              <w:t>경제수준</w:t>
            </w:r>
          </w:p>
        </w:tc>
        <w:tc>
          <w:tcPr>
            <w:tcW w:w="1282" w:type="dxa"/>
            <w:tcBorders>
              <w:top w:val="single" w:sz="4" w:space="0" w:color="auto"/>
              <w:left w:val="none" w:sz="2" w:space="0" w:color="000000"/>
              <w:bottom w:val="single" w:sz="3" w:space="0" w:color="000000"/>
              <w:right w:val="none" w:sz="3" w:space="0" w:color="000000"/>
            </w:tcBorders>
            <w:vAlign w:val="center"/>
          </w:tcPr>
          <w:p w:rsidR="00F54D49" w:rsidRPr="006F0D3F" w:rsidRDefault="00F54D49" w:rsidP="00F54D49">
            <w:pPr>
              <w:pStyle w:val="29"/>
              <w:spacing w:line="240" w:lineRule="auto"/>
              <w:rPr>
                <w:rFonts w:ascii="HY신명조" w:eastAsia="HY신명조" w:hAnsi="바탕"/>
                <w:snapToGrid w:val="0"/>
                <w:spacing w:val="0"/>
                <w:w w:val="100"/>
                <w:kern w:val="0"/>
                <w:sz w:val="20"/>
                <w:szCs w:val="20"/>
              </w:rPr>
            </w:pPr>
            <w:proofErr w:type="spellStart"/>
            <w:r w:rsidRPr="006F0D3F">
              <w:rPr>
                <w:rFonts w:ascii="HY신명조" w:eastAsia="HY신명조" w:hAnsi="바탕" w:cs="바탕" w:hint="eastAsia"/>
                <w:snapToGrid w:val="0"/>
                <w:spacing w:val="0"/>
                <w:w w:val="100"/>
                <w:kern w:val="0"/>
                <w:sz w:val="20"/>
                <w:szCs w:val="20"/>
              </w:rPr>
              <w:t>표본기업수</w:t>
            </w:r>
            <w:proofErr w:type="spellEnd"/>
          </w:p>
        </w:tc>
      </w:tr>
      <w:tr w:rsidR="00F54D49" w:rsidRPr="006F0D3F" w:rsidTr="0091591C">
        <w:trPr>
          <w:trHeight w:val="271"/>
        </w:trPr>
        <w:tc>
          <w:tcPr>
            <w:tcW w:w="1201" w:type="dxa"/>
            <w:tcBorders>
              <w:top w:val="single" w:sz="3" w:space="0" w:color="0A0000"/>
              <w:left w:val="none" w:sz="2" w:space="0" w:color="000000"/>
              <w:bottom w:val="none" w:sz="2" w:space="0" w:color="000000"/>
              <w:right w:val="none" w:sz="3" w:space="0" w:color="000000"/>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cs="바탕" w:hint="eastAsia"/>
                <w:snapToGrid w:val="0"/>
                <w:kern w:val="0"/>
                <w:szCs w:val="20"/>
                <w:shd w:val="clear" w:color="000000" w:fill="FFFFFF"/>
              </w:rPr>
              <w:t>도박</w:t>
            </w:r>
          </w:p>
        </w:tc>
        <w:tc>
          <w:tcPr>
            <w:tcW w:w="1201" w:type="dxa"/>
            <w:tcBorders>
              <w:top w:val="single" w:sz="3" w:space="0" w:color="0A0000"/>
              <w:left w:val="none" w:sz="3" w:space="0" w:color="000000"/>
              <w:bottom w:val="none" w:sz="2" w:space="0" w:color="000000"/>
              <w:right w:val="nil"/>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100</w:t>
            </w:r>
          </w:p>
        </w:tc>
        <w:tc>
          <w:tcPr>
            <w:tcW w:w="1201" w:type="dxa"/>
            <w:tcBorders>
              <w:top w:val="single" w:sz="3" w:space="0" w:color="0A0000"/>
              <w:left w:val="nil"/>
              <w:bottom w:val="none" w:sz="2" w:space="0" w:color="000000"/>
              <w:right w:val="none" w:sz="3" w:space="0" w:color="000000"/>
            </w:tcBorders>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cs="바탕" w:hint="eastAsia"/>
                <w:snapToGrid w:val="0"/>
                <w:kern w:val="0"/>
                <w:szCs w:val="20"/>
                <w:shd w:val="clear" w:color="000000" w:fill="FFFFFF"/>
              </w:rPr>
              <w:t>높음</w:t>
            </w:r>
          </w:p>
        </w:tc>
        <w:tc>
          <w:tcPr>
            <w:tcW w:w="1201" w:type="dxa"/>
            <w:tcBorders>
              <w:top w:val="single" w:sz="3" w:space="0" w:color="0A0000"/>
              <w:left w:val="none" w:sz="3" w:space="0" w:color="000000"/>
              <w:bottom w:val="none" w:sz="2" w:space="0" w:color="000000"/>
              <w:right w:val="nil"/>
            </w:tcBorders>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92</w:t>
            </w:r>
          </w:p>
        </w:tc>
        <w:tc>
          <w:tcPr>
            <w:tcW w:w="1201" w:type="dxa"/>
            <w:tcBorders>
              <w:top w:val="single" w:sz="3" w:space="0" w:color="0A0000"/>
              <w:left w:val="nil"/>
              <w:bottom w:val="none" w:sz="2" w:space="0" w:color="000000"/>
              <w:right w:val="none" w:sz="3" w:space="0" w:color="000000"/>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cs="바탕" w:hint="eastAsia"/>
                <w:snapToGrid w:val="0"/>
                <w:kern w:val="0"/>
                <w:szCs w:val="20"/>
                <w:shd w:val="clear" w:color="000000" w:fill="FFFFFF"/>
              </w:rPr>
              <w:t>선진국</w:t>
            </w:r>
          </w:p>
        </w:tc>
        <w:tc>
          <w:tcPr>
            <w:tcW w:w="1282" w:type="dxa"/>
            <w:tcBorders>
              <w:top w:val="single" w:sz="3" w:space="0" w:color="0A0000"/>
              <w:left w:val="none" w:sz="3" w:space="0" w:color="000000"/>
              <w:bottom w:val="none" w:sz="2" w:space="0" w:color="000000"/>
              <w:right w:val="none" w:sz="2" w:space="0" w:color="000000"/>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148</w:t>
            </w:r>
          </w:p>
        </w:tc>
      </w:tr>
      <w:tr w:rsidR="00F54D49" w:rsidRPr="006F0D3F" w:rsidTr="0091591C">
        <w:trPr>
          <w:trHeight w:val="271"/>
        </w:trPr>
        <w:tc>
          <w:tcPr>
            <w:tcW w:w="1201" w:type="dxa"/>
            <w:tcBorders>
              <w:top w:val="none" w:sz="2" w:space="0" w:color="000000"/>
              <w:left w:val="none" w:sz="2" w:space="0" w:color="000000"/>
              <w:bottom w:val="none" w:sz="3" w:space="0" w:color="000000"/>
              <w:right w:val="none" w:sz="3" w:space="0" w:color="000000"/>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cs="바탕" w:hint="eastAsia"/>
                <w:snapToGrid w:val="0"/>
                <w:kern w:val="0"/>
                <w:szCs w:val="20"/>
                <w:shd w:val="clear" w:color="000000" w:fill="FFFFFF"/>
              </w:rPr>
              <w:t>술</w:t>
            </w:r>
          </w:p>
        </w:tc>
        <w:tc>
          <w:tcPr>
            <w:tcW w:w="1201" w:type="dxa"/>
            <w:tcBorders>
              <w:top w:val="none" w:sz="2" w:space="0" w:color="000000"/>
              <w:left w:val="none" w:sz="3" w:space="0" w:color="000000"/>
              <w:bottom w:val="none" w:sz="3" w:space="0" w:color="000000"/>
              <w:right w:val="nil"/>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132</w:t>
            </w:r>
          </w:p>
        </w:tc>
        <w:tc>
          <w:tcPr>
            <w:tcW w:w="1201" w:type="dxa"/>
            <w:tcBorders>
              <w:top w:val="none" w:sz="2" w:space="0" w:color="000000"/>
              <w:left w:val="nil"/>
              <w:bottom w:val="none" w:sz="2" w:space="0" w:color="000000"/>
              <w:right w:val="none" w:sz="3" w:space="0" w:color="000000"/>
            </w:tcBorders>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cs="바탕" w:hint="eastAsia"/>
                <w:snapToGrid w:val="0"/>
                <w:kern w:val="0"/>
                <w:szCs w:val="20"/>
                <w:shd w:val="clear" w:color="000000" w:fill="FFFFFF"/>
              </w:rPr>
              <w:t>중간</w:t>
            </w:r>
          </w:p>
        </w:tc>
        <w:tc>
          <w:tcPr>
            <w:tcW w:w="1201" w:type="dxa"/>
            <w:tcBorders>
              <w:top w:val="none" w:sz="2" w:space="0" w:color="000000"/>
              <w:left w:val="none" w:sz="3" w:space="0" w:color="000000"/>
              <w:bottom w:val="none" w:sz="2" w:space="0" w:color="000000"/>
              <w:right w:val="nil"/>
            </w:tcBorders>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79</w:t>
            </w:r>
          </w:p>
        </w:tc>
        <w:tc>
          <w:tcPr>
            <w:tcW w:w="1201" w:type="dxa"/>
            <w:tcBorders>
              <w:top w:val="none" w:sz="2" w:space="0" w:color="000000"/>
              <w:left w:val="nil"/>
              <w:bottom w:val="none" w:sz="2" w:space="0" w:color="000000"/>
              <w:right w:val="none" w:sz="3" w:space="0" w:color="000000"/>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cs="바탕" w:hint="eastAsia"/>
                <w:snapToGrid w:val="0"/>
                <w:kern w:val="0"/>
                <w:szCs w:val="20"/>
                <w:shd w:val="clear" w:color="000000" w:fill="FFFFFF"/>
              </w:rPr>
              <w:t>신흥국</w:t>
            </w:r>
          </w:p>
        </w:tc>
        <w:tc>
          <w:tcPr>
            <w:tcW w:w="1282" w:type="dxa"/>
            <w:tcBorders>
              <w:top w:val="none" w:sz="2" w:space="0" w:color="000000"/>
              <w:left w:val="none" w:sz="3" w:space="0" w:color="000000"/>
              <w:bottom w:val="none" w:sz="2" w:space="0" w:color="000000"/>
              <w:right w:val="none" w:sz="2" w:space="0" w:color="000000"/>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119</w:t>
            </w:r>
          </w:p>
        </w:tc>
      </w:tr>
      <w:tr w:rsidR="00F54D49" w:rsidRPr="006F0D3F" w:rsidTr="0091591C">
        <w:trPr>
          <w:trHeight w:val="271"/>
        </w:trPr>
        <w:tc>
          <w:tcPr>
            <w:tcW w:w="1201" w:type="dxa"/>
            <w:tcBorders>
              <w:top w:val="none" w:sz="3" w:space="0" w:color="000000"/>
              <w:left w:val="none" w:sz="2" w:space="0" w:color="000000"/>
              <w:bottom w:val="single" w:sz="3" w:space="0" w:color="0A0000"/>
              <w:right w:val="none" w:sz="3" w:space="0" w:color="000000"/>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cs="바탕" w:hint="eastAsia"/>
                <w:snapToGrid w:val="0"/>
                <w:kern w:val="0"/>
                <w:szCs w:val="20"/>
                <w:shd w:val="clear" w:color="000000" w:fill="FFFFFF"/>
              </w:rPr>
              <w:t>담배</w:t>
            </w:r>
          </w:p>
        </w:tc>
        <w:tc>
          <w:tcPr>
            <w:tcW w:w="1201" w:type="dxa"/>
            <w:tcBorders>
              <w:top w:val="none" w:sz="3" w:space="0" w:color="000000"/>
              <w:left w:val="none" w:sz="3" w:space="0" w:color="000000"/>
              <w:bottom w:val="single" w:sz="3" w:space="0" w:color="0A0000"/>
              <w:right w:val="nil"/>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35</w:t>
            </w:r>
          </w:p>
        </w:tc>
        <w:tc>
          <w:tcPr>
            <w:tcW w:w="1201" w:type="dxa"/>
            <w:tcBorders>
              <w:top w:val="none" w:sz="2" w:space="0" w:color="000000"/>
              <w:left w:val="nil"/>
              <w:bottom w:val="single" w:sz="4" w:space="0" w:color="0A0000"/>
              <w:right w:val="none" w:sz="3" w:space="0" w:color="000000"/>
            </w:tcBorders>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cs="바탕" w:hint="eastAsia"/>
                <w:snapToGrid w:val="0"/>
                <w:kern w:val="0"/>
                <w:szCs w:val="20"/>
                <w:shd w:val="clear" w:color="000000" w:fill="FFFFFF"/>
              </w:rPr>
              <w:t>낮음</w:t>
            </w:r>
          </w:p>
        </w:tc>
        <w:tc>
          <w:tcPr>
            <w:tcW w:w="1201" w:type="dxa"/>
            <w:tcBorders>
              <w:top w:val="none" w:sz="2" w:space="0" w:color="000000"/>
              <w:left w:val="none" w:sz="3" w:space="0" w:color="000000"/>
              <w:bottom w:val="single" w:sz="4" w:space="0" w:color="0A0000"/>
              <w:right w:val="nil"/>
            </w:tcBorders>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50</w:t>
            </w:r>
          </w:p>
        </w:tc>
        <w:tc>
          <w:tcPr>
            <w:tcW w:w="1201" w:type="dxa"/>
            <w:tcBorders>
              <w:top w:val="none" w:sz="2" w:space="0" w:color="000000"/>
              <w:left w:val="nil"/>
              <w:bottom w:val="single" w:sz="3" w:space="0" w:color="0A0000"/>
              <w:right w:val="none" w:sz="3" w:space="0" w:color="000000"/>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p>
        </w:tc>
        <w:tc>
          <w:tcPr>
            <w:tcW w:w="1282" w:type="dxa"/>
            <w:tcBorders>
              <w:top w:val="none" w:sz="2" w:space="0" w:color="000000"/>
              <w:left w:val="none" w:sz="3" w:space="0" w:color="000000"/>
              <w:bottom w:val="single" w:sz="3" w:space="0" w:color="0A0000"/>
              <w:right w:val="none" w:sz="2" w:space="0" w:color="000000"/>
            </w:tcBorders>
            <w:shd w:val="clear" w:color="auto" w:fill="FFFFFF"/>
            <w:vAlign w:val="center"/>
          </w:tcPr>
          <w:p w:rsidR="00F54D49" w:rsidRPr="006F0D3F" w:rsidRDefault="00F54D49" w:rsidP="0091591C">
            <w:pPr>
              <w:pStyle w:val="a3"/>
              <w:widowControl/>
              <w:wordWrap/>
              <w:autoSpaceDE/>
              <w:autoSpaceDN/>
              <w:spacing w:line="240" w:lineRule="auto"/>
              <w:jc w:val="center"/>
              <w:rPr>
                <w:rFonts w:ascii="HY신명조" w:eastAsia="HY신명조"/>
                <w:snapToGrid w:val="0"/>
                <w:kern w:val="0"/>
                <w:szCs w:val="20"/>
                <w:shd w:val="clear" w:color="000000" w:fill="FFFFFF"/>
              </w:rPr>
            </w:pPr>
          </w:p>
        </w:tc>
      </w:tr>
    </w:tbl>
    <w:p w:rsidR="00B85217" w:rsidRPr="006F0D3F" w:rsidRDefault="00646524" w:rsidP="00D858AD">
      <w:pPr>
        <w:pStyle w:val="a3"/>
        <w:wordWrap/>
        <w:spacing w:line="420" w:lineRule="auto"/>
        <w:rPr>
          <w:rFonts w:ascii="HY신명조" w:eastAsia="HY신명조"/>
          <w:snapToGrid w:val="0"/>
          <w:kern w:val="0"/>
          <w:szCs w:val="20"/>
        </w:rPr>
      </w:pP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표본기업은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도박산업이</w:t>
      </w:r>
      <w:r w:rsidRPr="006F0D3F">
        <w:rPr>
          <w:rFonts w:ascii="HY신명조" w:eastAsia="HY신명조" w:hint="eastAsia"/>
          <w:snapToGrid w:val="0"/>
          <w:kern w:val="0"/>
          <w:szCs w:val="20"/>
        </w:rPr>
        <w:t xml:space="preserve"> 100</w:t>
      </w:r>
      <w:r w:rsidRPr="006F0D3F">
        <w:rPr>
          <w:rFonts w:ascii="HY신명조" w:eastAsia="HY신명조" w:cs="바탕" w:hint="eastAsia"/>
          <w:snapToGrid w:val="0"/>
          <w:kern w:val="0"/>
          <w:szCs w:val="20"/>
        </w:rPr>
        <w:t>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술산업이</w:t>
      </w:r>
      <w:proofErr w:type="spellEnd"/>
      <w:r w:rsidRPr="006F0D3F">
        <w:rPr>
          <w:rFonts w:ascii="HY신명조" w:eastAsia="HY신명조" w:hint="eastAsia"/>
          <w:snapToGrid w:val="0"/>
          <w:kern w:val="0"/>
          <w:szCs w:val="20"/>
        </w:rPr>
        <w:t xml:space="preserve"> 132</w:t>
      </w:r>
      <w:r w:rsidRPr="006F0D3F">
        <w:rPr>
          <w:rFonts w:ascii="HY신명조" w:eastAsia="HY신명조" w:cs="바탕" w:hint="eastAsia"/>
          <w:snapToGrid w:val="0"/>
          <w:kern w:val="0"/>
          <w:szCs w:val="20"/>
        </w:rPr>
        <w:t>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담배산업이</w:t>
      </w:r>
      <w:r w:rsidRPr="006F0D3F">
        <w:rPr>
          <w:rFonts w:ascii="HY신명조" w:eastAsia="HY신명조" w:hint="eastAsia"/>
          <w:snapToGrid w:val="0"/>
          <w:kern w:val="0"/>
          <w:szCs w:val="20"/>
        </w:rPr>
        <w:t xml:space="preserve"> 35</w:t>
      </w:r>
      <w:r w:rsidRPr="006F0D3F">
        <w:rPr>
          <w:rFonts w:ascii="HY신명조" w:eastAsia="HY신명조" w:cs="바탕" w:hint="eastAsia"/>
          <w:snapToGrid w:val="0"/>
          <w:kern w:val="0"/>
          <w:szCs w:val="20"/>
        </w:rPr>
        <w:t>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그리고</w:t>
      </w:r>
      <w:r w:rsidRPr="006F0D3F">
        <w:rPr>
          <w:rFonts w:ascii="HY신명조" w:eastAsia="HY신명조" w:hint="eastAsia"/>
          <w:snapToGrid w:val="0"/>
          <w:kern w:val="0"/>
          <w:szCs w:val="20"/>
        </w:rPr>
        <w:t xml:space="preserve"> GICS </w:t>
      </w:r>
      <w:r w:rsidRPr="006F0D3F">
        <w:rPr>
          <w:rFonts w:ascii="HY신명조" w:eastAsia="HY신명조" w:cs="바탕" w:hint="eastAsia"/>
          <w:snapToGrid w:val="0"/>
          <w:kern w:val="0"/>
          <w:szCs w:val="20"/>
        </w:rPr>
        <w:t>기준에서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동일한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경제섹터인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자유소비재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섹터와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필수소비재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섹터에서</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산업군</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혹은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동일한</w:t>
      </w:r>
      <w:r w:rsidRPr="006F0D3F">
        <w:rPr>
          <w:rFonts w:ascii="HY신명조" w:eastAsia="HY신명조" w:hint="eastAsia"/>
          <w:snapToGrid w:val="0"/>
          <w:kern w:val="0"/>
          <w:szCs w:val="20"/>
        </w:rPr>
        <w:t xml:space="preserve"> 1,174</w:t>
      </w:r>
      <w:r w:rsidRPr="006F0D3F">
        <w:rPr>
          <w:rFonts w:ascii="HY신명조" w:eastAsia="HY신명조" w:cs="바탕" w:hint="eastAsia"/>
          <w:snapToGrid w:val="0"/>
          <w:kern w:val="0"/>
          <w:szCs w:val="20"/>
        </w:rPr>
        <w:t>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선정하였다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사회수준은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전체의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환경과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제도뿐만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아니라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일반사회의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윤리수준의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받는다고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알려진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부패지수</w:t>
      </w:r>
      <w:r w:rsidRPr="006F0D3F">
        <w:rPr>
          <w:rFonts w:ascii="HY신명조" w:eastAsia="HY신명조" w:hint="eastAsia"/>
          <w:snapToGrid w:val="0"/>
          <w:kern w:val="0"/>
          <w:szCs w:val="20"/>
        </w:rPr>
        <w:t>(CPI, Corruption Perceptions Index)</w:t>
      </w:r>
      <w:r w:rsidRPr="006F0D3F">
        <w:rPr>
          <w:rFonts w:ascii="HY신명조" w:eastAsia="HY신명조" w:hint="eastAsia"/>
          <w:snapToGrid w:val="0"/>
          <w:kern w:val="0"/>
          <w:szCs w:val="20"/>
          <w:vertAlign w:val="superscript"/>
        </w:rPr>
        <w:footnoteReference w:id="5"/>
      </w:r>
      <w:proofErr w:type="spellStart"/>
      <w:r w:rsidRPr="006F0D3F">
        <w:rPr>
          <w:rFonts w:ascii="HY신명조" w:eastAsia="HY신명조" w:cs="바탕" w:hint="eastAsia"/>
          <w:snapToGrid w:val="0"/>
          <w:kern w:val="0"/>
          <w:szCs w:val="20"/>
        </w:rPr>
        <w:t>를</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부패지수는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청렴한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상태를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의미하는</w:t>
      </w:r>
      <w:r w:rsidRPr="006F0D3F">
        <w:rPr>
          <w:rFonts w:ascii="HY신명조" w:eastAsia="HY신명조" w:hint="eastAsia"/>
          <w:snapToGrid w:val="0"/>
          <w:kern w:val="0"/>
          <w:szCs w:val="20"/>
        </w:rPr>
        <w:t xml:space="preserve"> 10</w:t>
      </w:r>
      <w:r w:rsidRPr="006F0D3F">
        <w:rPr>
          <w:rFonts w:ascii="HY신명조" w:eastAsia="HY신명조" w:cs="바탕" w:hint="eastAsia"/>
          <w:snapToGrid w:val="0"/>
          <w:kern w:val="0"/>
          <w:szCs w:val="20"/>
        </w:rPr>
        <w:t>점에서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lastRenderedPageBreak/>
        <w:t>가장</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부패했다고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느끼는</w:t>
      </w:r>
      <w:r w:rsidRPr="006F0D3F">
        <w:rPr>
          <w:rFonts w:ascii="HY신명조" w:eastAsia="HY신명조" w:hint="eastAsia"/>
          <w:snapToGrid w:val="0"/>
          <w:kern w:val="0"/>
          <w:szCs w:val="20"/>
        </w:rPr>
        <w:t xml:space="preserve"> 0</w:t>
      </w:r>
      <w:r w:rsidRPr="006F0D3F">
        <w:rPr>
          <w:rFonts w:ascii="HY신명조" w:eastAsia="HY신명조" w:cs="바탕" w:hint="eastAsia"/>
          <w:snapToGrid w:val="0"/>
          <w:kern w:val="0"/>
          <w:szCs w:val="20"/>
        </w:rPr>
        <w:t>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범위에서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평가되고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연구에서는</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부패지수별로</w:t>
      </w:r>
      <w:proofErr w:type="spellEnd"/>
      <w:r w:rsidRPr="006F0D3F">
        <w:rPr>
          <w:rFonts w:ascii="HY신명조" w:eastAsia="HY신명조" w:hint="eastAsia"/>
          <w:snapToGrid w:val="0"/>
          <w:kern w:val="0"/>
          <w:szCs w:val="20"/>
        </w:rPr>
        <w:t xml:space="preserve"> 3</w:t>
      </w:r>
      <w:r w:rsidRPr="006F0D3F">
        <w:rPr>
          <w:rFonts w:ascii="HY신명조" w:eastAsia="HY신명조" w:cs="바탕" w:hint="eastAsia"/>
          <w:snapToGrid w:val="0"/>
          <w:kern w:val="0"/>
          <w:szCs w:val="20"/>
        </w:rPr>
        <w:t>개그룹으로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구분해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부패지수가</w:t>
      </w:r>
      <w:r w:rsidRPr="006F0D3F">
        <w:rPr>
          <w:rFonts w:ascii="HY신명조" w:eastAsia="HY신명조" w:hint="eastAsia"/>
          <w:snapToGrid w:val="0"/>
          <w:kern w:val="0"/>
          <w:szCs w:val="20"/>
        </w:rPr>
        <w:t xml:space="preserve"> 7.5</w:t>
      </w:r>
      <w:r w:rsidRPr="006F0D3F">
        <w:rPr>
          <w:rFonts w:ascii="HY신명조" w:eastAsia="HY신명조" w:cs="바탕" w:hint="eastAsia"/>
          <w:snapToGrid w:val="0"/>
          <w:kern w:val="0"/>
          <w:szCs w:val="20"/>
        </w:rPr>
        <w:t>점이상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그룹은</w:t>
      </w:r>
      <w:r w:rsidRPr="006F0D3F">
        <w:rPr>
          <w:rFonts w:ascii="HY신명조" w:eastAsia="HY신명조" w:hint="eastAsia"/>
          <w:snapToGrid w:val="0"/>
          <w:kern w:val="0"/>
          <w:szCs w:val="20"/>
        </w:rPr>
        <w:t xml:space="preserve"> 5</w:t>
      </w:r>
      <w:r w:rsidRPr="006F0D3F">
        <w:rPr>
          <w:rFonts w:ascii="HY신명조" w:eastAsia="HY신명조" w:cs="바탕" w:hint="eastAsia"/>
          <w:snapToGrid w:val="0"/>
          <w:kern w:val="0"/>
          <w:szCs w:val="20"/>
        </w:rPr>
        <w:t>점이상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나머지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구분하였다</w:t>
      </w:r>
      <w:r w:rsidRPr="006F0D3F">
        <w:rPr>
          <w:rFonts w:ascii="HY신명조" w:eastAsia="HY신명조" w:hint="eastAsia"/>
          <w:snapToGrid w:val="0"/>
          <w:kern w:val="0"/>
          <w:szCs w:val="20"/>
          <w:vertAlign w:val="superscript"/>
        </w:rPr>
        <w:footnoteReference w:id="6"/>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경제수준은</w:t>
      </w:r>
      <w:r w:rsidRPr="006F0D3F">
        <w:rPr>
          <w:rFonts w:ascii="HY신명조" w:eastAsia="HY신명조" w:hint="eastAsia"/>
          <w:snapToGrid w:val="0"/>
          <w:kern w:val="0"/>
          <w:szCs w:val="20"/>
        </w:rPr>
        <w:t xml:space="preserve"> MSCI Barra</w:t>
      </w:r>
      <w:r w:rsidRPr="006F0D3F">
        <w:rPr>
          <w:rFonts w:ascii="HY신명조" w:eastAsia="HY신명조" w:hint="eastAsia"/>
          <w:snapToGrid w:val="0"/>
          <w:kern w:val="0"/>
          <w:szCs w:val="20"/>
          <w:vertAlign w:val="superscript"/>
        </w:rPr>
        <w:footnoteReference w:id="7"/>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제공하는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선진국</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주가지수와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신흥국</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주가지수를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국가별로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선진국그룹과</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신흥국그룹으로</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구분하였다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부유함과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함께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금융시장의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정도와</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접근성</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동시에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대표적인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글로벌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주식투자지표로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신뢰성과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보유한</w:t>
      </w:r>
      <w:r w:rsidRPr="006F0D3F">
        <w:rPr>
          <w:rFonts w:ascii="HY신명조" w:eastAsia="HY신명조" w:hint="eastAsia"/>
          <w:snapToGrid w:val="0"/>
          <w:kern w:val="0"/>
          <w:szCs w:val="20"/>
        </w:rPr>
        <w:t xml:space="preserve"> MSCI</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선진국지수를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선진국그룹을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국가로</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신흥국그룹을</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400"/>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 xml:space="preserve"> </w:t>
      </w:r>
    </w:p>
    <w:p w:rsidR="00B85217" w:rsidRPr="006F0D3F" w:rsidRDefault="00646524" w:rsidP="00D858AD">
      <w:pPr>
        <w:pStyle w:val="a3"/>
        <w:wordWrap/>
        <w:snapToGrid/>
        <w:spacing w:line="420" w:lineRule="auto"/>
        <w:rPr>
          <w:rFonts w:ascii="HY신명조" w:eastAsia="HY신명조"/>
          <w:b/>
          <w:snapToGrid w:val="0"/>
          <w:kern w:val="0"/>
          <w:sz w:val="26"/>
          <w:szCs w:val="26"/>
        </w:rPr>
      </w:pPr>
      <w:r w:rsidRPr="006F0D3F">
        <w:rPr>
          <w:rFonts w:ascii="HY신명조" w:eastAsia="HY신명조" w:hint="eastAsia"/>
          <w:b/>
          <w:snapToGrid w:val="0"/>
          <w:kern w:val="0"/>
          <w:sz w:val="26"/>
          <w:szCs w:val="26"/>
        </w:rPr>
        <w:t xml:space="preserve">2. </w:t>
      </w:r>
      <w:r w:rsidRPr="006F0D3F">
        <w:rPr>
          <w:rFonts w:ascii="HY신명조" w:eastAsia="HY신명조" w:cs="바탕" w:hint="eastAsia"/>
          <w:b/>
          <w:snapToGrid w:val="0"/>
          <w:kern w:val="0"/>
          <w:sz w:val="26"/>
          <w:szCs w:val="26"/>
        </w:rPr>
        <w:t>연구방법</w:t>
      </w:r>
    </w:p>
    <w:p w:rsidR="00B85217"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전세계</w:t>
      </w:r>
      <w:r w:rsidRPr="006F0D3F">
        <w:rPr>
          <w:rFonts w:ascii="HY신명조" w:eastAsia="HY신명조" w:hint="eastAsia"/>
          <w:snapToGrid w:val="0"/>
          <w:kern w:val="0"/>
          <w:szCs w:val="20"/>
        </w:rPr>
        <w:t xml:space="preserve"> 54</w:t>
      </w:r>
      <w:r w:rsidRPr="006F0D3F">
        <w:rPr>
          <w:rFonts w:ascii="HY신명조" w:eastAsia="HY신명조" w:cs="바탕" w:hint="eastAsia"/>
          <w:snapToGrid w:val="0"/>
          <w:kern w:val="0"/>
          <w:szCs w:val="20"/>
        </w:rPr>
        <w:t>개국의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주식시장에서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특히</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국가그룹을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그리고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동시에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고려해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lastRenderedPageBreak/>
        <w:t>실증분석을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다음과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같이</w:t>
      </w:r>
      <w:r w:rsidRPr="006F0D3F">
        <w:rPr>
          <w:rFonts w:ascii="HY신명조" w:eastAsia="HY신명조" w:hint="eastAsia"/>
          <w:snapToGrid w:val="0"/>
          <w:kern w:val="0"/>
          <w:szCs w:val="20"/>
        </w:rPr>
        <w:t xml:space="preserve"> 2</w:t>
      </w:r>
      <w:r w:rsidRPr="006F0D3F">
        <w:rPr>
          <w:rFonts w:ascii="HY신명조" w:eastAsia="HY신명조" w:cs="바탕" w:hint="eastAsia"/>
          <w:snapToGrid w:val="0"/>
          <w:kern w:val="0"/>
          <w:szCs w:val="20"/>
        </w:rPr>
        <w:t>가지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가설을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수립하고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검증한다</w:t>
      </w:r>
      <w:r w:rsidRPr="006F0D3F">
        <w:rPr>
          <w:rFonts w:ascii="HY신명조" w:eastAsia="HY신명조" w:hint="eastAsia"/>
          <w:snapToGrid w:val="0"/>
          <w:kern w:val="0"/>
          <w:szCs w:val="20"/>
        </w:rPr>
        <w:t xml:space="preserve">. </w:t>
      </w:r>
    </w:p>
    <w:p w:rsidR="00E912C8" w:rsidRPr="006F0D3F" w:rsidRDefault="00E912C8" w:rsidP="00D858AD">
      <w:pPr>
        <w:pStyle w:val="a3"/>
        <w:wordWrap/>
        <w:spacing w:line="420" w:lineRule="auto"/>
        <w:ind w:firstLine="274"/>
        <w:rPr>
          <w:rFonts w:ascii="HY신명조" w:eastAsia="HY신명조"/>
          <w:snapToGrid w:val="0"/>
          <w:kern w:val="0"/>
          <w:szCs w:val="20"/>
        </w:rPr>
      </w:pPr>
    </w:p>
    <w:p w:rsidR="00B85217" w:rsidRPr="0052475B" w:rsidRDefault="00646524" w:rsidP="00D858AD">
      <w:pPr>
        <w:pStyle w:val="a3"/>
        <w:wordWrap/>
        <w:spacing w:line="420" w:lineRule="auto"/>
        <w:ind w:firstLine="274"/>
        <w:rPr>
          <w:rFonts w:ascii="HY신명조" w:eastAsia="HY신명조"/>
          <w:b/>
          <w:snapToGrid w:val="0"/>
          <w:kern w:val="0"/>
          <w:szCs w:val="20"/>
        </w:rPr>
      </w:pPr>
      <w:r w:rsidRPr="0052475B">
        <w:rPr>
          <w:rFonts w:ascii="HY신명조" w:eastAsia="HY신명조" w:hint="eastAsia"/>
          <w:b/>
          <w:snapToGrid w:val="0"/>
          <w:kern w:val="0"/>
          <w:szCs w:val="20"/>
        </w:rPr>
        <w:t>[</w:t>
      </w:r>
      <w:r w:rsidRPr="0052475B">
        <w:rPr>
          <w:rFonts w:ascii="HY신명조" w:eastAsia="HY신명조" w:cs="바탕" w:hint="eastAsia"/>
          <w:b/>
          <w:snapToGrid w:val="0"/>
          <w:kern w:val="0"/>
          <w:szCs w:val="20"/>
        </w:rPr>
        <w:t>가설</w:t>
      </w:r>
      <w:r w:rsidRPr="0052475B">
        <w:rPr>
          <w:rFonts w:ascii="HY신명조" w:eastAsia="HY신명조" w:hint="eastAsia"/>
          <w:b/>
          <w:snapToGrid w:val="0"/>
          <w:kern w:val="0"/>
          <w:szCs w:val="20"/>
        </w:rPr>
        <w:t xml:space="preserve"> 1] </w:t>
      </w:r>
      <w:r w:rsidRPr="0052475B">
        <w:rPr>
          <w:rFonts w:ascii="HY신명조" w:eastAsia="HY신명조" w:cs="바탕" w:hint="eastAsia"/>
          <w:b/>
          <w:snapToGrid w:val="0"/>
          <w:kern w:val="0"/>
          <w:szCs w:val="20"/>
        </w:rPr>
        <w:t>사회수준이</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낮을수록</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죄악주식의</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초과수익률이</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높게</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나타난다</w:t>
      </w:r>
      <w:r w:rsidRPr="0052475B">
        <w:rPr>
          <w:rFonts w:ascii="HY신명조" w:eastAsia="HY신명조" w:hint="eastAsia"/>
          <w:b/>
          <w:snapToGrid w:val="0"/>
          <w:kern w:val="0"/>
          <w:szCs w:val="20"/>
        </w:rPr>
        <w:t xml:space="preserve">. </w:t>
      </w:r>
    </w:p>
    <w:p w:rsidR="00B85217"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사회수준은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문화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공동체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포괄한다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효율성이나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투명성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의미이다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낮으면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사회효율성이나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투명성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의미가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국가일수록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개인주의적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성향</w:t>
      </w:r>
      <w:r w:rsidRPr="006F0D3F">
        <w:rPr>
          <w:rFonts w:ascii="HY신명조" w:eastAsia="HY신명조" w:hint="eastAsia"/>
          <w:snapToGrid w:val="0"/>
          <w:kern w:val="0"/>
          <w:szCs w:val="20"/>
        </w:rPr>
        <w:t>(individualism)</w:t>
      </w:r>
      <w:r w:rsidRPr="006F0D3F">
        <w:rPr>
          <w:rFonts w:ascii="HY신명조" w:eastAsia="HY신명조" w:hint="eastAsia"/>
          <w:snapToGrid w:val="0"/>
          <w:kern w:val="0"/>
          <w:szCs w:val="20"/>
          <w:vertAlign w:val="superscript"/>
        </w:rPr>
        <w:footnoteReference w:id="8"/>
      </w:r>
      <w:r w:rsidRPr="006F0D3F">
        <w:rPr>
          <w:rFonts w:ascii="HY신명조" w:eastAsia="HY신명조" w:cs="바탕" w:hint="eastAsia"/>
          <w:snapToGrid w:val="0"/>
          <w:kern w:val="0"/>
          <w:szCs w:val="20"/>
        </w:rPr>
        <w:t>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국가일수록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집단주의</w:t>
      </w:r>
      <w:r w:rsidRPr="006F0D3F">
        <w:rPr>
          <w:rFonts w:ascii="HY신명조" w:eastAsia="HY신명조" w:hint="eastAsia"/>
          <w:snapToGrid w:val="0"/>
          <w:kern w:val="0"/>
          <w:szCs w:val="20"/>
        </w:rPr>
        <w:t>(</w:t>
      </w:r>
      <w:proofErr w:type="spellStart"/>
      <w:r w:rsidRPr="006F0D3F">
        <w:rPr>
          <w:rFonts w:ascii="HY신명조" w:eastAsia="HY신명조" w:hint="eastAsia"/>
          <w:snapToGrid w:val="0"/>
          <w:kern w:val="0"/>
          <w:szCs w:val="20"/>
        </w:rPr>
        <w:t>groupism</w:t>
      </w:r>
      <w:proofErr w:type="spellEnd"/>
      <w:r w:rsidRPr="006F0D3F">
        <w:rPr>
          <w:rFonts w:ascii="HY신명조" w:eastAsia="HY신명조" w:hint="eastAsia"/>
          <w:snapToGrid w:val="0"/>
          <w:kern w:val="0"/>
          <w:szCs w:val="20"/>
        </w:rPr>
        <w:t>)</w:t>
      </w:r>
      <w:r w:rsidRPr="006F0D3F">
        <w:rPr>
          <w:rFonts w:ascii="HY신명조" w:eastAsia="HY신명조" w:hint="eastAsia"/>
          <w:snapToGrid w:val="0"/>
          <w:kern w:val="0"/>
          <w:szCs w:val="20"/>
          <w:vertAlign w:val="superscript"/>
        </w:rPr>
        <w:footnoteReference w:id="9"/>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강하다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높을수록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작게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받는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낮을수록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크게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받을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또한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낮을수록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크게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그리고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규제가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심한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산업으로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대부분의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국가에서</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라이센스를</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취득해야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영위할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뇌물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추가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비용이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투입될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공시정보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투자자들은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추가적인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보상을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요구해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국가보다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기대수익률이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것이다</w:t>
      </w:r>
      <w:r w:rsidRPr="006F0D3F">
        <w:rPr>
          <w:rFonts w:ascii="HY신명조" w:eastAsia="HY신명조" w:hint="eastAsia"/>
          <w:snapToGrid w:val="0"/>
          <w:kern w:val="0"/>
          <w:szCs w:val="20"/>
        </w:rPr>
        <w:t xml:space="preserve">.  </w:t>
      </w:r>
    </w:p>
    <w:p w:rsidR="00E912C8" w:rsidRPr="006F0D3F" w:rsidRDefault="00E912C8" w:rsidP="00D858AD">
      <w:pPr>
        <w:pStyle w:val="a3"/>
        <w:wordWrap/>
        <w:spacing w:line="420" w:lineRule="auto"/>
        <w:ind w:firstLine="274"/>
        <w:rPr>
          <w:rFonts w:ascii="HY신명조" w:eastAsia="HY신명조"/>
          <w:snapToGrid w:val="0"/>
          <w:kern w:val="0"/>
          <w:szCs w:val="20"/>
        </w:rPr>
      </w:pPr>
    </w:p>
    <w:p w:rsidR="00B85217" w:rsidRPr="0052475B" w:rsidRDefault="00646524" w:rsidP="00D858AD">
      <w:pPr>
        <w:pStyle w:val="a3"/>
        <w:wordWrap/>
        <w:spacing w:line="420" w:lineRule="auto"/>
        <w:ind w:firstLine="274"/>
        <w:rPr>
          <w:rFonts w:ascii="HY신명조" w:eastAsia="HY신명조"/>
          <w:b/>
          <w:snapToGrid w:val="0"/>
          <w:kern w:val="0"/>
          <w:szCs w:val="20"/>
        </w:rPr>
      </w:pPr>
      <w:r w:rsidRPr="0052475B">
        <w:rPr>
          <w:rFonts w:ascii="HY신명조" w:eastAsia="HY신명조" w:hint="eastAsia"/>
          <w:b/>
          <w:snapToGrid w:val="0"/>
          <w:kern w:val="0"/>
          <w:szCs w:val="20"/>
        </w:rPr>
        <w:t>[</w:t>
      </w:r>
      <w:r w:rsidRPr="0052475B">
        <w:rPr>
          <w:rFonts w:ascii="HY신명조" w:eastAsia="HY신명조" w:cs="바탕" w:hint="eastAsia"/>
          <w:b/>
          <w:snapToGrid w:val="0"/>
          <w:kern w:val="0"/>
          <w:szCs w:val="20"/>
        </w:rPr>
        <w:t>가설</w:t>
      </w:r>
      <w:r w:rsidRPr="0052475B">
        <w:rPr>
          <w:rFonts w:ascii="HY신명조" w:eastAsia="HY신명조" w:hint="eastAsia"/>
          <w:b/>
          <w:snapToGrid w:val="0"/>
          <w:kern w:val="0"/>
          <w:szCs w:val="20"/>
        </w:rPr>
        <w:t xml:space="preserve"> 2] </w:t>
      </w:r>
      <w:r w:rsidRPr="0052475B">
        <w:rPr>
          <w:rFonts w:ascii="HY신명조" w:eastAsia="HY신명조" w:cs="바탕" w:hint="eastAsia"/>
          <w:b/>
          <w:snapToGrid w:val="0"/>
          <w:kern w:val="0"/>
          <w:szCs w:val="20"/>
        </w:rPr>
        <w:t>경제수준이</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낮을수록</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죄악주식의</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초과수익률이</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높게</w:t>
      </w:r>
      <w:r w:rsidRPr="0052475B">
        <w:rPr>
          <w:rFonts w:ascii="HY신명조" w:eastAsia="HY신명조" w:hint="eastAsia"/>
          <w:b/>
          <w:snapToGrid w:val="0"/>
          <w:kern w:val="0"/>
          <w:szCs w:val="20"/>
        </w:rPr>
        <w:t xml:space="preserve"> </w:t>
      </w:r>
      <w:r w:rsidRPr="0052475B">
        <w:rPr>
          <w:rFonts w:ascii="HY신명조" w:eastAsia="HY신명조" w:cs="바탕" w:hint="eastAsia"/>
          <w:b/>
          <w:snapToGrid w:val="0"/>
          <w:kern w:val="0"/>
          <w:szCs w:val="20"/>
        </w:rPr>
        <w:t>나타난다</w:t>
      </w:r>
      <w:r w:rsidRPr="0052475B">
        <w:rPr>
          <w:rFonts w:ascii="HY신명조" w:eastAsia="HY신명조" w:hint="eastAsia"/>
          <w:b/>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Chen </w:t>
      </w:r>
      <w:r w:rsidRPr="006F0D3F">
        <w:rPr>
          <w:rFonts w:ascii="HY신명조" w:eastAsia="HY신명조" w:cs="바탕" w:hint="eastAsia"/>
          <w:snapToGrid w:val="0"/>
          <w:kern w:val="0"/>
          <w:szCs w:val="20"/>
        </w:rPr>
        <w:t>등</w:t>
      </w:r>
      <w:r w:rsidRPr="006F0D3F">
        <w:rPr>
          <w:rFonts w:ascii="HY신명조" w:eastAsia="HY신명조" w:hint="eastAsia"/>
          <w:snapToGrid w:val="0"/>
          <w:kern w:val="0"/>
          <w:szCs w:val="20"/>
        </w:rPr>
        <w:t>(2010)</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Marhfor</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w:t>
      </w:r>
      <w:r w:rsidRPr="006F0D3F">
        <w:rPr>
          <w:rFonts w:ascii="HY신명조" w:eastAsia="HY신명조" w:hint="eastAsia"/>
          <w:snapToGrid w:val="0"/>
          <w:kern w:val="0"/>
          <w:szCs w:val="20"/>
        </w:rPr>
        <w:t>(2010)</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선진국의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주식시장에서는</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애널리스트가</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미공개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w:t>
      </w:r>
      <w:r w:rsidRPr="006F0D3F">
        <w:rPr>
          <w:rFonts w:ascii="HY신명조" w:eastAsia="HY신명조" w:hint="eastAsia"/>
          <w:snapToGrid w:val="0"/>
          <w:kern w:val="0"/>
          <w:szCs w:val="20"/>
        </w:rPr>
        <w:t>(information discovery)</w:t>
      </w:r>
      <w:r w:rsidRPr="006F0D3F">
        <w:rPr>
          <w:rFonts w:ascii="HY신명조" w:eastAsia="HY신명조" w:cs="바탕" w:hint="eastAsia"/>
          <w:snapToGrid w:val="0"/>
          <w:kern w:val="0"/>
          <w:szCs w:val="20"/>
        </w:rPr>
        <w:t>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역할을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수행함으로</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애널리스트의</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분석보고서가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크다는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lastRenderedPageBreak/>
        <w:t>발견하였다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신흥국에서는</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애널리스트가</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공시된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정보에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정보해석의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역할을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수행하는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크다고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주장하였다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높아질수록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투자자들은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투자정보를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바탕으로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합리적인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투자의사결정을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추구하는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즉</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높을수록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합리적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투자의사결정을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됨으로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투자회피는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상대적으로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약하게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예상된다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낮을수록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투자정보에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기초한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의사결정보다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직관적인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판단에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기초한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투자의사결정이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일어날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사회관습의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받을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또한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선진국의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기관투자자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비중이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신흥국은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개인투자자의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비중이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사회관습의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영향은</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신흥국에서</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낮을수록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크게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받아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것이다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연구에서는</w:t>
      </w:r>
      <w:r w:rsidRPr="006F0D3F">
        <w:rPr>
          <w:rFonts w:ascii="HY신명조" w:eastAsia="HY신명조" w:hint="eastAsia"/>
          <w:snapToGrid w:val="0"/>
          <w:kern w:val="0"/>
          <w:szCs w:val="20"/>
        </w:rPr>
        <w:t xml:space="preserve"> Jensen(1968)</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α와</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Carhar</w:t>
      </w:r>
      <w:proofErr w:type="spellEnd"/>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요인모형을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확인하였다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그리고</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Clogg</w:t>
      </w:r>
      <w:proofErr w:type="spellEnd"/>
      <w:r w:rsidRPr="006F0D3F">
        <w:rPr>
          <w:rFonts w:ascii="HY신명조" w:eastAsia="HY신명조" w:hint="eastAsia"/>
          <w:snapToGrid w:val="0"/>
          <w:kern w:val="0"/>
          <w:szCs w:val="20"/>
        </w:rPr>
        <w:t>(1995)</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회귀계수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비교방법을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차이가</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존재하는지와</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보이는지를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것이다</w:t>
      </w:r>
      <w:r w:rsidRPr="006F0D3F">
        <w:rPr>
          <w:rFonts w:ascii="HY신명조" w:eastAsia="HY신명조" w:hint="eastAsia"/>
          <w:snapToGrid w:val="0"/>
          <w:kern w:val="0"/>
          <w:szCs w:val="20"/>
        </w:rPr>
        <w:t xml:space="preserve">.   </w:t>
      </w:r>
    </w:p>
    <w:p w:rsidR="00B85217" w:rsidRPr="006F0D3F" w:rsidRDefault="00B85217" w:rsidP="00D858AD">
      <w:pPr>
        <w:pStyle w:val="a3"/>
        <w:wordWrap/>
        <w:spacing w:line="420" w:lineRule="auto"/>
        <w:ind w:firstLine="400"/>
        <w:rPr>
          <w:rFonts w:ascii="HY신명조" w:eastAsia="HY신명조"/>
          <w:snapToGrid w:val="0"/>
          <w:kern w:val="0"/>
          <w:szCs w:val="20"/>
        </w:rPr>
      </w:pPr>
    </w:p>
    <w:p w:rsidR="00B85217" w:rsidRPr="006F0D3F" w:rsidRDefault="00646524" w:rsidP="00D858AD">
      <w:pPr>
        <w:pStyle w:val="a3"/>
        <w:wordWrap/>
        <w:spacing w:line="420" w:lineRule="auto"/>
        <w:jc w:val="left"/>
        <w:rPr>
          <w:rFonts w:ascii="HY신명조" w:eastAsia="HY신명조"/>
          <w:snapToGrid w:val="0"/>
          <w:kern w:val="0"/>
          <w:szCs w:val="20"/>
        </w:rPr>
      </w:pP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모형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 xml:space="preserve">1] </w:t>
      </w:r>
      <m:oMath>
        <m:sSub>
          <m:sSubPr>
            <m:ctrlPr>
              <w:rPr>
                <w:rFonts w:ascii="Cambria Math" w:eastAsia="HY신명조" w:hAnsi="Cambria Math"/>
                <w:snapToGrid w:val="0"/>
                <w:kern w:val="0"/>
                <w:szCs w:val="20"/>
              </w:rPr>
            </m:ctrlPr>
          </m:sSubPr>
          <m:e>
            <m:r>
              <w:rPr>
                <w:rFonts w:ascii="Cambria Math" w:eastAsia="HY신명조" w:hAnsi="Cambria Math"/>
                <w:snapToGrid w:val="0"/>
                <w:kern w:val="0"/>
                <w:szCs w:val="20"/>
              </w:rPr>
              <m:t>ER</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0</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1</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EXRM</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ε</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jc w:val="left"/>
        <w:rPr>
          <w:rFonts w:ascii="HY신명조" w:eastAsia="HY신명조"/>
          <w:snapToGrid w:val="0"/>
          <w:kern w:val="0"/>
          <w:szCs w:val="20"/>
        </w:rPr>
      </w:pP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모형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 xml:space="preserve">2] </w:t>
      </w:r>
      <m:oMath>
        <m:sSub>
          <m:sSubPr>
            <m:ctrlPr>
              <w:rPr>
                <w:rFonts w:ascii="Cambria Math" w:eastAsia="HY신명조" w:hAnsi="Cambria Math"/>
                <w:snapToGrid w:val="0"/>
                <w:kern w:val="0"/>
                <w:szCs w:val="20"/>
              </w:rPr>
            </m:ctrlPr>
          </m:sSubPr>
          <m:e>
            <m:r>
              <w:rPr>
                <w:rFonts w:ascii="Cambria Math" w:eastAsia="HY신명조" w:hAnsi="Cambria Math"/>
                <w:snapToGrid w:val="0"/>
                <w:kern w:val="0"/>
                <w:szCs w:val="20"/>
              </w:rPr>
              <m:t>ER</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0</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1</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EXRM</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2</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SMB</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3</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HML</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4</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MOM</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ε</m:t>
            </m:r>
          </m:e>
          <m:sub>
            <m:r>
              <w:rPr>
                <w:rFonts w:ascii="Cambria Math" w:eastAsia="HY신명조" w:hAnsi="Cambria Math"/>
                <w:snapToGrid w:val="0"/>
                <w:kern w:val="0"/>
                <w:szCs w:val="20"/>
              </w:rPr>
              <m:t>i,t</m:t>
            </m:r>
          </m:sub>
        </m:sSub>
      </m:oMath>
    </w:p>
    <w:p w:rsidR="00B85217" w:rsidRPr="006F0D3F" w:rsidRDefault="00646524" w:rsidP="00D858AD">
      <w:pPr>
        <w:pStyle w:val="a3"/>
        <w:wordWrap/>
        <w:spacing w:line="420" w:lineRule="auto"/>
        <w:jc w:val="left"/>
        <w:rPr>
          <w:rFonts w:ascii="HY신명조" w:eastAsia="HY신명조"/>
          <w:snapToGrid w:val="0"/>
          <w:kern w:val="0"/>
          <w:szCs w:val="20"/>
        </w:rPr>
      </w:pP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모형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 xml:space="preserve">3] </w:t>
      </w:r>
      <m:oMath>
        <m:r>
          <m:rPr>
            <m:sty m:val="p"/>
          </m:rPr>
          <w:rPr>
            <w:rFonts w:ascii="Cambria Math" w:eastAsia="HY신명조" w:hAnsi="Cambria Math"/>
            <w:snapToGrid w:val="0"/>
            <w:kern w:val="0"/>
            <w:szCs w:val="20"/>
          </w:rPr>
          <m:t>Z=(</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1</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2</m:t>
            </m:r>
          </m:sub>
        </m:sSub>
        <m:r>
          <w:rPr>
            <w:rFonts w:ascii="Cambria Math" w:eastAsia="HY신명조" w:hAnsi="Cambria Math"/>
            <w:snapToGrid w:val="0"/>
            <w:kern w:val="0"/>
            <w:szCs w:val="20"/>
          </w:rPr>
          <m:t>)/</m:t>
        </m:r>
        <m:rad>
          <m:radPr>
            <m:degHide m:val="1"/>
            <m:ctrlPr>
              <w:rPr>
                <w:rFonts w:ascii="Cambria Math" w:eastAsia="HY신명조" w:hAnsi="Cambria Math"/>
                <w:i/>
                <w:snapToGrid w:val="0"/>
                <w:kern w:val="0"/>
                <w:szCs w:val="20"/>
              </w:rPr>
            </m:ctrlPr>
          </m:radPr>
          <m:deg/>
          <m:e>
            <m:sSubSup>
              <m:sSubSupPr>
                <m:ctrlPr>
                  <w:rPr>
                    <w:rFonts w:ascii="Cambria Math" w:eastAsia="HY신명조" w:hAnsi="Cambria Math"/>
                    <w:i/>
                    <w:snapToGrid w:val="0"/>
                    <w:kern w:val="0"/>
                    <w:szCs w:val="20"/>
                  </w:rPr>
                </m:ctrlPr>
              </m:sSubSupPr>
              <m:e>
                <m:r>
                  <w:rPr>
                    <w:rFonts w:ascii="Cambria Math" w:eastAsia="HY신명조" w:hAnsi="Cambria Math"/>
                    <w:snapToGrid w:val="0"/>
                    <w:kern w:val="0"/>
                    <w:szCs w:val="20"/>
                  </w:rPr>
                  <m:t>SE</m:t>
                </m:r>
              </m:e>
              <m:sub>
                <m:r>
                  <w:rPr>
                    <w:rFonts w:ascii="Cambria Math" w:eastAsia="HY신명조" w:hAnsi="Cambria Math"/>
                    <w:snapToGrid w:val="0"/>
                    <w:kern w:val="0"/>
                    <w:szCs w:val="20"/>
                  </w:rPr>
                  <m:t>1</m:t>
                </m:r>
              </m:sub>
              <m:sup>
                <m:r>
                  <w:rPr>
                    <w:rFonts w:ascii="Cambria Math" w:eastAsia="HY신명조" w:hAnsi="Cambria Math"/>
                    <w:snapToGrid w:val="0"/>
                    <w:kern w:val="0"/>
                    <w:szCs w:val="20"/>
                  </w:rPr>
                  <m:t>2</m:t>
                </m:r>
              </m:sup>
            </m:sSubSup>
            <m:r>
              <w:rPr>
                <w:rFonts w:ascii="Cambria Math" w:eastAsia="HY신명조" w:hAnsi="Cambria Math"/>
                <w:snapToGrid w:val="0"/>
                <w:kern w:val="0"/>
                <w:szCs w:val="20"/>
              </w:rPr>
              <m:t>+</m:t>
            </m:r>
            <m:sSubSup>
              <m:sSubSupPr>
                <m:ctrlPr>
                  <w:rPr>
                    <w:rFonts w:ascii="Cambria Math" w:eastAsia="HY신명조" w:hAnsi="Cambria Math"/>
                    <w:i/>
                    <w:snapToGrid w:val="0"/>
                    <w:kern w:val="0"/>
                    <w:szCs w:val="20"/>
                  </w:rPr>
                </m:ctrlPr>
              </m:sSubSupPr>
              <m:e>
                <m:r>
                  <w:rPr>
                    <w:rFonts w:ascii="Cambria Math" w:eastAsia="HY신명조" w:hAnsi="Cambria Math"/>
                    <w:snapToGrid w:val="0"/>
                    <w:kern w:val="0"/>
                    <w:szCs w:val="20"/>
                  </w:rPr>
                  <m:t>SE</m:t>
                </m:r>
              </m:e>
              <m:sub>
                <m:r>
                  <w:rPr>
                    <w:rFonts w:ascii="Cambria Math" w:eastAsia="HY신명조" w:hAnsi="Cambria Math"/>
                    <w:snapToGrid w:val="0"/>
                    <w:kern w:val="0"/>
                    <w:szCs w:val="20"/>
                  </w:rPr>
                  <m:t>2</m:t>
                </m:r>
              </m:sub>
              <m:sup>
                <m:r>
                  <w:rPr>
                    <w:rFonts w:ascii="Cambria Math" w:eastAsia="HY신명조" w:hAnsi="Cambria Math"/>
                    <w:snapToGrid w:val="0"/>
                    <w:kern w:val="0"/>
                    <w:szCs w:val="20"/>
                  </w:rPr>
                  <m:t>2</m:t>
                </m:r>
              </m:sup>
            </m:sSubSup>
          </m:e>
        </m:rad>
      </m:oMath>
      <w:r w:rsidRPr="006F0D3F">
        <w:rPr>
          <w:rFonts w:ascii="HY신명조" w:eastAsia="HY신명조" w:hint="eastAsia"/>
          <w:snapToGrid w:val="0"/>
          <w:kern w:val="0"/>
          <w:szCs w:val="20"/>
        </w:rPr>
        <w:t xml:space="preserve">                                   </w:t>
      </w:r>
    </w:p>
    <w:p w:rsidR="00B85217" w:rsidRPr="006F0D3F" w:rsidRDefault="00B85217" w:rsidP="00D858AD">
      <w:pPr>
        <w:pStyle w:val="a3"/>
        <w:wordWrap/>
        <w:spacing w:line="420" w:lineRule="auto"/>
        <w:ind w:firstLine="274"/>
        <w:rPr>
          <w:rFonts w:ascii="HY신명조" w:eastAsia="HY신명조"/>
          <w:snapToGrid w:val="0"/>
          <w:kern w:val="0"/>
          <w:szCs w:val="20"/>
        </w:rPr>
      </w:pP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Jensen</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w:t>
      </w:r>
      <w:proofErr w:type="spellStart"/>
      <w:r w:rsidRPr="006F0D3F">
        <w:rPr>
          <w:rFonts w:ascii="HY신명조" w:eastAsia="HY신명조" w:cs="바탕" w:hint="eastAsia"/>
          <w:snapToGrid w:val="0"/>
          <w:kern w:val="0"/>
          <w:szCs w:val="20"/>
        </w:rPr>
        <w:t>를</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측정하는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모형</w:t>
      </w:r>
      <w:r w:rsidRPr="006F0D3F">
        <w:rPr>
          <w:rFonts w:ascii="HY신명조" w:eastAsia="HY신명조" w:hint="eastAsia"/>
          <w:snapToGrid w:val="0"/>
          <w:kern w:val="0"/>
          <w:szCs w:val="20"/>
        </w:rPr>
        <w:t xml:space="preserve"> 1]</w:t>
      </w:r>
      <w:r w:rsidRPr="006F0D3F">
        <w:rPr>
          <w:rFonts w:ascii="HY신명조" w:eastAsia="HY신명조" w:cs="바탕" w:hint="eastAsia"/>
          <w:snapToGrid w:val="0"/>
          <w:kern w:val="0"/>
          <w:szCs w:val="20"/>
        </w:rPr>
        <w:t>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사용된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다음과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같이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기업의</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무위험초과수익률</w:t>
      </w:r>
      <w:proofErr w:type="spellEnd"/>
      <w:r w:rsidRPr="006F0D3F">
        <w:rPr>
          <w:rFonts w:ascii="HY신명조" w:eastAsia="HY신명조" w:hint="eastAsia"/>
          <w:snapToGrid w:val="0"/>
          <w:kern w:val="0"/>
          <w:szCs w:val="20"/>
        </w:rPr>
        <w:t>(</w:t>
      </w:r>
      <m:oMath>
        <m:sSub>
          <m:sSubPr>
            <m:ctrlPr>
              <w:rPr>
                <w:rFonts w:ascii="Cambria Math" w:eastAsia="HY신명조" w:hAnsi="Cambria Math"/>
                <w:snapToGrid w:val="0"/>
                <w:kern w:val="0"/>
                <w:szCs w:val="20"/>
              </w:rPr>
            </m:ctrlPr>
          </m:sSubPr>
          <m:e>
            <m:r>
              <w:rPr>
                <w:rFonts w:ascii="Cambria Math" w:eastAsia="HY신명조" w:hAnsi="Cambria Math"/>
                <w:snapToGrid w:val="0"/>
                <w:kern w:val="0"/>
                <w:szCs w:val="20"/>
              </w:rPr>
              <m:t>ER</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월간수익률에</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무위험수익률인</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미국의</w:t>
      </w:r>
      <w:r w:rsidRPr="006F0D3F">
        <w:rPr>
          <w:rFonts w:ascii="HY신명조" w:eastAsia="HY신명조" w:hint="eastAsia"/>
          <w:snapToGrid w:val="0"/>
          <w:kern w:val="0"/>
          <w:szCs w:val="20"/>
        </w:rPr>
        <w:t xml:space="preserve"> 10</w:t>
      </w:r>
      <w:r w:rsidRPr="006F0D3F">
        <w:rPr>
          <w:rFonts w:ascii="HY신명조" w:eastAsia="HY신명조" w:cs="바탕" w:hint="eastAsia"/>
          <w:snapToGrid w:val="0"/>
          <w:kern w:val="0"/>
          <w:szCs w:val="20"/>
        </w:rPr>
        <w:t>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국채수익률을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차감해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시장프리미엄</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EXRM</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본사소재지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주가지수의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월간수익률에서</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무위험수익률을</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차감하였다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proofErr w:type="spellStart"/>
      <w:r w:rsidRPr="006F0D3F">
        <w:rPr>
          <w:rFonts w:ascii="HY신명조" w:eastAsia="HY신명조" w:hint="eastAsia"/>
          <w:snapToGrid w:val="0"/>
          <w:kern w:val="0"/>
          <w:szCs w:val="20"/>
        </w:rPr>
        <w:lastRenderedPageBreak/>
        <w:t>Carhar</w:t>
      </w:r>
      <w:proofErr w:type="spellEnd"/>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요인모형에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투입되는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기업규모효과</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SMB</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스타일효과</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HML</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모멘텀효과</w:t>
      </w:r>
      <w:proofErr w:type="spellEnd"/>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MOM</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다음과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같이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기업규모효과와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스타일효과는</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Fama</w:t>
      </w:r>
      <w:proofErr w:type="spellEnd"/>
      <w:r w:rsidRPr="006F0D3F">
        <w:rPr>
          <w:rFonts w:ascii="HY신명조" w:eastAsia="HY신명조" w:hint="eastAsia"/>
          <w:snapToGrid w:val="0"/>
          <w:kern w:val="0"/>
          <w:szCs w:val="20"/>
        </w:rPr>
        <w:t>-French(1993)</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방법론에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근거하여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동일가중</w:t>
      </w:r>
      <w:r w:rsidRPr="006F0D3F">
        <w:rPr>
          <w:rFonts w:ascii="HY신명조" w:eastAsia="HY신명조" w:hint="eastAsia"/>
          <w:snapToGrid w:val="0"/>
          <w:kern w:val="0"/>
          <w:szCs w:val="20"/>
        </w:rPr>
        <w:t>(equally-weighted)</w:t>
      </w:r>
      <w:r w:rsidRPr="006F0D3F">
        <w:rPr>
          <w:rFonts w:ascii="HY신명조" w:eastAsia="HY신명조" w:cs="바탕" w:hint="eastAsia"/>
          <w:snapToGrid w:val="0"/>
          <w:kern w:val="0"/>
          <w:szCs w:val="20"/>
        </w:rPr>
        <w:t>방법으로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산출하였다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매년</w:t>
      </w:r>
      <w:r w:rsidRPr="006F0D3F">
        <w:rPr>
          <w:rFonts w:ascii="HY신명조" w:eastAsia="HY신명조" w:hint="eastAsia"/>
          <w:snapToGrid w:val="0"/>
          <w:kern w:val="0"/>
          <w:szCs w:val="20"/>
        </w:rPr>
        <w:t xml:space="preserve"> 6</w:t>
      </w:r>
      <w:r w:rsidRPr="006F0D3F">
        <w:rPr>
          <w:rFonts w:ascii="HY신명조" w:eastAsia="HY신명조" w:cs="바탕" w:hint="eastAsia"/>
          <w:snapToGrid w:val="0"/>
          <w:kern w:val="0"/>
          <w:szCs w:val="20"/>
        </w:rPr>
        <w:t>월말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시가총액</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순으로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정렬해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대기업포트폴리오</w:t>
      </w:r>
      <w:r w:rsidRPr="006F0D3F">
        <w:rPr>
          <w:rFonts w:ascii="HY신명조" w:eastAsia="HY신명조" w:hint="eastAsia"/>
          <w:snapToGrid w:val="0"/>
          <w:kern w:val="0"/>
          <w:szCs w:val="20"/>
        </w:rPr>
        <w:t>(Big Portfolio)</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소기업포트폴리오</w:t>
      </w:r>
      <w:r w:rsidRPr="006F0D3F">
        <w:rPr>
          <w:rFonts w:ascii="HY신명조" w:eastAsia="HY신명조" w:hint="eastAsia"/>
          <w:snapToGrid w:val="0"/>
          <w:kern w:val="0"/>
          <w:szCs w:val="20"/>
        </w:rPr>
        <w:t>(Small Portfolio)</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소기업포트폴리오의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대기업포트폴리오의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차감해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기업규모효과를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그리고</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매년말을</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기준으로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장부가치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시장가치</w:t>
      </w:r>
      <w:r w:rsidRPr="006F0D3F">
        <w:rPr>
          <w:rFonts w:ascii="HY신명조" w:eastAsia="HY신명조" w:hint="eastAsia"/>
          <w:snapToGrid w:val="0"/>
          <w:kern w:val="0"/>
          <w:szCs w:val="20"/>
        </w:rPr>
        <w:t xml:space="preserve">(Book to Market Ratio) </w:t>
      </w:r>
      <w:r w:rsidRPr="006F0D3F">
        <w:rPr>
          <w:rFonts w:ascii="HY신명조" w:eastAsia="HY신명조" w:cs="바탕" w:hint="eastAsia"/>
          <w:snapToGrid w:val="0"/>
          <w:kern w:val="0"/>
          <w:szCs w:val="20"/>
        </w:rPr>
        <w:t>순으로</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상하위</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각</w:t>
      </w:r>
      <w:r w:rsidRPr="006F0D3F">
        <w:rPr>
          <w:rFonts w:ascii="HY신명조" w:eastAsia="HY신명조" w:hint="eastAsia"/>
          <w:snapToGrid w:val="0"/>
          <w:kern w:val="0"/>
          <w:szCs w:val="20"/>
        </w:rPr>
        <w:t xml:space="preserve"> 30%, </w:t>
      </w:r>
      <w:r w:rsidRPr="006F0D3F">
        <w:rPr>
          <w:rFonts w:ascii="HY신명조" w:eastAsia="HY신명조" w:cs="바탕" w:hint="eastAsia"/>
          <w:snapToGrid w:val="0"/>
          <w:kern w:val="0"/>
          <w:szCs w:val="20"/>
        </w:rPr>
        <w:t>중위</w:t>
      </w:r>
      <w:r w:rsidRPr="006F0D3F">
        <w:rPr>
          <w:rFonts w:ascii="HY신명조" w:eastAsia="HY신명조" w:hint="eastAsia"/>
          <w:snapToGrid w:val="0"/>
          <w:kern w:val="0"/>
          <w:szCs w:val="20"/>
        </w:rPr>
        <w:t xml:space="preserve"> 40%</w:t>
      </w:r>
      <w:r w:rsidRPr="006F0D3F">
        <w:rPr>
          <w:rFonts w:ascii="HY신명조" w:eastAsia="HY신명조" w:cs="바탕" w:hint="eastAsia"/>
          <w:snapToGrid w:val="0"/>
          <w:kern w:val="0"/>
          <w:szCs w:val="20"/>
        </w:rPr>
        <w:t>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속하는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구성된</w:t>
      </w:r>
      <w:r w:rsidRPr="006F0D3F">
        <w:rPr>
          <w:rFonts w:ascii="HY신명조" w:eastAsia="HY신명조" w:hint="eastAsia"/>
          <w:snapToGrid w:val="0"/>
          <w:kern w:val="0"/>
          <w:szCs w:val="20"/>
        </w:rPr>
        <w:t xml:space="preserve"> 3</w:t>
      </w:r>
      <w:r w:rsidRPr="006F0D3F">
        <w:rPr>
          <w:rFonts w:ascii="HY신명조" w:eastAsia="HY신명조" w:cs="바탕" w:hint="eastAsia"/>
          <w:snapToGrid w:val="0"/>
          <w:kern w:val="0"/>
          <w:szCs w:val="20"/>
        </w:rPr>
        <w:t>개의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스타일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포트폴리오</w:t>
      </w:r>
      <w:r w:rsidRPr="006F0D3F">
        <w:rPr>
          <w:rFonts w:ascii="HY신명조" w:eastAsia="HY신명조" w:hint="eastAsia"/>
          <w:snapToGrid w:val="0"/>
          <w:kern w:val="0"/>
          <w:szCs w:val="20"/>
        </w:rPr>
        <w:t>(High Portfolio, Middle Portfolio, Low Portfolio)</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후</w:t>
      </w:r>
      <w:r w:rsidRPr="006F0D3F">
        <w:rPr>
          <w:rFonts w:ascii="HY신명조" w:eastAsia="HY신명조" w:hint="eastAsia"/>
          <w:snapToGrid w:val="0"/>
          <w:kern w:val="0"/>
          <w:szCs w:val="20"/>
        </w:rPr>
        <w:t>, Low Portfolio</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수익률에서</w:t>
      </w:r>
      <w:r w:rsidRPr="006F0D3F">
        <w:rPr>
          <w:rFonts w:ascii="HY신명조" w:eastAsia="HY신명조" w:hint="eastAsia"/>
          <w:snapToGrid w:val="0"/>
          <w:kern w:val="0"/>
          <w:szCs w:val="20"/>
        </w:rPr>
        <w:t xml:space="preserve"> High Portfolio</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차감해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스타일효과를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측정하였다</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모멘텀효과는</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직전</w:t>
      </w:r>
      <w:r w:rsidRPr="006F0D3F">
        <w:rPr>
          <w:rFonts w:ascii="HY신명조" w:eastAsia="HY신명조" w:hint="eastAsia"/>
          <w:snapToGrid w:val="0"/>
          <w:kern w:val="0"/>
          <w:szCs w:val="20"/>
        </w:rPr>
        <w:t xml:space="preserve"> 3</w:t>
      </w:r>
      <w:r w:rsidRPr="006F0D3F">
        <w:rPr>
          <w:rFonts w:ascii="HY신명조" w:eastAsia="HY신명조" w:cs="바탕" w:hint="eastAsia"/>
          <w:snapToGrid w:val="0"/>
          <w:kern w:val="0"/>
          <w:szCs w:val="20"/>
        </w:rPr>
        <w:t>개월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순서로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매월마다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전체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정렬한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후에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상위</w:t>
      </w:r>
      <w:r w:rsidRPr="006F0D3F">
        <w:rPr>
          <w:rFonts w:ascii="HY신명조" w:eastAsia="HY신명조" w:hint="eastAsia"/>
          <w:snapToGrid w:val="0"/>
          <w:kern w:val="0"/>
          <w:szCs w:val="20"/>
        </w:rPr>
        <w:t xml:space="preserve"> 30%, </w:t>
      </w:r>
      <w:r w:rsidRPr="006F0D3F">
        <w:rPr>
          <w:rFonts w:ascii="HY신명조" w:eastAsia="HY신명조" w:cs="바탕" w:hint="eastAsia"/>
          <w:snapToGrid w:val="0"/>
          <w:kern w:val="0"/>
          <w:szCs w:val="20"/>
        </w:rPr>
        <w:t>중위</w:t>
      </w:r>
      <w:r w:rsidRPr="006F0D3F">
        <w:rPr>
          <w:rFonts w:ascii="HY신명조" w:eastAsia="HY신명조" w:hint="eastAsia"/>
          <w:snapToGrid w:val="0"/>
          <w:kern w:val="0"/>
          <w:szCs w:val="20"/>
        </w:rPr>
        <w:t xml:space="preserve"> 40%, </w:t>
      </w:r>
      <w:r w:rsidRPr="006F0D3F">
        <w:rPr>
          <w:rFonts w:ascii="HY신명조" w:eastAsia="HY신명조" w:cs="바탕" w:hint="eastAsia"/>
          <w:snapToGrid w:val="0"/>
          <w:kern w:val="0"/>
          <w:szCs w:val="20"/>
        </w:rPr>
        <w:t>하위</w:t>
      </w:r>
      <w:r w:rsidRPr="006F0D3F">
        <w:rPr>
          <w:rFonts w:ascii="HY신명조" w:eastAsia="HY신명조" w:hint="eastAsia"/>
          <w:snapToGrid w:val="0"/>
          <w:kern w:val="0"/>
          <w:szCs w:val="20"/>
        </w:rPr>
        <w:t xml:space="preserve"> 30%</w:t>
      </w:r>
      <w:r w:rsidRPr="006F0D3F">
        <w:rPr>
          <w:rFonts w:ascii="HY신명조" w:eastAsia="HY신명조" w:cs="바탕" w:hint="eastAsia"/>
          <w:snapToGrid w:val="0"/>
          <w:kern w:val="0"/>
          <w:szCs w:val="20"/>
        </w:rPr>
        <w:t>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속하는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기업들로</w:t>
      </w:r>
      <w:r w:rsidRPr="006F0D3F">
        <w:rPr>
          <w:rFonts w:ascii="HY신명조" w:eastAsia="HY신명조" w:hint="eastAsia"/>
          <w:snapToGrid w:val="0"/>
          <w:kern w:val="0"/>
          <w:szCs w:val="20"/>
        </w:rPr>
        <w:t xml:space="preserve"> 3</w:t>
      </w:r>
      <w:r w:rsidRPr="006F0D3F">
        <w:rPr>
          <w:rFonts w:ascii="HY신명조" w:eastAsia="HY신명조" w:cs="바탕" w:hint="eastAsia"/>
          <w:snapToGrid w:val="0"/>
          <w:kern w:val="0"/>
          <w:szCs w:val="20"/>
        </w:rPr>
        <w:t>개의</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모멘텀</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포트폴리오</w:t>
      </w:r>
      <w:r w:rsidRPr="006F0D3F">
        <w:rPr>
          <w:rFonts w:ascii="HY신명조" w:eastAsia="HY신명조" w:hint="eastAsia"/>
          <w:snapToGrid w:val="0"/>
          <w:kern w:val="0"/>
          <w:szCs w:val="20"/>
        </w:rPr>
        <w:t>(Winner Portfolio, Middle Portfolio, Loser Portfolio)</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후</w:t>
      </w:r>
      <w:r w:rsidR="00FB0DE0" w:rsidRPr="006F0D3F">
        <w:rPr>
          <w:rFonts w:ascii="HY신명조" w:eastAsia="HY신명조" w:hint="eastAsia"/>
          <w:snapToGrid w:val="0"/>
          <w:kern w:val="0"/>
          <w:szCs w:val="20"/>
        </w:rPr>
        <w:t>,</w:t>
      </w:r>
      <w:r w:rsidRPr="006F0D3F">
        <w:rPr>
          <w:rFonts w:ascii="HY신명조" w:eastAsia="HY신명조" w:hint="eastAsia"/>
          <w:snapToGrid w:val="0"/>
          <w:kern w:val="0"/>
          <w:szCs w:val="20"/>
        </w:rPr>
        <w:t xml:space="preserve"> Winner Portfolio </w:t>
      </w:r>
      <w:r w:rsidRPr="006F0D3F">
        <w:rPr>
          <w:rFonts w:ascii="HY신명조" w:eastAsia="HY신명조" w:cs="바탕" w:hint="eastAsia"/>
          <w:snapToGrid w:val="0"/>
          <w:kern w:val="0"/>
          <w:szCs w:val="20"/>
        </w:rPr>
        <w:t>수익률에서</w:t>
      </w:r>
      <w:r w:rsidRPr="006F0D3F">
        <w:rPr>
          <w:rFonts w:ascii="HY신명조" w:eastAsia="HY신명조" w:hint="eastAsia"/>
          <w:snapToGrid w:val="0"/>
          <w:kern w:val="0"/>
          <w:szCs w:val="20"/>
        </w:rPr>
        <w:t xml:space="preserve"> Loser Portfolio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차감해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그리고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회귀계수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차이분석은</w:t>
      </w:r>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Clogg</w:t>
      </w:r>
      <w:proofErr w:type="spellEnd"/>
      <w:r w:rsidRPr="006F0D3F">
        <w:rPr>
          <w:rFonts w:ascii="HY신명조" w:eastAsia="HY신명조" w:hint="eastAsia"/>
          <w:snapToGrid w:val="0"/>
          <w:kern w:val="0"/>
          <w:szCs w:val="20"/>
        </w:rPr>
        <w:t>(1995)</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분석방법을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Z-Score</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분석하였다</w:t>
      </w:r>
      <w:r w:rsidRPr="006F0D3F">
        <w:rPr>
          <w:rFonts w:ascii="HY신명조" w:eastAsia="HY신명조" w:hint="eastAsia"/>
          <w:snapToGrid w:val="0"/>
          <w:kern w:val="0"/>
          <w:szCs w:val="20"/>
        </w:rPr>
        <w:t>. [</w:t>
      </w:r>
      <w:r w:rsidRPr="006F0D3F">
        <w:rPr>
          <w:rFonts w:ascii="HY신명조" w:eastAsia="HY신명조" w:cs="바탕" w:hint="eastAsia"/>
          <w:snapToGrid w:val="0"/>
          <w:kern w:val="0"/>
          <w:szCs w:val="20"/>
        </w:rPr>
        <w:t>모형</w:t>
      </w:r>
      <w:r w:rsidRPr="006F0D3F">
        <w:rPr>
          <w:rFonts w:ascii="HY신명조" w:eastAsia="HY신명조" w:hint="eastAsia"/>
          <w:snapToGrid w:val="0"/>
          <w:kern w:val="0"/>
          <w:szCs w:val="20"/>
        </w:rPr>
        <w:t xml:space="preserve"> 3]</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1</m:t>
            </m:r>
          </m:sub>
        </m:sSub>
      </m:oMath>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2</m:t>
            </m:r>
          </m:sub>
        </m:sSub>
      </m:oMath>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비교그룹의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의미하며</w:t>
      </w:r>
      <w:r w:rsidRPr="006F0D3F">
        <w:rPr>
          <w:rFonts w:ascii="HY신명조" w:eastAsia="HY신명조" w:hint="eastAsia"/>
          <w:snapToGrid w:val="0"/>
          <w:kern w:val="0"/>
          <w:szCs w:val="20"/>
        </w:rPr>
        <w:t xml:space="preserve"> </w:t>
      </w:r>
      <m:oMath>
        <m:sSub>
          <m:sSubPr>
            <m:ctrlPr>
              <w:rPr>
                <w:rFonts w:ascii="Cambria Math" w:eastAsia="HY신명조" w:hAnsi="Cambria Math"/>
                <w:snapToGrid w:val="0"/>
                <w:kern w:val="0"/>
                <w:szCs w:val="20"/>
              </w:rPr>
            </m:ctrlPr>
          </m:sSubPr>
          <m:e>
            <m:r>
              <w:rPr>
                <w:rFonts w:ascii="Cambria Math" w:eastAsia="HY신명조" w:hAnsi="Cambria Math"/>
                <w:snapToGrid w:val="0"/>
                <w:kern w:val="0"/>
                <w:szCs w:val="20"/>
              </w:rPr>
              <m:t>SE</m:t>
            </m:r>
          </m:e>
          <m:sub>
            <m:r>
              <w:rPr>
                <w:rFonts w:ascii="Cambria Math" w:eastAsia="HY신명조" w:hAnsi="Cambria Math"/>
                <w:snapToGrid w:val="0"/>
                <w:kern w:val="0"/>
                <w:szCs w:val="20"/>
              </w:rPr>
              <m:t>1</m:t>
            </m:r>
          </m:sub>
        </m:sSub>
      </m:oMath>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w:t>
      </w:r>
      <m:oMath>
        <m:sSub>
          <m:sSubPr>
            <m:ctrlPr>
              <w:rPr>
                <w:rFonts w:ascii="Cambria Math" w:eastAsia="HY신명조" w:hAnsi="Cambria Math"/>
                <w:snapToGrid w:val="0"/>
                <w:kern w:val="0"/>
                <w:szCs w:val="20"/>
              </w:rPr>
            </m:ctrlPr>
          </m:sSubPr>
          <m:e>
            <m:r>
              <w:rPr>
                <w:rFonts w:ascii="Cambria Math" w:eastAsia="HY신명조" w:hAnsi="Cambria Math"/>
                <w:snapToGrid w:val="0"/>
                <w:kern w:val="0"/>
                <w:szCs w:val="20"/>
              </w:rPr>
              <m:t>SE</m:t>
            </m:r>
          </m:e>
          <m:sub>
            <m:r>
              <w:rPr>
                <w:rFonts w:ascii="Cambria Math" w:eastAsia="HY신명조" w:hAnsi="Cambria Math"/>
                <w:snapToGrid w:val="0"/>
                <w:kern w:val="0"/>
                <w:szCs w:val="20"/>
              </w:rPr>
              <m:t>2</m:t>
            </m:r>
          </m:sub>
        </m:sSub>
      </m:oMath>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비교그룹의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표준오차이다</w:t>
      </w:r>
      <w:r w:rsidRPr="006F0D3F">
        <w:rPr>
          <w:rFonts w:ascii="HY신명조" w:eastAsia="HY신명조" w:hint="eastAsia"/>
          <w:snapToGrid w:val="0"/>
          <w:kern w:val="0"/>
          <w:szCs w:val="20"/>
        </w:rPr>
        <w:t>.</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연구는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사회수분과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관점에서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살펴본다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다음의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모형</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무위험초과수익률을</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종속변수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더미변수를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독립변수로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패널분석을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주가수익률에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분명하게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기업의</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내적요인과</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외적요인을</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통제하고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실시하였다</w:t>
      </w:r>
      <w:r w:rsidRPr="006F0D3F">
        <w:rPr>
          <w:rFonts w:ascii="HY신명조" w:eastAsia="HY신명조" w:hint="eastAsia"/>
          <w:snapToGrid w:val="0"/>
          <w:kern w:val="0"/>
          <w:szCs w:val="20"/>
        </w:rPr>
        <w:t xml:space="preserve">.  </w:t>
      </w:r>
    </w:p>
    <w:p w:rsidR="00B85217" w:rsidRPr="006F0D3F" w:rsidRDefault="00B85217" w:rsidP="00D858AD">
      <w:pPr>
        <w:pStyle w:val="a3"/>
        <w:wordWrap/>
        <w:spacing w:line="420" w:lineRule="auto"/>
        <w:ind w:firstLine="274"/>
        <w:rPr>
          <w:rFonts w:ascii="HY신명조" w:eastAsia="HY신명조"/>
          <w:snapToGrid w:val="0"/>
          <w:kern w:val="0"/>
          <w:szCs w:val="20"/>
        </w:rPr>
      </w:pPr>
    </w:p>
    <w:p w:rsidR="006C1D74" w:rsidRPr="006C1D74" w:rsidRDefault="00646524" w:rsidP="006C1D74">
      <w:pPr>
        <w:pStyle w:val="a3"/>
        <w:wordWrap/>
        <w:spacing w:line="420" w:lineRule="auto"/>
        <w:jc w:val="left"/>
        <w:rPr>
          <w:rFonts w:ascii="HY신명조" w:eastAsia="HY신명조" w:cs="바탕"/>
          <w:snapToGrid w:val="0"/>
          <w:kern w:val="0"/>
          <w:szCs w:val="20"/>
        </w:rPr>
      </w:pPr>
      <w:r w:rsidRPr="006F0D3F">
        <w:rPr>
          <w:rFonts w:ascii="HY신명조" w:eastAsia="HY신명조" w:hint="eastAsia"/>
          <w:snapToGrid w:val="0"/>
          <w:kern w:val="0"/>
          <w:szCs w:val="20"/>
        </w:rPr>
        <w:lastRenderedPageBreak/>
        <w:t>[</w:t>
      </w:r>
      <w:r w:rsidRPr="006F0D3F">
        <w:rPr>
          <w:rFonts w:ascii="HY신명조" w:eastAsia="HY신명조" w:cs="바탕" w:hint="eastAsia"/>
          <w:snapToGrid w:val="0"/>
          <w:kern w:val="0"/>
          <w:szCs w:val="20"/>
        </w:rPr>
        <w:t>모형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 xml:space="preserve">4] </w:t>
      </w:r>
      <m:oMath>
        <m:sSub>
          <m:sSubPr>
            <m:ctrlPr>
              <w:rPr>
                <w:rFonts w:ascii="Cambria Math" w:eastAsia="HY신명조" w:hAnsi="Cambria Math"/>
                <w:snapToGrid w:val="0"/>
                <w:kern w:val="0"/>
                <w:szCs w:val="20"/>
              </w:rPr>
            </m:ctrlPr>
          </m:sSubPr>
          <m:e>
            <m:r>
              <w:rPr>
                <w:rFonts w:ascii="Cambria Math" w:eastAsia="HY신명조" w:hAnsi="Cambria Math"/>
                <w:snapToGrid w:val="0"/>
                <w:kern w:val="0"/>
                <w:szCs w:val="20"/>
              </w:rPr>
              <m:t>ER</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0</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1</m:t>
            </m:r>
          </m:sub>
        </m:sSub>
        <m:nary>
          <m:naryPr>
            <m:chr m:val="∑"/>
            <m:limLoc m:val="undOvr"/>
            <m:ctrlPr>
              <w:rPr>
                <w:rFonts w:ascii="Cambria Math" w:eastAsia="HY신명조" w:hAnsi="Cambria Math"/>
                <w:i/>
                <w:snapToGrid w:val="0"/>
                <w:kern w:val="0"/>
                <w:szCs w:val="20"/>
              </w:rPr>
            </m:ctrlPr>
          </m:naryPr>
          <m:sub>
            <m:r>
              <w:rPr>
                <w:rFonts w:ascii="Cambria Math" w:eastAsia="HY신명조" w:hAnsi="Cambria Math"/>
                <w:snapToGrid w:val="0"/>
                <w:kern w:val="0"/>
                <w:szCs w:val="20"/>
              </w:rPr>
              <m:t>i=1</m:t>
            </m:r>
          </m:sub>
          <m:sup>
            <m:r>
              <w:rPr>
                <w:rFonts w:ascii="Cambria Math" w:eastAsia="HY신명조" w:hAnsi="Cambria Math"/>
                <w:snapToGrid w:val="0"/>
                <w:kern w:val="0"/>
                <w:szCs w:val="20"/>
              </w:rPr>
              <m:t>k</m:t>
            </m:r>
          </m:sup>
          <m:e>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SIN</m:t>
                </m:r>
              </m:e>
              <m:sub>
                <m:r>
                  <w:rPr>
                    <w:rFonts w:ascii="Cambria Math" w:eastAsia="HY신명조" w:hAnsi="Cambria Math"/>
                    <w:snapToGrid w:val="0"/>
                    <w:kern w:val="0"/>
                    <w:szCs w:val="20"/>
                  </w:rPr>
                  <m:t>i,t</m:t>
                </m:r>
              </m:sub>
            </m:sSub>
          </m:e>
        </m:nary>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2</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LNSize</m:t>
            </m:r>
          </m:e>
          <m:sub>
            <m:r>
              <w:rPr>
                <w:rFonts w:ascii="Cambria Math" w:eastAsia="HY신명조" w:hAnsi="Cambria Math"/>
                <w:snapToGrid w:val="0"/>
                <w:kern w:val="0"/>
                <w:szCs w:val="20"/>
              </w:rPr>
              <m:t>i,t-1</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3</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PBR</m:t>
            </m:r>
          </m:e>
          <m:sub>
            <m:r>
              <w:rPr>
                <w:rFonts w:ascii="Cambria Math" w:eastAsia="HY신명조" w:hAnsi="Cambria Math"/>
                <w:snapToGrid w:val="0"/>
                <w:kern w:val="0"/>
                <w:szCs w:val="20"/>
              </w:rPr>
              <m:t>i,t-1</m:t>
            </m:r>
          </m:sub>
        </m:sSub>
      </m:oMath>
    </w:p>
    <w:p w:rsidR="00B85217" w:rsidRPr="006F0D3F" w:rsidRDefault="00646524" w:rsidP="006C1D74">
      <w:pPr>
        <w:pStyle w:val="a3"/>
        <w:wordWrap/>
        <w:spacing w:line="420" w:lineRule="auto"/>
        <w:ind w:leftChars="142" w:left="284"/>
        <w:jc w:val="left"/>
        <w:rPr>
          <w:rFonts w:ascii="HY신명조" w:eastAsia="HY신명조"/>
          <w:snapToGrid w:val="0"/>
          <w:kern w:val="0"/>
          <w:szCs w:val="20"/>
        </w:rPr>
      </w:pPr>
      <m:oMath>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4</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VOL</m:t>
            </m:r>
          </m:e>
          <m:sub>
            <m:r>
              <w:rPr>
                <w:rFonts w:ascii="Cambria Math" w:eastAsia="HY신명조" w:hAnsi="Cambria Math"/>
                <w:snapToGrid w:val="0"/>
                <w:kern w:val="0"/>
                <w:szCs w:val="20"/>
              </w:rPr>
              <m:t>i,t-1</m:t>
            </m:r>
          </m:sub>
        </m:sSub>
        <m:r>
          <w:rPr>
            <w:rFonts w:ascii="Cambria Math" w:eastAsia="HY신명조" w:hAnsi="Cambria Math"/>
            <w:snapToGrid w:val="0"/>
            <w:kern w:val="0"/>
            <w:szCs w:val="20"/>
          </w:rPr>
          <m:t xml:space="preserve">+ </m:t>
        </m:r>
        <m:r>
          <w:rPr>
            <w:rFonts w:ascii="Cambria Math" w:eastAsia="HY신명조" w:hAnsi="Cambria Math"/>
            <w:snapToGrid w:val="0"/>
            <w:vanish/>
            <w:kern w:val="0"/>
            <w:szCs w:val="20"/>
          </w:rPr>
          <m:t xml:space="preserve"> LUMET</m:t>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r>
          <m:rPr>
            <m:sty m:val="p"/>
          </m:rPr>
          <w:rPr>
            <w:rFonts w:ascii="Cambria Math" w:eastAsia="HY신명조" w:hAnsi="Cambria Math"/>
            <w:snapToGrid w:val="0"/>
            <w:vanish/>
            <w:kern w:val="0"/>
            <w:szCs w:val="20"/>
          </w:rPr>
          <w:pgNum/>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5</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ANALRAT</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 xml:space="preserve"> +</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6</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DEBT</m:t>
            </m:r>
          </m:e>
          <m:sub>
            <m:r>
              <w:rPr>
                <w:rFonts w:ascii="Cambria Math" w:eastAsia="HY신명조" w:hAnsi="Cambria Math"/>
                <w:snapToGrid w:val="0"/>
                <w:kern w:val="0"/>
                <w:szCs w:val="20"/>
              </w:rPr>
              <m:t>i,t-1</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7</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ROE</m:t>
            </m:r>
          </m:e>
          <m:sub>
            <m:r>
              <w:rPr>
                <w:rFonts w:ascii="Cambria Math" w:eastAsia="HY신명조" w:hAnsi="Cambria Math"/>
                <w:snapToGrid w:val="0"/>
                <w:kern w:val="0"/>
                <w:szCs w:val="20"/>
              </w:rPr>
              <m:t>i,t-1</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8</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VOLUME</m:t>
            </m:r>
          </m:e>
          <m:sub>
            <m:r>
              <w:rPr>
                <w:rFonts w:ascii="Cambria Math" w:eastAsia="HY신명조" w:hAnsi="Cambria Math"/>
                <w:snapToGrid w:val="0"/>
                <w:kern w:val="0"/>
                <w:szCs w:val="20"/>
              </w:rPr>
              <m:t>i,t-1</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9</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SMB</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10</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HML</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11</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MOM</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α</m:t>
            </m:r>
          </m:e>
          <m:sub>
            <m:r>
              <w:rPr>
                <w:rFonts w:ascii="Cambria Math" w:eastAsia="HY신명조" w:hAnsi="Cambria Math"/>
                <w:snapToGrid w:val="0"/>
                <w:kern w:val="0"/>
                <w:szCs w:val="20"/>
              </w:rPr>
              <m:t>12</m:t>
            </m:r>
          </m:sub>
        </m:sSub>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EXRM</m:t>
            </m:r>
          </m:e>
          <m:sub>
            <m:r>
              <w:rPr>
                <w:rFonts w:ascii="Cambria Math" w:eastAsia="HY신명조" w:hAnsi="Cambria Math"/>
                <w:snapToGrid w:val="0"/>
                <w:kern w:val="0"/>
                <w:szCs w:val="20"/>
              </w:rPr>
              <m:t>i,t</m:t>
            </m:r>
          </m:sub>
        </m:sSub>
        <m:r>
          <w:rPr>
            <w:rFonts w:ascii="Cambria Math" w:eastAsia="HY신명조" w:hAnsi="Cambria Math"/>
            <w:snapToGrid w:val="0"/>
            <w:kern w:val="0"/>
            <w:szCs w:val="20"/>
          </w:rPr>
          <m:t>+</m:t>
        </m:r>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ε</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 xml:space="preserve">   </w:t>
      </w:r>
    </w:p>
    <w:p w:rsidR="006C1D74" w:rsidRDefault="006C1D74" w:rsidP="00D858AD">
      <w:pPr>
        <w:pStyle w:val="a3"/>
        <w:wordWrap/>
        <w:spacing w:line="420" w:lineRule="auto"/>
        <w:ind w:firstLine="274"/>
        <w:rPr>
          <w:rFonts w:ascii="HY신명조" w:eastAsia="HY신명조"/>
          <w:snapToGrid w:val="0"/>
          <w:kern w:val="0"/>
          <w:szCs w:val="20"/>
        </w:rPr>
      </w:pP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모형</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종속변수</w:t>
      </w:r>
      <w:r w:rsidRPr="006F0D3F">
        <w:rPr>
          <w:rFonts w:ascii="HY신명조" w:eastAsia="HY신명조" w:hint="eastAsia"/>
          <w:snapToGrid w:val="0"/>
          <w:kern w:val="0"/>
          <w:szCs w:val="20"/>
        </w:rPr>
        <w:t>(Dependent Variable)</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기업의</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무위험초과수익률</w:t>
      </w:r>
      <w:proofErr w:type="spellEnd"/>
      <w:r w:rsidRPr="006F0D3F">
        <w:rPr>
          <w:rFonts w:ascii="HY신명조" w:eastAsia="HY신명조" w:hint="eastAsia"/>
          <w:snapToGrid w:val="0"/>
          <w:kern w:val="0"/>
          <w:szCs w:val="20"/>
        </w:rPr>
        <w:t>(</w:t>
      </w:r>
      <m:oMath>
        <m:sSub>
          <m:sSubPr>
            <m:ctrlPr>
              <w:rPr>
                <w:rFonts w:ascii="Cambria Math" w:eastAsia="HY신명조" w:hAnsi="Cambria Math"/>
                <w:snapToGrid w:val="0"/>
                <w:kern w:val="0"/>
                <w:szCs w:val="20"/>
              </w:rPr>
            </m:ctrlPr>
          </m:sSubPr>
          <m:e>
            <m:r>
              <w:rPr>
                <w:rFonts w:ascii="Cambria Math" w:eastAsia="HY신명조" w:hAnsi="Cambria Math"/>
                <w:snapToGrid w:val="0"/>
                <w:kern w:val="0"/>
                <w:szCs w:val="20"/>
              </w:rPr>
              <m:t>ER</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이며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독립변수</w:t>
      </w:r>
      <w:r w:rsidRPr="006F0D3F">
        <w:rPr>
          <w:rFonts w:ascii="HY신명조" w:eastAsia="HY신명조" w:hint="eastAsia"/>
          <w:snapToGrid w:val="0"/>
          <w:kern w:val="0"/>
          <w:szCs w:val="20"/>
        </w:rPr>
        <w:t>(Independent Variable)</w:t>
      </w:r>
      <w:r w:rsidRPr="006F0D3F">
        <w:rPr>
          <w:rFonts w:ascii="HY신명조" w:eastAsia="HY신명조" w:cs="바탕" w:hint="eastAsia"/>
          <w:snapToGrid w:val="0"/>
          <w:kern w:val="0"/>
          <w:szCs w:val="20"/>
        </w:rPr>
        <w:t>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더미변수</w:t>
      </w:r>
      <w:r w:rsidRPr="006F0D3F">
        <w:rPr>
          <w:rFonts w:ascii="HY신명조" w:eastAsia="HY신명조" w:hint="eastAsia"/>
          <w:snapToGrid w:val="0"/>
          <w:kern w:val="0"/>
          <w:szCs w:val="20"/>
        </w:rPr>
        <w:t>(</w:t>
      </w:r>
      <m:oMath>
        <m:nary>
          <m:naryPr>
            <m:chr m:val="∑"/>
            <m:limLoc m:val="undOvr"/>
            <m:ctrlPr>
              <w:rPr>
                <w:rFonts w:ascii="Cambria Math" w:eastAsia="HY신명조" w:hAnsi="Cambria Math"/>
                <w:i/>
                <w:snapToGrid w:val="0"/>
                <w:kern w:val="0"/>
                <w:szCs w:val="20"/>
              </w:rPr>
            </m:ctrlPr>
          </m:naryPr>
          <m:sub>
            <m:r>
              <w:rPr>
                <w:rFonts w:ascii="Cambria Math" w:eastAsia="HY신명조" w:hAnsi="Cambria Math"/>
                <w:snapToGrid w:val="0"/>
                <w:kern w:val="0"/>
                <w:szCs w:val="20"/>
              </w:rPr>
              <m:t>i=1</m:t>
            </m:r>
          </m:sub>
          <m:sup>
            <m:r>
              <w:rPr>
                <w:rFonts w:ascii="Cambria Math" w:eastAsia="HY신명조" w:hAnsi="Cambria Math"/>
                <w:snapToGrid w:val="0"/>
                <w:kern w:val="0"/>
                <w:szCs w:val="20"/>
              </w:rPr>
              <m:t>k</m:t>
            </m:r>
          </m:sup>
          <m:e>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SIN</m:t>
                </m:r>
              </m:e>
              <m:sub>
                <m:r>
                  <w:rPr>
                    <w:rFonts w:ascii="Cambria Math" w:eastAsia="HY신명조" w:hAnsi="Cambria Math"/>
                    <w:snapToGrid w:val="0"/>
                    <w:kern w:val="0"/>
                    <w:szCs w:val="20"/>
                  </w:rPr>
                  <m:t>i,t</m:t>
                </m:r>
              </m:sub>
            </m:sSub>
          </m:e>
        </m:nary>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및</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죄악주식더미로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하위그룹에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그룹별로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죄악주식이면</w:t>
      </w:r>
      <w:r w:rsidRPr="006F0D3F">
        <w:rPr>
          <w:rFonts w:ascii="HY신명조" w:eastAsia="HY신명조" w:hint="eastAsia"/>
          <w:snapToGrid w:val="0"/>
          <w:kern w:val="0"/>
          <w:szCs w:val="20"/>
        </w:rPr>
        <w:t xml:space="preserve"> 1,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아니면</w:t>
      </w:r>
      <w:r w:rsidRPr="006F0D3F">
        <w:rPr>
          <w:rFonts w:ascii="HY신명조" w:eastAsia="HY신명조" w:hint="eastAsia"/>
          <w:snapToGrid w:val="0"/>
          <w:kern w:val="0"/>
          <w:szCs w:val="20"/>
        </w:rPr>
        <w:t xml:space="preserve"> 0</w:t>
      </w:r>
      <w:r w:rsidRPr="006F0D3F">
        <w:rPr>
          <w:rFonts w:ascii="HY신명조" w:eastAsia="HY신명조" w:cs="바탕" w:hint="eastAsia"/>
          <w:snapToGrid w:val="0"/>
          <w:kern w:val="0"/>
          <w:szCs w:val="20"/>
        </w:rPr>
        <w:t>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예를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들어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사회수준별로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구분하고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해당그룹에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속하면서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죄악주식이면</w:t>
      </w:r>
      <w:r w:rsidRPr="006F0D3F">
        <w:rPr>
          <w:rFonts w:ascii="HY신명조" w:eastAsia="HY신명조" w:hint="eastAsia"/>
          <w:snapToGrid w:val="0"/>
          <w:kern w:val="0"/>
          <w:szCs w:val="20"/>
        </w:rPr>
        <w:t xml:space="preserve"> 1, </w:t>
      </w:r>
      <w:r w:rsidRPr="006F0D3F">
        <w:rPr>
          <w:rFonts w:ascii="HY신명조" w:eastAsia="HY신명조" w:cs="바탕" w:hint="eastAsia"/>
          <w:snapToGrid w:val="0"/>
          <w:kern w:val="0"/>
          <w:szCs w:val="20"/>
        </w:rPr>
        <w:t>아니면</w:t>
      </w:r>
      <w:r w:rsidRPr="006F0D3F">
        <w:rPr>
          <w:rFonts w:ascii="HY신명조" w:eastAsia="HY신명조" w:hint="eastAsia"/>
          <w:snapToGrid w:val="0"/>
          <w:kern w:val="0"/>
          <w:szCs w:val="20"/>
        </w:rPr>
        <w:t xml:space="preserve"> 0</w:t>
      </w:r>
      <w:r w:rsidRPr="006F0D3F">
        <w:rPr>
          <w:rFonts w:ascii="HY신명조" w:eastAsia="HY신명조" w:cs="바탕" w:hint="eastAsia"/>
          <w:snapToGrid w:val="0"/>
          <w:kern w:val="0"/>
          <w:szCs w:val="20"/>
        </w:rPr>
        <w:t>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더미변수를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구했다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주가수익률에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제거하기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위해</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내적요인과</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외적요인을</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통제변수</w:t>
      </w:r>
      <w:r w:rsidRPr="006F0D3F">
        <w:rPr>
          <w:rFonts w:ascii="HY신명조" w:eastAsia="HY신명조" w:hint="eastAsia"/>
          <w:snapToGrid w:val="0"/>
          <w:kern w:val="0"/>
          <w:szCs w:val="20"/>
        </w:rPr>
        <w:t>(Control Variable)</w:t>
      </w:r>
      <w:r w:rsidRPr="006F0D3F">
        <w:rPr>
          <w:rFonts w:ascii="HY신명조" w:eastAsia="HY신명조" w:cs="바탕" w:hint="eastAsia"/>
          <w:snapToGrid w:val="0"/>
          <w:kern w:val="0"/>
          <w:szCs w:val="20"/>
        </w:rPr>
        <w:t>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모형에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투입하였다</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내적요인으로</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사용한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기업규모</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LNSize</m:t>
            </m:r>
          </m:e>
          <m:sub>
            <m:r>
              <w:rPr>
                <w:rFonts w:ascii="Cambria Math" w:eastAsia="HY신명조" w:hAnsi="Cambria Math"/>
                <w:snapToGrid w:val="0"/>
                <w:kern w:val="0"/>
                <w:szCs w:val="20"/>
              </w:rPr>
              <m:t>i,t-1</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시가총액의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자연로그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값이며</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밸류에이션</w:t>
      </w:r>
      <w:proofErr w:type="spellEnd"/>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PBR</m:t>
            </m:r>
          </m:e>
          <m:sub>
            <m:r>
              <w:rPr>
                <w:rFonts w:ascii="Cambria Math" w:eastAsia="HY신명조" w:hAnsi="Cambria Math"/>
                <w:snapToGrid w:val="0"/>
                <w:kern w:val="0"/>
                <w:szCs w:val="20"/>
              </w:rPr>
              <m:t>i,t-1</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장부가치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시장가치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거래규모</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VOLUME</m:t>
            </m:r>
          </m:e>
          <m:sub>
            <m:r>
              <w:rPr>
                <w:rFonts w:ascii="Cambria Math" w:eastAsia="HY신명조" w:hAnsi="Cambria Math"/>
                <w:snapToGrid w:val="0"/>
                <w:kern w:val="0"/>
                <w:szCs w:val="20"/>
              </w:rPr>
              <m:t>i,t-1</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거래금액</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시가총액</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재무구조</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DEBT</m:t>
            </m:r>
          </m:e>
          <m:sub>
            <m:r>
              <w:rPr>
                <w:rFonts w:ascii="Cambria Math" w:eastAsia="HY신명조" w:hAnsi="Cambria Math"/>
                <w:snapToGrid w:val="0"/>
                <w:kern w:val="0"/>
                <w:szCs w:val="20"/>
              </w:rPr>
              <m:t>i,t-1</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부채비율</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수익성</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ROE</m:t>
            </m:r>
          </m:e>
          <m:sub>
            <m:r>
              <w:rPr>
                <w:rFonts w:ascii="Cambria Math" w:eastAsia="HY신명조" w:hAnsi="Cambria Math"/>
                <w:snapToGrid w:val="0"/>
                <w:kern w:val="0"/>
                <w:szCs w:val="20"/>
              </w:rPr>
              <m:t>i,t-1</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자기자본이익률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위험</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VOL</m:t>
            </m:r>
          </m:e>
          <m:sub>
            <m:r>
              <w:rPr>
                <w:rFonts w:ascii="Cambria Math" w:eastAsia="HY신명조" w:hAnsi="Cambria Math"/>
                <w:snapToGrid w:val="0"/>
                <w:kern w:val="0"/>
                <w:szCs w:val="20"/>
              </w:rPr>
              <m:t>i,t-1</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360</w:t>
      </w:r>
      <w:r w:rsidRPr="006F0D3F">
        <w:rPr>
          <w:rFonts w:ascii="HY신명조" w:eastAsia="HY신명조" w:cs="바탕" w:hint="eastAsia"/>
          <w:snapToGrid w:val="0"/>
          <w:kern w:val="0"/>
          <w:szCs w:val="20"/>
        </w:rPr>
        <w:t>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변동성을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각각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사용하였다</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외적요인은</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애널리스트의</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예상투자등급</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점수</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ANALRAT</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기업규모효과</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SMB</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스타일효과</w:t>
      </w:r>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HML</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모멘텀효과</w:t>
      </w:r>
      <w:proofErr w:type="spellEnd"/>
      <w:r w:rsidRPr="006F0D3F">
        <w:rPr>
          <w:rFonts w:ascii="HY신명조" w:eastAsia="HY신명조" w:hint="eastAsia"/>
          <w:snapToGrid w:val="0"/>
          <w:kern w:val="0"/>
          <w:szCs w:val="20"/>
        </w:rPr>
        <w:t>(</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MOM</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시장프리미엄</w:t>
      </w:r>
      <w:r w:rsidRPr="006F0D3F">
        <w:rPr>
          <w:rFonts w:ascii="HY신명조" w:eastAsia="HY신명조" w:hint="eastAsia"/>
          <w:snapToGrid w:val="0"/>
          <w:kern w:val="0"/>
          <w:szCs w:val="20"/>
        </w:rPr>
        <w:t xml:space="preserve"> (</w:t>
      </w:r>
      <m:oMath>
        <m:sSub>
          <m:sSubPr>
            <m:ctrlPr>
              <w:rPr>
                <w:rFonts w:ascii="Cambria Math" w:eastAsia="HY신명조" w:hAnsi="Cambria Math"/>
                <w:i/>
                <w:snapToGrid w:val="0"/>
                <w:kern w:val="0"/>
                <w:szCs w:val="20"/>
              </w:rPr>
            </m:ctrlPr>
          </m:sSubPr>
          <m:e>
            <m:r>
              <w:rPr>
                <w:rFonts w:ascii="Cambria Math" w:eastAsia="HY신명조" w:hAnsi="Cambria Math"/>
                <w:snapToGrid w:val="0"/>
                <w:kern w:val="0"/>
                <w:szCs w:val="20"/>
              </w:rPr>
              <m:t>EXRM</m:t>
            </m:r>
          </m:e>
          <m:sub>
            <m:r>
              <w:rPr>
                <w:rFonts w:ascii="Cambria Math" w:eastAsia="HY신명조" w:hAnsi="Cambria Math"/>
                <w:snapToGrid w:val="0"/>
                <w:kern w:val="0"/>
                <w:szCs w:val="20"/>
              </w:rPr>
              <m:t>i,t</m:t>
            </m:r>
          </m:sub>
        </m:sSub>
      </m:oMath>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사용하였다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그리고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결합효과</w:t>
      </w:r>
      <w:r w:rsidRPr="006F0D3F">
        <w:rPr>
          <w:rFonts w:ascii="HY신명조" w:eastAsia="HY신명조" w:hint="eastAsia"/>
          <w:snapToGrid w:val="0"/>
          <w:kern w:val="0"/>
          <w:szCs w:val="20"/>
        </w:rPr>
        <w:t>(joint effects)</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사회수준그룹</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높은</w:t>
      </w:r>
      <w:r w:rsidR="006C1D74">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경제수준그룹</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선진국과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신흥국</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(HH</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(LH</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(HL</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(LL</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으로</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개의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결합그룹을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실시하였다</w:t>
      </w:r>
      <w:r w:rsidRPr="006F0D3F">
        <w:rPr>
          <w:rFonts w:ascii="HY신명조" w:eastAsia="HY신명조" w:hint="eastAsia"/>
          <w:snapToGrid w:val="0"/>
          <w:kern w:val="0"/>
          <w:szCs w:val="20"/>
        </w:rPr>
        <w:t xml:space="preserve">.  </w:t>
      </w:r>
    </w:p>
    <w:p w:rsidR="00B85217" w:rsidRPr="006F0D3F" w:rsidRDefault="00B85217" w:rsidP="00D858AD">
      <w:pPr>
        <w:pStyle w:val="a3"/>
        <w:wordWrap/>
        <w:spacing w:line="420" w:lineRule="auto"/>
        <w:ind w:firstLine="400"/>
        <w:rPr>
          <w:rFonts w:ascii="HY신명조" w:eastAsia="HY신명조"/>
          <w:snapToGrid w:val="0"/>
          <w:kern w:val="0"/>
          <w:szCs w:val="20"/>
        </w:rPr>
      </w:pPr>
    </w:p>
    <w:p w:rsidR="00B85217" w:rsidRPr="006F0D3F" w:rsidRDefault="00FB0DE0" w:rsidP="00D858AD">
      <w:pPr>
        <w:pStyle w:val="a3"/>
        <w:wordWrap/>
        <w:snapToGrid/>
        <w:spacing w:line="420" w:lineRule="auto"/>
        <w:rPr>
          <w:rFonts w:ascii="HY견명조" w:eastAsia="HY견명조"/>
          <w:b/>
          <w:snapToGrid w:val="0"/>
          <w:kern w:val="0"/>
          <w:sz w:val="30"/>
          <w:szCs w:val="30"/>
        </w:rPr>
      </w:pPr>
      <w:r w:rsidRPr="006F0D3F">
        <w:rPr>
          <w:rFonts w:ascii="HY견명조" w:eastAsia="HY견명조" w:cs="바탕" w:hint="eastAsia"/>
          <w:b/>
          <w:snapToGrid w:val="0"/>
          <w:kern w:val="0"/>
          <w:sz w:val="30"/>
          <w:szCs w:val="30"/>
        </w:rPr>
        <w:t xml:space="preserve">Ⅳ. </w:t>
      </w:r>
      <w:r w:rsidR="00646524" w:rsidRPr="006F0D3F">
        <w:rPr>
          <w:rFonts w:ascii="HY견명조" w:eastAsia="HY견명조" w:cs="바탕" w:hint="eastAsia"/>
          <w:b/>
          <w:snapToGrid w:val="0"/>
          <w:kern w:val="0"/>
          <w:sz w:val="30"/>
          <w:szCs w:val="30"/>
        </w:rPr>
        <w:t>실증분석</w:t>
      </w:r>
      <w:r w:rsidR="00646524" w:rsidRPr="006F0D3F">
        <w:rPr>
          <w:rFonts w:ascii="HY견명조" w:eastAsia="HY견명조" w:hint="eastAsia"/>
          <w:b/>
          <w:snapToGrid w:val="0"/>
          <w:kern w:val="0"/>
          <w:sz w:val="30"/>
          <w:szCs w:val="30"/>
        </w:rPr>
        <w:t xml:space="preserve"> </w:t>
      </w:r>
      <w:r w:rsidR="00646524" w:rsidRPr="006F0D3F">
        <w:rPr>
          <w:rFonts w:ascii="HY견명조" w:eastAsia="HY견명조" w:cs="바탕" w:hint="eastAsia"/>
          <w:b/>
          <w:snapToGrid w:val="0"/>
          <w:kern w:val="0"/>
          <w:sz w:val="30"/>
          <w:szCs w:val="30"/>
        </w:rPr>
        <w:t>결과</w:t>
      </w:r>
    </w:p>
    <w:tbl>
      <w:tblPr>
        <w:tblOverlap w:val="never"/>
        <w:tblW w:w="7748" w:type="dxa"/>
        <w:tblBorders>
          <w:top w:val="none" w:sz="3" w:space="0" w:color="000000"/>
          <w:left w:val="none" w:sz="3" w:space="0" w:color="000000"/>
          <w:bottom w:val="none" w:sz="3" w:space="0" w:color="000000"/>
          <w:right w:val="none" w:sz="3" w:space="0" w:color="000000"/>
        </w:tblBorders>
        <w:tblLayout w:type="fixed"/>
        <w:tblCellMar>
          <w:left w:w="0" w:type="dxa"/>
          <w:right w:w="0" w:type="dxa"/>
        </w:tblCellMar>
        <w:tblLook w:val="0000" w:firstRow="0" w:lastRow="0" w:firstColumn="0" w:lastColumn="0" w:noHBand="0" w:noVBand="0"/>
      </w:tblPr>
      <w:tblGrid>
        <w:gridCol w:w="1297"/>
        <w:gridCol w:w="717"/>
        <w:gridCol w:w="717"/>
        <w:gridCol w:w="717"/>
        <w:gridCol w:w="717"/>
        <w:gridCol w:w="717"/>
        <w:gridCol w:w="717"/>
        <w:gridCol w:w="717"/>
        <w:gridCol w:w="717"/>
        <w:gridCol w:w="715"/>
      </w:tblGrid>
      <w:tr w:rsidR="00B85217" w:rsidRPr="006F0D3F" w:rsidTr="0052475B">
        <w:trPr>
          <w:trHeight w:val="289"/>
        </w:trPr>
        <w:tc>
          <w:tcPr>
            <w:tcW w:w="7748" w:type="dxa"/>
            <w:gridSpan w:val="10"/>
            <w:tcBorders>
              <w:top w:val="none" w:sz="2" w:space="0" w:color="FFFFFF"/>
              <w:left w:val="none" w:sz="2" w:space="0" w:color="FFFFFF"/>
              <w:bottom w:val="nil"/>
              <w:right w:val="none" w:sz="2" w:space="0" w:color="FFFFFF"/>
            </w:tcBorders>
            <w:shd w:val="clear" w:color="auto" w:fill="FFFFFF"/>
            <w:vAlign w:val="center"/>
          </w:tcPr>
          <w:p w:rsidR="00B85217" w:rsidRPr="006F0D3F" w:rsidRDefault="00FB0DE0" w:rsidP="007F7011">
            <w:pPr>
              <w:pStyle w:val="a3"/>
              <w:wordWrap/>
              <w:spacing w:line="240" w:lineRule="auto"/>
              <w:jc w:val="center"/>
              <w:rPr>
                <w:rFonts w:ascii="HY신명조" w:eastAsia="HY신명조"/>
                <w:b/>
                <w:snapToGrid w:val="0"/>
                <w:kern w:val="0"/>
                <w:szCs w:val="20"/>
              </w:rPr>
            </w:pPr>
            <w:r w:rsidRPr="006F0D3F">
              <w:rPr>
                <w:rFonts w:ascii="HY신명조" w:eastAsia="HY신명조" w:hint="eastAsia"/>
                <w:b/>
                <w:snapToGrid w:val="0"/>
                <w:kern w:val="0"/>
                <w:szCs w:val="20"/>
              </w:rPr>
              <w:t>&lt;표</w:t>
            </w:r>
            <w:r w:rsidR="00646524" w:rsidRPr="006F0D3F">
              <w:rPr>
                <w:rFonts w:ascii="HY신명조" w:eastAsia="HY신명조" w:hint="eastAsia"/>
                <w:b/>
                <w:snapToGrid w:val="0"/>
                <w:kern w:val="0"/>
                <w:szCs w:val="20"/>
              </w:rPr>
              <w:t xml:space="preserve"> 2</w:t>
            </w:r>
            <w:r w:rsidRPr="006F0D3F">
              <w:rPr>
                <w:rFonts w:ascii="HY신명조" w:eastAsia="HY신명조" w:hint="eastAsia"/>
                <w:b/>
                <w:snapToGrid w:val="0"/>
                <w:kern w:val="0"/>
                <w:szCs w:val="20"/>
              </w:rPr>
              <w:t>&gt;</w:t>
            </w:r>
            <w:r w:rsidR="00646524" w:rsidRPr="006F0D3F">
              <w:rPr>
                <w:rFonts w:ascii="HY신명조" w:eastAsia="HY신명조" w:hint="eastAsia"/>
                <w:b/>
                <w:snapToGrid w:val="0"/>
                <w:kern w:val="0"/>
                <w:szCs w:val="20"/>
              </w:rPr>
              <w:t xml:space="preserve"> </w:t>
            </w:r>
            <w:r w:rsidR="00646524" w:rsidRPr="006F0D3F">
              <w:rPr>
                <w:rFonts w:ascii="HY신명조" w:eastAsia="HY신명조" w:cs="바탕" w:hint="eastAsia"/>
                <w:b/>
                <w:snapToGrid w:val="0"/>
                <w:kern w:val="0"/>
                <w:szCs w:val="20"/>
              </w:rPr>
              <w:t>경제수준별</w:t>
            </w:r>
            <w:r w:rsidR="0052475B">
              <w:rPr>
                <w:rFonts w:ascii="HY신명조" w:eastAsia="HY신명조" w:cs="바탕" w:hint="eastAsia"/>
                <w:b/>
                <w:snapToGrid w:val="0"/>
                <w:kern w:val="0"/>
                <w:szCs w:val="20"/>
              </w:rPr>
              <w:t xml:space="preserve"> </w:t>
            </w:r>
            <w:r w:rsidR="00646524" w:rsidRPr="006F0D3F">
              <w:rPr>
                <w:rFonts w:ascii="HY신명조" w:eastAsia="HY신명조" w:cs="바탕" w:hint="eastAsia"/>
                <w:b/>
                <w:snapToGrid w:val="0"/>
                <w:kern w:val="0"/>
                <w:szCs w:val="20"/>
              </w:rPr>
              <w:t>기술통계</w:t>
            </w:r>
            <w:r w:rsidR="0052475B">
              <w:rPr>
                <w:rFonts w:ascii="HY신명조" w:eastAsia="HY신명조" w:cs="바탕" w:hint="eastAsia"/>
                <w:b/>
                <w:snapToGrid w:val="0"/>
                <w:kern w:val="0"/>
                <w:szCs w:val="20"/>
              </w:rPr>
              <w:t xml:space="preserve"> </w:t>
            </w:r>
            <w:r w:rsidR="00646524" w:rsidRPr="006F0D3F">
              <w:rPr>
                <w:rFonts w:ascii="HY신명조" w:eastAsia="HY신명조" w:cs="바탕" w:hint="eastAsia"/>
                <w:b/>
                <w:snapToGrid w:val="0"/>
                <w:kern w:val="0"/>
                <w:szCs w:val="20"/>
              </w:rPr>
              <w:t>결과</w:t>
            </w:r>
          </w:p>
        </w:tc>
      </w:tr>
      <w:tr w:rsidR="0052475B" w:rsidRPr="006F0D3F" w:rsidTr="0052475B">
        <w:trPr>
          <w:trHeight w:val="93"/>
        </w:trPr>
        <w:tc>
          <w:tcPr>
            <w:tcW w:w="7748" w:type="dxa"/>
            <w:gridSpan w:val="10"/>
            <w:tcBorders>
              <w:top w:val="nil"/>
              <w:left w:val="nil"/>
              <w:bottom w:val="single" w:sz="4" w:space="0" w:color="auto"/>
              <w:right w:val="nil"/>
            </w:tcBorders>
            <w:shd w:val="clear" w:color="auto" w:fill="FFFFFF"/>
            <w:vAlign w:val="center"/>
          </w:tcPr>
          <w:p w:rsidR="0052475B" w:rsidRPr="0091591C" w:rsidRDefault="0052475B" w:rsidP="0052475B">
            <w:pPr>
              <w:pStyle w:val="xl63"/>
              <w:wordWrap/>
              <w:spacing w:line="240" w:lineRule="auto"/>
              <w:rPr>
                <w:rFonts w:ascii="HY신명조" w:eastAsia="HY신명조" w:hAnsi="바탕"/>
                <w:snapToGrid w:val="0"/>
                <w:kern w:val="0"/>
                <w:sz w:val="16"/>
                <w:szCs w:val="16"/>
              </w:rPr>
            </w:pPr>
            <w:r>
              <w:rPr>
                <w:rFonts w:ascii="HY신명조" w:eastAsia="HY신명조" w:hAnsi="바탕" w:hint="eastAsia"/>
                <w:snapToGrid w:val="0"/>
                <w:kern w:val="0"/>
                <w:sz w:val="16"/>
                <w:szCs w:val="20"/>
              </w:rPr>
              <w:t xml:space="preserve">경제수준에 따라 선진국과 </w:t>
            </w:r>
            <w:proofErr w:type="spellStart"/>
            <w:r>
              <w:rPr>
                <w:rFonts w:ascii="HY신명조" w:eastAsia="HY신명조" w:hAnsi="바탕" w:hint="eastAsia"/>
                <w:snapToGrid w:val="0"/>
                <w:kern w:val="0"/>
                <w:sz w:val="16"/>
                <w:szCs w:val="20"/>
              </w:rPr>
              <w:t>신흥국으로</w:t>
            </w:r>
            <w:proofErr w:type="spellEnd"/>
            <w:r>
              <w:rPr>
                <w:rFonts w:ascii="HY신명조" w:eastAsia="HY신명조" w:hAnsi="바탕" w:hint="eastAsia"/>
                <w:snapToGrid w:val="0"/>
                <w:kern w:val="0"/>
                <w:sz w:val="16"/>
                <w:szCs w:val="20"/>
              </w:rPr>
              <w:t xml:space="preserve"> 구분해 주요변수에 대한 기술통계분석 결과이다. </w:t>
            </w:r>
            <w:r w:rsidRPr="0052475B">
              <w:rPr>
                <w:rFonts w:ascii="HY신명조" w:eastAsia="HY신명조" w:hAnsi="바탕" w:hint="eastAsia"/>
                <w:snapToGrid w:val="0"/>
                <w:kern w:val="0"/>
                <w:sz w:val="16"/>
                <w:szCs w:val="20"/>
              </w:rPr>
              <w:t>경제수준은</w:t>
            </w:r>
            <w:r>
              <w:rPr>
                <w:rFonts w:ascii="HY신명조" w:eastAsia="HY신명조" w:hAnsi="바탕"/>
                <w:snapToGrid w:val="0"/>
                <w:kern w:val="0"/>
                <w:sz w:val="16"/>
                <w:szCs w:val="20"/>
              </w:rPr>
              <w:t xml:space="preserve"> MSCI Barra</w:t>
            </w:r>
            <w:r w:rsidRPr="0052475B">
              <w:rPr>
                <w:rFonts w:ascii="HY신명조" w:eastAsia="HY신명조" w:hAnsi="바탕"/>
                <w:snapToGrid w:val="0"/>
                <w:kern w:val="0"/>
                <w:sz w:val="16"/>
                <w:szCs w:val="20"/>
              </w:rPr>
              <w:t xml:space="preserve">에서 제공하는 선진국 주가지수와 신흥국 주가지수를 구성하는 국가별로 선진국그룹과 </w:t>
            </w:r>
            <w:proofErr w:type="spellStart"/>
            <w:r w:rsidRPr="0052475B">
              <w:rPr>
                <w:rFonts w:ascii="HY신명조" w:eastAsia="HY신명조" w:hAnsi="바탕"/>
                <w:snapToGrid w:val="0"/>
                <w:kern w:val="0"/>
                <w:sz w:val="16"/>
                <w:szCs w:val="20"/>
              </w:rPr>
              <w:t>신흥국그룹으로</w:t>
            </w:r>
            <w:proofErr w:type="spellEnd"/>
            <w:r w:rsidRPr="0052475B">
              <w:rPr>
                <w:rFonts w:ascii="HY신명조" w:eastAsia="HY신명조" w:hAnsi="바탕"/>
                <w:snapToGrid w:val="0"/>
                <w:kern w:val="0"/>
                <w:sz w:val="16"/>
                <w:szCs w:val="20"/>
              </w:rPr>
              <w:t xml:space="preserve"> 구분하였다. </w:t>
            </w:r>
          </w:p>
        </w:tc>
      </w:tr>
      <w:tr w:rsidR="0052475B" w:rsidRPr="006F0D3F" w:rsidTr="0052475B">
        <w:trPr>
          <w:trHeight w:val="184"/>
        </w:trPr>
        <w:tc>
          <w:tcPr>
            <w:tcW w:w="1297" w:type="dxa"/>
            <w:tcBorders>
              <w:top w:val="single" w:sz="4" w:space="0" w:color="auto"/>
              <w:left w:val="none" w:sz="2" w:space="0" w:color="FFFFFF"/>
              <w:bottom w:val="none" w:sz="2" w:space="0" w:color="FFFFFF"/>
              <w:right w:val="none" w:sz="2" w:space="0" w:color="FFFFFF"/>
            </w:tcBorders>
            <w:shd w:val="clear" w:color="auto" w:fill="FFFFFF"/>
            <w:vAlign w:val="center"/>
          </w:tcPr>
          <w:p w:rsidR="0052475B" w:rsidRPr="0091591C" w:rsidRDefault="0052475B" w:rsidP="00E912C8">
            <w:pPr>
              <w:pStyle w:val="xl63"/>
              <w:wordWrap/>
              <w:spacing w:line="240" w:lineRule="auto"/>
              <w:rPr>
                <w:rFonts w:ascii="HY신명조" w:eastAsia="HY신명조" w:hAnsi="바탕"/>
                <w:snapToGrid w:val="0"/>
                <w:kern w:val="0"/>
                <w:sz w:val="16"/>
                <w:szCs w:val="16"/>
              </w:rPr>
            </w:pPr>
            <w:r w:rsidRPr="0091591C">
              <w:rPr>
                <w:rFonts w:ascii="HY신명조" w:eastAsia="HY신명조" w:hAnsi="바탕" w:hint="eastAsia"/>
                <w:snapToGrid w:val="0"/>
                <w:kern w:val="0"/>
                <w:sz w:val="16"/>
                <w:szCs w:val="16"/>
              </w:rPr>
              <w:t xml:space="preserve">　</w:t>
            </w:r>
          </w:p>
        </w:tc>
        <w:tc>
          <w:tcPr>
            <w:tcW w:w="2151" w:type="dxa"/>
            <w:gridSpan w:val="3"/>
            <w:tcBorders>
              <w:top w:val="single" w:sz="4" w:space="0" w:color="auto"/>
              <w:left w:val="none" w:sz="2" w:space="0" w:color="FFFFFF"/>
              <w:bottom w:val="none" w:sz="2" w:space="0" w:color="FFFFFF"/>
              <w:right w:val="none" w:sz="2" w:space="0" w:color="FFFFFF"/>
            </w:tcBorders>
            <w:shd w:val="clear" w:color="auto" w:fill="FFFFFF"/>
            <w:vAlign w:val="center"/>
          </w:tcPr>
          <w:p w:rsidR="0052475B" w:rsidRPr="0091591C" w:rsidRDefault="0052475B" w:rsidP="00E912C8">
            <w:pPr>
              <w:pStyle w:val="xl63"/>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죄악주식</w:t>
            </w:r>
          </w:p>
        </w:tc>
        <w:tc>
          <w:tcPr>
            <w:tcW w:w="2151" w:type="dxa"/>
            <w:gridSpan w:val="3"/>
            <w:tcBorders>
              <w:top w:val="single" w:sz="4" w:space="0" w:color="auto"/>
              <w:left w:val="none" w:sz="2" w:space="0" w:color="FFFFFF"/>
              <w:bottom w:val="none" w:sz="2" w:space="0" w:color="FFFFFF"/>
              <w:right w:val="none" w:sz="2" w:space="0" w:color="FFFFFF"/>
            </w:tcBorders>
            <w:shd w:val="clear" w:color="auto" w:fill="FFFFFF"/>
            <w:vAlign w:val="center"/>
          </w:tcPr>
          <w:p w:rsidR="0052475B" w:rsidRPr="0091591C" w:rsidRDefault="0052475B" w:rsidP="00E912C8">
            <w:pPr>
              <w:pStyle w:val="xl63"/>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선진국</w:t>
            </w:r>
          </w:p>
        </w:tc>
        <w:tc>
          <w:tcPr>
            <w:tcW w:w="2149" w:type="dxa"/>
            <w:gridSpan w:val="3"/>
            <w:tcBorders>
              <w:top w:val="single" w:sz="4" w:space="0" w:color="auto"/>
              <w:left w:val="none" w:sz="2" w:space="0" w:color="FFFFFF"/>
              <w:bottom w:val="none" w:sz="2" w:space="0" w:color="FFFFFF"/>
              <w:right w:val="none" w:sz="2" w:space="0" w:color="FFFFFF"/>
            </w:tcBorders>
            <w:shd w:val="clear" w:color="auto" w:fill="FFFFFF"/>
            <w:vAlign w:val="center"/>
          </w:tcPr>
          <w:p w:rsidR="0052475B" w:rsidRPr="0091591C" w:rsidRDefault="0052475B" w:rsidP="00E912C8">
            <w:pPr>
              <w:pStyle w:val="xl63"/>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신흥국</w:t>
            </w:r>
          </w:p>
        </w:tc>
      </w:tr>
      <w:tr w:rsidR="0052475B" w:rsidRPr="006F0D3F" w:rsidTr="0052475B">
        <w:trPr>
          <w:trHeight w:val="289"/>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4"/>
              <w:wordWrap/>
              <w:spacing w:line="240" w:lineRule="auto"/>
              <w:rPr>
                <w:rFonts w:ascii="HY신명조" w:eastAsia="HY신명조"/>
                <w:snapToGrid w:val="0"/>
                <w:kern w:val="0"/>
                <w:sz w:val="16"/>
                <w:szCs w:val="16"/>
              </w:rPr>
            </w:pPr>
            <w:r w:rsidRPr="0091591C">
              <w:rPr>
                <w:rFonts w:ascii="HY신명조" w:eastAsia="HY신명조" w:hint="eastAsia"/>
                <w:snapToGrid w:val="0"/>
                <w:kern w:val="0"/>
                <w:sz w:val="16"/>
                <w:szCs w:val="16"/>
              </w:rPr>
              <w:t xml:space="preserve">　</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65"/>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평균</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65"/>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표준편차</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a3"/>
              <w:wordWrap/>
              <w:spacing w:line="240" w:lineRule="auto"/>
              <w:jc w:val="center"/>
              <w:rPr>
                <w:rFonts w:ascii="HY신명조" w:eastAsia="HY신명조"/>
                <w:snapToGrid w:val="0"/>
                <w:kern w:val="0"/>
                <w:sz w:val="16"/>
                <w:szCs w:val="16"/>
              </w:rPr>
            </w:pPr>
            <w:r w:rsidRPr="0091591C">
              <w:rPr>
                <w:rFonts w:ascii="HY신명조" w:eastAsia="HY신명조" w:hint="eastAsia"/>
                <w:snapToGrid w:val="0"/>
                <w:kern w:val="0"/>
                <w:sz w:val="16"/>
                <w:szCs w:val="16"/>
              </w:rPr>
              <w:t>N</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65"/>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평균</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65"/>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표준편차</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a3"/>
              <w:wordWrap/>
              <w:spacing w:line="240" w:lineRule="auto"/>
              <w:jc w:val="center"/>
              <w:rPr>
                <w:rFonts w:ascii="HY신명조" w:eastAsia="HY신명조"/>
                <w:snapToGrid w:val="0"/>
                <w:kern w:val="0"/>
                <w:sz w:val="16"/>
                <w:szCs w:val="16"/>
              </w:rPr>
            </w:pPr>
            <w:r w:rsidRPr="0091591C">
              <w:rPr>
                <w:rFonts w:ascii="HY신명조" w:eastAsia="HY신명조" w:hint="eastAsia"/>
                <w:snapToGrid w:val="0"/>
                <w:kern w:val="0"/>
                <w:sz w:val="16"/>
                <w:szCs w:val="16"/>
              </w:rPr>
              <w:t>N</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65"/>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평균</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65"/>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표준편차</w:t>
            </w:r>
          </w:p>
        </w:tc>
        <w:tc>
          <w:tcPr>
            <w:tcW w:w="715"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a3"/>
              <w:wordWrap/>
              <w:spacing w:line="240" w:lineRule="auto"/>
              <w:jc w:val="center"/>
              <w:rPr>
                <w:rFonts w:ascii="HY신명조" w:eastAsia="HY신명조"/>
                <w:snapToGrid w:val="0"/>
                <w:kern w:val="0"/>
                <w:sz w:val="16"/>
                <w:szCs w:val="16"/>
              </w:rPr>
            </w:pPr>
            <w:r w:rsidRPr="0091591C">
              <w:rPr>
                <w:rFonts w:ascii="HY신명조" w:eastAsia="HY신명조" w:hint="eastAsia"/>
                <w:snapToGrid w:val="0"/>
                <w:kern w:val="0"/>
                <w:sz w:val="16"/>
                <w:szCs w:val="16"/>
              </w:rPr>
              <w:t>N</w:t>
            </w:r>
          </w:p>
        </w:tc>
      </w:tr>
      <w:tr w:rsidR="0052475B" w:rsidRPr="006F0D3F" w:rsidTr="007F7011">
        <w:trPr>
          <w:trHeight w:val="227"/>
        </w:trPr>
        <w:tc>
          <w:tcPr>
            <w:tcW w:w="1297" w:type="dxa"/>
            <w:tcBorders>
              <w:top w:val="singl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6"/>
              <w:wordWrap/>
              <w:spacing w:line="240" w:lineRule="auto"/>
              <w:jc w:val="both"/>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시가총액</w:t>
            </w:r>
            <w:r w:rsidRPr="0091591C">
              <w:rPr>
                <w:rFonts w:ascii="HY신명조" w:eastAsia="HY신명조" w:hAnsi="바탕" w:hint="eastAsia"/>
                <w:snapToGrid w:val="0"/>
                <w:kern w:val="0"/>
                <w:sz w:val="16"/>
                <w:szCs w:val="16"/>
              </w:rPr>
              <w:t>(</w:t>
            </w:r>
            <w:r w:rsidRPr="0091591C">
              <w:rPr>
                <w:rFonts w:ascii="HY신명조" w:eastAsia="HY신명조" w:hAnsi="바탕" w:cs="바탕" w:hint="eastAsia"/>
                <w:snapToGrid w:val="0"/>
                <w:kern w:val="0"/>
                <w:sz w:val="16"/>
                <w:szCs w:val="16"/>
              </w:rPr>
              <w:t>백만</w:t>
            </w:r>
            <w:r w:rsidRPr="0091591C">
              <w:rPr>
                <w:rFonts w:ascii="HY신명조" w:eastAsia="HY신명조" w:hAnsi="바탕" w:hint="eastAsia"/>
                <w:snapToGrid w:val="0"/>
                <w:kern w:val="0"/>
                <w:sz w:val="16"/>
                <w:szCs w:val="16"/>
              </w:rPr>
              <w:t>$)</w:t>
            </w:r>
          </w:p>
        </w:tc>
        <w:tc>
          <w:tcPr>
            <w:tcW w:w="717" w:type="dxa"/>
            <w:tcBorders>
              <w:top w:val="non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2"/>
              <w:wordWrap/>
              <w:spacing w:line="240" w:lineRule="auto"/>
              <w:rPr>
                <w:rFonts w:hAnsi="바탕"/>
                <w:snapToGrid w:val="0"/>
                <w:kern w:val="0"/>
                <w:sz w:val="16"/>
                <w:szCs w:val="16"/>
              </w:rPr>
            </w:pPr>
            <w:r w:rsidRPr="0091591C">
              <w:rPr>
                <w:rFonts w:hAnsi="바탕" w:hint="eastAsia"/>
                <w:snapToGrid w:val="0"/>
                <w:kern w:val="0"/>
                <w:sz w:val="16"/>
                <w:szCs w:val="16"/>
              </w:rPr>
              <w:t xml:space="preserve">4,527 </w:t>
            </w:r>
          </w:p>
        </w:tc>
        <w:tc>
          <w:tcPr>
            <w:tcW w:w="717" w:type="dxa"/>
            <w:tcBorders>
              <w:top w:val="non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2"/>
              <w:wordWrap/>
              <w:spacing w:line="240" w:lineRule="auto"/>
              <w:rPr>
                <w:rFonts w:hAnsi="바탕"/>
                <w:snapToGrid w:val="0"/>
                <w:kern w:val="0"/>
                <w:sz w:val="16"/>
                <w:szCs w:val="16"/>
              </w:rPr>
            </w:pPr>
            <w:r w:rsidRPr="0091591C">
              <w:rPr>
                <w:rFonts w:hAnsi="바탕" w:hint="eastAsia"/>
                <w:snapToGrid w:val="0"/>
                <w:kern w:val="0"/>
                <w:sz w:val="16"/>
                <w:szCs w:val="16"/>
              </w:rPr>
              <w:t>13,139</w:t>
            </w:r>
          </w:p>
        </w:tc>
        <w:tc>
          <w:tcPr>
            <w:tcW w:w="717" w:type="dxa"/>
            <w:tcBorders>
              <w:top w:val="non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7"/>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2"/>
              <w:wordWrap/>
              <w:spacing w:line="240" w:lineRule="auto"/>
              <w:rPr>
                <w:rFonts w:hAnsi="바탕"/>
                <w:snapToGrid w:val="0"/>
                <w:kern w:val="0"/>
                <w:sz w:val="16"/>
                <w:szCs w:val="16"/>
              </w:rPr>
            </w:pPr>
            <w:r w:rsidRPr="0091591C">
              <w:rPr>
                <w:rFonts w:hAnsi="바탕" w:hint="eastAsia"/>
                <w:snapToGrid w:val="0"/>
                <w:kern w:val="0"/>
                <w:sz w:val="16"/>
                <w:szCs w:val="16"/>
              </w:rPr>
              <w:t>5,841</w:t>
            </w:r>
          </w:p>
        </w:tc>
        <w:tc>
          <w:tcPr>
            <w:tcW w:w="717" w:type="dxa"/>
            <w:tcBorders>
              <w:top w:val="non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2"/>
              <w:wordWrap/>
              <w:spacing w:line="240" w:lineRule="auto"/>
              <w:rPr>
                <w:rFonts w:hAnsi="바탕"/>
                <w:snapToGrid w:val="0"/>
                <w:kern w:val="0"/>
                <w:sz w:val="16"/>
                <w:szCs w:val="16"/>
              </w:rPr>
            </w:pPr>
            <w:r w:rsidRPr="0091591C">
              <w:rPr>
                <w:rFonts w:hAnsi="바탕" w:hint="eastAsia"/>
                <w:snapToGrid w:val="0"/>
                <w:kern w:val="0"/>
                <w:sz w:val="16"/>
                <w:szCs w:val="16"/>
              </w:rPr>
              <w:t>16,098</w:t>
            </w:r>
          </w:p>
        </w:tc>
        <w:tc>
          <w:tcPr>
            <w:tcW w:w="717" w:type="dxa"/>
            <w:tcBorders>
              <w:top w:val="non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7"/>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2"/>
              <w:wordWrap/>
              <w:spacing w:line="240" w:lineRule="auto"/>
              <w:rPr>
                <w:rFonts w:hAnsi="바탕"/>
                <w:snapToGrid w:val="0"/>
                <w:kern w:val="0"/>
                <w:sz w:val="16"/>
                <w:szCs w:val="16"/>
              </w:rPr>
            </w:pPr>
            <w:r w:rsidRPr="0091591C">
              <w:rPr>
                <w:rFonts w:hAnsi="바탕" w:hint="eastAsia"/>
                <w:snapToGrid w:val="0"/>
                <w:kern w:val="0"/>
                <w:sz w:val="16"/>
                <w:szCs w:val="16"/>
              </w:rPr>
              <w:t>2,637</w:t>
            </w:r>
          </w:p>
        </w:tc>
        <w:tc>
          <w:tcPr>
            <w:tcW w:w="717" w:type="dxa"/>
            <w:tcBorders>
              <w:top w:val="non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2"/>
              <w:wordWrap/>
              <w:spacing w:line="240" w:lineRule="auto"/>
              <w:rPr>
                <w:rFonts w:hAnsi="바탕"/>
                <w:snapToGrid w:val="0"/>
                <w:kern w:val="0"/>
                <w:sz w:val="16"/>
                <w:szCs w:val="16"/>
              </w:rPr>
            </w:pPr>
            <w:r w:rsidRPr="0091591C">
              <w:rPr>
                <w:rFonts w:hAnsi="바탕" w:hint="eastAsia"/>
                <w:snapToGrid w:val="0"/>
                <w:kern w:val="0"/>
                <w:sz w:val="16"/>
                <w:szCs w:val="16"/>
              </w:rPr>
              <w:t>6,494</w:t>
            </w:r>
          </w:p>
        </w:tc>
        <w:tc>
          <w:tcPr>
            <w:tcW w:w="715" w:type="dxa"/>
            <w:tcBorders>
              <w:top w:val="none" w:sz="3" w:space="0" w:color="0A0000"/>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7"/>
              <w:wordWrap/>
              <w:spacing w:line="240" w:lineRule="auto"/>
              <w:rPr>
                <w:rFonts w:hAnsi="바탕"/>
                <w:snapToGrid w:val="0"/>
                <w:kern w:val="0"/>
                <w:sz w:val="16"/>
                <w:szCs w:val="16"/>
              </w:rPr>
            </w:pPr>
            <w:r w:rsidRPr="0091591C">
              <w:rPr>
                <w:rFonts w:hAnsi="바탕" w:hint="eastAsia"/>
                <w:snapToGrid w:val="0"/>
                <w:kern w:val="0"/>
                <w:sz w:val="16"/>
                <w:szCs w:val="16"/>
              </w:rPr>
              <w:t>8,476</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r w:rsidRPr="0091591C">
              <w:rPr>
                <w:rFonts w:ascii="HY신명조" w:eastAsia="HY신명조" w:hint="eastAsia"/>
                <w:snapToGrid w:val="0"/>
                <w:kern w:val="0"/>
                <w:sz w:val="16"/>
                <w:szCs w:val="16"/>
              </w:rPr>
              <w:t>PER</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47.11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189.49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41.26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125.75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55.54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254.37 </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8,476</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r w:rsidRPr="0091591C">
              <w:rPr>
                <w:rFonts w:ascii="HY신명조" w:eastAsia="HY신명조" w:hint="eastAsia"/>
                <w:snapToGrid w:val="0"/>
                <w:kern w:val="0"/>
                <w:sz w:val="16"/>
                <w:szCs w:val="16"/>
              </w:rPr>
              <w:t>PBR</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6.56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35.09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7.11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35.48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5.77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34.52 </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8,476</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8"/>
              <w:wordWrap/>
              <w:spacing w:line="240" w:lineRule="auto"/>
              <w:jc w:val="both"/>
              <w:rPr>
                <w:rFonts w:hAnsi="바탕"/>
                <w:snapToGrid w:val="0"/>
                <w:kern w:val="0"/>
                <w:sz w:val="16"/>
                <w:szCs w:val="16"/>
              </w:rPr>
            </w:pPr>
            <w:r w:rsidRPr="0091591C">
              <w:rPr>
                <w:rFonts w:hAnsi="바탕" w:cs="바탕" w:hint="eastAsia"/>
                <w:snapToGrid w:val="0"/>
                <w:kern w:val="0"/>
                <w:sz w:val="16"/>
                <w:szCs w:val="16"/>
              </w:rPr>
              <w:t>순이익</w:t>
            </w:r>
            <w:r w:rsidRPr="0091591C">
              <w:rPr>
                <w:rFonts w:hAnsi="바탕" w:hint="eastAsia"/>
                <w:snapToGrid w:val="0"/>
                <w:kern w:val="0"/>
                <w:sz w:val="16"/>
                <w:szCs w:val="16"/>
              </w:rPr>
              <w:t>(</w:t>
            </w:r>
            <w:r w:rsidRPr="0091591C">
              <w:rPr>
                <w:rFonts w:hAnsi="바탕" w:cs="바탕" w:hint="eastAsia"/>
                <w:snapToGrid w:val="0"/>
                <w:kern w:val="0"/>
                <w:sz w:val="16"/>
                <w:szCs w:val="16"/>
              </w:rPr>
              <w:t>백만</w:t>
            </w:r>
            <w:r w:rsidRPr="0091591C">
              <w:rPr>
                <w:rFonts w:hAnsi="바탕" w:hint="eastAsia"/>
                <w:snapToGrid w:val="0"/>
                <w:kern w:val="0"/>
                <w:sz w:val="16"/>
                <w:szCs w:val="16"/>
              </w:rPr>
              <w:t>$)</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98.01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330.09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126.38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409.49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57.19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147.20 </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8,476</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8"/>
              <w:wordWrap/>
              <w:spacing w:line="240" w:lineRule="auto"/>
              <w:jc w:val="both"/>
              <w:rPr>
                <w:rFonts w:hAnsi="바탕"/>
                <w:snapToGrid w:val="0"/>
                <w:kern w:val="0"/>
                <w:sz w:val="16"/>
                <w:szCs w:val="16"/>
              </w:rPr>
            </w:pPr>
            <w:r w:rsidRPr="0091591C">
              <w:rPr>
                <w:rFonts w:hAnsi="바탕" w:cs="바탕" w:hint="eastAsia"/>
                <w:snapToGrid w:val="0"/>
                <w:kern w:val="0"/>
                <w:sz w:val="16"/>
                <w:szCs w:val="16"/>
              </w:rPr>
              <w:t>영업이익</w:t>
            </w:r>
            <w:r w:rsidRPr="0091591C">
              <w:rPr>
                <w:rFonts w:hAnsi="바탕" w:hint="eastAsia"/>
                <w:snapToGrid w:val="0"/>
                <w:kern w:val="0"/>
                <w:sz w:val="16"/>
                <w:szCs w:val="16"/>
              </w:rPr>
              <w:t>(</w:t>
            </w:r>
            <w:r w:rsidRPr="0091591C">
              <w:rPr>
                <w:rFonts w:hAnsi="바탕" w:cs="바탕" w:hint="eastAsia"/>
                <w:snapToGrid w:val="0"/>
                <w:kern w:val="0"/>
                <w:sz w:val="16"/>
                <w:szCs w:val="16"/>
              </w:rPr>
              <w:t>백만</w:t>
            </w:r>
            <w:r w:rsidRPr="0091591C">
              <w:rPr>
                <w:rFonts w:hAnsi="바탕" w:hint="eastAsia"/>
                <w:snapToGrid w:val="0"/>
                <w:kern w:val="0"/>
                <w:sz w:val="16"/>
                <w:szCs w:val="16"/>
              </w:rPr>
              <w:t>$)</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-2.80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316.61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-12.23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351.40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10.76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257.90 </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8,476</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8"/>
              <w:wordWrap/>
              <w:spacing w:line="240" w:lineRule="auto"/>
              <w:jc w:val="both"/>
              <w:rPr>
                <w:rFonts w:hAnsi="바탕"/>
                <w:snapToGrid w:val="0"/>
                <w:kern w:val="0"/>
                <w:sz w:val="16"/>
                <w:szCs w:val="16"/>
              </w:rPr>
            </w:pPr>
            <w:r w:rsidRPr="0091591C">
              <w:rPr>
                <w:rFonts w:hAnsi="바탕" w:cs="바탕" w:hint="eastAsia"/>
                <w:snapToGrid w:val="0"/>
                <w:kern w:val="0"/>
                <w:sz w:val="16"/>
                <w:szCs w:val="16"/>
              </w:rPr>
              <w:t>부채비율</w:t>
            </w:r>
            <w:r w:rsidRPr="0091591C">
              <w:rPr>
                <w:rFonts w:hAnsi="바탕" w:hint="eastAsia"/>
                <w:snapToGrid w:val="0"/>
                <w:kern w:val="0"/>
                <w:sz w:val="16"/>
                <w:szCs w:val="16"/>
              </w:rPr>
              <w:t>(%)</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122.27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432.91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165.22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531.39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60.48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210.57 </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8,476</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8"/>
              <w:wordWrap/>
              <w:spacing w:line="240" w:lineRule="auto"/>
              <w:jc w:val="both"/>
              <w:rPr>
                <w:rFonts w:hAnsi="바탕"/>
                <w:snapToGrid w:val="0"/>
                <w:kern w:val="0"/>
                <w:sz w:val="16"/>
                <w:szCs w:val="16"/>
              </w:rPr>
            </w:pPr>
            <w:r w:rsidRPr="0091591C">
              <w:rPr>
                <w:rFonts w:hAnsi="바탕" w:cs="바탕" w:hint="eastAsia"/>
                <w:snapToGrid w:val="0"/>
                <w:kern w:val="0"/>
                <w:sz w:val="16"/>
                <w:szCs w:val="16"/>
              </w:rPr>
              <w:t>거래량</w:t>
            </w:r>
            <w:r w:rsidRPr="0091591C">
              <w:rPr>
                <w:rFonts w:hAnsi="바탕" w:hint="eastAsia"/>
                <w:snapToGrid w:val="0"/>
                <w:kern w:val="0"/>
                <w:sz w:val="16"/>
                <w:szCs w:val="16"/>
              </w:rPr>
              <w:t>(</w:t>
            </w:r>
            <w:proofErr w:type="spellStart"/>
            <w:r w:rsidRPr="0091591C">
              <w:rPr>
                <w:rFonts w:hAnsi="바탕" w:cs="바탕" w:hint="eastAsia"/>
                <w:snapToGrid w:val="0"/>
                <w:kern w:val="0"/>
                <w:sz w:val="16"/>
                <w:szCs w:val="16"/>
              </w:rPr>
              <w:t>백만주</w:t>
            </w:r>
            <w:proofErr w:type="spellEnd"/>
            <w:r w:rsidRPr="0091591C">
              <w:rPr>
                <w:rFonts w:hAnsi="바탕" w:hint="eastAsia"/>
                <w:snapToGrid w:val="0"/>
                <w:kern w:val="0"/>
                <w:sz w:val="16"/>
                <w:szCs w:val="16"/>
              </w:rPr>
              <w:t>)</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47.35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146.43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46.81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163.51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48.13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117.58 </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8,476</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8"/>
              <w:wordWrap/>
              <w:spacing w:line="240" w:lineRule="auto"/>
              <w:jc w:val="both"/>
              <w:rPr>
                <w:rFonts w:hAnsi="바탕"/>
                <w:snapToGrid w:val="0"/>
                <w:kern w:val="0"/>
                <w:sz w:val="16"/>
                <w:szCs w:val="16"/>
              </w:rPr>
            </w:pPr>
            <w:r w:rsidRPr="0091591C">
              <w:rPr>
                <w:rFonts w:hAnsi="바탕" w:cs="바탕" w:hint="eastAsia"/>
                <w:snapToGrid w:val="0"/>
                <w:kern w:val="0"/>
                <w:sz w:val="16"/>
                <w:szCs w:val="16"/>
              </w:rPr>
              <w:t>총자산</w:t>
            </w:r>
            <w:r w:rsidRPr="0091591C">
              <w:rPr>
                <w:rFonts w:hAnsi="바탕" w:hint="eastAsia"/>
                <w:snapToGrid w:val="0"/>
                <w:kern w:val="0"/>
                <w:sz w:val="16"/>
                <w:szCs w:val="16"/>
              </w:rPr>
              <w:t>(</w:t>
            </w:r>
            <w:r w:rsidRPr="0091591C">
              <w:rPr>
                <w:rFonts w:hAnsi="바탕" w:cs="바탕" w:hint="eastAsia"/>
                <w:snapToGrid w:val="0"/>
                <w:kern w:val="0"/>
                <w:sz w:val="16"/>
                <w:szCs w:val="16"/>
              </w:rPr>
              <w:t>백만</w:t>
            </w:r>
            <w:r w:rsidRPr="0091591C">
              <w:rPr>
                <w:rFonts w:hAnsi="바탕" w:hint="eastAsia"/>
                <w:snapToGrid w:val="0"/>
                <w:kern w:val="0"/>
                <w:sz w:val="16"/>
                <w:szCs w:val="16"/>
              </w:rPr>
              <w:t>$)</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3,810.48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10,593</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20,605</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5,527</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13,314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1,321</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2,726</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8,411</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proofErr w:type="gramStart"/>
            <w:r w:rsidRPr="0091591C">
              <w:rPr>
                <w:rFonts w:ascii="HY신명조" w:eastAsia="HY신명조" w:hint="eastAsia"/>
                <w:snapToGrid w:val="0"/>
                <w:kern w:val="0"/>
                <w:sz w:val="16"/>
                <w:szCs w:val="16"/>
              </w:rPr>
              <w:t>ROE(</w:t>
            </w:r>
            <w:proofErr w:type="gramEnd"/>
            <w:r w:rsidRPr="0091591C">
              <w:rPr>
                <w:rFonts w:ascii="HY신명조" w:eastAsia="HY신명조" w:hint="eastAsia"/>
                <w:snapToGrid w:val="0"/>
                <w:kern w:val="0"/>
                <w:sz w:val="16"/>
                <w:szCs w:val="16"/>
              </w:rPr>
              <w:t>%)</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0.08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3.36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0.02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4.36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0.17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0.44 </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8,476</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r w:rsidRPr="0091591C">
              <w:rPr>
                <w:rFonts w:ascii="HY신명조" w:eastAsia="HY신명조" w:hint="eastAsia"/>
                <w:snapToGrid w:val="0"/>
                <w:kern w:val="0"/>
                <w:sz w:val="16"/>
                <w:szCs w:val="16"/>
              </w:rPr>
              <w:t>1</w:t>
            </w:r>
            <w:r w:rsidRPr="0091591C">
              <w:rPr>
                <w:rFonts w:ascii="HY신명조" w:eastAsia="HY신명조" w:cs="바탕" w:hint="eastAsia"/>
                <w:snapToGrid w:val="0"/>
                <w:kern w:val="0"/>
                <w:sz w:val="16"/>
                <w:szCs w:val="16"/>
              </w:rPr>
              <w:t>년</w:t>
            </w:r>
            <w:r w:rsidRPr="0091591C">
              <w:rPr>
                <w:rFonts w:ascii="HY신명조" w:eastAsia="HY신명조" w:hint="eastAsia"/>
                <w:snapToGrid w:val="0"/>
                <w:kern w:val="0"/>
                <w:sz w:val="16"/>
                <w:szCs w:val="16"/>
              </w:rPr>
              <w:t xml:space="preserve"> </w:t>
            </w:r>
            <w:r w:rsidRPr="0091591C">
              <w:rPr>
                <w:rFonts w:ascii="HY신명조" w:eastAsia="HY신명조" w:cs="바탕" w:hint="eastAsia"/>
                <w:snapToGrid w:val="0"/>
                <w:kern w:val="0"/>
                <w:sz w:val="16"/>
                <w:szCs w:val="16"/>
              </w:rPr>
              <w:t>변동성</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0.43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0.22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20,451</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0.46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0.25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12,150</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0.40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0.18 </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8,301</w:t>
            </w:r>
          </w:p>
        </w:tc>
      </w:tr>
      <w:tr w:rsidR="0052475B" w:rsidRPr="006F0D3F" w:rsidTr="007F7011">
        <w:trPr>
          <w:trHeight w:val="227"/>
        </w:trPr>
        <w:tc>
          <w:tcPr>
            <w:tcW w:w="129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8"/>
              <w:wordWrap/>
              <w:spacing w:line="240" w:lineRule="auto"/>
              <w:jc w:val="both"/>
              <w:rPr>
                <w:rFonts w:hAnsi="바탕"/>
                <w:snapToGrid w:val="0"/>
                <w:kern w:val="0"/>
                <w:sz w:val="16"/>
                <w:szCs w:val="16"/>
              </w:rPr>
            </w:pPr>
            <w:r w:rsidRPr="0091591C">
              <w:rPr>
                <w:rFonts w:hAnsi="바탕" w:cs="바탕" w:hint="eastAsia"/>
                <w:snapToGrid w:val="0"/>
                <w:kern w:val="0"/>
                <w:sz w:val="16"/>
                <w:szCs w:val="16"/>
              </w:rPr>
              <w:t>투자등급점수</w:t>
            </w:r>
            <w:r w:rsidRPr="0091591C">
              <w:rPr>
                <w:rFonts w:hAnsi="바탕" w:hint="eastAsia"/>
                <w:snapToGrid w:val="0"/>
                <w:kern w:val="0"/>
                <w:sz w:val="16"/>
                <w:szCs w:val="16"/>
              </w:rPr>
              <w:t>(</w:t>
            </w:r>
            <w:r w:rsidRPr="0091591C">
              <w:rPr>
                <w:rFonts w:hAnsi="바탕" w:cs="바탕" w:hint="eastAsia"/>
                <w:snapToGrid w:val="0"/>
                <w:kern w:val="0"/>
                <w:sz w:val="16"/>
                <w:szCs w:val="16"/>
              </w:rPr>
              <w:t>점</w:t>
            </w:r>
            <w:r w:rsidRPr="0091591C">
              <w:rPr>
                <w:rFonts w:hAnsi="바탕" w:hint="eastAsia"/>
                <w:snapToGrid w:val="0"/>
                <w:kern w:val="0"/>
                <w:sz w:val="16"/>
                <w:szCs w:val="16"/>
              </w:rPr>
              <w:t>)</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3.64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1.11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3.68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1.02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3.59 </w:t>
            </w:r>
          </w:p>
        </w:tc>
        <w:tc>
          <w:tcPr>
            <w:tcW w:w="717"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 xml:space="preserve">1.23 </w:t>
            </w:r>
          </w:p>
        </w:tc>
        <w:tc>
          <w:tcPr>
            <w:tcW w:w="715" w:type="dxa"/>
            <w:tcBorders>
              <w:top w:val="none" w:sz="2" w:space="0" w:color="FFFFFF"/>
              <w:left w:val="none" w:sz="2" w:space="0" w:color="FFFFFF"/>
              <w:bottom w:val="none" w:sz="2" w:space="0" w:color="FFFFFF"/>
              <w:right w:val="none" w:sz="2" w:space="0" w:color="FFFFFF"/>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8,476</w:t>
            </w:r>
          </w:p>
        </w:tc>
      </w:tr>
      <w:tr w:rsidR="0052475B" w:rsidRPr="006F0D3F" w:rsidTr="007F7011">
        <w:trPr>
          <w:trHeight w:val="227"/>
        </w:trPr>
        <w:tc>
          <w:tcPr>
            <w:tcW w:w="129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r w:rsidRPr="0091591C">
              <w:rPr>
                <w:rFonts w:ascii="HY신명조" w:eastAsia="HY신명조" w:hint="eastAsia"/>
                <w:snapToGrid w:val="0"/>
                <w:kern w:val="0"/>
                <w:sz w:val="16"/>
                <w:szCs w:val="16"/>
              </w:rPr>
              <w:t>1</w:t>
            </w:r>
            <w:r w:rsidRPr="0091591C">
              <w:rPr>
                <w:rFonts w:ascii="HY신명조" w:eastAsia="HY신명조" w:cs="바탕" w:hint="eastAsia"/>
                <w:snapToGrid w:val="0"/>
                <w:kern w:val="0"/>
                <w:sz w:val="16"/>
                <w:szCs w:val="16"/>
              </w:rPr>
              <w:t>개월수익률</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 xml:space="preserve">0.56 </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 xml:space="preserve">13.19 </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20,670</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 xml:space="preserve">0.22 </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 xml:space="preserve">13.99 </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12,194</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 xml:space="preserve">1.04 </w:t>
            </w:r>
          </w:p>
        </w:tc>
        <w:tc>
          <w:tcPr>
            <w:tcW w:w="717"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 xml:space="preserve">11.93 </w:t>
            </w:r>
          </w:p>
        </w:tc>
        <w:tc>
          <w:tcPr>
            <w:tcW w:w="715" w:type="dxa"/>
            <w:tcBorders>
              <w:top w:val="none" w:sz="2" w:space="0" w:color="FFFFFF"/>
              <w:left w:val="none" w:sz="2" w:space="0" w:color="FFFFFF"/>
              <w:bottom w:val="single" w:sz="3" w:space="0" w:color="0A0000"/>
              <w:right w:val="none" w:sz="2" w:space="0" w:color="FFFFFF"/>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8,476</w:t>
            </w:r>
          </w:p>
        </w:tc>
      </w:tr>
    </w:tbl>
    <w:p w:rsidR="00FB0DE0" w:rsidRPr="006F0D3F" w:rsidRDefault="00FB0DE0" w:rsidP="00D858AD">
      <w:pPr>
        <w:pStyle w:val="a3"/>
        <w:wordWrap/>
        <w:snapToGrid/>
        <w:spacing w:line="420" w:lineRule="auto"/>
        <w:rPr>
          <w:rFonts w:ascii="HY신명조" w:eastAsia="HY신명조"/>
          <w:b/>
          <w:snapToGrid w:val="0"/>
          <w:kern w:val="0"/>
          <w:szCs w:val="20"/>
        </w:rPr>
      </w:pPr>
    </w:p>
    <w:p w:rsidR="00B85217" w:rsidRPr="006F0D3F" w:rsidRDefault="00646524" w:rsidP="00D858AD">
      <w:pPr>
        <w:pStyle w:val="a3"/>
        <w:wordWrap/>
        <w:snapToGrid/>
        <w:spacing w:line="420" w:lineRule="auto"/>
        <w:rPr>
          <w:rFonts w:ascii="HY신명조" w:eastAsia="HY신명조"/>
          <w:b/>
          <w:snapToGrid w:val="0"/>
          <w:kern w:val="0"/>
          <w:sz w:val="26"/>
          <w:szCs w:val="26"/>
        </w:rPr>
      </w:pPr>
      <w:r w:rsidRPr="006F0D3F">
        <w:rPr>
          <w:rFonts w:ascii="HY신명조" w:eastAsia="HY신명조" w:hint="eastAsia"/>
          <w:b/>
          <w:snapToGrid w:val="0"/>
          <w:kern w:val="0"/>
          <w:sz w:val="26"/>
          <w:szCs w:val="26"/>
        </w:rPr>
        <w:t xml:space="preserve">1. </w:t>
      </w:r>
      <w:r w:rsidRPr="006F0D3F">
        <w:rPr>
          <w:rFonts w:ascii="HY신명조" w:eastAsia="HY신명조" w:cs="바탕" w:hint="eastAsia"/>
          <w:b/>
          <w:snapToGrid w:val="0"/>
          <w:kern w:val="0"/>
          <w:sz w:val="26"/>
          <w:szCs w:val="26"/>
        </w:rPr>
        <w:t>기술통계</w:t>
      </w:r>
      <w:r w:rsidRPr="006F0D3F">
        <w:rPr>
          <w:rFonts w:ascii="HY신명조" w:eastAsia="HY신명조" w:hint="eastAsia"/>
          <w:b/>
          <w:snapToGrid w:val="0"/>
          <w:kern w:val="0"/>
          <w:sz w:val="26"/>
          <w:szCs w:val="26"/>
        </w:rPr>
        <w:t xml:space="preserve"> </w:t>
      </w:r>
      <w:r w:rsidRPr="006F0D3F">
        <w:rPr>
          <w:rFonts w:ascii="HY신명조" w:eastAsia="HY신명조" w:cs="바탕" w:hint="eastAsia"/>
          <w:b/>
          <w:snapToGrid w:val="0"/>
          <w:kern w:val="0"/>
          <w:sz w:val="26"/>
          <w:szCs w:val="26"/>
        </w:rPr>
        <w:t>및</w:t>
      </w:r>
      <w:r w:rsidRPr="006F0D3F">
        <w:rPr>
          <w:rFonts w:ascii="HY신명조" w:eastAsia="HY신명조" w:hint="eastAsia"/>
          <w:b/>
          <w:snapToGrid w:val="0"/>
          <w:kern w:val="0"/>
          <w:sz w:val="26"/>
          <w:szCs w:val="26"/>
        </w:rPr>
        <w:t xml:space="preserve"> </w:t>
      </w:r>
      <w:r w:rsidRPr="006F0D3F">
        <w:rPr>
          <w:rFonts w:ascii="HY신명조" w:eastAsia="HY신명조" w:cs="바탕" w:hint="eastAsia"/>
          <w:b/>
          <w:snapToGrid w:val="0"/>
          <w:kern w:val="0"/>
          <w:sz w:val="26"/>
          <w:szCs w:val="26"/>
        </w:rPr>
        <w:t>상관분석</w:t>
      </w:r>
    </w:p>
    <w:p w:rsidR="00B85217" w:rsidRDefault="00FC5A00"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&lt;표 2&gt;</w:t>
      </w:r>
      <w:r w:rsidR="00646524" w:rsidRPr="006F0D3F">
        <w:rPr>
          <w:rFonts w:ascii="HY신명조" w:eastAsia="HY신명조" w:cs="바탕" w:hint="eastAsia"/>
          <w:snapToGrid w:val="0"/>
          <w:kern w:val="0"/>
          <w:szCs w:val="20"/>
        </w:rPr>
        <w:t>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전체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표본기업과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경제수준별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표본기업의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기술통계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분석결과이다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전체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표본의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평균수익률은</w:t>
      </w:r>
      <w:r w:rsidR="00646524" w:rsidRPr="006F0D3F">
        <w:rPr>
          <w:rFonts w:ascii="HY신명조" w:eastAsia="HY신명조" w:hint="eastAsia"/>
          <w:snapToGrid w:val="0"/>
          <w:kern w:val="0"/>
          <w:szCs w:val="20"/>
        </w:rPr>
        <w:t xml:space="preserve"> 0.56%</w:t>
      </w:r>
      <w:r w:rsidR="00646524" w:rsidRPr="006F0D3F">
        <w:rPr>
          <w:rFonts w:ascii="HY신명조" w:eastAsia="HY신명조" w:cs="바탕" w:hint="eastAsia"/>
          <w:snapToGrid w:val="0"/>
          <w:kern w:val="0"/>
          <w:szCs w:val="20"/>
        </w:rPr>
        <w:t>이며</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선진국의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경우에는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평균</w:t>
      </w:r>
      <w:r w:rsidR="00646524" w:rsidRPr="006F0D3F">
        <w:rPr>
          <w:rFonts w:ascii="HY신명조" w:eastAsia="HY신명조" w:hint="eastAsia"/>
          <w:snapToGrid w:val="0"/>
          <w:kern w:val="0"/>
          <w:szCs w:val="20"/>
        </w:rPr>
        <w:t xml:space="preserve"> 0.22%, </w:t>
      </w:r>
      <w:r w:rsidR="00646524" w:rsidRPr="006F0D3F">
        <w:rPr>
          <w:rFonts w:ascii="HY신명조" w:eastAsia="HY신명조" w:cs="바탕" w:hint="eastAsia"/>
          <w:snapToGrid w:val="0"/>
          <w:kern w:val="0"/>
          <w:szCs w:val="20"/>
        </w:rPr>
        <w:t>신흥국은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월평균</w:t>
      </w:r>
      <w:r w:rsidR="00646524" w:rsidRPr="006F0D3F">
        <w:rPr>
          <w:rFonts w:ascii="HY신명조" w:eastAsia="HY신명조" w:hint="eastAsia"/>
          <w:snapToGrid w:val="0"/>
          <w:kern w:val="0"/>
          <w:szCs w:val="20"/>
        </w:rPr>
        <w:t xml:space="preserve"> 1.04%</w:t>
      </w:r>
      <w:r w:rsidR="00646524" w:rsidRPr="006F0D3F">
        <w:rPr>
          <w:rFonts w:ascii="HY신명조" w:eastAsia="HY신명조" w:cs="바탕" w:hint="eastAsia"/>
          <w:snapToGrid w:val="0"/>
          <w:kern w:val="0"/>
          <w:szCs w:val="20"/>
        </w:rPr>
        <w:t>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수익률로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신흥국이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가장</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높은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수익률을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보였다</w:t>
      </w:r>
      <w:r w:rsidR="00646524" w:rsidRPr="006F0D3F">
        <w:rPr>
          <w:rFonts w:ascii="HY신명조" w:eastAsia="HY신명조" w:hint="eastAsia"/>
          <w:snapToGrid w:val="0"/>
          <w:kern w:val="0"/>
          <w:szCs w:val="20"/>
        </w:rPr>
        <w:t>. 1</w:t>
      </w:r>
      <w:r w:rsidR="00646524" w:rsidRPr="006F0D3F">
        <w:rPr>
          <w:rFonts w:ascii="HY신명조" w:eastAsia="HY신명조" w:cs="바탕" w:hint="eastAsia"/>
          <w:snapToGrid w:val="0"/>
          <w:kern w:val="0"/>
          <w:szCs w:val="20"/>
        </w:rPr>
        <w:t>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표준편차는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전체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표본이</w:t>
      </w:r>
      <w:r w:rsidR="00646524" w:rsidRPr="006F0D3F">
        <w:rPr>
          <w:rFonts w:ascii="HY신명조" w:eastAsia="HY신명조" w:hint="eastAsia"/>
          <w:snapToGrid w:val="0"/>
          <w:kern w:val="0"/>
          <w:szCs w:val="20"/>
        </w:rPr>
        <w:t xml:space="preserve"> 43%, </w:t>
      </w:r>
      <w:r w:rsidR="00646524" w:rsidRPr="006F0D3F">
        <w:rPr>
          <w:rFonts w:ascii="HY신명조" w:eastAsia="HY신명조" w:cs="바탕" w:hint="eastAsia"/>
          <w:snapToGrid w:val="0"/>
          <w:kern w:val="0"/>
          <w:szCs w:val="20"/>
        </w:rPr>
        <w:t>선진국이</w:t>
      </w:r>
      <w:r w:rsidR="00646524" w:rsidRPr="006F0D3F">
        <w:rPr>
          <w:rFonts w:ascii="HY신명조" w:eastAsia="HY신명조" w:hint="eastAsia"/>
          <w:snapToGrid w:val="0"/>
          <w:kern w:val="0"/>
          <w:szCs w:val="20"/>
        </w:rPr>
        <w:t xml:space="preserve"> 46%, </w:t>
      </w:r>
      <w:r w:rsidR="00646524" w:rsidRPr="006F0D3F">
        <w:rPr>
          <w:rFonts w:ascii="HY신명조" w:eastAsia="HY신명조" w:cs="바탕" w:hint="eastAsia"/>
          <w:snapToGrid w:val="0"/>
          <w:kern w:val="0"/>
          <w:szCs w:val="20"/>
        </w:rPr>
        <w:t>신흥국이</w:t>
      </w:r>
      <w:r w:rsidR="00646524" w:rsidRPr="006F0D3F">
        <w:rPr>
          <w:rFonts w:ascii="HY신명조" w:eastAsia="HY신명조" w:hint="eastAsia"/>
          <w:snapToGrid w:val="0"/>
          <w:kern w:val="0"/>
          <w:szCs w:val="20"/>
        </w:rPr>
        <w:t xml:space="preserve"> 40%</w:t>
      </w:r>
      <w:r w:rsidR="00646524" w:rsidRPr="006F0D3F">
        <w:rPr>
          <w:rFonts w:ascii="HY신명조" w:eastAsia="HY신명조" w:cs="바탕" w:hint="eastAsia"/>
          <w:snapToGrid w:val="0"/>
          <w:kern w:val="0"/>
          <w:szCs w:val="20"/>
        </w:rPr>
        <w:t>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선진국의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변동성이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크게</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나타났다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시가총액이나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순자산</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등</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기업규모는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선진국이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신흥국보다</w:t>
      </w:r>
      <w:r w:rsidR="00646524" w:rsidRPr="006F0D3F">
        <w:rPr>
          <w:rFonts w:ascii="HY신명조" w:eastAsia="HY신명조" w:hint="eastAsia"/>
          <w:snapToGrid w:val="0"/>
          <w:kern w:val="0"/>
          <w:szCs w:val="20"/>
        </w:rPr>
        <w:t xml:space="preserve"> 2</w:t>
      </w:r>
      <w:r w:rsidR="00646524" w:rsidRPr="006F0D3F">
        <w:rPr>
          <w:rFonts w:ascii="HY신명조" w:eastAsia="HY신명조" w:cs="바탕" w:hint="eastAsia"/>
          <w:snapToGrid w:val="0"/>
          <w:kern w:val="0"/>
          <w:szCs w:val="20"/>
        </w:rPr>
        <w:t>배</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이상</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큰</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규모를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보였다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순이익은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선진국과</w:t>
      </w:r>
      <w:r w:rsidR="00646524" w:rsidRPr="006F0D3F">
        <w:rPr>
          <w:rFonts w:ascii="HY신명조" w:eastAsia="HY신명조" w:hint="eastAsia"/>
          <w:snapToGrid w:val="0"/>
          <w:kern w:val="0"/>
          <w:szCs w:val="20"/>
        </w:rPr>
        <w:t xml:space="preserve"> </w:t>
      </w:r>
      <w:proofErr w:type="spellStart"/>
      <w:r w:rsidR="00646524" w:rsidRPr="006F0D3F">
        <w:rPr>
          <w:rFonts w:ascii="HY신명조" w:eastAsia="HY신명조" w:cs="바탕" w:hint="eastAsia"/>
          <w:snapToGrid w:val="0"/>
          <w:kern w:val="0"/>
          <w:szCs w:val="20"/>
        </w:rPr>
        <w:t>이머징</w:t>
      </w:r>
      <w:proofErr w:type="spellEnd"/>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모두</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흑자를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보인</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가운데</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선진국이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신흥국보다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크게</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나타난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반면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영업이익은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선진국이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적자</w:t>
      </w:r>
      <w:r w:rsidR="00646524" w:rsidRPr="006F0D3F">
        <w:rPr>
          <w:rFonts w:ascii="HY신명조" w:eastAsia="HY신명조" w:hint="eastAsia"/>
          <w:snapToGrid w:val="0"/>
          <w:kern w:val="0"/>
          <w:szCs w:val="20"/>
        </w:rPr>
        <w:t>(-12</w:t>
      </w:r>
      <w:r w:rsidR="00646524" w:rsidRPr="006F0D3F">
        <w:rPr>
          <w:rFonts w:ascii="HY신명조" w:eastAsia="HY신명조" w:cs="바탕" w:hint="eastAsia"/>
          <w:snapToGrid w:val="0"/>
          <w:kern w:val="0"/>
          <w:szCs w:val="20"/>
        </w:rPr>
        <w:t>백만</w:t>
      </w:r>
      <w:r w:rsidR="00646524" w:rsidRPr="006F0D3F">
        <w:rPr>
          <w:rFonts w:ascii="HY신명조" w:eastAsia="HY신명조" w:hint="eastAsia"/>
          <w:snapToGrid w:val="0"/>
          <w:kern w:val="0"/>
          <w:szCs w:val="20"/>
        </w:rPr>
        <w:t>$)</w:t>
      </w:r>
      <w:r w:rsidR="00646524" w:rsidRPr="006F0D3F">
        <w:rPr>
          <w:rFonts w:ascii="HY신명조" w:eastAsia="HY신명조" w:cs="바탕" w:hint="eastAsia"/>
          <w:snapToGrid w:val="0"/>
          <w:kern w:val="0"/>
          <w:szCs w:val="20"/>
        </w:rPr>
        <w:t>인</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반면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신흥국은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흑자</w:t>
      </w:r>
      <w:r w:rsidR="00646524" w:rsidRPr="006F0D3F">
        <w:rPr>
          <w:rFonts w:ascii="HY신명조" w:eastAsia="HY신명조" w:hint="eastAsia"/>
          <w:snapToGrid w:val="0"/>
          <w:kern w:val="0"/>
          <w:szCs w:val="20"/>
        </w:rPr>
        <w:t>(11</w:t>
      </w:r>
      <w:r w:rsidR="00646524" w:rsidRPr="006F0D3F">
        <w:rPr>
          <w:rFonts w:ascii="HY신명조" w:eastAsia="HY신명조" w:cs="바탕" w:hint="eastAsia"/>
          <w:snapToGrid w:val="0"/>
          <w:kern w:val="0"/>
          <w:szCs w:val="20"/>
        </w:rPr>
        <w:t>백만</w:t>
      </w:r>
      <w:r w:rsidR="00646524" w:rsidRPr="006F0D3F">
        <w:rPr>
          <w:rFonts w:ascii="HY신명조" w:eastAsia="HY신명조" w:hint="eastAsia"/>
          <w:snapToGrid w:val="0"/>
          <w:kern w:val="0"/>
          <w:szCs w:val="20"/>
        </w:rPr>
        <w:t>$)</w:t>
      </w:r>
      <w:r w:rsidR="00646524" w:rsidRPr="006F0D3F">
        <w:rPr>
          <w:rFonts w:ascii="HY신명조" w:eastAsia="HY신명조" w:cs="바탕" w:hint="eastAsia"/>
          <w:snapToGrid w:val="0"/>
          <w:kern w:val="0"/>
          <w:szCs w:val="20"/>
        </w:rPr>
        <w:t>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보였다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재무구조는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선진국이</w:t>
      </w:r>
      <w:r w:rsidR="00646524" w:rsidRPr="006F0D3F">
        <w:rPr>
          <w:rFonts w:ascii="HY신명조" w:eastAsia="HY신명조" w:hint="eastAsia"/>
          <w:snapToGrid w:val="0"/>
          <w:kern w:val="0"/>
          <w:szCs w:val="20"/>
        </w:rPr>
        <w:t xml:space="preserve"> 165% </w:t>
      </w:r>
      <w:r w:rsidR="00646524" w:rsidRPr="006F0D3F">
        <w:rPr>
          <w:rFonts w:ascii="HY신명조" w:eastAsia="HY신명조" w:cs="바탕" w:hint="eastAsia"/>
          <w:snapToGrid w:val="0"/>
          <w:kern w:val="0"/>
          <w:szCs w:val="20"/>
        </w:rPr>
        <w:t>신흥국이</w:t>
      </w:r>
      <w:r w:rsidR="00646524" w:rsidRPr="006F0D3F">
        <w:rPr>
          <w:rFonts w:ascii="HY신명조" w:eastAsia="HY신명조" w:hint="eastAsia"/>
          <w:snapToGrid w:val="0"/>
          <w:kern w:val="0"/>
          <w:szCs w:val="20"/>
        </w:rPr>
        <w:t xml:space="preserve"> 60%</w:t>
      </w:r>
      <w:r w:rsidR="00646524" w:rsidRPr="006F0D3F">
        <w:rPr>
          <w:rFonts w:ascii="HY신명조" w:eastAsia="HY신명조" w:cs="바탕" w:hint="eastAsia"/>
          <w:snapToGrid w:val="0"/>
          <w:kern w:val="0"/>
          <w:szCs w:val="20"/>
        </w:rPr>
        <w:t>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신흥국의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재무구조가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우수하였다</w:t>
      </w:r>
      <w:r w:rsidR="00646524" w:rsidRPr="006F0D3F">
        <w:rPr>
          <w:rFonts w:ascii="HY신명조" w:eastAsia="HY신명조" w:hint="eastAsia"/>
          <w:snapToGrid w:val="0"/>
          <w:kern w:val="0"/>
          <w:szCs w:val="20"/>
        </w:rPr>
        <w:t xml:space="preserve">. </w:t>
      </w:r>
    </w:p>
    <w:p w:rsidR="001D702B" w:rsidRPr="006F0D3F" w:rsidRDefault="001D702B" w:rsidP="00D858AD">
      <w:pPr>
        <w:pStyle w:val="a3"/>
        <w:wordWrap/>
        <w:spacing w:line="420" w:lineRule="auto"/>
        <w:ind w:firstLine="274"/>
        <w:rPr>
          <w:rFonts w:ascii="HY신명조" w:eastAsia="HY신명조"/>
          <w:snapToGrid w:val="0"/>
          <w:kern w:val="0"/>
          <w:szCs w:val="20"/>
        </w:rPr>
      </w:pPr>
    </w:p>
    <w:tbl>
      <w:tblPr>
        <w:tblOverlap w:val="never"/>
        <w:tblW w:w="7642" w:type="dxa"/>
        <w:tblBorders>
          <w:top w:val="none" w:sz="3" w:space="0" w:color="000000"/>
          <w:left w:val="none" w:sz="3" w:space="0" w:color="000000"/>
          <w:bottom w:val="none" w:sz="3" w:space="0" w:color="000000"/>
          <w:right w:val="none" w:sz="3" w:space="0" w:color="000000"/>
        </w:tblBorders>
        <w:tblLayout w:type="fixed"/>
        <w:tblCellMar>
          <w:left w:w="0" w:type="dxa"/>
          <w:right w:w="0" w:type="dxa"/>
        </w:tblCellMar>
        <w:tblLook w:val="0000" w:firstRow="0" w:lastRow="0" w:firstColumn="0" w:lastColumn="0" w:noHBand="0" w:noVBand="0"/>
      </w:tblPr>
      <w:tblGrid>
        <w:gridCol w:w="1276"/>
        <w:gridCol w:w="707"/>
        <w:gridCol w:w="707"/>
        <w:gridCol w:w="708"/>
        <w:gridCol w:w="707"/>
        <w:gridCol w:w="707"/>
        <w:gridCol w:w="708"/>
        <w:gridCol w:w="707"/>
        <w:gridCol w:w="707"/>
        <w:gridCol w:w="708"/>
      </w:tblGrid>
      <w:tr w:rsidR="00B85217" w:rsidRPr="006F0D3F" w:rsidTr="0052475B">
        <w:trPr>
          <w:trHeight w:val="221"/>
        </w:trPr>
        <w:tc>
          <w:tcPr>
            <w:tcW w:w="7642" w:type="dxa"/>
            <w:gridSpan w:val="10"/>
            <w:tcBorders>
              <w:top w:val="nil"/>
              <w:left w:val="nil"/>
              <w:bottom w:val="nil"/>
              <w:right w:val="nil"/>
            </w:tcBorders>
            <w:shd w:val="clear" w:color="auto" w:fill="FFFFFF"/>
            <w:vAlign w:val="center"/>
          </w:tcPr>
          <w:p w:rsidR="00B85217" w:rsidRPr="006F0D3F" w:rsidRDefault="00FB0DE0" w:rsidP="007F7011">
            <w:pPr>
              <w:pStyle w:val="a3"/>
              <w:wordWrap/>
              <w:spacing w:line="240" w:lineRule="auto"/>
              <w:jc w:val="center"/>
              <w:rPr>
                <w:rFonts w:ascii="HY신명조" w:eastAsia="HY신명조"/>
                <w:b/>
                <w:snapToGrid w:val="0"/>
                <w:kern w:val="0"/>
                <w:szCs w:val="20"/>
              </w:rPr>
            </w:pPr>
            <w:r w:rsidRPr="006F0D3F">
              <w:rPr>
                <w:rFonts w:ascii="HY신명조" w:eastAsia="HY신명조" w:hint="eastAsia"/>
                <w:b/>
                <w:snapToGrid w:val="0"/>
                <w:kern w:val="0"/>
                <w:szCs w:val="20"/>
              </w:rPr>
              <w:lastRenderedPageBreak/>
              <w:t>&lt;표</w:t>
            </w:r>
            <w:r w:rsidR="00646524" w:rsidRPr="006F0D3F">
              <w:rPr>
                <w:rFonts w:ascii="HY신명조" w:eastAsia="HY신명조" w:hint="eastAsia"/>
                <w:b/>
                <w:snapToGrid w:val="0"/>
                <w:kern w:val="0"/>
                <w:szCs w:val="20"/>
              </w:rPr>
              <w:t xml:space="preserve"> 3</w:t>
            </w:r>
            <w:r w:rsidRPr="006F0D3F">
              <w:rPr>
                <w:rFonts w:ascii="HY신명조" w:eastAsia="HY신명조" w:hint="eastAsia"/>
                <w:b/>
                <w:snapToGrid w:val="0"/>
                <w:kern w:val="0"/>
                <w:szCs w:val="20"/>
              </w:rPr>
              <w:t>&gt;</w:t>
            </w:r>
            <w:r w:rsidR="00646524" w:rsidRPr="006F0D3F">
              <w:rPr>
                <w:rFonts w:ascii="HY신명조" w:eastAsia="HY신명조" w:hint="eastAsia"/>
                <w:b/>
                <w:snapToGrid w:val="0"/>
                <w:kern w:val="0"/>
                <w:szCs w:val="20"/>
              </w:rPr>
              <w:t xml:space="preserve"> </w:t>
            </w:r>
            <w:r w:rsidR="00646524" w:rsidRPr="006F0D3F">
              <w:rPr>
                <w:rFonts w:ascii="HY신명조" w:eastAsia="HY신명조" w:cs="바탕" w:hint="eastAsia"/>
                <w:b/>
                <w:snapToGrid w:val="0"/>
                <w:kern w:val="0"/>
                <w:szCs w:val="20"/>
              </w:rPr>
              <w:t>사회수준별</w:t>
            </w:r>
            <w:r w:rsidR="0052475B">
              <w:rPr>
                <w:rFonts w:ascii="HY신명조" w:eastAsia="HY신명조" w:cs="바탕" w:hint="eastAsia"/>
                <w:b/>
                <w:snapToGrid w:val="0"/>
                <w:kern w:val="0"/>
                <w:szCs w:val="20"/>
              </w:rPr>
              <w:t xml:space="preserve"> </w:t>
            </w:r>
            <w:r w:rsidR="00646524" w:rsidRPr="006F0D3F">
              <w:rPr>
                <w:rFonts w:ascii="HY신명조" w:eastAsia="HY신명조" w:cs="바탕" w:hint="eastAsia"/>
                <w:b/>
                <w:snapToGrid w:val="0"/>
                <w:kern w:val="0"/>
                <w:szCs w:val="20"/>
              </w:rPr>
              <w:t>기술통계</w:t>
            </w:r>
            <w:r w:rsidR="0052475B">
              <w:rPr>
                <w:rFonts w:ascii="HY신명조" w:eastAsia="HY신명조" w:cs="바탕" w:hint="eastAsia"/>
                <w:b/>
                <w:snapToGrid w:val="0"/>
                <w:kern w:val="0"/>
                <w:szCs w:val="20"/>
              </w:rPr>
              <w:t xml:space="preserve"> </w:t>
            </w:r>
            <w:r w:rsidR="00646524" w:rsidRPr="006F0D3F">
              <w:rPr>
                <w:rFonts w:ascii="HY신명조" w:eastAsia="HY신명조" w:cs="바탕" w:hint="eastAsia"/>
                <w:b/>
                <w:snapToGrid w:val="0"/>
                <w:kern w:val="0"/>
                <w:szCs w:val="20"/>
              </w:rPr>
              <w:t>결과</w:t>
            </w:r>
          </w:p>
        </w:tc>
      </w:tr>
      <w:tr w:rsidR="0052475B" w:rsidRPr="006F0D3F" w:rsidTr="0052475B">
        <w:trPr>
          <w:trHeight w:val="120"/>
        </w:trPr>
        <w:tc>
          <w:tcPr>
            <w:tcW w:w="7642" w:type="dxa"/>
            <w:gridSpan w:val="10"/>
            <w:tcBorders>
              <w:top w:val="nil"/>
              <w:left w:val="nil"/>
              <w:bottom w:val="single" w:sz="4" w:space="0" w:color="auto"/>
              <w:right w:val="nil"/>
            </w:tcBorders>
            <w:shd w:val="clear" w:color="auto" w:fill="FFFFFF"/>
            <w:vAlign w:val="center"/>
          </w:tcPr>
          <w:p w:rsidR="0052475B" w:rsidRPr="0091591C" w:rsidRDefault="0052475B" w:rsidP="0052475B">
            <w:pPr>
              <w:pStyle w:val="xl65"/>
              <w:wordWrap/>
              <w:spacing w:line="240" w:lineRule="auto"/>
              <w:rPr>
                <w:rFonts w:ascii="HY신명조" w:eastAsia="HY신명조" w:hAnsi="바탕"/>
                <w:snapToGrid w:val="0"/>
                <w:kern w:val="0"/>
                <w:sz w:val="16"/>
                <w:szCs w:val="16"/>
              </w:rPr>
            </w:pPr>
            <w:r>
              <w:rPr>
                <w:rFonts w:ascii="HY신명조" w:eastAsia="HY신명조" w:hAnsi="바탕" w:hint="eastAsia"/>
                <w:snapToGrid w:val="0"/>
                <w:kern w:val="0"/>
                <w:sz w:val="16"/>
                <w:szCs w:val="20"/>
              </w:rPr>
              <w:t xml:space="preserve">사회수준에 따라 선진국과 </w:t>
            </w:r>
            <w:proofErr w:type="spellStart"/>
            <w:r>
              <w:rPr>
                <w:rFonts w:ascii="HY신명조" w:eastAsia="HY신명조" w:hAnsi="바탕" w:hint="eastAsia"/>
                <w:snapToGrid w:val="0"/>
                <w:kern w:val="0"/>
                <w:sz w:val="16"/>
                <w:szCs w:val="20"/>
              </w:rPr>
              <w:t>신흥국으로</w:t>
            </w:r>
            <w:proofErr w:type="spellEnd"/>
            <w:r>
              <w:rPr>
                <w:rFonts w:ascii="HY신명조" w:eastAsia="HY신명조" w:hAnsi="바탕" w:hint="eastAsia"/>
                <w:snapToGrid w:val="0"/>
                <w:kern w:val="0"/>
                <w:sz w:val="16"/>
                <w:szCs w:val="20"/>
              </w:rPr>
              <w:t xml:space="preserve"> 구분해 주요변수에 대한 기술통계분석 결과이다. </w:t>
            </w:r>
            <w:r w:rsidRPr="0052475B">
              <w:rPr>
                <w:rFonts w:ascii="HY신명조" w:eastAsia="HY신명조" w:hAnsi="바탕" w:hint="eastAsia"/>
                <w:snapToGrid w:val="0"/>
                <w:kern w:val="0"/>
                <w:sz w:val="16"/>
                <w:szCs w:val="20"/>
              </w:rPr>
              <w:t>사회수준은</w:t>
            </w:r>
            <w:r w:rsidRPr="0052475B">
              <w:rPr>
                <w:rFonts w:ascii="HY신명조" w:eastAsia="HY신명조" w:hAnsi="바탕"/>
                <w:snapToGrid w:val="0"/>
                <w:kern w:val="0"/>
                <w:sz w:val="16"/>
                <w:szCs w:val="20"/>
              </w:rPr>
              <w:t xml:space="preserve"> 국가 전체의 환경과 제도뿐만 아니라 일반사회의 윤리수준의 영향을 받는다고 알려진 국가별 부패지수(CPI</w:t>
            </w:r>
            <w:r>
              <w:rPr>
                <w:rFonts w:ascii="HY신명조" w:eastAsia="HY신명조" w:hAnsi="바탕"/>
                <w:snapToGrid w:val="0"/>
                <w:kern w:val="0"/>
                <w:sz w:val="16"/>
                <w:szCs w:val="20"/>
              </w:rPr>
              <w:t>, Corruption Perceptions Index)</w:t>
            </w:r>
            <w:r w:rsidRPr="0052475B">
              <w:rPr>
                <w:rFonts w:ascii="HY신명조" w:eastAsia="HY신명조" w:hAnsi="바탕"/>
                <w:snapToGrid w:val="0"/>
                <w:kern w:val="0"/>
                <w:sz w:val="16"/>
                <w:szCs w:val="20"/>
              </w:rPr>
              <w:t>를 이용하였다. 부패지수는 가장 청렴한 상태를 의미하는 10점에서 가장 부패했다고 느끼는 0점의 범위에서 평가되고 있다. 본 연구에서는 사회수준이 높은 그룹</w:t>
            </w:r>
            <w:r>
              <w:rPr>
                <w:rFonts w:ascii="HY신명조" w:eastAsia="HY신명조" w:hAnsi="바탕" w:hint="eastAsia"/>
                <w:snapToGrid w:val="0"/>
                <w:kern w:val="0"/>
                <w:sz w:val="16"/>
                <w:szCs w:val="20"/>
              </w:rPr>
              <w:t>(</w:t>
            </w:r>
            <w:r w:rsidRPr="0052475B">
              <w:rPr>
                <w:rFonts w:ascii="HY신명조" w:eastAsia="HY신명조" w:hAnsi="바탕"/>
                <w:snapToGrid w:val="0"/>
                <w:kern w:val="0"/>
                <w:sz w:val="16"/>
                <w:szCs w:val="20"/>
              </w:rPr>
              <w:t>7.5점이상</w:t>
            </w:r>
            <w:r>
              <w:rPr>
                <w:rFonts w:ascii="HY신명조" w:eastAsia="HY신명조" w:hAnsi="바탕" w:hint="eastAsia"/>
                <w:snapToGrid w:val="0"/>
                <w:kern w:val="0"/>
                <w:sz w:val="16"/>
                <w:szCs w:val="20"/>
              </w:rPr>
              <w:t>)</w:t>
            </w:r>
            <w:r w:rsidRPr="0052475B">
              <w:rPr>
                <w:rFonts w:ascii="HY신명조" w:eastAsia="HY신명조" w:hAnsi="바탕"/>
                <w:snapToGrid w:val="0"/>
                <w:kern w:val="0"/>
                <w:sz w:val="16"/>
                <w:szCs w:val="20"/>
              </w:rPr>
              <w:t>, 중간 그룹</w:t>
            </w:r>
            <w:r>
              <w:rPr>
                <w:rFonts w:ascii="HY신명조" w:eastAsia="HY신명조" w:hAnsi="바탕" w:hint="eastAsia"/>
                <w:snapToGrid w:val="0"/>
                <w:kern w:val="0"/>
                <w:sz w:val="16"/>
                <w:szCs w:val="20"/>
              </w:rPr>
              <w:t>(</w:t>
            </w:r>
            <w:r w:rsidRPr="0052475B">
              <w:rPr>
                <w:rFonts w:ascii="HY신명조" w:eastAsia="HY신명조" w:hAnsi="바탕"/>
                <w:snapToGrid w:val="0"/>
                <w:kern w:val="0"/>
                <w:sz w:val="16"/>
                <w:szCs w:val="20"/>
              </w:rPr>
              <w:t>5점이상</w:t>
            </w:r>
            <w:r>
              <w:rPr>
                <w:rFonts w:ascii="HY신명조" w:eastAsia="HY신명조" w:hAnsi="바탕" w:hint="eastAsia"/>
                <w:snapToGrid w:val="0"/>
                <w:kern w:val="0"/>
                <w:sz w:val="16"/>
                <w:szCs w:val="20"/>
              </w:rPr>
              <w:t>)</w:t>
            </w:r>
            <w:r w:rsidRPr="0052475B">
              <w:rPr>
                <w:rFonts w:ascii="HY신명조" w:eastAsia="HY신명조" w:hAnsi="바탕"/>
                <w:snapToGrid w:val="0"/>
                <w:kern w:val="0"/>
                <w:sz w:val="16"/>
                <w:szCs w:val="20"/>
              </w:rPr>
              <w:t>, 낮은 그룹</w:t>
            </w:r>
            <w:r>
              <w:rPr>
                <w:rFonts w:ascii="HY신명조" w:eastAsia="HY신명조" w:hAnsi="바탕" w:hint="eastAsia"/>
                <w:snapToGrid w:val="0"/>
                <w:kern w:val="0"/>
                <w:sz w:val="16"/>
                <w:szCs w:val="20"/>
              </w:rPr>
              <w:t>(5점 미만) 등</w:t>
            </w:r>
            <w:r w:rsidRPr="0052475B">
              <w:rPr>
                <w:rFonts w:ascii="HY신명조" w:eastAsia="HY신명조" w:hAnsi="바탕"/>
                <w:snapToGrid w:val="0"/>
                <w:kern w:val="0"/>
                <w:sz w:val="16"/>
                <w:szCs w:val="20"/>
              </w:rPr>
              <w:t xml:space="preserve"> </w:t>
            </w:r>
            <w:r>
              <w:rPr>
                <w:rFonts w:ascii="HY신명조" w:eastAsia="HY신명조" w:hAnsi="바탕" w:hint="eastAsia"/>
                <w:snapToGrid w:val="0"/>
                <w:kern w:val="0"/>
                <w:sz w:val="16"/>
                <w:szCs w:val="20"/>
              </w:rPr>
              <w:t xml:space="preserve">3개의 그룹으로 </w:t>
            </w:r>
            <w:r w:rsidRPr="0052475B">
              <w:rPr>
                <w:rFonts w:ascii="HY신명조" w:eastAsia="HY신명조" w:hAnsi="바탕"/>
                <w:snapToGrid w:val="0"/>
                <w:kern w:val="0"/>
                <w:sz w:val="16"/>
                <w:szCs w:val="20"/>
              </w:rPr>
              <w:t>구분하였다.</w:t>
            </w:r>
          </w:p>
        </w:tc>
      </w:tr>
      <w:tr w:rsidR="0052475B" w:rsidRPr="006F0D3F" w:rsidTr="0052475B">
        <w:trPr>
          <w:trHeight w:val="138"/>
        </w:trPr>
        <w:tc>
          <w:tcPr>
            <w:tcW w:w="1276" w:type="dxa"/>
            <w:tcBorders>
              <w:top w:val="single" w:sz="4" w:space="0" w:color="auto"/>
              <w:left w:val="nil"/>
              <w:bottom w:val="none" w:sz="2" w:space="0" w:color="FFFFFF"/>
              <w:right w:val="nil"/>
            </w:tcBorders>
            <w:shd w:val="clear" w:color="auto" w:fill="FFFFFF"/>
            <w:vAlign w:val="center"/>
          </w:tcPr>
          <w:p w:rsidR="0052475B" w:rsidRPr="0091591C" w:rsidRDefault="0052475B" w:rsidP="00E912C8">
            <w:pPr>
              <w:pStyle w:val="xl65"/>
              <w:wordWrap/>
              <w:spacing w:line="240" w:lineRule="auto"/>
              <w:rPr>
                <w:rFonts w:ascii="HY신명조" w:eastAsia="HY신명조" w:hAnsi="바탕"/>
                <w:snapToGrid w:val="0"/>
                <w:kern w:val="0"/>
                <w:sz w:val="16"/>
                <w:szCs w:val="16"/>
              </w:rPr>
            </w:pPr>
            <w:r w:rsidRPr="0091591C">
              <w:rPr>
                <w:rFonts w:ascii="HY신명조" w:eastAsia="HY신명조" w:hAnsi="바탕" w:hint="eastAsia"/>
                <w:snapToGrid w:val="0"/>
                <w:kern w:val="0"/>
                <w:sz w:val="16"/>
                <w:szCs w:val="16"/>
              </w:rPr>
              <w:t xml:space="preserve">　</w:t>
            </w:r>
          </w:p>
        </w:tc>
        <w:tc>
          <w:tcPr>
            <w:tcW w:w="2122" w:type="dxa"/>
            <w:gridSpan w:val="3"/>
            <w:tcBorders>
              <w:top w:val="single" w:sz="4" w:space="0" w:color="auto"/>
              <w:left w:val="nil"/>
              <w:bottom w:val="none" w:sz="2" w:space="0" w:color="FFFFFF"/>
              <w:right w:val="nil"/>
            </w:tcBorders>
            <w:shd w:val="clear" w:color="auto" w:fill="FFFFFF"/>
            <w:vAlign w:val="center"/>
          </w:tcPr>
          <w:p w:rsidR="0052475B" w:rsidRPr="0091591C" w:rsidRDefault="0052475B" w:rsidP="00E912C8">
            <w:pPr>
              <w:pStyle w:val="xl65"/>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높은</w:t>
            </w:r>
            <w:r w:rsidRPr="0091591C">
              <w:rPr>
                <w:rFonts w:ascii="HY신명조" w:eastAsia="HY신명조" w:hAnsi="바탕" w:hint="eastAsia"/>
                <w:snapToGrid w:val="0"/>
                <w:kern w:val="0"/>
                <w:sz w:val="16"/>
                <w:szCs w:val="16"/>
              </w:rPr>
              <w:t xml:space="preserve"> </w:t>
            </w:r>
            <w:r w:rsidRPr="0091591C">
              <w:rPr>
                <w:rFonts w:ascii="HY신명조" w:eastAsia="HY신명조" w:hAnsi="바탕" w:cs="바탕" w:hint="eastAsia"/>
                <w:snapToGrid w:val="0"/>
                <w:kern w:val="0"/>
                <w:sz w:val="16"/>
                <w:szCs w:val="16"/>
              </w:rPr>
              <w:t>사회수준</w:t>
            </w:r>
            <w:r w:rsidRPr="0091591C">
              <w:rPr>
                <w:rFonts w:ascii="HY신명조" w:eastAsia="HY신명조" w:hAnsi="바탕" w:hint="eastAsia"/>
                <w:snapToGrid w:val="0"/>
                <w:kern w:val="0"/>
                <w:sz w:val="16"/>
                <w:szCs w:val="16"/>
              </w:rPr>
              <w:t xml:space="preserve"> </w:t>
            </w:r>
            <w:r w:rsidRPr="0091591C">
              <w:rPr>
                <w:rFonts w:ascii="HY신명조" w:eastAsia="HY신명조" w:hAnsi="바탕" w:cs="바탕" w:hint="eastAsia"/>
                <w:snapToGrid w:val="0"/>
                <w:kern w:val="0"/>
                <w:sz w:val="16"/>
                <w:szCs w:val="16"/>
              </w:rPr>
              <w:t>그룹</w:t>
            </w:r>
          </w:p>
        </w:tc>
        <w:tc>
          <w:tcPr>
            <w:tcW w:w="2122" w:type="dxa"/>
            <w:gridSpan w:val="3"/>
            <w:tcBorders>
              <w:top w:val="single" w:sz="4" w:space="0" w:color="auto"/>
              <w:left w:val="nil"/>
              <w:bottom w:val="none" w:sz="2" w:space="0" w:color="FFFFFF"/>
              <w:right w:val="nil"/>
            </w:tcBorders>
            <w:shd w:val="clear" w:color="auto" w:fill="FFFFFF"/>
            <w:vAlign w:val="center"/>
          </w:tcPr>
          <w:p w:rsidR="0052475B" w:rsidRPr="0091591C" w:rsidRDefault="0052475B" w:rsidP="00E912C8">
            <w:pPr>
              <w:pStyle w:val="xl65"/>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중간</w:t>
            </w:r>
            <w:r w:rsidRPr="0091591C">
              <w:rPr>
                <w:rFonts w:ascii="HY신명조" w:eastAsia="HY신명조" w:hAnsi="바탕" w:hint="eastAsia"/>
                <w:snapToGrid w:val="0"/>
                <w:kern w:val="0"/>
                <w:sz w:val="16"/>
                <w:szCs w:val="16"/>
              </w:rPr>
              <w:t xml:space="preserve"> </w:t>
            </w:r>
            <w:r w:rsidRPr="0091591C">
              <w:rPr>
                <w:rFonts w:ascii="HY신명조" w:eastAsia="HY신명조" w:hAnsi="바탕" w:cs="바탕" w:hint="eastAsia"/>
                <w:snapToGrid w:val="0"/>
                <w:kern w:val="0"/>
                <w:sz w:val="16"/>
                <w:szCs w:val="16"/>
              </w:rPr>
              <w:t>사회수준</w:t>
            </w:r>
            <w:r w:rsidRPr="0091591C">
              <w:rPr>
                <w:rFonts w:ascii="HY신명조" w:eastAsia="HY신명조" w:hAnsi="바탕" w:hint="eastAsia"/>
                <w:snapToGrid w:val="0"/>
                <w:kern w:val="0"/>
                <w:sz w:val="16"/>
                <w:szCs w:val="16"/>
              </w:rPr>
              <w:t xml:space="preserve"> </w:t>
            </w:r>
            <w:r w:rsidRPr="0091591C">
              <w:rPr>
                <w:rFonts w:ascii="HY신명조" w:eastAsia="HY신명조" w:hAnsi="바탕" w:cs="바탕" w:hint="eastAsia"/>
                <w:snapToGrid w:val="0"/>
                <w:kern w:val="0"/>
                <w:sz w:val="16"/>
                <w:szCs w:val="16"/>
              </w:rPr>
              <w:t>그룹</w:t>
            </w:r>
          </w:p>
        </w:tc>
        <w:tc>
          <w:tcPr>
            <w:tcW w:w="2122" w:type="dxa"/>
            <w:gridSpan w:val="3"/>
            <w:tcBorders>
              <w:top w:val="single" w:sz="4" w:space="0" w:color="auto"/>
              <w:left w:val="nil"/>
              <w:bottom w:val="none" w:sz="2" w:space="0" w:color="FFFFFF"/>
              <w:right w:val="nil"/>
            </w:tcBorders>
            <w:shd w:val="clear" w:color="auto" w:fill="FFFFFF"/>
            <w:vAlign w:val="center"/>
          </w:tcPr>
          <w:p w:rsidR="0052475B" w:rsidRPr="0091591C" w:rsidRDefault="0052475B" w:rsidP="00E912C8">
            <w:pPr>
              <w:pStyle w:val="xl65"/>
              <w:wordWrap/>
              <w:spacing w:line="240" w:lineRule="auto"/>
              <w:jc w:val="center"/>
              <w:rPr>
                <w:rFonts w:ascii="HY신명조" w:eastAsia="HY신명조" w:hAnsi="바탕"/>
                <w:snapToGrid w:val="0"/>
                <w:kern w:val="0"/>
                <w:sz w:val="16"/>
                <w:szCs w:val="16"/>
              </w:rPr>
            </w:pPr>
            <w:r w:rsidRPr="0091591C">
              <w:rPr>
                <w:rFonts w:ascii="HY신명조" w:eastAsia="HY신명조" w:hAnsi="바탕" w:cs="바탕" w:hint="eastAsia"/>
                <w:snapToGrid w:val="0"/>
                <w:kern w:val="0"/>
                <w:sz w:val="16"/>
                <w:szCs w:val="16"/>
              </w:rPr>
              <w:t>낮은</w:t>
            </w:r>
            <w:r w:rsidRPr="0091591C">
              <w:rPr>
                <w:rFonts w:ascii="HY신명조" w:eastAsia="HY신명조" w:hAnsi="바탕" w:hint="eastAsia"/>
                <w:snapToGrid w:val="0"/>
                <w:kern w:val="0"/>
                <w:sz w:val="16"/>
                <w:szCs w:val="16"/>
              </w:rPr>
              <w:t xml:space="preserve"> </w:t>
            </w:r>
            <w:r w:rsidRPr="0091591C">
              <w:rPr>
                <w:rFonts w:ascii="HY신명조" w:eastAsia="HY신명조" w:hAnsi="바탕" w:cs="바탕" w:hint="eastAsia"/>
                <w:snapToGrid w:val="0"/>
                <w:kern w:val="0"/>
                <w:sz w:val="16"/>
                <w:szCs w:val="16"/>
              </w:rPr>
              <w:t>사회수준</w:t>
            </w:r>
            <w:r w:rsidRPr="0091591C">
              <w:rPr>
                <w:rFonts w:ascii="HY신명조" w:eastAsia="HY신명조" w:hAnsi="바탕" w:hint="eastAsia"/>
                <w:snapToGrid w:val="0"/>
                <w:kern w:val="0"/>
                <w:sz w:val="16"/>
                <w:szCs w:val="16"/>
              </w:rPr>
              <w:t xml:space="preserve"> </w:t>
            </w:r>
            <w:r w:rsidRPr="0091591C">
              <w:rPr>
                <w:rFonts w:ascii="HY신명조" w:eastAsia="HY신명조" w:hAnsi="바탕" w:cs="바탕" w:hint="eastAsia"/>
                <w:snapToGrid w:val="0"/>
                <w:kern w:val="0"/>
                <w:sz w:val="16"/>
                <w:szCs w:val="16"/>
              </w:rPr>
              <w:t>그룹</w:t>
            </w:r>
          </w:p>
        </w:tc>
      </w:tr>
      <w:tr w:rsidR="0052475B" w:rsidRPr="006F0D3F" w:rsidTr="0052475B">
        <w:trPr>
          <w:trHeight w:val="270"/>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66"/>
              <w:wordWrap/>
              <w:spacing w:line="240" w:lineRule="auto"/>
              <w:rPr>
                <w:rFonts w:ascii="HY신명조" w:eastAsia="HY신명조" w:hAnsi="바탕"/>
                <w:snapToGrid w:val="0"/>
                <w:kern w:val="0"/>
                <w:sz w:val="16"/>
                <w:szCs w:val="16"/>
              </w:rPr>
            </w:pPr>
            <w:r w:rsidRPr="0091591C">
              <w:rPr>
                <w:rFonts w:ascii="HY신명조" w:eastAsia="HY신명조" w:hAnsi="바탕" w:hint="eastAsia"/>
                <w:snapToGrid w:val="0"/>
                <w:kern w:val="0"/>
                <w:sz w:val="16"/>
                <w:szCs w:val="16"/>
              </w:rPr>
              <w:t xml:space="preserve">　</w:t>
            </w:r>
          </w:p>
        </w:tc>
        <w:tc>
          <w:tcPr>
            <w:tcW w:w="707" w:type="dxa"/>
            <w:tcBorders>
              <w:top w:val="none" w:sz="2" w:space="0" w:color="FFFFFF"/>
              <w:left w:val="nil"/>
              <w:bottom w:val="single" w:sz="3" w:space="0" w:color="0A0000"/>
              <w:right w:val="nil"/>
            </w:tcBorders>
            <w:shd w:val="clear" w:color="auto" w:fill="FFFFFF"/>
            <w:vAlign w:val="center"/>
          </w:tcPr>
          <w:p w:rsidR="0052475B" w:rsidRPr="0091591C" w:rsidRDefault="0052475B" w:rsidP="0091591C">
            <w:pPr>
              <w:pStyle w:val="xl67"/>
              <w:wordWrap/>
              <w:spacing w:line="240" w:lineRule="auto"/>
              <w:jc w:val="center"/>
              <w:rPr>
                <w:rFonts w:hAnsi="바탕"/>
                <w:snapToGrid w:val="0"/>
                <w:kern w:val="0"/>
                <w:sz w:val="16"/>
                <w:szCs w:val="16"/>
              </w:rPr>
            </w:pPr>
            <w:r w:rsidRPr="0091591C">
              <w:rPr>
                <w:rFonts w:hAnsi="바탕" w:cs="바탕" w:hint="eastAsia"/>
                <w:snapToGrid w:val="0"/>
                <w:kern w:val="0"/>
                <w:sz w:val="16"/>
                <w:szCs w:val="16"/>
              </w:rPr>
              <w:t>평균</w:t>
            </w:r>
          </w:p>
        </w:tc>
        <w:tc>
          <w:tcPr>
            <w:tcW w:w="707" w:type="dxa"/>
            <w:tcBorders>
              <w:top w:val="none" w:sz="2" w:space="0" w:color="FFFFFF"/>
              <w:left w:val="nil"/>
              <w:bottom w:val="single" w:sz="3" w:space="0" w:color="0A0000"/>
              <w:right w:val="nil"/>
            </w:tcBorders>
            <w:shd w:val="clear" w:color="auto" w:fill="FFFFFF"/>
            <w:vAlign w:val="center"/>
          </w:tcPr>
          <w:p w:rsidR="0052475B" w:rsidRPr="0091591C" w:rsidRDefault="0052475B" w:rsidP="0091591C">
            <w:pPr>
              <w:pStyle w:val="xl67"/>
              <w:wordWrap/>
              <w:spacing w:line="240" w:lineRule="auto"/>
              <w:jc w:val="center"/>
              <w:rPr>
                <w:rFonts w:hAnsi="바탕"/>
                <w:snapToGrid w:val="0"/>
                <w:kern w:val="0"/>
                <w:sz w:val="16"/>
                <w:szCs w:val="16"/>
              </w:rPr>
            </w:pPr>
            <w:r w:rsidRPr="0091591C">
              <w:rPr>
                <w:rFonts w:hAnsi="바탕" w:cs="바탕" w:hint="eastAsia"/>
                <w:snapToGrid w:val="0"/>
                <w:kern w:val="0"/>
                <w:sz w:val="16"/>
                <w:szCs w:val="16"/>
              </w:rPr>
              <w:t>표준편차</w:t>
            </w:r>
          </w:p>
        </w:tc>
        <w:tc>
          <w:tcPr>
            <w:tcW w:w="708" w:type="dxa"/>
            <w:tcBorders>
              <w:top w:val="none" w:sz="2" w:space="0" w:color="FFFFFF"/>
              <w:left w:val="nil"/>
              <w:bottom w:val="single" w:sz="3" w:space="0" w:color="0A0000"/>
              <w:right w:val="nil"/>
            </w:tcBorders>
            <w:shd w:val="clear" w:color="auto" w:fill="FFFFFF"/>
            <w:vAlign w:val="center"/>
          </w:tcPr>
          <w:p w:rsidR="0052475B" w:rsidRPr="0091591C" w:rsidRDefault="0052475B" w:rsidP="0091591C">
            <w:pPr>
              <w:pStyle w:val="a3"/>
              <w:wordWrap/>
              <w:spacing w:line="240" w:lineRule="auto"/>
              <w:jc w:val="center"/>
              <w:rPr>
                <w:rFonts w:ascii="HY신명조" w:eastAsia="HY신명조"/>
                <w:snapToGrid w:val="0"/>
                <w:kern w:val="0"/>
                <w:sz w:val="16"/>
                <w:szCs w:val="16"/>
              </w:rPr>
            </w:pPr>
            <w:r w:rsidRPr="0091591C">
              <w:rPr>
                <w:rFonts w:ascii="HY신명조" w:eastAsia="HY신명조" w:hint="eastAsia"/>
                <w:snapToGrid w:val="0"/>
                <w:kern w:val="0"/>
                <w:sz w:val="16"/>
                <w:szCs w:val="16"/>
              </w:rPr>
              <w:t>N</w:t>
            </w:r>
          </w:p>
        </w:tc>
        <w:tc>
          <w:tcPr>
            <w:tcW w:w="707" w:type="dxa"/>
            <w:tcBorders>
              <w:top w:val="none" w:sz="2" w:space="0" w:color="FFFFFF"/>
              <w:left w:val="nil"/>
              <w:bottom w:val="single" w:sz="3" w:space="0" w:color="0A0000"/>
              <w:right w:val="nil"/>
            </w:tcBorders>
            <w:shd w:val="clear" w:color="auto" w:fill="FFFFFF"/>
            <w:vAlign w:val="center"/>
          </w:tcPr>
          <w:p w:rsidR="0052475B" w:rsidRPr="0091591C" w:rsidRDefault="0052475B" w:rsidP="0091591C">
            <w:pPr>
              <w:pStyle w:val="xl67"/>
              <w:wordWrap/>
              <w:spacing w:line="240" w:lineRule="auto"/>
              <w:jc w:val="center"/>
              <w:rPr>
                <w:rFonts w:hAnsi="바탕"/>
                <w:snapToGrid w:val="0"/>
                <w:kern w:val="0"/>
                <w:sz w:val="16"/>
                <w:szCs w:val="16"/>
              </w:rPr>
            </w:pPr>
            <w:r w:rsidRPr="0091591C">
              <w:rPr>
                <w:rFonts w:hAnsi="바탕" w:cs="바탕" w:hint="eastAsia"/>
                <w:snapToGrid w:val="0"/>
                <w:kern w:val="0"/>
                <w:sz w:val="16"/>
                <w:szCs w:val="16"/>
              </w:rPr>
              <w:t>평균</w:t>
            </w:r>
          </w:p>
        </w:tc>
        <w:tc>
          <w:tcPr>
            <w:tcW w:w="707" w:type="dxa"/>
            <w:tcBorders>
              <w:top w:val="none" w:sz="2" w:space="0" w:color="FFFFFF"/>
              <w:left w:val="nil"/>
              <w:bottom w:val="single" w:sz="3" w:space="0" w:color="0A0000"/>
              <w:right w:val="nil"/>
            </w:tcBorders>
            <w:shd w:val="clear" w:color="auto" w:fill="FFFFFF"/>
            <w:vAlign w:val="center"/>
          </w:tcPr>
          <w:p w:rsidR="0052475B" w:rsidRPr="0091591C" w:rsidRDefault="0052475B" w:rsidP="0091591C">
            <w:pPr>
              <w:pStyle w:val="xl67"/>
              <w:wordWrap/>
              <w:spacing w:line="240" w:lineRule="auto"/>
              <w:jc w:val="center"/>
              <w:rPr>
                <w:rFonts w:hAnsi="바탕"/>
                <w:snapToGrid w:val="0"/>
                <w:kern w:val="0"/>
                <w:sz w:val="16"/>
                <w:szCs w:val="16"/>
              </w:rPr>
            </w:pPr>
            <w:r w:rsidRPr="0091591C">
              <w:rPr>
                <w:rFonts w:hAnsi="바탕" w:cs="바탕" w:hint="eastAsia"/>
                <w:snapToGrid w:val="0"/>
                <w:kern w:val="0"/>
                <w:sz w:val="16"/>
                <w:szCs w:val="16"/>
              </w:rPr>
              <w:t>표준편차</w:t>
            </w:r>
          </w:p>
        </w:tc>
        <w:tc>
          <w:tcPr>
            <w:tcW w:w="708" w:type="dxa"/>
            <w:tcBorders>
              <w:top w:val="none" w:sz="2" w:space="0" w:color="FFFFFF"/>
              <w:left w:val="nil"/>
              <w:bottom w:val="single" w:sz="3" w:space="0" w:color="0A0000"/>
              <w:right w:val="nil"/>
            </w:tcBorders>
            <w:shd w:val="clear" w:color="auto" w:fill="FFFFFF"/>
            <w:vAlign w:val="center"/>
          </w:tcPr>
          <w:p w:rsidR="0052475B" w:rsidRPr="0091591C" w:rsidRDefault="0052475B" w:rsidP="0091591C">
            <w:pPr>
              <w:pStyle w:val="a3"/>
              <w:wordWrap/>
              <w:spacing w:line="240" w:lineRule="auto"/>
              <w:jc w:val="center"/>
              <w:rPr>
                <w:rFonts w:ascii="HY신명조" w:eastAsia="HY신명조"/>
                <w:snapToGrid w:val="0"/>
                <w:kern w:val="0"/>
                <w:sz w:val="16"/>
                <w:szCs w:val="16"/>
              </w:rPr>
            </w:pPr>
            <w:r w:rsidRPr="0091591C">
              <w:rPr>
                <w:rFonts w:ascii="HY신명조" w:eastAsia="HY신명조" w:hint="eastAsia"/>
                <w:snapToGrid w:val="0"/>
                <w:kern w:val="0"/>
                <w:sz w:val="16"/>
                <w:szCs w:val="16"/>
              </w:rPr>
              <w:t>N</w:t>
            </w:r>
          </w:p>
        </w:tc>
        <w:tc>
          <w:tcPr>
            <w:tcW w:w="707" w:type="dxa"/>
            <w:tcBorders>
              <w:top w:val="none" w:sz="2" w:space="0" w:color="FFFFFF"/>
              <w:left w:val="nil"/>
              <w:bottom w:val="single" w:sz="3" w:space="0" w:color="0A0000"/>
              <w:right w:val="nil"/>
            </w:tcBorders>
            <w:shd w:val="clear" w:color="auto" w:fill="FFFFFF"/>
            <w:vAlign w:val="center"/>
          </w:tcPr>
          <w:p w:rsidR="0052475B" w:rsidRPr="0091591C" w:rsidRDefault="0052475B" w:rsidP="0091591C">
            <w:pPr>
              <w:pStyle w:val="xl67"/>
              <w:wordWrap/>
              <w:spacing w:line="240" w:lineRule="auto"/>
              <w:jc w:val="center"/>
              <w:rPr>
                <w:rFonts w:hAnsi="바탕"/>
                <w:snapToGrid w:val="0"/>
                <w:kern w:val="0"/>
                <w:sz w:val="16"/>
                <w:szCs w:val="16"/>
              </w:rPr>
            </w:pPr>
            <w:r w:rsidRPr="0091591C">
              <w:rPr>
                <w:rFonts w:hAnsi="바탕" w:cs="바탕" w:hint="eastAsia"/>
                <w:snapToGrid w:val="0"/>
                <w:kern w:val="0"/>
                <w:sz w:val="16"/>
                <w:szCs w:val="16"/>
              </w:rPr>
              <w:t>평균</w:t>
            </w:r>
          </w:p>
        </w:tc>
        <w:tc>
          <w:tcPr>
            <w:tcW w:w="707" w:type="dxa"/>
            <w:tcBorders>
              <w:top w:val="none" w:sz="2" w:space="0" w:color="FFFFFF"/>
              <w:left w:val="nil"/>
              <w:bottom w:val="single" w:sz="3" w:space="0" w:color="0A0000"/>
              <w:right w:val="nil"/>
            </w:tcBorders>
            <w:shd w:val="clear" w:color="auto" w:fill="FFFFFF"/>
            <w:vAlign w:val="center"/>
          </w:tcPr>
          <w:p w:rsidR="0052475B" w:rsidRPr="0091591C" w:rsidRDefault="0052475B" w:rsidP="0091591C">
            <w:pPr>
              <w:pStyle w:val="xl67"/>
              <w:wordWrap/>
              <w:spacing w:line="240" w:lineRule="auto"/>
              <w:jc w:val="center"/>
              <w:rPr>
                <w:rFonts w:hAnsi="바탕"/>
                <w:snapToGrid w:val="0"/>
                <w:kern w:val="0"/>
                <w:sz w:val="16"/>
                <w:szCs w:val="16"/>
              </w:rPr>
            </w:pPr>
            <w:r w:rsidRPr="0091591C">
              <w:rPr>
                <w:rFonts w:hAnsi="바탕" w:cs="바탕" w:hint="eastAsia"/>
                <w:snapToGrid w:val="0"/>
                <w:kern w:val="0"/>
                <w:sz w:val="16"/>
                <w:szCs w:val="16"/>
              </w:rPr>
              <w:t>표준편차</w:t>
            </w:r>
          </w:p>
        </w:tc>
        <w:tc>
          <w:tcPr>
            <w:tcW w:w="708" w:type="dxa"/>
            <w:tcBorders>
              <w:top w:val="none" w:sz="2" w:space="0" w:color="FFFFFF"/>
              <w:left w:val="nil"/>
              <w:bottom w:val="single" w:sz="3" w:space="0" w:color="0A0000"/>
              <w:right w:val="nil"/>
            </w:tcBorders>
            <w:shd w:val="clear" w:color="auto" w:fill="FFFFFF"/>
            <w:vAlign w:val="center"/>
          </w:tcPr>
          <w:p w:rsidR="0052475B" w:rsidRPr="0091591C" w:rsidRDefault="0052475B" w:rsidP="0091591C">
            <w:pPr>
              <w:pStyle w:val="a3"/>
              <w:wordWrap/>
              <w:spacing w:line="240" w:lineRule="auto"/>
              <w:jc w:val="center"/>
              <w:rPr>
                <w:rFonts w:ascii="HY신명조" w:eastAsia="HY신명조"/>
                <w:snapToGrid w:val="0"/>
                <w:kern w:val="0"/>
                <w:sz w:val="16"/>
                <w:szCs w:val="16"/>
              </w:rPr>
            </w:pPr>
            <w:r w:rsidRPr="0091591C">
              <w:rPr>
                <w:rFonts w:ascii="HY신명조" w:eastAsia="HY신명조" w:hint="eastAsia"/>
                <w:snapToGrid w:val="0"/>
                <w:kern w:val="0"/>
                <w:sz w:val="16"/>
                <w:szCs w:val="16"/>
              </w:rPr>
              <w:t>N</w:t>
            </w:r>
          </w:p>
        </w:tc>
      </w:tr>
      <w:tr w:rsidR="0052475B" w:rsidRPr="006F0D3F" w:rsidTr="007F7011">
        <w:trPr>
          <w:trHeight w:val="255"/>
        </w:trPr>
        <w:tc>
          <w:tcPr>
            <w:tcW w:w="1276" w:type="dxa"/>
            <w:tcBorders>
              <w:top w:val="single" w:sz="3" w:space="0" w:color="0A0000"/>
              <w:left w:val="nil"/>
              <w:bottom w:val="none" w:sz="2" w:space="0" w:color="FFFFFF"/>
              <w:right w:val="nil"/>
            </w:tcBorders>
            <w:shd w:val="clear" w:color="auto" w:fill="FFFFFF"/>
            <w:vAlign w:val="center"/>
          </w:tcPr>
          <w:p w:rsidR="0052475B" w:rsidRPr="0091591C" w:rsidRDefault="0052475B" w:rsidP="0091591C">
            <w:pPr>
              <w:pStyle w:val="xl68"/>
              <w:wordWrap/>
              <w:spacing w:line="240" w:lineRule="auto"/>
              <w:rPr>
                <w:rFonts w:hAnsi="바탕"/>
                <w:snapToGrid w:val="0"/>
                <w:kern w:val="0"/>
                <w:sz w:val="16"/>
                <w:szCs w:val="16"/>
              </w:rPr>
            </w:pPr>
            <w:r w:rsidRPr="0091591C">
              <w:rPr>
                <w:rFonts w:hAnsi="바탕" w:cs="바탕" w:hint="eastAsia"/>
                <w:snapToGrid w:val="0"/>
                <w:kern w:val="0"/>
                <w:sz w:val="16"/>
                <w:szCs w:val="16"/>
              </w:rPr>
              <w:t>시가총액</w:t>
            </w:r>
            <w:r w:rsidRPr="0091591C">
              <w:rPr>
                <w:rFonts w:hAnsi="바탕" w:hint="eastAsia"/>
                <w:snapToGrid w:val="0"/>
                <w:kern w:val="0"/>
                <w:sz w:val="16"/>
                <w:szCs w:val="16"/>
              </w:rPr>
              <w:t>(</w:t>
            </w:r>
            <w:r w:rsidRPr="0091591C">
              <w:rPr>
                <w:rFonts w:hAnsi="바탕" w:cs="바탕" w:hint="eastAsia"/>
                <w:snapToGrid w:val="0"/>
                <w:kern w:val="0"/>
                <w:sz w:val="16"/>
                <w:szCs w:val="16"/>
              </w:rPr>
              <w:t>백만</w:t>
            </w:r>
            <w:r w:rsidRPr="0091591C">
              <w:rPr>
                <w:rFonts w:hAnsi="바탕" w:hint="eastAsia"/>
                <w:snapToGrid w:val="0"/>
                <w:kern w:val="0"/>
                <w:sz w:val="16"/>
                <w:szCs w:val="16"/>
              </w:rPr>
              <w:t>$)</w:t>
            </w:r>
          </w:p>
        </w:tc>
        <w:tc>
          <w:tcPr>
            <w:tcW w:w="707" w:type="dxa"/>
            <w:tcBorders>
              <w:top w:val="none" w:sz="3" w:space="0" w:color="0A0000"/>
              <w:left w:val="nil"/>
              <w:bottom w:val="none" w:sz="2" w:space="0" w:color="FFFFFF"/>
              <w:right w:val="nil"/>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5,725</w:t>
            </w:r>
          </w:p>
        </w:tc>
        <w:tc>
          <w:tcPr>
            <w:tcW w:w="707" w:type="dxa"/>
            <w:tcBorders>
              <w:top w:val="none" w:sz="3" w:space="0" w:color="0A0000"/>
              <w:left w:val="nil"/>
              <w:bottom w:val="none" w:sz="2" w:space="0" w:color="FFFFFF"/>
              <w:right w:val="nil"/>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 xml:space="preserve">15,135 </w:t>
            </w:r>
          </w:p>
        </w:tc>
        <w:tc>
          <w:tcPr>
            <w:tcW w:w="708" w:type="dxa"/>
            <w:tcBorders>
              <w:top w:val="none" w:sz="3" w:space="0" w:color="0A0000"/>
              <w:left w:val="nil"/>
              <w:bottom w:val="none" w:sz="2" w:space="0" w:color="FFFFFF"/>
              <w:right w:val="nil"/>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3" w:space="0" w:color="0A0000"/>
              <w:left w:val="nil"/>
              <w:bottom w:val="none" w:sz="2" w:space="0" w:color="FFFFFF"/>
              <w:right w:val="nil"/>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4,330</w:t>
            </w:r>
          </w:p>
        </w:tc>
        <w:tc>
          <w:tcPr>
            <w:tcW w:w="707" w:type="dxa"/>
            <w:tcBorders>
              <w:top w:val="none" w:sz="3" w:space="0" w:color="0A0000"/>
              <w:left w:val="nil"/>
              <w:bottom w:val="none" w:sz="2" w:space="0" w:color="FFFFFF"/>
              <w:right w:val="nil"/>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14,698</w:t>
            </w:r>
          </w:p>
        </w:tc>
        <w:tc>
          <w:tcPr>
            <w:tcW w:w="708" w:type="dxa"/>
            <w:tcBorders>
              <w:top w:val="none" w:sz="3" w:space="0" w:color="0A0000"/>
              <w:left w:val="nil"/>
              <w:bottom w:val="none" w:sz="2" w:space="0" w:color="FFFFFF"/>
              <w:right w:val="nil"/>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3" w:space="0" w:color="0A0000"/>
              <w:left w:val="nil"/>
              <w:bottom w:val="none" w:sz="2" w:space="0" w:color="FFFFFF"/>
              <w:right w:val="nil"/>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3,214</w:t>
            </w:r>
          </w:p>
        </w:tc>
        <w:tc>
          <w:tcPr>
            <w:tcW w:w="707" w:type="dxa"/>
            <w:tcBorders>
              <w:top w:val="none" w:sz="3" w:space="0" w:color="0A0000"/>
              <w:left w:val="nil"/>
              <w:bottom w:val="none" w:sz="2" w:space="0" w:color="FFFFFF"/>
              <w:right w:val="nil"/>
            </w:tcBorders>
            <w:shd w:val="clear" w:color="auto" w:fill="FFFFFF"/>
            <w:vAlign w:val="center"/>
          </w:tcPr>
          <w:p w:rsidR="0052475B" w:rsidRPr="0091591C" w:rsidRDefault="0052475B" w:rsidP="0091591C">
            <w:pPr>
              <w:pStyle w:val="xl74"/>
              <w:wordWrap/>
              <w:spacing w:line="240" w:lineRule="auto"/>
              <w:rPr>
                <w:rFonts w:hAnsi="바탕"/>
                <w:snapToGrid w:val="0"/>
                <w:kern w:val="0"/>
                <w:sz w:val="16"/>
                <w:szCs w:val="16"/>
              </w:rPr>
            </w:pPr>
            <w:r w:rsidRPr="0091591C">
              <w:rPr>
                <w:rFonts w:hAnsi="바탕" w:hint="eastAsia"/>
                <w:snapToGrid w:val="0"/>
                <w:kern w:val="0"/>
                <w:sz w:val="16"/>
                <w:szCs w:val="16"/>
              </w:rPr>
              <w:t>7,373</w:t>
            </w:r>
          </w:p>
        </w:tc>
        <w:tc>
          <w:tcPr>
            <w:tcW w:w="708" w:type="dxa"/>
            <w:tcBorders>
              <w:top w:val="none" w:sz="3" w:space="0" w:color="0A0000"/>
              <w:left w:val="nil"/>
              <w:bottom w:val="none" w:sz="2" w:space="0" w:color="FFFFFF"/>
              <w:right w:val="nil"/>
            </w:tcBorders>
            <w:shd w:val="clear" w:color="auto" w:fill="FFFFFF"/>
            <w:vAlign w:val="center"/>
          </w:tcPr>
          <w:p w:rsidR="0052475B" w:rsidRPr="0091591C" w:rsidRDefault="0052475B" w:rsidP="0091591C">
            <w:pPr>
              <w:pStyle w:val="xl69"/>
              <w:wordWrap/>
              <w:spacing w:line="240" w:lineRule="auto"/>
              <w:rPr>
                <w:rFonts w:hAnsi="바탕"/>
                <w:snapToGrid w:val="0"/>
                <w:kern w:val="0"/>
                <w:sz w:val="16"/>
                <w:szCs w:val="16"/>
              </w:rPr>
            </w:pPr>
            <w:r w:rsidRPr="0091591C">
              <w:rPr>
                <w:rFonts w:hAnsi="바탕" w:hint="eastAsia"/>
                <w:snapToGrid w:val="0"/>
                <w:kern w:val="0"/>
                <w:sz w:val="16"/>
                <w:szCs w:val="16"/>
              </w:rPr>
              <w:t>6,286</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r w:rsidRPr="0091591C">
              <w:rPr>
                <w:rFonts w:ascii="HY신명조" w:eastAsia="HY신명조" w:hint="eastAsia"/>
                <w:snapToGrid w:val="0"/>
                <w:kern w:val="0"/>
                <w:sz w:val="16"/>
                <w:szCs w:val="16"/>
              </w:rPr>
              <w:t>PER</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34.16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62.15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41.97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127.73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68.76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309.33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6,286</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r w:rsidRPr="0091591C">
              <w:rPr>
                <w:rFonts w:ascii="HY신명조" w:eastAsia="HY신명조" w:hint="eastAsia"/>
                <w:snapToGrid w:val="0"/>
                <w:kern w:val="0"/>
                <w:sz w:val="16"/>
                <w:szCs w:val="16"/>
              </w:rPr>
              <w:t>PBR</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5.10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19.06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8.40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45.16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6.50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38.49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6,286</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0"/>
              <w:wordWrap/>
              <w:spacing w:line="240" w:lineRule="auto"/>
              <w:rPr>
                <w:rFonts w:hAnsi="바탕"/>
                <w:snapToGrid w:val="0"/>
                <w:kern w:val="0"/>
                <w:sz w:val="16"/>
                <w:szCs w:val="16"/>
              </w:rPr>
            </w:pPr>
            <w:r w:rsidRPr="0091591C">
              <w:rPr>
                <w:rFonts w:hAnsi="바탕" w:cs="바탕" w:hint="eastAsia"/>
                <w:snapToGrid w:val="0"/>
                <w:kern w:val="0"/>
                <w:sz w:val="16"/>
                <w:szCs w:val="16"/>
              </w:rPr>
              <w:t>순이익</w:t>
            </w:r>
            <w:r w:rsidRPr="0091591C">
              <w:rPr>
                <w:rFonts w:hAnsi="바탕" w:hint="eastAsia"/>
                <w:snapToGrid w:val="0"/>
                <w:kern w:val="0"/>
                <w:sz w:val="16"/>
                <w:szCs w:val="16"/>
              </w:rPr>
              <w:t>(</w:t>
            </w:r>
            <w:r w:rsidRPr="0091591C">
              <w:rPr>
                <w:rFonts w:hAnsi="바탕" w:cs="바탕" w:hint="eastAsia"/>
                <w:snapToGrid w:val="0"/>
                <w:kern w:val="0"/>
                <w:sz w:val="16"/>
                <w:szCs w:val="16"/>
              </w:rPr>
              <w:t>백만</w:t>
            </w:r>
            <w:r w:rsidRPr="0091591C">
              <w:rPr>
                <w:rFonts w:hAnsi="바탕" w:hint="eastAsia"/>
                <w:snapToGrid w:val="0"/>
                <w:kern w:val="0"/>
                <w:sz w:val="16"/>
                <w:szCs w:val="16"/>
              </w:rPr>
              <w:t>$)</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136.84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428.82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87.13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314.93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60.87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150.93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6,286</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0"/>
              <w:wordWrap/>
              <w:spacing w:line="240" w:lineRule="auto"/>
              <w:rPr>
                <w:rFonts w:hAnsi="바탕"/>
                <w:snapToGrid w:val="0"/>
                <w:kern w:val="0"/>
                <w:sz w:val="16"/>
                <w:szCs w:val="16"/>
              </w:rPr>
            </w:pPr>
            <w:r w:rsidRPr="0091591C">
              <w:rPr>
                <w:rFonts w:hAnsi="바탕" w:cs="바탕" w:hint="eastAsia"/>
                <w:snapToGrid w:val="0"/>
                <w:kern w:val="0"/>
                <w:sz w:val="16"/>
                <w:szCs w:val="16"/>
              </w:rPr>
              <w:t>영업이익</w:t>
            </w:r>
            <w:r w:rsidRPr="0091591C">
              <w:rPr>
                <w:rFonts w:hAnsi="바탕" w:hint="eastAsia"/>
                <w:snapToGrid w:val="0"/>
                <w:kern w:val="0"/>
                <w:sz w:val="16"/>
                <w:szCs w:val="16"/>
              </w:rPr>
              <w:t>(</w:t>
            </w:r>
            <w:r w:rsidRPr="0091591C">
              <w:rPr>
                <w:rFonts w:hAnsi="바탕" w:cs="바탕" w:hint="eastAsia"/>
                <w:snapToGrid w:val="0"/>
                <w:kern w:val="0"/>
                <w:sz w:val="16"/>
                <w:szCs w:val="16"/>
              </w:rPr>
              <w:t>백만</w:t>
            </w:r>
            <w:r w:rsidRPr="0091591C">
              <w:rPr>
                <w:rFonts w:hAnsi="바탕" w:hint="eastAsia"/>
                <w:snapToGrid w:val="0"/>
                <w:kern w:val="0"/>
                <w:sz w:val="16"/>
                <w:szCs w:val="16"/>
              </w:rPr>
              <w:t>$)</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2.50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199.24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-20.03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428.73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8.24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299.27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6,286</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0"/>
              <w:wordWrap/>
              <w:spacing w:line="240" w:lineRule="auto"/>
              <w:rPr>
                <w:rFonts w:hAnsi="바탕"/>
                <w:snapToGrid w:val="0"/>
                <w:kern w:val="0"/>
                <w:sz w:val="16"/>
                <w:szCs w:val="16"/>
              </w:rPr>
            </w:pPr>
            <w:r w:rsidRPr="0091591C">
              <w:rPr>
                <w:rFonts w:hAnsi="바탕" w:cs="바탕" w:hint="eastAsia"/>
                <w:snapToGrid w:val="0"/>
                <w:kern w:val="0"/>
                <w:sz w:val="16"/>
                <w:szCs w:val="16"/>
              </w:rPr>
              <w:t>부채비율</w:t>
            </w:r>
            <w:r w:rsidRPr="0091591C">
              <w:rPr>
                <w:rFonts w:hAnsi="바탕" w:hint="eastAsia"/>
                <w:snapToGrid w:val="0"/>
                <w:kern w:val="0"/>
                <w:sz w:val="16"/>
                <w:szCs w:val="16"/>
              </w:rPr>
              <w:t>(%)</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142.90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472.15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148.44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516.19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69.99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241.74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6,286</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0"/>
              <w:wordWrap/>
              <w:spacing w:line="240" w:lineRule="auto"/>
              <w:rPr>
                <w:rFonts w:hAnsi="바탕"/>
                <w:snapToGrid w:val="0"/>
                <w:kern w:val="0"/>
                <w:sz w:val="16"/>
                <w:szCs w:val="16"/>
              </w:rPr>
            </w:pPr>
            <w:r w:rsidRPr="0091591C">
              <w:rPr>
                <w:rFonts w:hAnsi="바탕" w:cs="바탕" w:hint="eastAsia"/>
                <w:snapToGrid w:val="0"/>
                <w:kern w:val="0"/>
                <w:sz w:val="16"/>
                <w:szCs w:val="16"/>
              </w:rPr>
              <w:t>거래량</w:t>
            </w:r>
            <w:r w:rsidRPr="0091591C">
              <w:rPr>
                <w:rFonts w:hAnsi="바탕" w:hint="eastAsia"/>
                <w:snapToGrid w:val="0"/>
                <w:kern w:val="0"/>
                <w:sz w:val="16"/>
                <w:szCs w:val="16"/>
              </w:rPr>
              <w:t>(</w:t>
            </w:r>
            <w:proofErr w:type="spellStart"/>
            <w:r w:rsidRPr="0091591C">
              <w:rPr>
                <w:rFonts w:hAnsi="바탕" w:cs="바탕" w:hint="eastAsia"/>
                <w:snapToGrid w:val="0"/>
                <w:kern w:val="0"/>
                <w:sz w:val="16"/>
                <w:szCs w:val="16"/>
              </w:rPr>
              <w:t>백만주</w:t>
            </w:r>
            <w:proofErr w:type="spellEnd"/>
            <w:r w:rsidRPr="0091591C">
              <w:rPr>
                <w:rFonts w:hAnsi="바탕" w:hint="eastAsia"/>
                <w:snapToGrid w:val="0"/>
                <w:kern w:val="0"/>
                <w:sz w:val="16"/>
                <w:szCs w:val="16"/>
              </w:rPr>
              <w:t>)</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58.58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195.41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26.45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86.11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55.12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120.40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6,286</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0"/>
              <w:wordWrap/>
              <w:spacing w:line="240" w:lineRule="auto"/>
              <w:rPr>
                <w:rFonts w:hAnsi="바탕"/>
                <w:snapToGrid w:val="0"/>
                <w:kern w:val="0"/>
                <w:sz w:val="16"/>
                <w:szCs w:val="16"/>
              </w:rPr>
            </w:pPr>
            <w:r w:rsidRPr="0091591C">
              <w:rPr>
                <w:rFonts w:hAnsi="바탕" w:cs="바탕" w:hint="eastAsia"/>
                <w:snapToGrid w:val="0"/>
                <w:kern w:val="0"/>
                <w:sz w:val="16"/>
                <w:szCs w:val="16"/>
              </w:rPr>
              <w:t>총자산</w:t>
            </w:r>
            <w:r w:rsidRPr="0091591C">
              <w:rPr>
                <w:rFonts w:hAnsi="바탕" w:hint="eastAsia"/>
                <w:snapToGrid w:val="0"/>
                <w:kern w:val="0"/>
                <w:sz w:val="16"/>
                <w:szCs w:val="16"/>
              </w:rPr>
              <w:t>(</w:t>
            </w:r>
            <w:r w:rsidRPr="0091591C">
              <w:rPr>
                <w:rFonts w:hAnsi="바탕" w:cs="바탕" w:hint="eastAsia"/>
                <w:snapToGrid w:val="0"/>
                <w:kern w:val="0"/>
                <w:sz w:val="16"/>
                <w:szCs w:val="16"/>
              </w:rPr>
              <w:t>백만</w:t>
            </w:r>
            <w:r w:rsidRPr="0091591C">
              <w:rPr>
                <w:rFonts w:hAnsi="바탕" w:hint="eastAsia"/>
                <w:snapToGrid w:val="0"/>
                <w:kern w:val="0"/>
                <w:sz w:val="16"/>
                <w:szCs w:val="16"/>
              </w:rPr>
              <w:t>$)</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5,454</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13,253</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4,006</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11,278</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6,447</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1,545</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3,062</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6,274</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proofErr w:type="gramStart"/>
            <w:r w:rsidRPr="0091591C">
              <w:rPr>
                <w:rFonts w:ascii="HY신명조" w:eastAsia="HY신명조" w:hint="eastAsia"/>
                <w:snapToGrid w:val="0"/>
                <w:kern w:val="0"/>
                <w:sz w:val="16"/>
                <w:szCs w:val="16"/>
              </w:rPr>
              <w:t>ROE(</w:t>
            </w:r>
            <w:proofErr w:type="gramEnd"/>
            <w:r w:rsidRPr="0091591C">
              <w:rPr>
                <w:rFonts w:ascii="HY신명조" w:eastAsia="HY신명조" w:hint="eastAsia"/>
                <w:snapToGrid w:val="0"/>
                <w:kern w:val="0"/>
                <w:sz w:val="16"/>
                <w:szCs w:val="16"/>
              </w:rPr>
              <w:t>%)</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0.21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1.42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-0.16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5.76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0.16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0.49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6,286</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r w:rsidRPr="0091591C">
              <w:rPr>
                <w:rFonts w:ascii="HY신명조" w:eastAsia="HY신명조" w:hint="eastAsia"/>
                <w:snapToGrid w:val="0"/>
                <w:kern w:val="0"/>
                <w:sz w:val="16"/>
                <w:szCs w:val="16"/>
              </w:rPr>
              <w:t>1</w:t>
            </w:r>
            <w:r w:rsidRPr="0091591C">
              <w:rPr>
                <w:rFonts w:ascii="HY신명조" w:eastAsia="HY신명조" w:cs="바탕" w:hint="eastAsia"/>
                <w:snapToGrid w:val="0"/>
                <w:kern w:val="0"/>
                <w:sz w:val="16"/>
                <w:szCs w:val="16"/>
              </w:rPr>
              <w:t>년</w:t>
            </w:r>
            <w:r w:rsidRPr="0091591C">
              <w:rPr>
                <w:rFonts w:ascii="HY신명조" w:eastAsia="HY신명조" w:hint="eastAsia"/>
                <w:snapToGrid w:val="0"/>
                <w:kern w:val="0"/>
                <w:sz w:val="16"/>
                <w:szCs w:val="16"/>
              </w:rPr>
              <w:t xml:space="preserve"> </w:t>
            </w:r>
            <w:r w:rsidRPr="0091591C">
              <w:rPr>
                <w:rFonts w:ascii="HY신명조" w:eastAsia="HY신명조" w:cs="바탕" w:hint="eastAsia"/>
                <w:snapToGrid w:val="0"/>
                <w:kern w:val="0"/>
                <w:sz w:val="16"/>
                <w:szCs w:val="16"/>
              </w:rPr>
              <w:t>변동성</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0.47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0.25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7,804</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0.41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0.23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6,382</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0.42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0.17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6,229</w:t>
            </w:r>
          </w:p>
        </w:tc>
      </w:tr>
      <w:tr w:rsidR="0052475B" w:rsidRPr="006F0D3F" w:rsidTr="007F7011">
        <w:trPr>
          <w:trHeight w:val="255"/>
        </w:trPr>
        <w:tc>
          <w:tcPr>
            <w:tcW w:w="1276"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0"/>
              <w:wordWrap/>
              <w:spacing w:line="240" w:lineRule="auto"/>
              <w:rPr>
                <w:rFonts w:hAnsi="바탕"/>
                <w:snapToGrid w:val="0"/>
                <w:spacing w:val="-6"/>
                <w:kern w:val="0"/>
                <w:sz w:val="16"/>
                <w:szCs w:val="16"/>
              </w:rPr>
            </w:pPr>
            <w:r w:rsidRPr="0091591C">
              <w:rPr>
                <w:rFonts w:hAnsi="바탕" w:cs="바탕" w:hint="eastAsia"/>
                <w:snapToGrid w:val="0"/>
                <w:spacing w:val="-6"/>
                <w:kern w:val="0"/>
                <w:sz w:val="16"/>
                <w:szCs w:val="16"/>
              </w:rPr>
              <w:t>투자등급점수</w:t>
            </w:r>
            <w:r w:rsidRPr="0091591C">
              <w:rPr>
                <w:rFonts w:hAnsi="바탕" w:hint="eastAsia"/>
                <w:snapToGrid w:val="0"/>
                <w:spacing w:val="-6"/>
                <w:kern w:val="0"/>
                <w:sz w:val="16"/>
                <w:szCs w:val="16"/>
              </w:rPr>
              <w:t>(</w:t>
            </w:r>
            <w:r w:rsidRPr="0091591C">
              <w:rPr>
                <w:rFonts w:hAnsi="바탕" w:cs="바탕" w:hint="eastAsia"/>
                <w:snapToGrid w:val="0"/>
                <w:spacing w:val="-6"/>
                <w:kern w:val="0"/>
                <w:sz w:val="16"/>
                <w:szCs w:val="16"/>
              </w:rPr>
              <w:t>점</w:t>
            </w:r>
            <w:r w:rsidRPr="0091591C">
              <w:rPr>
                <w:rFonts w:hAnsi="바탕" w:hint="eastAsia"/>
                <w:snapToGrid w:val="0"/>
                <w:spacing w:val="-6"/>
                <w:kern w:val="0"/>
                <w:sz w:val="16"/>
                <w:szCs w:val="16"/>
              </w:rPr>
              <w:t>)</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3.82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0.96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3.52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1.08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3.55 </w:t>
            </w:r>
          </w:p>
        </w:tc>
        <w:tc>
          <w:tcPr>
            <w:tcW w:w="707"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5"/>
              <w:wordWrap/>
              <w:spacing w:line="240" w:lineRule="auto"/>
              <w:rPr>
                <w:rFonts w:hAnsi="바탕"/>
                <w:snapToGrid w:val="0"/>
                <w:kern w:val="0"/>
                <w:sz w:val="16"/>
                <w:szCs w:val="16"/>
              </w:rPr>
            </w:pPr>
            <w:r w:rsidRPr="0091591C">
              <w:rPr>
                <w:rFonts w:hAnsi="바탕" w:hint="eastAsia"/>
                <w:snapToGrid w:val="0"/>
                <w:kern w:val="0"/>
                <w:sz w:val="16"/>
                <w:szCs w:val="16"/>
              </w:rPr>
              <w:t xml:space="preserve">1.28 </w:t>
            </w:r>
          </w:p>
        </w:tc>
        <w:tc>
          <w:tcPr>
            <w:tcW w:w="708" w:type="dxa"/>
            <w:tcBorders>
              <w:top w:val="none" w:sz="2" w:space="0" w:color="FFFFFF"/>
              <w:left w:val="nil"/>
              <w:bottom w:val="none" w:sz="2" w:space="0" w:color="FFFFFF"/>
              <w:right w:val="nil"/>
            </w:tcBorders>
            <w:shd w:val="clear" w:color="auto" w:fill="FFFFFF"/>
            <w:vAlign w:val="center"/>
          </w:tcPr>
          <w:p w:rsidR="0052475B" w:rsidRPr="0091591C" w:rsidRDefault="0052475B" w:rsidP="0091591C">
            <w:pPr>
              <w:pStyle w:val="xl71"/>
              <w:wordWrap/>
              <w:spacing w:line="240" w:lineRule="auto"/>
              <w:rPr>
                <w:rFonts w:hAnsi="바탕"/>
                <w:snapToGrid w:val="0"/>
                <w:kern w:val="0"/>
                <w:sz w:val="16"/>
                <w:szCs w:val="16"/>
              </w:rPr>
            </w:pPr>
            <w:r w:rsidRPr="0091591C">
              <w:rPr>
                <w:rFonts w:hAnsi="바탕" w:hint="eastAsia"/>
                <w:snapToGrid w:val="0"/>
                <w:kern w:val="0"/>
                <w:sz w:val="16"/>
                <w:szCs w:val="16"/>
              </w:rPr>
              <w:t>6,286</w:t>
            </w:r>
          </w:p>
        </w:tc>
      </w:tr>
      <w:tr w:rsidR="0052475B" w:rsidRPr="006F0D3F" w:rsidTr="007F7011">
        <w:trPr>
          <w:trHeight w:val="255"/>
        </w:trPr>
        <w:tc>
          <w:tcPr>
            <w:tcW w:w="1276"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a3"/>
              <w:wordWrap/>
              <w:spacing w:line="240" w:lineRule="auto"/>
              <w:rPr>
                <w:rFonts w:ascii="HY신명조" w:eastAsia="HY신명조"/>
                <w:snapToGrid w:val="0"/>
                <w:kern w:val="0"/>
                <w:sz w:val="16"/>
                <w:szCs w:val="16"/>
              </w:rPr>
            </w:pPr>
            <w:r w:rsidRPr="0091591C">
              <w:rPr>
                <w:rFonts w:ascii="HY신명조" w:eastAsia="HY신명조" w:hint="eastAsia"/>
                <w:snapToGrid w:val="0"/>
                <w:kern w:val="0"/>
                <w:sz w:val="16"/>
                <w:szCs w:val="16"/>
              </w:rPr>
              <w:t>1</w:t>
            </w:r>
            <w:r w:rsidRPr="0091591C">
              <w:rPr>
                <w:rFonts w:ascii="HY신명조" w:eastAsia="HY신명조" w:cs="바탕" w:hint="eastAsia"/>
                <w:snapToGrid w:val="0"/>
                <w:kern w:val="0"/>
                <w:sz w:val="16"/>
                <w:szCs w:val="16"/>
              </w:rPr>
              <w:t>개월수익률</w:t>
            </w:r>
          </w:p>
        </w:tc>
        <w:tc>
          <w:tcPr>
            <w:tcW w:w="707"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xl76"/>
              <w:wordWrap/>
              <w:spacing w:line="240" w:lineRule="auto"/>
              <w:rPr>
                <w:rFonts w:hAnsi="바탕"/>
                <w:snapToGrid w:val="0"/>
                <w:kern w:val="0"/>
                <w:sz w:val="16"/>
                <w:szCs w:val="16"/>
              </w:rPr>
            </w:pPr>
            <w:r w:rsidRPr="0091591C">
              <w:rPr>
                <w:rFonts w:hAnsi="바탕" w:hint="eastAsia"/>
                <w:snapToGrid w:val="0"/>
                <w:kern w:val="0"/>
                <w:sz w:val="16"/>
                <w:szCs w:val="16"/>
              </w:rPr>
              <w:t xml:space="preserve">0.59 </w:t>
            </w:r>
          </w:p>
        </w:tc>
        <w:tc>
          <w:tcPr>
            <w:tcW w:w="707"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xl76"/>
              <w:wordWrap/>
              <w:spacing w:line="240" w:lineRule="auto"/>
              <w:rPr>
                <w:rFonts w:hAnsi="바탕"/>
                <w:snapToGrid w:val="0"/>
                <w:kern w:val="0"/>
                <w:sz w:val="16"/>
                <w:szCs w:val="16"/>
              </w:rPr>
            </w:pPr>
            <w:r w:rsidRPr="0091591C">
              <w:rPr>
                <w:rFonts w:hAnsi="바탕" w:hint="eastAsia"/>
                <w:snapToGrid w:val="0"/>
                <w:kern w:val="0"/>
                <w:sz w:val="16"/>
                <w:szCs w:val="16"/>
              </w:rPr>
              <w:t xml:space="preserve">13.75 </w:t>
            </w:r>
          </w:p>
        </w:tc>
        <w:tc>
          <w:tcPr>
            <w:tcW w:w="708"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7,848</w:t>
            </w:r>
          </w:p>
        </w:tc>
        <w:tc>
          <w:tcPr>
            <w:tcW w:w="707"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xl76"/>
              <w:wordWrap/>
              <w:spacing w:line="240" w:lineRule="auto"/>
              <w:rPr>
                <w:rFonts w:hAnsi="바탕"/>
                <w:snapToGrid w:val="0"/>
                <w:kern w:val="0"/>
                <w:sz w:val="16"/>
                <w:szCs w:val="16"/>
              </w:rPr>
            </w:pPr>
            <w:r w:rsidRPr="0091591C">
              <w:rPr>
                <w:rFonts w:hAnsi="바탕" w:hint="eastAsia"/>
                <w:snapToGrid w:val="0"/>
                <w:kern w:val="0"/>
                <w:sz w:val="16"/>
                <w:szCs w:val="16"/>
              </w:rPr>
              <w:t xml:space="preserve">-0.15 </w:t>
            </w:r>
          </w:p>
        </w:tc>
        <w:tc>
          <w:tcPr>
            <w:tcW w:w="707"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xl76"/>
              <w:wordWrap/>
              <w:spacing w:line="240" w:lineRule="auto"/>
              <w:rPr>
                <w:rFonts w:hAnsi="바탕"/>
                <w:snapToGrid w:val="0"/>
                <w:kern w:val="0"/>
                <w:sz w:val="16"/>
                <w:szCs w:val="16"/>
              </w:rPr>
            </w:pPr>
            <w:r w:rsidRPr="0091591C">
              <w:rPr>
                <w:rFonts w:hAnsi="바탕" w:hint="eastAsia"/>
                <w:snapToGrid w:val="0"/>
                <w:kern w:val="0"/>
                <w:sz w:val="16"/>
                <w:szCs w:val="16"/>
              </w:rPr>
              <w:t xml:space="preserve">12.97 </w:t>
            </w:r>
          </w:p>
        </w:tc>
        <w:tc>
          <w:tcPr>
            <w:tcW w:w="708"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6,500</w:t>
            </w:r>
          </w:p>
        </w:tc>
        <w:tc>
          <w:tcPr>
            <w:tcW w:w="707"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xl76"/>
              <w:wordWrap/>
              <w:spacing w:line="240" w:lineRule="auto"/>
              <w:rPr>
                <w:rFonts w:hAnsi="바탕"/>
                <w:snapToGrid w:val="0"/>
                <w:kern w:val="0"/>
                <w:sz w:val="16"/>
                <w:szCs w:val="16"/>
              </w:rPr>
            </w:pPr>
            <w:r w:rsidRPr="0091591C">
              <w:rPr>
                <w:rFonts w:hAnsi="바탕" w:hint="eastAsia"/>
                <w:snapToGrid w:val="0"/>
                <w:kern w:val="0"/>
                <w:sz w:val="16"/>
                <w:szCs w:val="16"/>
              </w:rPr>
              <w:t xml:space="preserve">1.25 </w:t>
            </w:r>
          </w:p>
        </w:tc>
        <w:tc>
          <w:tcPr>
            <w:tcW w:w="707"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xl76"/>
              <w:wordWrap/>
              <w:spacing w:line="240" w:lineRule="auto"/>
              <w:rPr>
                <w:rFonts w:hAnsi="바탕"/>
                <w:snapToGrid w:val="0"/>
                <w:kern w:val="0"/>
                <w:sz w:val="16"/>
                <w:szCs w:val="16"/>
              </w:rPr>
            </w:pPr>
            <w:r w:rsidRPr="0091591C">
              <w:rPr>
                <w:rFonts w:hAnsi="바탕" w:hint="eastAsia"/>
                <w:snapToGrid w:val="0"/>
                <w:kern w:val="0"/>
                <w:sz w:val="16"/>
                <w:szCs w:val="16"/>
              </w:rPr>
              <w:t xml:space="preserve">12.69 </w:t>
            </w:r>
          </w:p>
        </w:tc>
        <w:tc>
          <w:tcPr>
            <w:tcW w:w="708" w:type="dxa"/>
            <w:tcBorders>
              <w:top w:val="none" w:sz="2" w:space="0" w:color="FFFFFF"/>
              <w:left w:val="nil"/>
              <w:bottom w:val="single" w:sz="4" w:space="0" w:color="0A0000"/>
              <w:right w:val="nil"/>
            </w:tcBorders>
            <w:shd w:val="clear" w:color="auto" w:fill="FFFFFF"/>
            <w:vAlign w:val="center"/>
          </w:tcPr>
          <w:p w:rsidR="0052475B" w:rsidRPr="0091591C" w:rsidRDefault="0052475B" w:rsidP="0091591C">
            <w:pPr>
              <w:pStyle w:val="xl73"/>
              <w:wordWrap/>
              <w:spacing w:line="240" w:lineRule="auto"/>
              <w:rPr>
                <w:rFonts w:hAnsi="바탕"/>
                <w:snapToGrid w:val="0"/>
                <w:kern w:val="0"/>
                <w:sz w:val="16"/>
                <w:szCs w:val="16"/>
              </w:rPr>
            </w:pPr>
            <w:r w:rsidRPr="0091591C">
              <w:rPr>
                <w:rFonts w:hAnsi="바탕" w:hint="eastAsia"/>
                <w:snapToGrid w:val="0"/>
                <w:kern w:val="0"/>
                <w:sz w:val="16"/>
                <w:szCs w:val="16"/>
              </w:rPr>
              <w:t>6,286</w:t>
            </w:r>
          </w:p>
        </w:tc>
      </w:tr>
    </w:tbl>
    <w:p w:rsidR="00B85217" w:rsidRPr="006F0D3F" w:rsidRDefault="00B85217" w:rsidP="00D858AD">
      <w:pPr>
        <w:pStyle w:val="a3"/>
        <w:wordWrap/>
        <w:spacing w:line="420" w:lineRule="auto"/>
        <w:rPr>
          <w:rFonts w:ascii="HY신명조" w:eastAsia="HY신명조"/>
          <w:snapToGrid w:val="0"/>
          <w:kern w:val="0"/>
          <w:szCs w:val="20"/>
        </w:rPr>
      </w:pPr>
    </w:p>
    <w:p w:rsidR="00B85217" w:rsidRPr="006F0D3F" w:rsidRDefault="00FC5A00"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&lt;표 3&gt;</w:t>
      </w:r>
      <w:r w:rsidR="00646524" w:rsidRPr="006F0D3F">
        <w:rPr>
          <w:rFonts w:ascii="HY신명조" w:eastAsia="HY신명조" w:cs="바탕" w:hint="eastAsia"/>
          <w:snapToGrid w:val="0"/>
          <w:kern w:val="0"/>
          <w:szCs w:val="20"/>
        </w:rPr>
        <w:t>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사회수준별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표본기업의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기술통계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분석결과이다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사회수준이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높은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죄악주식</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평균수익률은</w:t>
      </w:r>
      <w:r w:rsidR="00646524" w:rsidRPr="006F0D3F">
        <w:rPr>
          <w:rFonts w:ascii="HY신명조" w:eastAsia="HY신명조" w:hint="eastAsia"/>
          <w:snapToGrid w:val="0"/>
          <w:kern w:val="0"/>
          <w:szCs w:val="20"/>
        </w:rPr>
        <w:t xml:space="preserve"> 0.59%</w:t>
      </w:r>
      <w:r w:rsidR="00646524" w:rsidRPr="006F0D3F">
        <w:rPr>
          <w:rFonts w:ascii="HY신명조" w:eastAsia="HY신명조" w:cs="바탕" w:hint="eastAsia"/>
          <w:snapToGrid w:val="0"/>
          <w:kern w:val="0"/>
          <w:szCs w:val="20"/>
        </w:rPr>
        <w:t>를</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기록하였고</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사회수준이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낮은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평균</w:t>
      </w:r>
      <w:r w:rsidR="00646524" w:rsidRPr="006F0D3F">
        <w:rPr>
          <w:rFonts w:ascii="HY신명조" w:eastAsia="HY신명조" w:hint="eastAsia"/>
          <w:snapToGrid w:val="0"/>
          <w:kern w:val="0"/>
          <w:szCs w:val="20"/>
        </w:rPr>
        <w:t xml:space="preserve"> 1.25%</w:t>
      </w:r>
      <w:r w:rsidR="00646524" w:rsidRPr="006F0D3F">
        <w:rPr>
          <w:rFonts w:ascii="HY신명조" w:eastAsia="HY신명조" w:cs="바탕" w:hint="eastAsia"/>
          <w:snapToGrid w:val="0"/>
          <w:kern w:val="0"/>
          <w:szCs w:val="20"/>
        </w:rPr>
        <w:t>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수익률을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보였다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반면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사회수준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중간그룹의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경우에는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죄악주식의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평균수익률이</w:t>
      </w:r>
      <w:r w:rsidR="00646524" w:rsidRPr="006F0D3F">
        <w:rPr>
          <w:rFonts w:ascii="HY신명조" w:eastAsia="HY신명조" w:hint="eastAsia"/>
          <w:snapToGrid w:val="0"/>
          <w:kern w:val="0"/>
          <w:szCs w:val="20"/>
        </w:rPr>
        <w:t xml:space="preserve"> -0.15%</w:t>
      </w:r>
      <w:r w:rsidR="00646524" w:rsidRPr="006F0D3F">
        <w:rPr>
          <w:rFonts w:ascii="HY신명조" w:eastAsia="HY신명조" w:cs="바탕" w:hint="eastAsia"/>
          <w:snapToGrid w:val="0"/>
          <w:kern w:val="0"/>
          <w:szCs w:val="20"/>
        </w:rPr>
        <w:t>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음</w:t>
      </w:r>
      <w:r w:rsidR="00646524" w:rsidRPr="006F0D3F">
        <w:rPr>
          <w:rFonts w:ascii="HY신명조" w:eastAsia="HY신명조" w:hint="eastAsia"/>
          <w:snapToGrid w:val="0"/>
          <w:kern w:val="0"/>
          <w:szCs w:val="20"/>
        </w:rPr>
        <w:t>(-)</w:t>
      </w:r>
      <w:r w:rsidR="00646524" w:rsidRPr="006F0D3F">
        <w:rPr>
          <w:rFonts w:ascii="HY신명조" w:eastAsia="HY신명조" w:cs="바탕" w:hint="eastAsia"/>
          <w:snapToGrid w:val="0"/>
          <w:kern w:val="0"/>
          <w:szCs w:val="20"/>
        </w:rPr>
        <w:t>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수익률을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보였다</w:t>
      </w:r>
      <w:r w:rsidR="00646524" w:rsidRPr="006F0D3F">
        <w:rPr>
          <w:rFonts w:ascii="HY신명조" w:eastAsia="HY신명조" w:hint="eastAsia"/>
          <w:snapToGrid w:val="0"/>
          <w:kern w:val="0"/>
          <w:szCs w:val="20"/>
        </w:rPr>
        <w:t>. 1</w:t>
      </w:r>
      <w:r w:rsidR="00646524" w:rsidRPr="006F0D3F">
        <w:rPr>
          <w:rFonts w:ascii="HY신명조" w:eastAsia="HY신명조" w:cs="바탕" w:hint="eastAsia"/>
          <w:snapToGrid w:val="0"/>
          <w:kern w:val="0"/>
          <w:szCs w:val="20"/>
        </w:rPr>
        <w:t>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표준편차는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사회수준이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높은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그룹이</w:t>
      </w:r>
      <w:r w:rsidR="00646524" w:rsidRPr="006F0D3F">
        <w:rPr>
          <w:rFonts w:ascii="HY신명조" w:eastAsia="HY신명조" w:hint="eastAsia"/>
          <w:snapToGrid w:val="0"/>
          <w:kern w:val="0"/>
          <w:szCs w:val="20"/>
        </w:rPr>
        <w:t xml:space="preserve"> 47%, </w:t>
      </w:r>
      <w:r w:rsidR="00646524" w:rsidRPr="006F0D3F">
        <w:rPr>
          <w:rFonts w:ascii="HY신명조" w:eastAsia="HY신명조" w:cs="바탕" w:hint="eastAsia"/>
          <w:snapToGrid w:val="0"/>
          <w:kern w:val="0"/>
          <w:szCs w:val="20"/>
        </w:rPr>
        <w:t>중간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그룹이</w:t>
      </w:r>
      <w:r w:rsidR="00646524" w:rsidRPr="006F0D3F">
        <w:rPr>
          <w:rFonts w:ascii="HY신명조" w:eastAsia="HY신명조" w:hint="eastAsia"/>
          <w:snapToGrid w:val="0"/>
          <w:kern w:val="0"/>
          <w:szCs w:val="20"/>
        </w:rPr>
        <w:t xml:space="preserve"> 41%, </w:t>
      </w:r>
      <w:r w:rsidR="00646524" w:rsidRPr="006F0D3F">
        <w:rPr>
          <w:rFonts w:ascii="HY신명조" w:eastAsia="HY신명조" w:cs="바탕" w:hint="eastAsia"/>
          <w:snapToGrid w:val="0"/>
          <w:kern w:val="0"/>
          <w:szCs w:val="20"/>
        </w:rPr>
        <w:t>낮은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그룹이</w:t>
      </w:r>
      <w:r w:rsidR="00646524" w:rsidRPr="006F0D3F">
        <w:rPr>
          <w:rFonts w:ascii="HY신명조" w:eastAsia="HY신명조" w:hint="eastAsia"/>
          <w:snapToGrid w:val="0"/>
          <w:kern w:val="0"/>
          <w:szCs w:val="20"/>
        </w:rPr>
        <w:t xml:space="preserve"> 42%</w:t>
      </w:r>
      <w:r w:rsidR="00646524" w:rsidRPr="006F0D3F">
        <w:rPr>
          <w:rFonts w:ascii="HY신명조" w:eastAsia="HY신명조" w:cs="바탕" w:hint="eastAsia"/>
          <w:snapToGrid w:val="0"/>
          <w:kern w:val="0"/>
          <w:szCs w:val="20"/>
        </w:rPr>
        <w:t>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사회수준이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높은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그룹에서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변동성이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크게</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나타났다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시가총액이나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순자산</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등</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기업규모와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순이익</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등</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이익규모는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사회수준이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높을수록</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큰</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것으로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나타났다</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반면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재무구조는</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사회수준이</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낮은</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그룹이</w:t>
      </w:r>
      <w:r w:rsidR="00646524" w:rsidRPr="006F0D3F">
        <w:rPr>
          <w:rFonts w:ascii="HY신명조" w:eastAsia="HY신명조" w:hint="eastAsia"/>
          <w:snapToGrid w:val="0"/>
          <w:kern w:val="0"/>
          <w:szCs w:val="20"/>
        </w:rPr>
        <w:t xml:space="preserve"> 70%</w:t>
      </w:r>
      <w:r w:rsidR="00646524" w:rsidRPr="006F0D3F">
        <w:rPr>
          <w:rFonts w:ascii="HY신명조" w:eastAsia="HY신명조" w:cs="바탕" w:hint="eastAsia"/>
          <w:snapToGrid w:val="0"/>
          <w:kern w:val="0"/>
          <w:szCs w:val="20"/>
        </w:rPr>
        <w:t>의</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부채비율을</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보여</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안정적인</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것으로</w:t>
      </w:r>
      <w:r w:rsidR="00646524" w:rsidRPr="006F0D3F">
        <w:rPr>
          <w:rFonts w:ascii="HY신명조" w:eastAsia="HY신명조" w:hint="eastAsia"/>
          <w:snapToGrid w:val="0"/>
          <w:kern w:val="0"/>
          <w:szCs w:val="20"/>
        </w:rPr>
        <w:t xml:space="preserve"> </w:t>
      </w:r>
      <w:r w:rsidR="00646524" w:rsidRPr="006F0D3F">
        <w:rPr>
          <w:rFonts w:ascii="HY신명조" w:eastAsia="HY신명조" w:cs="바탕" w:hint="eastAsia"/>
          <w:snapToGrid w:val="0"/>
          <w:kern w:val="0"/>
          <w:szCs w:val="20"/>
        </w:rPr>
        <w:t>나타났다</w:t>
      </w:r>
      <w:r w:rsidR="00646524" w:rsidRPr="006F0D3F">
        <w:rPr>
          <w:rFonts w:ascii="HY신명조" w:eastAsia="HY신명조" w:hint="eastAsia"/>
          <w:snapToGrid w:val="0"/>
          <w:kern w:val="0"/>
          <w:szCs w:val="20"/>
        </w:rPr>
        <w:t xml:space="preserve">. </w:t>
      </w:r>
    </w:p>
    <w:p w:rsidR="00B85217"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아래의</w:t>
      </w:r>
      <w:r w:rsidRPr="006F0D3F">
        <w:rPr>
          <w:rFonts w:ascii="HY신명조" w:eastAsia="HY신명조" w:hint="eastAsia"/>
          <w:snapToGrid w:val="0"/>
          <w:kern w:val="0"/>
          <w:szCs w:val="20"/>
        </w:rPr>
        <w:t xml:space="preserve"> </w:t>
      </w:r>
      <w:r w:rsidR="00FC5A00" w:rsidRPr="006F0D3F">
        <w:rPr>
          <w:rFonts w:ascii="HY신명조" w:eastAsia="HY신명조" w:hint="eastAsia"/>
          <w:snapToGrid w:val="0"/>
          <w:kern w:val="0"/>
          <w:szCs w:val="20"/>
        </w:rPr>
        <w:t>&lt;표 4&gt;</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주요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변수간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상관관계를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상관관계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변수간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상관계수는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대부분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기업규모효과</w:t>
      </w:r>
      <w:r w:rsidRPr="006F0D3F">
        <w:rPr>
          <w:rFonts w:ascii="HY신명조" w:eastAsia="HY신명조" w:hint="eastAsia"/>
          <w:snapToGrid w:val="0"/>
          <w:kern w:val="0"/>
          <w:szCs w:val="20"/>
        </w:rPr>
        <w:t>(SML)</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스타일효과</w:t>
      </w:r>
      <w:r w:rsidRPr="006F0D3F">
        <w:rPr>
          <w:rFonts w:ascii="HY신명조" w:eastAsia="HY신명조" w:hint="eastAsia"/>
          <w:snapToGrid w:val="0"/>
          <w:kern w:val="0"/>
          <w:szCs w:val="20"/>
        </w:rPr>
        <w:t>(HML)</w:t>
      </w:r>
      <w:r w:rsidRPr="006F0D3F">
        <w:rPr>
          <w:rFonts w:ascii="HY신명조" w:eastAsia="HY신명조" w:cs="바탕" w:hint="eastAsia"/>
          <w:snapToGrid w:val="0"/>
          <w:kern w:val="0"/>
          <w:szCs w:val="20"/>
        </w:rPr>
        <w:t>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상관계수가</w:t>
      </w:r>
      <w:r w:rsidRPr="006F0D3F">
        <w:rPr>
          <w:rFonts w:ascii="HY신명조" w:eastAsia="HY신명조" w:hint="eastAsia"/>
          <w:snapToGrid w:val="0"/>
          <w:kern w:val="0"/>
          <w:szCs w:val="20"/>
        </w:rPr>
        <w:t xml:space="preserve"> -0.618</w:t>
      </w:r>
      <w:r w:rsidRPr="006F0D3F">
        <w:rPr>
          <w:rFonts w:ascii="HY신명조" w:eastAsia="HY신명조" w:cs="바탕" w:hint="eastAsia"/>
          <w:snapToGrid w:val="0"/>
          <w:kern w:val="0"/>
          <w:szCs w:val="20"/>
        </w:rPr>
        <w:t>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다소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상관관계를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보이지만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문제가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발생할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수준은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아니라고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판단된다</w:t>
      </w:r>
      <w:r w:rsidRPr="006F0D3F">
        <w:rPr>
          <w:rFonts w:ascii="HY신명조" w:eastAsia="HY신명조" w:hint="eastAsia"/>
          <w:snapToGrid w:val="0"/>
          <w:kern w:val="0"/>
          <w:szCs w:val="20"/>
        </w:rPr>
        <w:t>.</w:t>
      </w:r>
    </w:p>
    <w:p w:rsidR="007F7011" w:rsidRPr="006F0D3F" w:rsidRDefault="007F7011" w:rsidP="00D858AD">
      <w:pPr>
        <w:pStyle w:val="a3"/>
        <w:wordWrap/>
        <w:spacing w:line="420" w:lineRule="auto"/>
        <w:ind w:firstLine="274"/>
        <w:rPr>
          <w:rFonts w:ascii="HY신명조" w:eastAsia="HY신명조"/>
          <w:snapToGrid w:val="0"/>
          <w:kern w:val="0"/>
          <w:szCs w:val="20"/>
        </w:rPr>
      </w:pPr>
    </w:p>
    <w:tbl>
      <w:tblPr>
        <w:tblOverlap w:val="never"/>
        <w:tblW w:w="7772" w:type="dxa"/>
        <w:tblBorders>
          <w:top w:val="none" w:sz="3" w:space="0" w:color="000000"/>
          <w:left w:val="none" w:sz="3" w:space="0" w:color="000000"/>
          <w:bottom w:val="none" w:sz="3" w:space="0" w:color="000000"/>
          <w:right w:val="none" w:sz="3" w:space="0" w:color="000000"/>
        </w:tblBorders>
        <w:shd w:val="clear" w:color="000000" w:fill="FFFFFF"/>
        <w:tblLayout w:type="fixed"/>
        <w:tblCellMar>
          <w:left w:w="0" w:type="dxa"/>
          <w:right w:w="0" w:type="dxa"/>
        </w:tblCellMar>
        <w:tblLook w:val="0000" w:firstRow="0" w:lastRow="0" w:firstColumn="0" w:lastColumn="0" w:noHBand="0" w:noVBand="0"/>
      </w:tblPr>
      <w:tblGrid>
        <w:gridCol w:w="842"/>
        <w:gridCol w:w="621"/>
        <w:gridCol w:w="677"/>
        <w:gridCol w:w="564"/>
        <w:gridCol w:w="756"/>
        <w:gridCol w:w="616"/>
        <w:gridCol w:w="616"/>
        <w:gridCol w:w="616"/>
        <w:gridCol w:w="616"/>
        <w:gridCol w:w="616"/>
        <w:gridCol w:w="616"/>
        <w:gridCol w:w="616"/>
      </w:tblGrid>
      <w:tr w:rsidR="00B85217" w:rsidRPr="006F0D3F" w:rsidTr="004C3201">
        <w:trPr>
          <w:trHeight w:val="280"/>
        </w:trPr>
        <w:tc>
          <w:tcPr>
            <w:tcW w:w="7772" w:type="dxa"/>
            <w:gridSpan w:val="12"/>
            <w:tcBorders>
              <w:top w:val="none" w:sz="2" w:space="0" w:color="000000"/>
              <w:left w:val="none" w:sz="3" w:space="0" w:color="000000"/>
              <w:bottom w:val="nil"/>
              <w:right w:val="none" w:sz="3" w:space="0" w:color="000000"/>
            </w:tcBorders>
            <w:shd w:val="clear" w:color="auto" w:fill="FFFFFF"/>
            <w:vAlign w:val="center"/>
          </w:tcPr>
          <w:p w:rsidR="00B85217" w:rsidRPr="006F0D3F" w:rsidRDefault="00FB0DE0" w:rsidP="007F7011">
            <w:pPr>
              <w:pStyle w:val="21"/>
              <w:wordWrap/>
              <w:spacing w:line="240" w:lineRule="auto"/>
              <w:jc w:val="center"/>
              <w:rPr>
                <w:rFonts w:ascii="HY신명조" w:eastAsia="HY신명조" w:hAnsi="바탕"/>
                <w:b/>
                <w:snapToGrid w:val="0"/>
                <w:color w:val="000000"/>
                <w:spacing w:val="0"/>
                <w:kern w:val="0"/>
                <w:sz w:val="20"/>
                <w:szCs w:val="20"/>
              </w:rPr>
            </w:pPr>
            <w:r w:rsidRPr="006F0D3F">
              <w:rPr>
                <w:rFonts w:ascii="HY신명조" w:eastAsia="HY신명조" w:hAnsi="바탕" w:hint="eastAsia"/>
                <w:b/>
                <w:snapToGrid w:val="0"/>
                <w:color w:val="000000"/>
                <w:spacing w:val="0"/>
                <w:kern w:val="0"/>
                <w:sz w:val="20"/>
                <w:szCs w:val="20"/>
              </w:rPr>
              <w:lastRenderedPageBreak/>
              <w:t>&lt;표</w:t>
            </w:r>
            <w:r w:rsidR="00646524" w:rsidRPr="006F0D3F">
              <w:rPr>
                <w:rFonts w:ascii="HY신명조" w:eastAsia="HY신명조" w:hAnsi="바탕" w:hint="eastAsia"/>
                <w:b/>
                <w:snapToGrid w:val="0"/>
                <w:color w:val="000000"/>
                <w:spacing w:val="0"/>
                <w:kern w:val="0"/>
                <w:sz w:val="20"/>
                <w:szCs w:val="20"/>
              </w:rPr>
              <w:t xml:space="preserve"> 4</w:t>
            </w:r>
            <w:r w:rsidRPr="006F0D3F">
              <w:rPr>
                <w:rFonts w:ascii="HY신명조" w:eastAsia="HY신명조" w:hAnsi="바탕" w:hint="eastAsia"/>
                <w:b/>
                <w:snapToGrid w:val="0"/>
                <w:color w:val="000000"/>
                <w:spacing w:val="0"/>
                <w:kern w:val="0"/>
                <w:sz w:val="20"/>
                <w:szCs w:val="20"/>
              </w:rPr>
              <w:t>&gt;</w:t>
            </w:r>
            <w:r w:rsidR="00646524" w:rsidRPr="006F0D3F">
              <w:rPr>
                <w:rFonts w:ascii="HY신명조" w:eastAsia="HY신명조" w:hAnsi="바탕" w:hint="eastAsia"/>
                <w:b/>
                <w:snapToGrid w:val="0"/>
                <w:color w:val="000000"/>
                <w:spacing w:val="0"/>
                <w:kern w:val="0"/>
                <w:sz w:val="20"/>
                <w:szCs w:val="20"/>
              </w:rPr>
              <w:t xml:space="preserve"> </w:t>
            </w:r>
            <w:r w:rsidR="00646524" w:rsidRPr="006F0D3F">
              <w:rPr>
                <w:rFonts w:ascii="HY신명조" w:eastAsia="HY신명조" w:hAnsi="바탕" w:cs="바탕" w:hint="eastAsia"/>
                <w:b/>
                <w:snapToGrid w:val="0"/>
                <w:color w:val="000000"/>
                <w:spacing w:val="0"/>
                <w:kern w:val="0"/>
                <w:sz w:val="20"/>
                <w:szCs w:val="20"/>
              </w:rPr>
              <w:t>상관관계분석</w:t>
            </w:r>
            <w:r w:rsidR="00646524" w:rsidRPr="006F0D3F">
              <w:rPr>
                <w:rFonts w:ascii="HY신명조" w:eastAsia="HY신명조" w:hAnsi="바탕" w:hint="eastAsia"/>
                <w:b/>
                <w:snapToGrid w:val="0"/>
                <w:color w:val="000000"/>
                <w:spacing w:val="0"/>
                <w:kern w:val="0"/>
                <w:sz w:val="20"/>
                <w:szCs w:val="20"/>
              </w:rPr>
              <w:t xml:space="preserve"> </w:t>
            </w:r>
            <w:r w:rsidR="00646524" w:rsidRPr="006F0D3F">
              <w:rPr>
                <w:rFonts w:ascii="HY신명조" w:eastAsia="HY신명조" w:hAnsi="바탕" w:cs="바탕" w:hint="eastAsia"/>
                <w:b/>
                <w:snapToGrid w:val="0"/>
                <w:color w:val="000000"/>
                <w:spacing w:val="0"/>
                <w:kern w:val="0"/>
                <w:sz w:val="20"/>
                <w:szCs w:val="20"/>
              </w:rPr>
              <w:t>결과</w:t>
            </w:r>
          </w:p>
        </w:tc>
      </w:tr>
      <w:tr w:rsidR="0052475B" w:rsidRPr="006F0D3F" w:rsidTr="004C3201">
        <w:trPr>
          <w:trHeight w:val="172"/>
        </w:trPr>
        <w:tc>
          <w:tcPr>
            <w:tcW w:w="7772" w:type="dxa"/>
            <w:gridSpan w:val="12"/>
            <w:tcBorders>
              <w:top w:val="nil"/>
              <w:left w:val="nil"/>
              <w:bottom w:val="single" w:sz="4" w:space="0" w:color="auto"/>
              <w:right w:val="nil"/>
            </w:tcBorders>
            <w:shd w:val="clear" w:color="auto" w:fill="FFFFFF"/>
            <w:vAlign w:val="center"/>
          </w:tcPr>
          <w:p w:rsidR="004C3201" w:rsidRPr="006C1D74" w:rsidRDefault="0052475B" w:rsidP="00BA3DBA">
            <w:pPr>
              <w:pStyle w:val="a3"/>
              <w:widowControl/>
              <w:wordWrap/>
              <w:autoSpaceDE/>
              <w:autoSpaceDN/>
              <w:spacing w:line="240" w:lineRule="auto"/>
              <w:rPr>
                <w:rFonts w:ascii="HY신명조" w:eastAsia="HY신명조"/>
                <w:snapToGrid w:val="0"/>
                <w:kern w:val="0"/>
                <w:sz w:val="16"/>
                <w:szCs w:val="16"/>
                <w:shd w:val="clear" w:color="000000" w:fill="FFFFFF"/>
              </w:rPr>
            </w:pPr>
            <w:r w:rsidRPr="004C3201">
              <w:rPr>
                <w:rFonts w:ascii="HY신명조" w:eastAsia="HY신명조" w:hint="eastAsia"/>
                <w:snapToGrid w:val="0"/>
                <w:kern w:val="0"/>
                <w:sz w:val="16"/>
                <w:szCs w:val="20"/>
              </w:rPr>
              <w:t xml:space="preserve">주요변수간 </w:t>
            </w:r>
            <w:r w:rsidR="00BA3DBA">
              <w:rPr>
                <w:rFonts w:ascii="HY신명조" w:eastAsia="HY신명조" w:hint="eastAsia"/>
                <w:snapToGrid w:val="0"/>
                <w:kern w:val="0"/>
                <w:sz w:val="16"/>
                <w:szCs w:val="20"/>
              </w:rPr>
              <w:t>상</w:t>
            </w:r>
            <w:r w:rsidRPr="004C3201">
              <w:rPr>
                <w:rFonts w:ascii="HY신명조" w:eastAsia="HY신명조" w:hint="eastAsia"/>
                <w:snapToGrid w:val="0"/>
                <w:kern w:val="0"/>
                <w:sz w:val="16"/>
                <w:szCs w:val="20"/>
              </w:rPr>
              <w:t>관관계분석 결과이다</w:t>
            </w:r>
            <w:r>
              <w:rPr>
                <w:rFonts w:ascii="HY신명조" w:eastAsia="HY신명조" w:hint="eastAsia"/>
                <w:snapToGrid w:val="0"/>
                <w:kern w:val="0"/>
                <w:sz w:val="16"/>
                <w:szCs w:val="20"/>
              </w:rPr>
              <w:t>.</w:t>
            </w:r>
            <w:r w:rsidR="00BA3DBA">
              <w:rPr>
                <w:rFonts w:ascii="HY신명조" w:eastAsia="HY신명조" w:hint="eastAsia"/>
                <w:snapToGrid w:val="0"/>
                <w:kern w:val="0"/>
                <w:sz w:val="16"/>
                <w:szCs w:val="20"/>
              </w:rPr>
              <w:t xml:space="preserve"> </w:t>
            </w:r>
            <w:proofErr w:type="spellStart"/>
            <w:r w:rsidR="00BA3DBA" w:rsidRPr="006C1D74">
              <w:rPr>
                <w:rFonts w:ascii="HY신명조" w:eastAsia="HY신명조"/>
                <w:snapToGrid w:val="0"/>
                <w:kern w:val="0"/>
                <w:sz w:val="16"/>
                <w:szCs w:val="20"/>
              </w:rPr>
              <w:t>무위험초과수익률</w:t>
            </w:r>
            <w:proofErr w:type="spellEnd"/>
            <w:r w:rsidR="00BA3DBA" w:rsidRPr="006C1D74">
              <w:rPr>
                <w:rFonts w:ascii="HY신명조" w:eastAsia="HY신명조"/>
                <w:snapToGrid w:val="0"/>
                <w:kern w:val="0"/>
                <w:sz w:val="16"/>
                <w:szCs w:val="20"/>
              </w:rPr>
              <w:t>(ER)</w:t>
            </w:r>
            <w:r w:rsidR="00BA3DBA">
              <w:rPr>
                <w:rFonts w:ascii="HY신명조" w:eastAsia="HY신명조" w:hint="eastAsia"/>
                <w:snapToGrid w:val="0"/>
                <w:kern w:val="0"/>
                <w:sz w:val="16"/>
                <w:szCs w:val="20"/>
              </w:rPr>
              <w:t xml:space="preserve">은 </w:t>
            </w:r>
            <w:r w:rsidR="006C1D74" w:rsidRPr="006C1D74">
              <w:rPr>
                <w:rFonts w:ascii="HY신명조" w:eastAsia="HY신명조" w:hint="eastAsia"/>
                <w:snapToGrid w:val="0"/>
                <w:kern w:val="0"/>
                <w:sz w:val="16"/>
                <w:szCs w:val="20"/>
              </w:rPr>
              <w:t>기업의</w:t>
            </w:r>
            <w:r w:rsidR="00BA3DBA">
              <w:rPr>
                <w:rFonts w:ascii="HY신명조" w:eastAsia="HY신명조" w:hint="eastAsia"/>
                <w:snapToGrid w:val="0"/>
                <w:kern w:val="0"/>
                <w:sz w:val="16"/>
                <w:szCs w:val="20"/>
              </w:rPr>
              <w:t xml:space="preserve"> 월간 주가수익률에서 월간 </w:t>
            </w:r>
            <w:proofErr w:type="spellStart"/>
            <w:r w:rsidR="00BA3DBA">
              <w:rPr>
                <w:rFonts w:ascii="HY신명조" w:eastAsia="HY신명조" w:hint="eastAsia"/>
                <w:snapToGrid w:val="0"/>
                <w:kern w:val="0"/>
                <w:sz w:val="16"/>
                <w:szCs w:val="20"/>
              </w:rPr>
              <w:t>무위험수익률을</w:t>
            </w:r>
            <w:proofErr w:type="spellEnd"/>
            <w:r w:rsidR="00BA3DBA">
              <w:rPr>
                <w:rFonts w:ascii="HY신명조" w:eastAsia="HY신명조" w:hint="eastAsia"/>
                <w:snapToGrid w:val="0"/>
                <w:kern w:val="0"/>
                <w:sz w:val="16"/>
                <w:szCs w:val="20"/>
              </w:rPr>
              <w:t xml:space="preserve"> 차감하였고,</w:t>
            </w:r>
            <w:r w:rsidR="006C1D74" w:rsidRPr="006C1D74">
              <w:rPr>
                <w:rFonts w:ascii="HY신명조" w:eastAsia="HY신명조"/>
                <w:snapToGrid w:val="0"/>
                <w:kern w:val="0"/>
                <w:sz w:val="16"/>
                <w:szCs w:val="20"/>
              </w:rPr>
              <w:t xml:space="preserve"> </w:t>
            </w:r>
            <w:r w:rsidR="006C1D74" w:rsidRPr="006C1D74">
              <w:rPr>
                <w:rFonts w:ascii="HY신명조" w:eastAsia="HY신명조" w:hint="eastAsia"/>
                <w:snapToGrid w:val="0"/>
                <w:kern w:val="0"/>
                <w:sz w:val="16"/>
                <w:szCs w:val="20"/>
              </w:rPr>
              <w:t>기업규모</w:t>
            </w:r>
            <w:r w:rsidR="006C1D74" w:rsidRPr="006C1D74">
              <w:rPr>
                <w:rFonts w:ascii="HY신명조" w:eastAsia="HY신명조"/>
                <w:snapToGrid w:val="0"/>
                <w:kern w:val="0"/>
                <w:sz w:val="16"/>
                <w:szCs w:val="20"/>
              </w:rPr>
              <w:t>(</w:t>
            </w:r>
            <w:proofErr w:type="spellStart"/>
            <w:r w:rsidR="006C1D74" w:rsidRPr="006C1D74">
              <w:rPr>
                <w:rFonts w:ascii="HY신명조" w:eastAsia="HY신명조"/>
                <w:snapToGrid w:val="0"/>
                <w:kern w:val="0"/>
                <w:sz w:val="16"/>
                <w:szCs w:val="20"/>
              </w:rPr>
              <w:t>LNSize</w:t>
            </w:r>
            <w:proofErr w:type="spellEnd"/>
            <w:r w:rsidR="006C1D74" w:rsidRPr="006C1D74">
              <w:rPr>
                <w:rFonts w:ascii="HY신명조" w:eastAsia="HY신명조"/>
                <w:snapToGrid w:val="0"/>
                <w:kern w:val="0"/>
                <w:sz w:val="16"/>
                <w:szCs w:val="20"/>
              </w:rPr>
              <w:t xml:space="preserve">)는 시가총액의 자연로그 값이며, </w:t>
            </w:r>
            <w:proofErr w:type="spellStart"/>
            <w:r w:rsidR="00BA3DBA">
              <w:rPr>
                <w:rFonts w:ascii="HY신명조" w:eastAsia="HY신명조" w:hint="eastAsia"/>
                <w:snapToGrid w:val="0"/>
                <w:kern w:val="0"/>
                <w:sz w:val="16"/>
                <w:szCs w:val="20"/>
              </w:rPr>
              <w:t>밸류에이션</w:t>
            </w:r>
            <w:proofErr w:type="spellEnd"/>
            <w:r w:rsidR="006C1D74" w:rsidRPr="006C1D74">
              <w:rPr>
                <w:rFonts w:ascii="HY신명조" w:eastAsia="HY신명조"/>
                <w:snapToGrid w:val="0"/>
                <w:kern w:val="0"/>
                <w:sz w:val="16"/>
                <w:szCs w:val="20"/>
              </w:rPr>
              <w:t>(P</w:t>
            </w:r>
            <w:r w:rsidR="00BA3DBA">
              <w:rPr>
                <w:rFonts w:ascii="HY신명조" w:eastAsia="HY신명조" w:hint="eastAsia"/>
                <w:snapToGrid w:val="0"/>
                <w:kern w:val="0"/>
                <w:sz w:val="16"/>
                <w:szCs w:val="20"/>
              </w:rPr>
              <w:t>E</w:t>
            </w:r>
            <w:r w:rsidR="006C1D74" w:rsidRPr="006C1D74">
              <w:rPr>
                <w:rFonts w:ascii="HY신명조" w:eastAsia="HY신명조"/>
                <w:snapToGrid w:val="0"/>
                <w:kern w:val="0"/>
                <w:sz w:val="16"/>
                <w:szCs w:val="20"/>
              </w:rPr>
              <w:t xml:space="preserve">R)은 </w:t>
            </w:r>
            <w:r w:rsidR="00BA3DBA">
              <w:rPr>
                <w:rFonts w:ascii="HY신명조" w:eastAsia="HY신명조" w:hint="eastAsia"/>
                <w:snapToGrid w:val="0"/>
                <w:kern w:val="0"/>
                <w:sz w:val="16"/>
                <w:szCs w:val="20"/>
              </w:rPr>
              <w:t>순이익</w:t>
            </w:r>
            <w:r w:rsidR="006C1D74" w:rsidRPr="006C1D74">
              <w:rPr>
                <w:rFonts w:ascii="HY신명조" w:eastAsia="HY신명조"/>
                <w:snapToGrid w:val="0"/>
                <w:kern w:val="0"/>
                <w:sz w:val="16"/>
                <w:szCs w:val="20"/>
              </w:rPr>
              <w:t xml:space="preserve"> 대비 시장가치, 거래규모(VOLUME)는 거래금액 대비 시가총액, 재무구조(DEBT)는 부채비율, 수익성(ROE)은 자기자본이익률, 위험(VOL)은 360일 변동성</w:t>
            </w:r>
            <w:r w:rsidR="00BA3DBA">
              <w:rPr>
                <w:rFonts w:ascii="HY신명조" w:eastAsia="HY신명조" w:hint="eastAsia"/>
                <w:snapToGrid w:val="0"/>
                <w:kern w:val="0"/>
                <w:sz w:val="16"/>
                <w:szCs w:val="20"/>
              </w:rPr>
              <w:t>,</w:t>
            </w:r>
            <w:r w:rsidR="006C1D74" w:rsidRPr="006C1D74">
              <w:rPr>
                <w:rFonts w:ascii="HY신명조" w:eastAsia="HY신명조"/>
                <w:snapToGrid w:val="0"/>
                <w:kern w:val="0"/>
                <w:sz w:val="16"/>
                <w:szCs w:val="20"/>
              </w:rPr>
              <w:t xml:space="preserve"> </w:t>
            </w:r>
            <w:proofErr w:type="spellStart"/>
            <w:r w:rsidR="006C1D74" w:rsidRPr="006C1D74">
              <w:rPr>
                <w:rFonts w:ascii="HY신명조" w:eastAsia="HY신명조"/>
                <w:snapToGrid w:val="0"/>
                <w:kern w:val="0"/>
                <w:sz w:val="16"/>
                <w:szCs w:val="20"/>
              </w:rPr>
              <w:t>애널리스트의</w:t>
            </w:r>
            <w:proofErr w:type="spellEnd"/>
            <w:r w:rsidR="006C1D74" w:rsidRPr="006C1D74">
              <w:rPr>
                <w:rFonts w:ascii="HY신명조" w:eastAsia="HY신명조"/>
                <w:snapToGrid w:val="0"/>
                <w:kern w:val="0"/>
                <w:sz w:val="16"/>
                <w:szCs w:val="20"/>
              </w:rPr>
              <w:t xml:space="preserve"> 예상투자등급 점수(ANALRAT), 기업규모효</w:t>
            </w:r>
            <w:r w:rsidR="006C1D74" w:rsidRPr="006C1D74">
              <w:rPr>
                <w:rFonts w:ascii="HY신명조" w:eastAsia="HY신명조" w:hint="eastAsia"/>
                <w:snapToGrid w:val="0"/>
                <w:kern w:val="0"/>
                <w:sz w:val="16"/>
                <w:szCs w:val="20"/>
              </w:rPr>
              <w:t>과</w:t>
            </w:r>
            <w:r w:rsidR="006C1D74" w:rsidRPr="006C1D74">
              <w:rPr>
                <w:rFonts w:ascii="HY신명조" w:eastAsia="HY신명조"/>
                <w:snapToGrid w:val="0"/>
                <w:kern w:val="0"/>
                <w:sz w:val="16"/>
                <w:szCs w:val="20"/>
              </w:rPr>
              <w:t xml:space="preserve">(SMB), 스타일효과(HML), </w:t>
            </w:r>
            <w:proofErr w:type="spellStart"/>
            <w:r w:rsidR="006C1D74" w:rsidRPr="006C1D74">
              <w:rPr>
                <w:rFonts w:ascii="HY신명조" w:eastAsia="HY신명조"/>
                <w:snapToGrid w:val="0"/>
                <w:kern w:val="0"/>
                <w:sz w:val="16"/>
                <w:szCs w:val="20"/>
              </w:rPr>
              <w:t>모멘텀효과</w:t>
            </w:r>
            <w:proofErr w:type="spellEnd"/>
            <w:r w:rsidR="006C1D74" w:rsidRPr="006C1D74">
              <w:rPr>
                <w:rFonts w:ascii="HY신명조" w:eastAsia="HY신명조"/>
                <w:snapToGrid w:val="0"/>
                <w:kern w:val="0"/>
                <w:sz w:val="16"/>
                <w:szCs w:val="20"/>
              </w:rPr>
              <w:t>(MOM), 시장프리미엄(EXRM)</w:t>
            </w:r>
            <w:r w:rsidR="00BA3DBA">
              <w:rPr>
                <w:rFonts w:ascii="HY신명조" w:eastAsia="HY신명조" w:hint="eastAsia"/>
                <w:snapToGrid w:val="0"/>
                <w:kern w:val="0"/>
                <w:sz w:val="16"/>
                <w:szCs w:val="20"/>
              </w:rPr>
              <w:t xml:space="preserve"> 등 주요 변수간 상관관계를 분석하였다.</w:t>
            </w:r>
          </w:p>
        </w:tc>
      </w:tr>
      <w:tr w:rsidR="0052475B" w:rsidRPr="006F0D3F" w:rsidTr="0052475B">
        <w:trPr>
          <w:trHeight w:val="157"/>
        </w:trPr>
        <w:tc>
          <w:tcPr>
            <w:tcW w:w="842" w:type="dxa"/>
            <w:tcBorders>
              <w:top w:val="single" w:sz="4" w:space="0" w:color="auto"/>
              <w:left w:val="none" w:sz="3" w:space="0" w:color="000000"/>
              <w:bottom w:val="single" w:sz="3" w:space="0" w:color="0A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rPr>
            </w:pPr>
          </w:p>
        </w:tc>
        <w:tc>
          <w:tcPr>
            <w:tcW w:w="621" w:type="dxa"/>
            <w:tcBorders>
              <w:top w:val="single" w:sz="4" w:space="0" w:color="auto"/>
              <w:left w:val="none" w:sz="2"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Size</w:t>
            </w:r>
          </w:p>
        </w:tc>
        <w:tc>
          <w:tcPr>
            <w:tcW w:w="677"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spacing w:val="-20"/>
                <w:kern w:val="0"/>
                <w:sz w:val="16"/>
                <w:szCs w:val="16"/>
                <w:shd w:val="clear" w:color="000000" w:fill="FFFFFF"/>
              </w:rPr>
            </w:pPr>
            <w:r w:rsidRPr="0091591C">
              <w:rPr>
                <w:rFonts w:ascii="HY신명조" w:eastAsia="HY신명조" w:hint="eastAsia"/>
                <w:snapToGrid w:val="0"/>
                <w:spacing w:val="-20"/>
                <w:kern w:val="0"/>
                <w:sz w:val="16"/>
                <w:szCs w:val="16"/>
                <w:shd w:val="clear" w:color="000000" w:fill="FFFFFF"/>
              </w:rPr>
              <w:t>VOLUME</w:t>
            </w:r>
          </w:p>
        </w:tc>
        <w:tc>
          <w:tcPr>
            <w:tcW w:w="564"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VOL</w:t>
            </w:r>
          </w:p>
        </w:tc>
        <w:tc>
          <w:tcPr>
            <w:tcW w:w="756"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spacing w:val="-20"/>
                <w:kern w:val="0"/>
                <w:sz w:val="16"/>
                <w:szCs w:val="16"/>
                <w:shd w:val="clear" w:color="000000" w:fill="FFFFFF"/>
              </w:rPr>
            </w:pPr>
            <w:r w:rsidRPr="0091591C">
              <w:rPr>
                <w:rFonts w:ascii="HY신명조" w:eastAsia="HY신명조" w:hint="eastAsia"/>
                <w:snapToGrid w:val="0"/>
                <w:spacing w:val="-20"/>
                <w:kern w:val="0"/>
                <w:sz w:val="16"/>
                <w:szCs w:val="16"/>
                <w:shd w:val="clear" w:color="000000" w:fill="FFFFFF"/>
              </w:rPr>
              <w:t>ANALRAT</w:t>
            </w:r>
          </w:p>
        </w:tc>
        <w:tc>
          <w:tcPr>
            <w:tcW w:w="616"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SML</w:t>
            </w:r>
          </w:p>
        </w:tc>
        <w:tc>
          <w:tcPr>
            <w:tcW w:w="616"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HML</w:t>
            </w:r>
          </w:p>
        </w:tc>
        <w:tc>
          <w:tcPr>
            <w:tcW w:w="616"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MOM</w:t>
            </w:r>
          </w:p>
        </w:tc>
        <w:tc>
          <w:tcPr>
            <w:tcW w:w="616"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EXRM</w:t>
            </w:r>
          </w:p>
        </w:tc>
        <w:tc>
          <w:tcPr>
            <w:tcW w:w="616"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ER</w:t>
            </w:r>
          </w:p>
        </w:tc>
        <w:tc>
          <w:tcPr>
            <w:tcW w:w="616"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DEBT</w:t>
            </w:r>
          </w:p>
        </w:tc>
        <w:tc>
          <w:tcPr>
            <w:tcW w:w="616" w:type="dxa"/>
            <w:tcBorders>
              <w:top w:val="single" w:sz="4" w:space="0" w:color="auto"/>
              <w:left w:val="none" w:sz="3" w:space="0" w:color="000000"/>
              <w:bottom w:val="single" w:sz="3" w:space="0" w:color="0A0000"/>
              <w:right w:val="none" w:sz="3" w:space="0" w:color="000000"/>
            </w:tcBorders>
            <w:shd w:val="clear" w:color="auto" w:fill="FFFFFF"/>
            <w:vAlign w:val="center"/>
          </w:tcPr>
          <w:p w:rsidR="0052475B" w:rsidRPr="0091591C" w:rsidRDefault="0052475B" w:rsidP="00E912C8">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ROE</w:t>
            </w:r>
          </w:p>
        </w:tc>
      </w:tr>
      <w:tr w:rsidR="0052475B" w:rsidRPr="006F0D3F" w:rsidTr="007F7011">
        <w:trPr>
          <w:trHeight w:val="255"/>
        </w:trPr>
        <w:tc>
          <w:tcPr>
            <w:tcW w:w="842" w:type="dxa"/>
            <w:tcBorders>
              <w:top w:val="single" w:sz="3" w:space="0" w:color="0A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VOLUME</w:t>
            </w:r>
          </w:p>
        </w:tc>
        <w:tc>
          <w:tcPr>
            <w:tcW w:w="621" w:type="dxa"/>
            <w:tcBorders>
              <w:top w:val="single" w:sz="3" w:space="0" w:color="0A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0.127 </w:t>
            </w:r>
          </w:p>
        </w:tc>
        <w:tc>
          <w:tcPr>
            <w:tcW w:w="677"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564"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756"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single" w:sz="3" w:space="0" w:color="0A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VOL</w:t>
            </w:r>
          </w:p>
        </w:tc>
        <w:tc>
          <w:tcPr>
            <w:tcW w:w="621" w:type="dxa"/>
            <w:tcBorders>
              <w:top w:val="none" w:sz="2" w:space="0" w:color="00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-0.121 </w:t>
            </w:r>
          </w:p>
        </w:tc>
        <w:tc>
          <w:tcPr>
            <w:tcW w:w="677"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0.099 </w:t>
            </w:r>
          </w:p>
        </w:tc>
        <w:tc>
          <w:tcPr>
            <w:tcW w:w="564"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75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spacing w:val="-20"/>
                <w:kern w:val="0"/>
                <w:sz w:val="16"/>
                <w:szCs w:val="16"/>
                <w:shd w:val="clear" w:color="000000" w:fill="FFFFFF"/>
              </w:rPr>
            </w:pPr>
            <w:r w:rsidRPr="0091591C">
              <w:rPr>
                <w:rFonts w:ascii="HY신명조" w:eastAsia="HY신명조" w:hint="eastAsia"/>
                <w:snapToGrid w:val="0"/>
                <w:spacing w:val="-20"/>
                <w:kern w:val="0"/>
                <w:sz w:val="16"/>
                <w:szCs w:val="16"/>
                <w:shd w:val="clear" w:color="000000" w:fill="FFFFFF"/>
              </w:rPr>
              <w:t>ANALRAT</w:t>
            </w:r>
          </w:p>
        </w:tc>
        <w:tc>
          <w:tcPr>
            <w:tcW w:w="621" w:type="dxa"/>
            <w:tcBorders>
              <w:top w:val="none" w:sz="2" w:space="0" w:color="00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0.065 </w:t>
            </w:r>
          </w:p>
        </w:tc>
        <w:tc>
          <w:tcPr>
            <w:tcW w:w="677"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0.013 </w:t>
            </w:r>
          </w:p>
        </w:tc>
        <w:tc>
          <w:tcPr>
            <w:tcW w:w="564"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0.023 </w:t>
            </w:r>
          </w:p>
        </w:tc>
        <w:tc>
          <w:tcPr>
            <w:tcW w:w="75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SML</w:t>
            </w:r>
          </w:p>
        </w:tc>
        <w:tc>
          <w:tcPr>
            <w:tcW w:w="621" w:type="dxa"/>
            <w:tcBorders>
              <w:top w:val="none" w:sz="2" w:space="0" w:color="00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0.009 </w:t>
            </w:r>
          </w:p>
        </w:tc>
        <w:tc>
          <w:tcPr>
            <w:tcW w:w="677"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0.008 </w:t>
            </w:r>
          </w:p>
        </w:tc>
        <w:tc>
          <w:tcPr>
            <w:tcW w:w="564"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-0.027 </w:t>
            </w:r>
          </w:p>
        </w:tc>
        <w:tc>
          <w:tcPr>
            <w:tcW w:w="75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-0.017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HML</w:t>
            </w:r>
          </w:p>
        </w:tc>
        <w:tc>
          <w:tcPr>
            <w:tcW w:w="621" w:type="dxa"/>
            <w:tcBorders>
              <w:top w:val="none" w:sz="2" w:space="0" w:color="00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677"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-0.007 </w:t>
            </w:r>
          </w:p>
        </w:tc>
        <w:tc>
          <w:tcPr>
            <w:tcW w:w="564"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-0.008 </w:t>
            </w:r>
          </w:p>
        </w:tc>
        <w:tc>
          <w:tcPr>
            <w:tcW w:w="75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0.018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-0.618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MOM</w:t>
            </w:r>
          </w:p>
        </w:tc>
        <w:tc>
          <w:tcPr>
            <w:tcW w:w="621" w:type="dxa"/>
            <w:tcBorders>
              <w:top w:val="none" w:sz="2" w:space="0" w:color="00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677"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564"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-0.018 </w:t>
            </w:r>
          </w:p>
        </w:tc>
        <w:tc>
          <w:tcPr>
            <w:tcW w:w="75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-0.004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-0.081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0.091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EXRM</w:t>
            </w:r>
          </w:p>
        </w:tc>
        <w:tc>
          <w:tcPr>
            <w:tcW w:w="621" w:type="dxa"/>
            <w:tcBorders>
              <w:top w:val="none" w:sz="2" w:space="0" w:color="00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-0.008 </w:t>
            </w:r>
          </w:p>
        </w:tc>
        <w:tc>
          <w:tcPr>
            <w:tcW w:w="677"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0.045 </w:t>
            </w:r>
          </w:p>
        </w:tc>
        <w:tc>
          <w:tcPr>
            <w:tcW w:w="564"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0.028 </w:t>
            </w:r>
          </w:p>
        </w:tc>
        <w:tc>
          <w:tcPr>
            <w:tcW w:w="75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-0.022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0.135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-0.133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-0.394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ER</w:t>
            </w:r>
          </w:p>
        </w:tc>
        <w:tc>
          <w:tcPr>
            <w:tcW w:w="621" w:type="dxa"/>
            <w:tcBorders>
              <w:top w:val="none" w:sz="2" w:space="0" w:color="00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0.011 </w:t>
            </w:r>
          </w:p>
        </w:tc>
        <w:tc>
          <w:tcPr>
            <w:tcW w:w="677"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0.061 </w:t>
            </w:r>
          </w:p>
        </w:tc>
        <w:tc>
          <w:tcPr>
            <w:tcW w:w="564"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-0.012 </w:t>
            </w:r>
          </w:p>
        </w:tc>
        <w:tc>
          <w:tcPr>
            <w:tcW w:w="75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0.012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0.102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-0.092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-0.235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0.437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DEBT</w:t>
            </w:r>
          </w:p>
        </w:tc>
        <w:tc>
          <w:tcPr>
            <w:tcW w:w="621" w:type="dxa"/>
            <w:tcBorders>
              <w:top w:val="none" w:sz="2" w:space="0" w:color="00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-0.002 </w:t>
            </w:r>
          </w:p>
        </w:tc>
        <w:tc>
          <w:tcPr>
            <w:tcW w:w="677"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-0.005 </w:t>
            </w:r>
          </w:p>
        </w:tc>
        <w:tc>
          <w:tcPr>
            <w:tcW w:w="564"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0.030 </w:t>
            </w:r>
          </w:p>
        </w:tc>
        <w:tc>
          <w:tcPr>
            <w:tcW w:w="75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-0.010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0.002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-0.004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-0.003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-0.002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none" w:sz="3" w:space="0" w:color="00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ROE</w:t>
            </w:r>
          </w:p>
        </w:tc>
        <w:tc>
          <w:tcPr>
            <w:tcW w:w="621" w:type="dxa"/>
            <w:tcBorders>
              <w:top w:val="none" w:sz="2" w:space="0" w:color="000000"/>
              <w:left w:val="none" w:sz="2"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0.009 </w:t>
            </w:r>
          </w:p>
        </w:tc>
        <w:tc>
          <w:tcPr>
            <w:tcW w:w="677"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564"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-0.010 </w:t>
            </w:r>
          </w:p>
        </w:tc>
        <w:tc>
          <w:tcPr>
            <w:tcW w:w="75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0.008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0.008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0.002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-0.004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0.030 </w:t>
            </w:r>
          </w:p>
        </w:tc>
        <w:tc>
          <w:tcPr>
            <w:tcW w:w="616" w:type="dxa"/>
            <w:tcBorders>
              <w:top w:val="none" w:sz="2" w:space="0" w:color="000000"/>
              <w:left w:val="none" w:sz="3" w:space="0" w:color="000000"/>
              <w:bottom w:val="none" w:sz="3" w:space="0" w:color="00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lef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　</w:t>
            </w:r>
          </w:p>
        </w:tc>
      </w:tr>
      <w:tr w:rsidR="0052475B" w:rsidRPr="006F0D3F" w:rsidTr="007F7011">
        <w:trPr>
          <w:trHeight w:val="255"/>
        </w:trPr>
        <w:tc>
          <w:tcPr>
            <w:tcW w:w="842" w:type="dxa"/>
            <w:tcBorders>
              <w:top w:val="none" w:sz="2" w:space="0" w:color="000000"/>
              <w:left w:val="none" w:sz="3" w:space="0" w:color="000000"/>
              <w:bottom w:val="single" w:sz="3" w:space="0" w:color="0A0000"/>
              <w:right w:val="none" w:sz="2" w:space="0" w:color="000000"/>
            </w:tcBorders>
            <w:shd w:val="clear" w:color="auto" w:fill="FFFFFF"/>
            <w:vAlign w:val="center"/>
          </w:tcPr>
          <w:p w:rsidR="0052475B" w:rsidRPr="0091591C" w:rsidRDefault="0052475B" w:rsidP="0091591C">
            <w:pPr>
              <w:pStyle w:val="a3"/>
              <w:widowControl/>
              <w:wordWrap/>
              <w:autoSpaceDE/>
              <w:autoSpaceDN/>
              <w:spacing w:line="240" w:lineRule="auto"/>
              <w:jc w:val="center"/>
              <w:rPr>
                <w:rFonts w:ascii="HY신명조" w:eastAsia="HY신명조"/>
                <w:snapToGrid w:val="0"/>
                <w:kern w:val="0"/>
                <w:sz w:val="16"/>
                <w:szCs w:val="16"/>
                <w:shd w:val="clear" w:color="000000" w:fill="FFFFFF"/>
              </w:rPr>
            </w:pPr>
            <w:r w:rsidRPr="0091591C">
              <w:rPr>
                <w:rFonts w:ascii="HY신명조" w:eastAsia="HY신명조" w:hint="eastAsia"/>
                <w:snapToGrid w:val="0"/>
                <w:kern w:val="0"/>
                <w:sz w:val="16"/>
                <w:szCs w:val="16"/>
                <w:shd w:val="clear" w:color="000000" w:fill="FFFFFF"/>
              </w:rPr>
              <w:t>PER</w:t>
            </w:r>
          </w:p>
        </w:tc>
        <w:tc>
          <w:tcPr>
            <w:tcW w:w="621" w:type="dxa"/>
            <w:tcBorders>
              <w:top w:val="none" w:sz="2" w:space="0" w:color="000000"/>
              <w:left w:val="none" w:sz="2"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-0.008 </w:t>
            </w:r>
          </w:p>
        </w:tc>
        <w:tc>
          <w:tcPr>
            <w:tcW w:w="677"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564"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0.025 </w:t>
            </w:r>
          </w:p>
        </w:tc>
        <w:tc>
          <w:tcPr>
            <w:tcW w:w="756"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-0.039 </w:t>
            </w:r>
          </w:p>
        </w:tc>
        <w:tc>
          <w:tcPr>
            <w:tcW w:w="616"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-0.007 </w:t>
            </w:r>
          </w:p>
        </w:tc>
        <w:tc>
          <w:tcPr>
            <w:tcW w:w="616"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0.005 </w:t>
            </w:r>
          </w:p>
        </w:tc>
        <w:tc>
          <w:tcPr>
            <w:tcW w:w="616"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616"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-0.001 </w:t>
            </w:r>
          </w:p>
        </w:tc>
        <w:tc>
          <w:tcPr>
            <w:tcW w:w="616"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-0.010 </w:t>
            </w:r>
          </w:p>
        </w:tc>
        <w:tc>
          <w:tcPr>
            <w:tcW w:w="616"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-0.000 </w:t>
            </w:r>
          </w:p>
        </w:tc>
        <w:tc>
          <w:tcPr>
            <w:tcW w:w="616" w:type="dxa"/>
            <w:tcBorders>
              <w:top w:val="none" w:sz="2" w:space="0" w:color="000000"/>
              <w:left w:val="none" w:sz="3" w:space="0" w:color="000000"/>
              <w:bottom w:val="single" w:sz="3" w:space="0" w:color="0A0000"/>
              <w:right w:val="none" w:sz="3" w:space="0" w:color="000000"/>
            </w:tcBorders>
            <w:shd w:val="clear" w:color="auto" w:fill="FFFFFF"/>
            <w:vAlign w:val="center"/>
          </w:tcPr>
          <w:p w:rsidR="0052475B" w:rsidRPr="0091591C" w:rsidRDefault="0052475B" w:rsidP="0091591C">
            <w:pPr>
              <w:pStyle w:val="a3"/>
              <w:widowControl/>
              <w:wordWrap/>
              <w:autoSpaceDE/>
              <w:autoSpaceDN/>
              <w:spacing w:line="240" w:lineRule="auto"/>
              <w:jc w:val="right"/>
              <w:rPr>
                <w:rFonts w:ascii="HY신명조" w:eastAsia="HY신명조"/>
                <w:snapToGrid w:val="0"/>
                <w:kern w:val="0"/>
                <w:sz w:val="15"/>
                <w:szCs w:val="15"/>
                <w:shd w:val="clear" w:color="000000" w:fill="FFFFFF"/>
              </w:rPr>
            </w:pPr>
            <w:r w:rsidRPr="0091591C">
              <w:rPr>
                <w:rFonts w:ascii="HY신명조" w:eastAsia="HY신명조" w:hint="eastAsia"/>
                <w:snapToGrid w:val="0"/>
                <w:kern w:val="0"/>
                <w:sz w:val="15"/>
                <w:szCs w:val="15"/>
                <w:shd w:val="clear" w:color="000000" w:fill="FFFFFF"/>
              </w:rPr>
              <w:t xml:space="preserve">-0.004 </w:t>
            </w:r>
          </w:p>
        </w:tc>
      </w:tr>
    </w:tbl>
    <w:p w:rsidR="00B85217" w:rsidRPr="006F0D3F" w:rsidRDefault="00B85217" w:rsidP="00D858AD">
      <w:pPr>
        <w:pStyle w:val="a3"/>
        <w:wordWrap/>
        <w:spacing w:line="420" w:lineRule="auto"/>
        <w:rPr>
          <w:rFonts w:ascii="HY신명조" w:eastAsia="HY신명조"/>
          <w:snapToGrid w:val="0"/>
          <w:kern w:val="0"/>
          <w:szCs w:val="20"/>
        </w:rPr>
      </w:pPr>
    </w:p>
    <w:p w:rsidR="00B85217" w:rsidRPr="006F0D3F" w:rsidRDefault="00646524" w:rsidP="00BA3DBA">
      <w:pPr>
        <w:pStyle w:val="a3"/>
        <w:wordWrap/>
        <w:spacing w:line="420" w:lineRule="auto"/>
        <w:rPr>
          <w:rFonts w:ascii="HY신명조" w:eastAsia="HY신명조"/>
          <w:b/>
          <w:snapToGrid w:val="0"/>
          <w:kern w:val="0"/>
          <w:sz w:val="26"/>
          <w:szCs w:val="26"/>
        </w:rPr>
      </w:pPr>
      <w:r w:rsidRPr="006F0D3F">
        <w:rPr>
          <w:rFonts w:ascii="HY신명조" w:eastAsia="HY신명조" w:hint="eastAsia"/>
          <w:snapToGrid w:val="0"/>
          <w:kern w:val="0"/>
          <w:szCs w:val="20"/>
        </w:rPr>
        <w:t xml:space="preserve"> </w:t>
      </w:r>
      <w:r w:rsidRPr="006F0D3F">
        <w:rPr>
          <w:rFonts w:ascii="HY신명조" w:eastAsia="HY신명조" w:hint="eastAsia"/>
          <w:b/>
          <w:snapToGrid w:val="0"/>
          <w:kern w:val="0"/>
          <w:sz w:val="26"/>
          <w:szCs w:val="26"/>
        </w:rPr>
        <w:t xml:space="preserve">2. </w:t>
      </w:r>
      <w:r w:rsidRPr="006F0D3F">
        <w:rPr>
          <w:rFonts w:ascii="HY신명조" w:eastAsia="HY신명조" w:cs="바탕" w:hint="eastAsia"/>
          <w:b/>
          <w:snapToGrid w:val="0"/>
          <w:kern w:val="0"/>
          <w:sz w:val="26"/>
          <w:szCs w:val="26"/>
        </w:rPr>
        <w:t>사회수준</w:t>
      </w:r>
      <w:r w:rsidRPr="006F0D3F">
        <w:rPr>
          <w:rFonts w:ascii="HY신명조" w:eastAsia="HY신명조" w:hint="eastAsia"/>
          <w:b/>
          <w:snapToGrid w:val="0"/>
          <w:kern w:val="0"/>
          <w:sz w:val="26"/>
          <w:szCs w:val="26"/>
        </w:rPr>
        <w:t xml:space="preserve"> </w:t>
      </w:r>
      <w:r w:rsidRPr="006F0D3F">
        <w:rPr>
          <w:rFonts w:ascii="HY신명조" w:eastAsia="HY신명조" w:cs="바탕" w:hint="eastAsia"/>
          <w:b/>
          <w:snapToGrid w:val="0"/>
          <w:kern w:val="0"/>
          <w:sz w:val="26"/>
          <w:szCs w:val="26"/>
        </w:rPr>
        <w:t>및</w:t>
      </w:r>
      <w:r w:rsidRPr="006F0D3F">
        <w:rPr>
          <w:rFonts w:ascii="HY신명조" w:eastAsia="HY신명조" w:hint="eastAsia"/>
          <w:b/>
          <w:snapToGrid w:val="0"/>
          <w:kern w:val="0"/>
          <w:sz w:val="26"/>
          <w:szCs w:val="26"/>
        </w:rPr>
        <w:t xml:space="preserve"> </w:t>
      </w:r>
      <w:r w:rsidRPr="006F0D3F">
        <w:rPr>
          <w:rFonts w:ascii="HY신명조" w:eastAsia="HY신명조" w:cs="바탕" w:hint="eastAsia"/>
          <w:b/>
          <w:snapToGrid w:val="0"/>
          <w:kern w:val="0"/>
          <w:sz w:val="26"/>
          <w:szCs w:val="26"/>
        </w:rPr>
        <w:t>경제수준별</w:t>
      </w:r>
      <w:r w:rsidRPr="006F0D3F">
        <w:rPr>
          <w:rFonts w:ascii="HY신명조" w:eastAsia="HY신명조" w:hint="eastAsia"/>
          <w:b/>
          <w:snapToGrid w:val="0"/>
          <w:kern w:val="0"/>
          <w:sz w:val="26"/>
          <w:szCs w:val="26"/>
        </w:rPr>
        <w:t xml:space="preserve"> </w:t>
      </w:r>
      <w:r w:rsidRPr="006F0D3F">
        <w:rPr>
          <w:rFonts w:ascii="HY신명조" w:eastAsia="HY신명조" w:cs="바탕" w:hint="eastAsia"/>
          <w:b/>
          <w:snapToGrid w:val="0"/>
          <w:kern w:val="0"/>
          <w:sz w:val="26"/>
          <w:szCs w:val="26"/>
        </w:rPr>
        <w:t>죄악주식</w:t>
      </w:r>
      <w:r w:rsidRPr="006F0D3F">
        <w:rPr>
          <w:rFonts w:ascii="HY신명조" w:eastAsia="HY신명조" w:hint="eastAsia"/>
          <w:b/>
          <w:snapToGrid w:val="0"/>
          <w:kern w:val="0"/>
          <w:sz w:val="26"/>
          <w:szCs w:val="26"/>
        </w:rPr>
        <w:t xml:space="preserve"> </w:t>
      </w:r>
      <w:r w:rsidRPr="006F0D3F">
        <w:rPr>
          <w:rFonts w:ascii="HY신명조" w:eastAsia="HY신명조" w:cs="바탕" w:hint="eastAsia"/>
          <w:b/>
          <w:snapToGrid w:val="0"/>
          <w:kern w:val="0"/>
          <w:sz w:val="26"/>
          <w:szCs w:val="26"/>
        </w:rPr>
        <w:t>초과수익률</w:t>
      </w:r>
      <w:r w:rsidRPr="006F0D3F">
        <w:rPr>
          <w:rFonts w:ascii="HY신명조" w:eastAsia="HY신명조" w:hint="eastAsia"/>
          <w:b/>
          <w:snapToGrid w:val="0"/>
          <w:kern w:val="0"/>
          <w:sz w:val="26"/>
          <w:szCs w:val="26"/>
        </w:rPr>
        <w:t xml:space="preserve"> </w:t>
      </w:r>
      <w:r w:rsidRPr="006F0D3F">
        <w:rPr>
          <w:rFonts w:ascii="HY신명조" w:eastAsia="HY신명조" w:cs="바탕" w:hint="eastAsia"/>
          <w:b/>
          <w:snapToGrid w:val="0"/>
          <w:kern w:val="0"/>
          <w:sz w:val="26"/>
          <w:szCs w:val="26"/>
        </w:rPr>
        <w:t>분석</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죄악주식과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평균차이분석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아래의</w:t>
      </w:r>
      <w:r w:rsidRPr="006F0D3F">
        <w:rPr>
          <w:rFonts w:ascii="HY신명조" w:eastAsia="HY신명조" w:hint="eastAsia"/>
          <w:snapToGrid w:val="0"/>
          <w:kern w:val="0"/>
          <w:szCs w:val="20"/>
        </w:rPr>
        <w:t xml:space="preserve"> </w:t>
      </w:r>
      <w:r w:rsidR="00FC5A00" w:rsidRPr="006F0D3F">
        <w:rPr>
          <w:rFonts w:ascii="HY신명조" w:eastAsia="HY신명조" w:hint="eastAsia"/>
          <w:snapToGrid w:val="0"/>
          <w:kern w:val="0"/>
          <w:szCs w:val="20"/>
        </w:rPr>
        <w:t>&lt;표 5&gt;</w:t>
      </w:r>
      <w:r w:rsidRPr="006F0D3F">
        <w:rPr>
          <w:rFonts w:ascii="HY신명조" w:eastAsia="HY신명조" w:cs="바탕" w:hint="eastAsia"/>
          <w:snapToGrid w:val="0"/>
          <w:kern w:val="0"/>
          <w:szCs w:val="20"/>
        </w:rPr>
        <w:t>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같다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전체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평균수익률은</w:t>
      </w:r>
      <w:r w:rsidRPr="006F0D3F">
        <w:rPr>
          <w:rFonts w:ascii="HY신명조" w:eastAsia="HY신명조" w:hint="eastAsia"/>
          <w:snapToGrid w:val="0"/>
          <w:kern w:val="0"/>
          <w:szCs w:val="20"/>
        </w:rPr>
        <w:t xml:space="preserve"> 0.56%</w:t>
      </w:r>
      <w:r w:rsidRPr="006F0D3F">
        <w:rPr>
          <w:rFonts w:ascii="HY신명조" w:eastAsia="HY신명조" w:cs="바탕" w:hint="eastAsia"/>
          <w:snapToGrid w:val="0"/>
          <w:kern w:val="0"/>
          <w:szCs w:val="20"/>
        </w:rPr>
        <w:t>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평균수익률은</w:t>
      </w:r>
      <w:r w:rsidRPr="006F0D3F">
        <w:rPr>
          <w:rFonts w:ascii="HY신명조" w:eastAsia="HY신명조" w:hint="eastAsia"/>
          <w:snapToGrid w:val="0"/>
          <w:kern w:val="0"/>
          <w:szCs w:val="20"/>
        </w:rPr>
        <w:t xml:space="preserve"> 0.37%</w:t>
      </w:r>
      <w:r w:rsidRPr="006F0D3F">
        <w:rPr>
          <w:rFonts w:ascii="HY신명조" w:eastAsia="HY신명조" w:cs="바탕" w:hint="eastAsia"/>
          <w:snapToGrid w:val="0"/>
          <w:kern w:val="0"/>
          <w:szCs w:val="20"/>
        </w:rPr>
        <w:t>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죄악기업이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 xml:space="preserve"> 90%(t=1.77)</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0.19%p</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얻었다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사회수준에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w:t>
      </w:r>
      <w:r w:rsidRPr="006F0D3F">
        <w:rPr>
          <w:rFonts w:ascii="HY신명조" w:eastAsia="HY신명조" w:hint="eastAsia"/>
          <w:snapToGrid w:val="0"/>
          <w:kern w:val="0"/>
          <w:szCs w:val="20"/>
        </w:rPr>
        <w:t xml:space="preserve"> 3</w:t>
      </w:r>
      <w:r w:rsidRPr="006F0D3F">
        <w:rPr>
          <w:rFonts w:ascii="HY신명조" w:eastAsia="HY신명조" w:cs="바탕" w:hint="eastAsia"/>
          <w:snapToGrid w:val="0"/>
          <w:kern w:val="0"/>
          <w:szCs w:val="20"/>
        </w:rPr>
        <w:t>개의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나누어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w:t>
      </w:r>
      <w:r w:rsidRPr="006F0D3F">
        <w:rPr>
          <w:rFonts w:ascii="HY신명조" w:eastAsia="HY신명조" w:hint="eastAsia"/>
          <w:snapToGrid w:val="0"/>
          <w:kern w:val="0"/>
          <w:szCs w:val="20"/>
        </w:rPr>
        <w:t>, [</w:t>
      </w:r>
      <w:r w:rsidRPr="006F0D3F">
        <w:rPr>
          <w:rFonts w:ascii="HY신명조" w:eastAsia="HY신명조" w:cs="바탕" w:hint="eastAsia"/>
          <w:snapToGrid w:val="0"/>
          <w:kern w:val="0"/>
          <w:szCs w:val="20"/>
        </w:rPr>
        <w:t>가설</w:t>
      </w:r>
      <w:r w:rsidRPr="006F0D3F">
        <w:rPr>
          <w:rFonts w:ascii="HY신명조" w:eastAsia="HY신명조" w:hint="eastAsia"/>
          <w:snapToGrid w:val="0"/>
          <w:kern w:val="0"/>
          <w:szCs w:val="20"/>
        </w:rPr>
        <w:t xml:space="preserve"> 1]</w:t>
      </w:r>
      <w:r w:rsidRPr="006F0D3F">
        <w:rPr>
          <w:rFonts w:ascii="HY신명조" w:eastAsia="HY신명조" w:cs="바탕" w:hint="eastAsia"/>
          <w:snapToGrid w:val="0"/>
          <w:kern w:val="0"/>
          <w:szCs w:val="20"/>
        </w:rPr>
        <w:t>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지지하는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w:t>
      </w:r>
      <w:r w:rsidRPr="006F0D3F">
        <w:rPr>
          <w:rFonts w:ascii="HY신명조" w:eastAsia="HY신명조" w:hint="eastAsia"/>
          <w:snapToGrid w:val="0"/>
          <w:kern w:val="0"/>
          <w:szCs w:val="20"/>
        </w:rPr>
        <w:t xml:space="preserve"> 0.59%</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기록한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대응기업은</w:t>
      </w:r>
      <w:r w:rsidRPr="006F0D3F">
        <w:rPr>
          <w:rFonts w:ascii="HY신명조" w:eastAsia="HY신명조" w:hint="eastAsia"/>
          <w:snapToGrid w:val="0"/>
          <w:kern w:val="0"/>
          <w:szCs w:val="20"/>
        </w:rPr>
        <w:t xml:space="preserve"> 0.29%</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수익률로</w:t>
      </w:r>
      <w:r w:rsidRPr="006F0D3F">
        <w:rPr>
          <w:rFonts w:ascii="HY신명조" w:eastAsia="HY신명조" w:hint="eastAsia"/>
          <w:snapToGrid w:val="0"/>
          <w:kern w:val="0"/>
          <w:szCs w:val="20"/>
        </w:rPr>
        <w:t xml:space="preserve"> 90% </w:t>
      </w:r>
      <w:r w:rsidRPr="006F0D3F">
        <w:rPr>
          <w:rFonts w:ascii="HY신명조" w:eastAsia="HY신명조" w:cs="바탕" w:hint="eastAsia"/>
          <w:snapToGrid w:val="0"/>
          <w:kern w:val="0"/>
          <w:szCs w:val="20"/>
        </w:rPr>
        <w:t>신뢰수준에서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그룹에서도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1.25%</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평균수익률로</w:t>
      </w:r>
      <w:r w:rsidRPr="006F0D3F">
        <w:rPr>
          <w:rFonts w:ascii="HY신명조" w:eastAsia="HY신명조" w:hint="eastAsia"/>
          <w:snapToGrid w:val="0"/>
          <w:kern w:val="0"/>
          <w:szCs w:val="20"/>
        </w:rPr>
        <w:t xml:space="preserve"> 0.71%</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기록한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대응기업보다</w:t>
      </w:r>
      <w:r w:rsidRPr="006F0D3F">
        <w:rPr>
          <w:rFonts w:ascii="HY신명조" w:eastAsia="HY신명조" w:hint="eastAsia"/>
          <w:snapToGrid w:val="0"/>
          <w:kern w:val="0"/>
          <w:szCs w:val="20"/>
        </w:rPr>
        <w:t xml:space="preserve"> 99% </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(t=2.78)</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경우에는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비유의적이지만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-0.15%</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기록한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대응기업은</w:t>
      </w:r>
      <w:r w:rsidRPr="006F0D3F">
        <w:rPr>
          <w:rFonts w:ascii="HY신명조" w:eastAsia="HY신명조" w:hint="eastAsia"/>
          <w:snapToGrid w:val="0"/>
          <w:kern w:val="0"/>
          <w:szCs w:val="20"/>
        </w:rPr>
        <w:t xml:space="preserve"> 0.10%</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lastRenderedPageBreak/>
        <w:t>경제수준별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선진국의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0.22%</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수익률로</w:t>
      </w:r>
      <w:r w:rsidRPr="006F0D3F">
        <w:rPr>
          <w:rFonts w:ascii="HY신명조" w:eastAsia="HY신명조" w:hint="eastAsia"/>
          <w:snapToGrid w:val="0"/>
          <w:kern w:val="0"/>
          <w:szCs w:val="20"/>
        </w:rPr>
        <w:t xml:space="preserve"> 0.09%</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거둔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기록하였으나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그러나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신흥국의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경우에는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w:t>
      </w:r>
      <w:r w:rsidRPr="006F0D3F">
        <w:rPr>
          <w:rFonts w:ascii="HY신명조" w:eastAsia="HY신명조" w:hint="eastAsia"/>
          <w:snapToGrid w:val="0"/>
          <w:kern w:val="0"/>
          <w:szCs w:val="20"/>
        </w:rPr>
        <w:t xml:space="preserve"> 1.04%</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대응기업은</w:t>
      </w:r>
      <w:r w:rsidRPr="006F0D3F">
        <w:rPr>
          <w:rFonts w:ascii="HY신명조" w:eastAsia="HY신명조" w:hint="eastAsia"/>
          <w:snapToGrid w:val="0"/>
          <w:kern w:val="0"/>
          <w:szCs w:val="20"/>
        </w:rPr>
        <w:t xml:space="preserve"> 0.78%</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기록해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90%</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(t=1.71)</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거두는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가설</w:t>
      </w:r>
      <w:r w:rsidRPr="006F0D3F">
        <w:rPr>
          <w:rFonts w:ascii="HY신명조" w:eastAsia="HY신명조" w:hint="eastAsia"/>
          <w:snapToGrid w:val="0"/>
          <w:kern w:val="0"/>
          <w:szCs w:val="20"/>
        </w:rPr>
        <w:t xml:space="preserve"> 2]</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지지하였다</w:t>
      </w:r>
      <w:r w:rsidRPr="006F0D3F">
        <w:rPr>
          <w:rFonts w:ascii="HY신명조" w:eastAsia="HY신명조" w:hint="eastAsia"/>
          <w:snapToGrid w:val="0"/>
          <w:kern w:val="0"/>
          <w:szCs w:val="20"/>
        </w:rPr>
        <w:t xml:space="preserve">.   </w:t>
      </w:r>
    </w:p>
    <w:p w:rsidR="00FB0DE0" w:rsidRPr="006F0D3F" w:rsidRDefault="00FB0DE0" w:rsidP="00D858AD">
      <w:pPr>
        <w:pStyle w:val="a3"/>
        <w:wordWrap/>
        <w:spacing w:line="420" w:lineRule="auto"/>
        <w:ind w:firstLine="274"/>
        <w:rPr>
          <w:rFonts w:ascii="HY신명조" w:eastAsia="HY신명조"/>
          <w:snapToGrid w:val="0"/>
          <w:kern w:val="0"/>
          <w:szCs w:val="20"/>
        </w:rPr>
      </w:pPr>
    </w:p>
    <w:tbl>
      <w:tblPr>
        <w:tblOverlap w:val="never"/>
        <w:tblW w:w="7531" w:type="dxa"/>
        <w:tblBorders>
          <w:top w:val="none" w:sz="3" w:space="0" w:color="000000"/>
          <w:left w:val="none" w:sz="3" w:space="0" w:color="000000"/>
          <w:bottom w:val="none" w:sz="3" w:space="0" w:color="000000"/>
          <w:right w:val="none" w:sz="3" w:space="0" w:color="000000"/>
        </w:tblBorders>
        <w:shd w:val="clear" w:color="000000" w:fill="FFFFFF"/>
        <w:tblLayout w:type="fixed"/>
        <w:tblCellMar>
          <w:left w:w="99" w:type="dxa"/>
          <w:right w:w="99" w:type="dxa"/>
        </w:tblCellMar>
        <w:tblLook w:val="0000" w:firstRow="0" w:lastRow="0" w:firstColumn="0" w:lastColumn="0" w:noHBand="0" w:noVBand="0"/>
      </w:tblPr>
      <w:tblGrid>
        <w:gridCol w:w="1267"/>
        <w:gridCol w:w="1431"/>
        <w:gridCol w:w="1611"/>
        <w:gridCol w:w="1611"/>
        <w:gridCol w:w="1611"/>
      </w:tblGrid>
      <w:tr w:rsidR="00B85217" w:rsidRPr="006F0D3F" w:rsidTr="004C3201">
        <w:trPr>
          <w:trHeight w:val="228"/>
        </w:trPr>
        <w:tc>
          <w:tcPr>
            <w:tcW w:w="7531" w:type="dxa"/>
            <w:gridSpan w:val="5"/>
            <w:tcBorders>
              <w:top w:val="none" w:sz="3" w:space="0" w:color="000000"/>
              <w:left w:val="none" w:sz="3" w:space="0" w:color="000000"/>
              <w:bottom w:val="nil"/>
              <w:right w:val="none" w:sz="3" w:space="0" w:color="000000"/>
            </w:tcBorders>
            <w:shd w:val="clear" w:color="auto" w:fill="FFFFFF"/>
            <w:vAlign w:val="center"/>
          </w:tcPr>
          <w:p w:rsidR="00B85217" w:rsidRPr="006F0D3F" w:rsidRDefault="00FB0DE0" w:rsidP="007F7011">
            <w:pPr>
              <w:pStyle w:val="21"/>
              <w:wordWrap/>
              <w:spacing w:line="240" w:lineRule="auto"/>
              <w:jc w:val="center"/>
              <w:rPr>
                <w:rFonts w:ascii="HY신명조" w:eastAsia="HY신명조" w:hAnsi="바탕"/>
                <w:b/>
                <w:snapToGrid w:val="0"/>
                <w:color w:val="000000"/>
                <w:spacing w:val="0"/>
                <w:kern w:val="0"/>
                <w:sz w:val="20"/>
                <w:szCs w:val="20"/>
              </w:rPr>
            </w:pPr>
            <w:r w:rsidRPr="006F0D3F">
              <w:rPr>
                <w:rFonts w:ascii="HY신명조" w:eastAsia="HY신명조" w:hAnsi="바탕" w:hint="eastAsia"/>
                <w:b/>
                <w:snapToGrid w:val="0"/>
                <w:color w:val="000000"/>
                <w:spacing w:val="0"/>
                <w:kern w:val="0"/>
                <w:sz w:val="20"/>
                <w:szCs w:val="20"/>
              </w:rPr>
              <w:t>&lt;표</w:t>
            </w:r>
            <w:r w:rsidR="00646524" w:rsidRPr="006F0D3F">
              <w:rPr>
                <w:rFonts w:ascii="HY신명조" w:eastAsia="HY신명조" w:hAnsi="바탕" w:hint="eastAsia"/>
                <w:b/>
                <w:snapToGrid w:val="0"/>
                <w:color w:val="000000"/>
                <w:spacing w:val="0"/>
                <w:kern w:val="0"/>
                <w:sz w:val="20"/>
                <w:szCs w:val="20"/>
              </w:rPr>
              <w:t xml:space="preserve"> 5</w:t>
            </w:r>
            <w:r w:rsidRPr="006F0D3F">
              <w:rPr>
                <w:rFonts w:ascii="HY신명조" w:eastAsia="HY신명조" w:hAnsi="바탕" w:hint="eastAsia"/>
                <w:b/>
                <w:snapToGrid w:val="0"/>
                <w:color w:val="000000"/>
                <w:spacing w:val="0"/>
                <w:kern w:val="0"/>
                <w:sz w:val="20"/>
                <w:szCs w:val="20"/>
              </w:rPr>
              <w:t>&gt;</w:t>
            </w:r>
            <w:r w:rsidR="00646524" w:rsidRPr="006F0D3F">
              <w:rPr>
                <w:rFonts w:ascii="HY신명조" w:eastAsia="HY신명조" w:hAnsi="바탕" w:hint="eastAsia"/>
                <w:b/>
                <w:snapToGrid w:val="0"/>
                <w:color w:val="000000"/>
                <w:spacing w:val="0"/>
                <w:kern w:val="0"/>
                <w:sz w:val="20"/>
                <w:szCs w:val="20"/>
              </w:rPr>
              <w:t xml:space="preserve"> 표본기업과 대응기업 수익률 평균차이 검증 결과</w:t>
            </w:r>
          </w:p>
        </w:tc>
      </w:tr>
      <w:tr w:rsidR="004C3201" w:rsidRPr="006F0D3F" w:rsidTr="004C3201">
        <w:trPr>
          <w:trHeight w:val="105"/>
        </w:trPr>
        <w:tc>
          <w:tcPr>
            <w:tcW w:w="7531" w:type="dxa"/>
            <w:gridSpan w:val="5"/>
            <w:tcBorders>
              <w:top w:val="nil"/>
              <w:left w:val="nil"/>
              <w:bottom w:val="single" w:sz="4" w:space="0" w:color="auto"/>
              <w:right w:val="nil"/>
            </w:tcBorders>
            <w:shd w:val="clear" w:color="auto" w:fill="FFFFFF"/>
            <w:vAlign w:val="center"/>
          </w:tcPr>
          <w:p w:rsidR="004C3201" w:rsidRPr="004C3201" w:rsidRDefault="00BA3DBA" w:rsidP="00866372">
            <w:pPr>
              <w:pStyle w:val="a3"/>
              <w:widowControl/>
              <w:wordWrap/>
              <w:autoSpaceDE/>
              <w:autoSpaceDN/>
              <w:spacing w:line="240" w:lineRule="auto"/>
              <w:rPr>
                <w:rFonts w:ascii="HY신명조" w:eastAsia="HY신명조"/>
                <w:snapToGrid w:val="0"/>
                <w:kern w:val="0"/>
                <w:sz w:val="18"/>
                <w:szCs w:val="18"/>
                <w:shd w:val="clear" w:color="000000" w:fill="FFFFFF"/>
              </w:rPr>
            </w:pPr>
            <w:r>
              <w:rPr>
                <w:rFonts w:ascii="HY신명조" w:eastAsia="HY신명조" w:hint="eastAsia"/>
                <w:snapToGrid w:val="0"/>
                <w:kern w:val="0"/>
                <w:sz w:val="16"/>
                <w:szCs w:val="20"/>
              </w:rPr>
              <w:t xml:space="preserve">표본기업과 대응기업간 평균차이 분석을 통해 표본기업의 초과수익률이 존재하는지를 살펴보았다. 표본기업 전체와 대응기업 전체를 대상으로 평균차이분석을 실시하고, 사회수준 및 경제수준, 사회수준과 경제수준을 결합한 결합그룹별로 구분해 각각 평균차이 검증을 실시해 </w:t>
            </w:r>
            <w:r w:rsidR="00A22B53">
              <w:rPr>
                <w:rFonts w:ascii="HY신명조" w:eastAsia="HY신명조" w:hint="eastAsia"/>
                <w:snapToGrid w:val="0"/>
                <w:kern w:val="0"/>
                <w:sz w:val="16"/>
                <w:szCs w:val="20"/>
              </w:rPr>
              <w:t>표본기업의 초과수익률 존재 여부 및 [가설 1]과 [가설 2]의 성립여부를 살펴보았다.</w:t>
            </w:r>
            <w:r w:rsidR="001D27BA">
              <w:rPr>
                <w:rFonts w:ascii="HY신명조" w:eastAsia="HY신명조" w:hint="eastAsia"/>
                <w:snapToGrid w:val="0"/>
                <w:kern w:val="0"/>
                <w:sz w:val="16"/>
                <w:szCs w:val="20"/>
              </w:rPr>
              <w:t xml:space="preserve"> </w:t>
            </w:r>
            <w:r w:rsidR="001D27BA" w:rsidRPr="001D27BA">
              <w:rPr>
                <w:rFonts w:ascii="HY신명조" w:eastAsia="HY신명조" w:hint="eastAsia"/>
                <w:snapToGrid w:val="0"/>
                <w:kern w:val="0"/>
                <w:sz w:val="16"/>
                <w:szCs w:val="20"/>
              </w:rPr>
              <w:t>본</w:t>
            </w:r>
            <w:r w:rsidR="001D27BA" w:rsidRPr="001D27BA">
              <w:rPr>
                <w:rFonts w:ascii="HY신명조" w:eastAsia="HY신명조"/>
                <w:snapToGrid w:val="0"/>
                <w:kern w:val="0"/>
                <w:sz w:val="16"/>
                <w:szCs w:val="20"/>
              </w:rPr>
              <w:t xml:space="preserve"> 연구에서는 국가별 부패지수(CPI, Corruption Perceptions Index)를 이용하여 사회수준별 하위그룹을 구분하였다. 부패지수는 가장 청렴한 상태를 의미하는 10점에서 가장 부패했다고 느끼는 0점의 범위에서 평가되고 있다. 본 연구에서는 사회수준이 높은 그룹(7.5점이상), 중간 그룹(5점이상), 낮은 그룹(5점 미만) 등 3개의 그룹으로 구분하였다. </w:t>
            </w:r>
            <w:r w:rsidR="001D27BA" w:rsidRPr="001D27BA">
              <w:rPr>
                <w:rFonts w:ascii="HY신명조" w:eastAsia="HY신명조" w:hint="eastAsia"/>
                <w:snapToGrid w:val="0"/>
                <w:kern w:val="0"/>
                <w:sz w:val="16"/>
                <w:szCs w:val="20"/>
              </w:rPr>
              <w:t>본</w:t>
            </w:r>
            <w:r w:rsidR="001D27BA" w:rsidRPr="001D27BA">
              <w:rPr>
                <w:rFonts w:ascii="HY신명조" w:eastAsia="HY신명조"/>
                <w:snapToGrid w:val="0"/>
                <w:kern w:val="0"/>
                <w:sz w:val="16"/>
                <w:szCs w:val="20"/>
              </w:rPr>
              <w:t xml:space="preserve"> 연구에서는 MSCI Barra에서 제공하는 선진국 주가지수와 신흥국 주가지수를 구성하는 국가별로 선진국그룹과 </w:t>
            </w:r>
            <w:proofErr w:type="spellStart"/>
            <w:r w:rsidR="001D27BA" w:rsidRPr="001D27BA">
              <w:rPr>
                <w:rFonts w:ascii="HY신명조" w:eastAsia="HY신명조"/>
                <w:snapToGrid w:val="0"/>
                <w:kern w:val="0"/>
                <w:sz w:val="16"/>
                <w:szCs w:val="20"/>
              </w:rPr>
              <w:t>신흥국그룹으로</w:t>
            </w:r>
            <w:proofErr w:type="spellEnd"/>
            <w:r w:rsidR="001D27BA" w:rsidRPr="001D27BA">
              <w:rPr>
                <w:rFonts w:ascii="HY신명조" w:eastAsia="HY신명조"/>
                <w:snapToGrid w:val="0"/>
                <w:kern w:val="0"/>
                <w:sz w:val="16"/>
                <w:szCs w:val="20"/>
              </w:rPr>
              <w:t xml:space="preserve"> 경제수준별 하위그룹을 구분하였다</w:t>
            </w:r>
            <w:r w:rsidR="001D27BA">
              <w:rPr>
                <w:rFonts w:ascii="HY신명조" w:eastAsia="HY신명조"/>
                <w:snapToGrid w:val="0"/>
                <w:kern w:val="0"/>
                <w:sz w:val="16"/>
                <w:szCs w:val="20"/>
              </w:rPr>
              <w:t>.</w:t>
            </w:r>
            <w:r w:rsidR="00A22B53">
              <w:rPr>
                <w:rFonts w:ascii="HY신명조" w:eastAsia="HY신명조" w:hint="eastAsia"/>
                <w:snapToGrid w:val="0"/>
                <w:kern w:val="0"/>
                <w:sz w:val="16"/>
                <w:szCs w:val="20"/>
              </w:rPr>
              <w:t xml:space="preserve"> </w:t>
            </w:r>
            <w:r w:rsidR="00866372" w:rsidRPr="00866372">
              <w:rPr>
                <w:rFonts w:ascii="HY신명조" w:eastAsia="HY신명조" w:hint="eastAsia"/>
                <w:snapToGrid w:val="0"/>
                <w:kern w:val="0"/>
                <w:sz w:val="16"/>
                <w:szCs w:val="20"/>
              </w:rPr>
              <w:t>사회수준과</w:t>
            </w:r>
            <w:r w:rsidR="00866372" w:rsidRPr="00866372">
              <w:rPr>
                <w:rFonts w:ascii="HY신명조" w:eastAsia="HY신명조"/>
                <w:snapToGrid w:val="0"/>
                <w:kern w:val="0"/>
                <w:sz w:val="16"/>
                <w:szCs w:val="20"/>
              </w:rPr>
              <w:t xml:space="preserve"> 경제수준의 결합효과(joint effects)를 살펴보기 위해 사회수준그룹(높은 그룹과 낮은 그룹)과 경제수준그룹(선진국과 신흥국)을 결합해 사회수준이 높고 경제수준이 높은 그룹(HH그룹), 사회수준이 낮고 경제수준이 높은 그룹(LH그룹), 사회수준이 높고 경제수준이 낮은 그룹(HL그룹), 사회수준이 낮고 경제수준도 낮은 그룹(LL그룹)으로 4개의 결합그룹을 구</w:t>
            </w:r>
            <w:r w:rsidR="00866372">
              <w:rPr>
                <w:rFonts w:ascii="HY신명조" w:eastAsia="HY신명조" w:hint="eastAsia"/>
                <w:snapToGrid w:val="0"/>
                <w:kern w:val="0"/>
                <w:sz w:val="16"/>
                <w:szCs w:val="20"/>
              </w:rPr>
              <w:t xml:space="preserve">성하였다. </w:t>
            </w:r>
            <w:r w:rsidR="004C3201" w:rsidRPr="006F0D3F">
              <w:rPr>
                <w:rFonts w:ascii="HY신명조" w:eastAsia="HY신명조" w:hint="eastAsia"/>
                <w:snapToGrid w:val="0"/>
                <w:kern w:val="0"/>
                <w:sz w:val="16"/>
                <w:szCs w:val="20"/>
                <w:vertAlign w:val="superscript"/>
              </w:rPr>
              <w:t>a</w:t>
            </w:r>
            <w:r w:rsidR="004C3201" w:rsidRPr="006F0D3F">
              <w:rPr>
                <w:rFonts w:ascii="HY신명조" w:eastAsia="HY신명조" w:cs="바탕" w:hint="eastAsia"/>
                <w:snapToGrid w:val="0"/>
                <w:kern w:val="0"/>
                <w:sz w:val="16"/>
                <w:szCs w:val="20"/>
              </w:rPr>
              <w:t>는</w:t>
            </w:r>
            <w:r w:rsidR="004C3201" w:rsidRPr="006F0D3F">
              <w:rPr>
                <w:rFonts w:ascii="HY신명조" w:eastAsia="HY신명조" w:hint="eastAsia"/>
                <w:snapToGrid w:val="0"/>
                <w:kern w:val="0"/>
                <w:sz w:val="16"/>
                <w:szCs w:val="20"/>
              </w:rPr>
              <w:t xml:space="preserve"> </w:t>
            </w:r>
            <w:r w:rsidR="004C3201" w:rsidRPr="006F0D3F">
              <w:rPr>
                <w:rFonts w:ascii="HY신명조" w:eastAsia="HY신명조" w:cs="바탕" w:hint="eastAsia"/>
                <w:snapToGrid w:val="0"/>
                <w:kern w:val="0"/>
                <w:sz w:val="16"/>
                <w:szCs w:val="20"/>
              </w:rPr>
              <w:t>신뢰수준</w:t>
            </w:r>
            <w:r w:rsidR="004C3201" w:rsidRPr="006F0D3F">
              <w:rPr>
                <w:rFonts w:ascii="HY신명조" w:eastAsia="HY신명조" w:hint="eastAsia"/>
                <w:snapToGrid w:val="0"/>
                <w:kern w:val="0"/>
                <w:sz w:val="16"/>
                <w:szCs w:val="20"/>
              </w:rPr>
              <w:t xml:space="preserve"> 99%, </w:t>
            </w:r>
            <w:r w:rsidR="004C3201" w:rsidRPr="006F0D3F">
              <w:rPr>
                <w:rFonts w:ascii="HY신명조" w:eastAsia="HY신명조" w:hint="eastAsia"/>
                <w:snapToGrid w:val="0"/>
                <w:kern w:val="0"/>
                <w:sz w:val="16"/>
                <w:szCs w:val="20"/>
                <w:vertAlign w:val="superscript"/>
              </w:rPr>
              <w:t>b</w:t>
            </w:r>
            <w:r w:rsidR="004C3201" w:rsidRPr="006F0D3F">
              <w:rPr>
                <w:rFonts w:ascii="HY신명조" w:eastAsia="HY신명조" w:cs="바탕" w:hint="eastAsia"/>
                <w:snapToGrid w:val="0"/>
                <w:kern w:val="0"/>
                <w:sz w:val="16"/>
                <w:szCs w:val="20"/>
              </w:rPr>
              <w:t>는</w:t>
            </w:r>
            <w:r w:rsidR="004C3201" w:rsidRPr="006F0D3F">
              <w:rPr>
                <w:rFonts w:ascii="HY신명조" w:eastAsia="HY신명조" w:hint="eastAsia"/>
                <w:snapToGrid w:val="0"/>
                <w:kern w:val="0"/>
                <w:sz w:val="16"/>
                <w:szCs w:val="20"/>
              </w:rPr>
              <w:t xml:space="preserve"> </w:t>
            </w:r>
            <w:r w:rsidR="004C3201" w:rsidRPr="006F0D3F">
              <w:rPr>
                <w:rFonts w:ascii="HY신명조" w:eastAsia="HY신명조" w:cs="바탕" w:hint="eastAsia"/>
                <w:snapToGrid w:val="0"/>
                <w:kern w:val="0"/>
                <w:sz w:val="16"/>
                <w:szCs w:val="20"/>
              </w:rPr>
              <w:t>신뢰수준</w:t>
            </w:r>
            <w:r w:rsidR="004C3201" w:rsidRPr="006F0D3F">
              <w:rPr>
                <w:rFonts w:ascii="HY신명조" w:eastAsia="HY신명조" w:hint="eastAsia"/>
                <w:snapToGrid w:val="0"/>
                <w:kern w:val="0"/>
                <w:sz w:val="16"/>
                <w:szCs w:val="20"/>
              </w:rPr>
              <w:t xml:space="preserve"> 95%, </w:t>
            </w:r>
            <w:r w:rsidR="004C3201" w:rsidRPr="006F0D3F">
              <w:rPr>
                <w:rFonts w:ascii="HY신명조" w:eastAsia="HY신명조" w:hint="eastAsia"/>
                <w:snapToGrid w:val="0"/>
                <w:kern w:val="0"/>
                <w:sz w:val="16"/>
                <w:szCs w:val="20"/>
                <w:vertAlign w:val="superscript"/>
              </w:rPr>
              <w:t>c</w:t>
            </w:r>
            <w:r w:rsidR="004C3201" w:rsidRPr="006F0D3F">
              <w:rPr>
                <w:rFonts w:ascii="HY신명조" w:eastAsia="HY신명조" w:cs="바탕" w:hint="eastAsia"/>
                <w:snapToGrid w:val="0"/>
                <w:kern w:val="0"/>
                <w:sz w:val="16"/>
                <w:szCs w:val="20"/>
              </w:rPr>
              <w:t>는</w:t>
            </w:r>
            <w:r w:rsidR="004C3201" w:rsidRPr="006F0D3F">
              <w:rPr>
                <w:rFonts w:ascii="HY신명조" w:eastAsia="HY신명조" w:hint="eastAsia"/>
                <w:snapToGrid w:val="0"/>
                <w:kern w:val="0"/>
                <w:sz w:val="16"/>
                <w:szCs w:val="20"/>
              </w:rPr>
              <w:t xml:space="preserve"> </w:t>
            </w:r>
            <w:r w:rsidR="004C3201" w:rsidRPr="006F0D3F">
              <w:rPr>
                <w:rFonts w:ascii="HY신명조" w:eastAsia="HY신명조" w:cs="바탕" w:hint="eastAsia"/>
                <w:snapToGrid w:val="0"/>
                <w:kern w:val="0"/>
                <w:sz w:val="16"/>
                <w:szCs w:val="20"/>
              </w:rPr>
              <w:t>신뢰수준</w:t>
            </w:r>
            <w:r w:rsidR="004C3201" w:rsidRPr="006F0D3F">
              <w:rPr>
                <w:rFonts w:ascii="HY신명조" w:eastAsia="HY신명조" w:hint="eastAsia"/>
                <w:snapToGrid w:val="0"/>
                <w:kern w:val="0"/>
                <w:sz w:val="16"/>
                <w:szCs w:val="20"/>
              </w:rPr>
              <w:t xml:space="preserve"> 90%</w:t>
            </w:r>
            <w:r w:rsidR="004C3201" w:rsidRPr="006F0D3F">
              <w:rPr>
                <w:rFonts w:ascii="HY신명조" w:eastAsia="HY신명조" w:cs="바탕" w:hint="eastAsia"/>
                <w:snapToGrid w:val="0"/>
                <w:kern w:val="0"/>
                <w:sz w:val="16"/>
                <w:szCs w:val="20"/>
              </w:rPr>
              <w:t>를</w:t>
            </w:r>
            <w:r w:rsidR="004C3201" w:rsidRPr="006F0D3F">
              <w:rPr>
                <w:rFonts w:ascii="HY신명조" w:eastAsia="HY신명조" w:hint="eastAsia"/>
                <w:snapToGrid w:val="0"/>
                <w:kern w:val="0"/>
                <w:sz w:val="16"/>
                <w:szCs w:val="20"/>
              </w:rPr>
              <w:t xml:space="preserve"> </w:t>
            </w:r>
            <w:r w:rsidR="004C3201" w:rsidRPr="006F0D3F">
              <w:rPr>
                <w:rFonts w:ascii="HY신명조" w:eastAsia="HY신명조" w:cs="바탕" w:hint="eastAsia"/>
                <w:snapToGrid w:val="0"/>
                <w:kern w:val="0"/>
                <w:sz w:val="16"/>
                <w:szCs w:val="20"/>
              </w:rPr>
              <w:t>각각</w:t>
            </w:r>
            <w:r w:rsidR="004C3201" w:rsidRPr="006F0D3F">
              <w:rPr>
                <w:rFonts w:ascii="HY신명조" w:eastAsia="HY신명조" w:hint="eastAsia"/>
                <w:snapToGrid w:val="0"/>
                <w:kern w:val="0"/>
                <w:sz w:val="16"/>
                <w:szCs w:val="20"/>
              </w:rPr>
              <w:t xml:space="preserve"> </w:t>
            </w:r>
            <w:r w:rsidR="004C3201" w:rsidRPr="006F0D3F">
              <w:rPr>
                <w:rFonts w:ascii="HY신명조" w:eastAsia="HY신명조" w:cs="바탕" w:hint="eastAsia"/>
                <w:snapToGrid w:val="0"/>
                <w:kern w:val="0"/>
                <w:sz w:val="16"/>
                <w:szCs w:val="20"/>
              </w:rPr>
              <w:t>의미한다</w:t>
            </w:r>
            <w:r w:rsidR="004C3201" w:rsidRPr="006F0D3F">
              <w:rPr>
                <w:rFonts w:ascii="HY신명조" w:eastAsia="HY신명조" w:hint="eastAsia"/>
                <w:snapToGrid w:val="0"/>
                <w:kern w:val="0"/>
                <w:sz w:val="16"/>
                <w:szCs w:val="20"/>
              </w:rPr>
              <w:t>.</w:t>
            </w:r>
          </w:p>
        </w:tc>
      </w:tr>
      <w:tr w:rsidR="004C3201" w:rsidRPr="006F0D3F" w:rsidTr="004C3201">
        <w:trPr>
          <w:trHeight w:val="161"/>
        </w:trPr>
        <w:tc>
          <w:tcPr>
            <w:tcW w:w="2698" w:type="dxa"/>
            <w:gridSpan w:val="2"/>
            <w:tcBorders>
              <w:top w:val="single" w:sz="4" w:space="0" w:color="auto"/>
              <w:left w:val="none" w:sz="3" w:space="0" w:color="000000"/>
              <w:bottom w:val="single" w:sz="2" w:space="0" w:color="0A0000"/>
              <w:right w:val="single" w:sz="3" w:space="0" w:color="0A0000"/>
            </w:tcBorders>
            <w:shd w:val="clear" w:color="auto" w:fill="FFFFFF"/>
            <w:vAlign w:val="center"/>
          </w:tcPr>
          <w:p w:rsidR="004C3201" w:rsidRPr="006F0D3F" w:rsidRDefault="004C3201" w:rsidP="00E912C8">
            <w:pPr>
              <w:pStyle w:val="a3"/>
              <w:wordWrap/>
              <w:spacing w:line="240" w:lineRule="auto"/>
              <w:jc w:val="center"/>
              <w:rPr>
                <w:rFonts w:ascii="HY신명조" w:eastAsia="HY신명조"/>
                <w:snapToGrid w:val="0"/>
                <w:kern w:val="0"/>
                <w:sz w:val="18"/>
                <w:szCs w:val="18"/>
              </w:rPr>
            </w:pPr>
          </w:p>
        </w:tc>
        <w:tc>
          <w:tcPr>
            <w:tcW w:w="1611" w:type="dxa"/>
            <w:tcBorders>
              <w:top w:val="single" w:sz="4" w:space="0" w:color="auto"/>
              <w:left w:val="none" w:sz="2" w:space="0" w:color="000000"/>
              <w:bottom w:val="single" w:sz="2" w:space="0" w:color="0A0000"/>
              <w:right w:val="single" w:sz="3" w:space="0" w:color="0A0000"/>
            </w:tcBorders>
            <w:shd w:val="clear" w:color="auto" w:fill="FFFFFF"/>
            <w:vAlign w:val="center"/>
          </w:tcPr>
          <w:p w:rsidR="004C3201" w:rsidRPr="006F0D3F" w:rsidRDefault="004C3201" w:rsidP="00E912C8">
            <w:pPr>
              <w:pStyle w:val="a3"/>
              <w:widowControl/>
              <w:wordWrap/>
              <w:autoSpaceDE/>
              <w:autoSpaceDN/>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표본기업</w:t>
            </w:r>
          </w:p>
        </w:tc>
        <w:tc>
          <w:tcPr>
            <w:tcW w:w="1611" w:type="dxa"/>
            <w:tcBorders>
              <w:top w:val="single" w:sz="4" w:space="0" w:color="auto"/>
              <w:left w:val="none" w:sz="2" w:space="0" w:color="000000"/>
              <w:bottom w:val="single" w:sz="2" w:space="0" w:color="0A0000"/>
              <w:right w:val="single" w:sz="3" w:space="0" w:color="0A0000"/>
            </w:tcBorders>
            <w:shd w:val="clear" w:color="auto" w:fill="FFFFFF"/>
            <w:vAlign w:val="center"/>
          </w:tcPr>
          <w:p w:rsidR="004C3201" w:rsidRPr="006F0D3F" w:rsidRDefault="004C3201" w:rsidP="00E912C8">
            <w:pPr>
              <w:pStyle w:val="a3"/>
              <w:widowControl/>
              <w:wordWrap/>
              <w:autoSpaceDE/>
              <w:autoSpaceDN/>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대응기업</w:t>
            </w:r>
          </w:p>
        </w:tc>
        <w:tc>
          <w:tcPr>
            <w:tcW w:w="1611" w:type="dxa"/>
            <w:tcBorders>
              <w:top w:val="single" w:sz="4" w:space="0" w:color="auto"/>
              <w:left w:val="none" w:sz="2" w:space="0" w:color="000000"/>
              <w:bottom w:val="single" w:sz="2" w:space="0" w:color="0A0000"/>
              <w:right w:val="none" w:sz="3" w:space="0" w:color="000000"/>
            </w:tcBorders>
            <w:shd w:val="clear" w:color="auto" w:fill="FFFFFF"/>
            <w:vAlign w:val="center"/>
          </w:tcPr>
          <w:p w:rsidR="004C3201" w:rsidRPr="006F0D3F" w:rsidRDefault="004C3201" w:rsidP="00E912C8">
            <w:pPr>
              <w:pStyle w:val="a3"/>
              <w:widowControl/>
              <w:wordWrap/>
              <w:autoSpaceDE/>
              <w:autoSpaceDN/>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T-Value</w:t>
            </w:r>
          </w:p>
        </w:tc>
      </w:tr>
      <w:tr w:rsidR="004C3201" w:rsidRPr="006F0D3F" w:rsidTr="007F7011">
        <w:trPr>
          <w:trHeight w:val="238"/>
        </w:trPr>
        <w:tc>
          <w:tcPr>
            <w:tcW w:w="2698" w:type="dxa"/>
            <w:gridSpan w:val="2"/>
            <w:tcBorders>
              <w:top w:val="single" w:sz="2" w:space="0" w:color="0A0000"/>
              <w:left w:val="none" w:sz="3" w:space="0" w:color="000000"/>
              <w:bottom w:val="dotted" w:sz="2" w:space="0" w:color="00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전체</w:t>
            </w:r>
          </w:p>
        </w:tc>
        <w:tc>
          <w:tcPr>
            <w:tcW w:w="1611" w:type="dxa"/>
            <w:tcBorders>
              <w:top w:val="single" w:sz="2" w:space="0" w:color="0A0000"/>
              <w:left w:val="none" w:sz="2" w:space="0" w:color="000000"/>
              <w:bottom w:val="dotted" w:sz="2" w:space="0" w:color="000000"/>
              <w:right w:val="single" w:sz="3" w:space="0" w:color="0A0000"/>
            </w:tcBorders>
            <w:shd w:val="clear" w:color="auto" w:fill="FFFFFF"/>
            <w:vAlign w:val="center"/>
          </w:tcPr>
          <w:p w:rsidR="004C3201" w:rsidRPr="006F0D3F" w:rsidRDefault="004C3201" w:rsidP="0091591C">
            <w:pPr>
              <w:pStyle w:val="a3"/>
              <w:widowControl/>
              <w:wordWrap/>
              <w:autoSpaceDE/>
              <w:autoSpaceDN/>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0.0056</w:t>
            </w:r>
          </w:p>
        </w:tc>
        <w:tc>
          <w:tcPr>
            <w:tcW w:w="1611" w:type="dxa"/>
            <w:tcBorders>
              <w:top w:val="single" w:sz="2" w:space="0" w:color="0A0000"/>
              <w:left w:val="none" w:sz="2" w:space="0" w:color="000000"/>
              <w:bottom w:val="dotted" w:sz="2" w:space="0" w:color="000000"/>
              <w:right w:val="single" w:sz="3" w:space="0" w:color="0A0000"/>
            </w:tcBorders>
            <w:shd w:val="clear" w:color="auto" w:fill="FFFFFF"/>
            <w:vAlign w:val="center"/>
          </w:tcPr>
          <w:p w:rsidR="004C3201" w:rsidRPr="006F0D3F" w:rsidRDefault="004C3201" w:rsidP="0091591C">
            <w:pPr>
              <w:pStyle w:val="a3"/>
              <w:widowControl/>
              <w:wordWrap/>
              <w:autoSpaceDE/>
              <w:autoSpaceDN/>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0.0037</w:t>
            </w:r>
          </w:p>
        </w:tc>
        <w:tc>
          <w:tcPr>
            <w:tcW w:w="1611" w:type="dxa"/>
            <w:tcBorders>
              <w:top w:val="single" w:sz="2" w:space="0" w:color="0A0000"/>
              <w:left w:val="none" w:sz="2" w:space="0" w:color="000000"/>
              <w:bottom w:val="dotted" w:sz="2" w:space="0" w:color="000000"/>
              <w:right w:val="none" w:sz="3" w:space="0" w:color="000000"/>
            </w:tcBorders>
            <w:shd w:val="clear" w:color="auto" w:fill="FFFFFF"/>
            <w:vAlign w:val="center"/>
          </w:tcPr>
          <w:p w:rsidR="004C3201" w:rsidRPr="006F0D3F" w:rsidRDefault="004C3201" w:rsidP="0091591C">
            <w:pPr>
              <w:pStyle w:val="a3"/>
              <w:widowControl/>
              <w:wordWrap/>
              <w:autoSpaceDE/>
              <w:autoSpaceDN/>
              <w:spacing w:line="240" w:lineRule="auto"/>
              <w:jc w:val="center"/>
              <w:rPr>
                <w:rFonts w:ascii="HY신명조" w:eastAsia="HY신명조"/>
                <w:snapToGrid w:val="0"/>
                <w:kern w:val="0"/>
                <w:sz w:val="18"/>
                <w:szCs w:val="18"/>
                <w:shd w:val="clear" w:color="000000" w:fill="FFFFFF"/>
                <w:vertAlign w:val="superscript"/>
              </w:rPr>
            </w:pPr>
            <w:r w:rsidRPr="006F0D3F">
              <w:rPr>
                <w:rFonts w:ascii="HY신명조" w:eastAsia="HY신명조" w:hint="eastAsia"/>
                <w:snapToGrid w:val="0"/>
                <w:kern w:val="0"/>
                <w:sz w:val="18"/>
                <w:szCs w:val="18"/>
                <w:shd w:val="clear" w:color="000000" w:fill="FFFFFF"/>
              </w:rPr>
              <w:t>1.7686</w:t>
            </w:r>
            <w:r w:rsidRPr="006F0D3F">
              <w:rPr>
                <w:rFonts w:ascii="HY신명조" w:eastAsia="HY신명조" w:hint="eastAsia"/>
                <w:snapToGrid w:val="0"/>
                <w:kern w:val="0"/>
                <w:sz w:val="18"/>
                <w:szCs w:val="18"/>
                <w:shd w:val="clear" w:color="000000" w:fill="FFFFFF"/>
                <w:vertAlign w:val="superscript"/>
              </w:rPr>
              <w:t>c</w:t>
            </w:r>
          </w:p>
        </w:tc>
      </w:tr>
      <w:tr w:rsidR="004C3201" w:rsidRPr="006F0D3F" w:rsidTr="007F7011">
        <w:trPr>
          <w:trHeight w:val="238"/>
        </w:trPr>
        <w:tc>
          <w:tcPr>
            <w:tcW w:w="1267" w:type="dxa"/>
            <w:vMerge w:val="restart"/>
            <w:tcBorders>
              <w:top w:val="dotted" w:sz="2" w:space="0" w:color="000000"/>
              <w:left w:val="none" w:sz="3" w:space="0" w:color="000000"/>
              <w:bottom w:val="dotted" w:sz="2" w:space="0" w:color="000000"/>
              <w:right w:val="non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사회그룹</w:t>
            </w:r>
          </w:p>
        </w:tc>
        <w:tc>
          <w:tcPr>
            <w:tcW w:w="1431" w:type="dxa"/>
            <w:tcBorders>
              <w:top w:val="dotted" w:sz="2" w:space="0" w:color="000000"/>
              <w:left w:val="none" w:sz="3" w:space="0" w:color="0A0000"/>
              <w:bottom w:val="none" w:sz="3" w:space="0" w:color="00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높은 그룹</w:t>
            </w:r>
          </w:p>
        </w:tc>
        <w:tc>
          <w:tcPr>
            <w:tcW w:w="1611" w:type="dxa"/>
            <w:tcBorders>
              <w:top w:val="dotted" w:sz="2" w:space="0" w:color="000000"/>
              <w:left w:val="single" w:sz="3" w:space="0" w:color="0A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0.0059 </w:t>
            </w:r>
          </w:p>
        </w:tc>
        <w:tc>
          <w:tcPr>
            <w:tcW w:w="1611" w:type="dxa"/>
            <w:tcBorders>
              <w:top w:val="dotted" w:sz="2" w:space="0" w:color="000000"/>
              <w:left w:val="none" w:sz="2" w:space="0" w:color="00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0.0029 </w:t>
            </w:r>
          </w:p>
        </w:tc>
        <w:tc>
          <w:tcPr>
            <w:tcW w:w="1611" w:type="dxa"/>
            <w:tcBorders>
              <w:top w:val="dotted" w:sz="2" w:space="0" w:color="000000"/>
              <w:left w:val="none" w:sz="2" w:space="0" w:color="000000"/>
              <w:bottom w:val="none" w:sz="3" w:space="0" w:color="000000"/>
              <w:right w:val="none" w:sz="3" w:space="0" w:color="00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1.8166</w:t>
            </w:r>
            <w:r w:rsidRPr="006F0D3F">
              <w:rPr>
                <w:rFonts w:ascii="HY신명조" w:eastAsia="HY신명조" w:hAnsi="바탕" w:hint="eastAsia"/>
                <w:snapToGrid w:val="0"/>
                <w:kern w:val="0"/>
                <w:sz w:val="18"/>
                <w:szCs w:val="18"/>
                <w:shd w:val="clear" w:color="000000" w:fill="FFFFFF"/>
                <w:vertAlign w:val="superscript"/>
              </w:rPr>
              <w:t>c</w:t>
            </w:r>
            <w:r w:rsidRPr="006F0D3F">
              <w:rPr>
                <w:rFonts w:ascii="HY신명조" w:eastAsia="HY신명조" w:hAnsi="바탕" w:hint="eastAsia"/>
                <w:snapToGrid w:val="0"/>
                <w:kern w:val="0"/>
                <w:sz w:val="18"/>
                <w:szCs w:val="18"/>
              </w:rPr>
              <w:t xml:space="preserve"> </w:t>
            </w:r>
          </w:p>
        </w:tc>
      </w:tr>
      <w:tr w:rsidR="004C3201" w:rsidRPr="006F0D3F" w:rsidTr="007F7011">
        <w:trPr>
          <w:trHeight w:val="238"/>
        </w:trPr>
        <w:tc>
          <w:tcPr>
            <w:tcW w:w="1267" w:type="dxa"/>
            <w:vMerge/>
            <w:tcBorders>
              <w:top w:val="dotted" w:sz="2" w:space="0" w:color="000000"/>
              <w:left w:val="none" w:sz="3" w:space="0" w:color="000000"/>
              <w:bottom w:val="dotted" w:sz="2" w:space="0" w:color="000000"/>
              <w:right w:val="none" w:sz="3" w:space="0" w:color="0A0000"/>
            </w:tcBorders>
          </w:tcPr>
          <w:p w:rsidR="004C3201" w:rsidRPr="006F0D3F" w:rsidRDefault="004C3201" w:rsidP="0091591C">
            <w:pPr>
              <w:pStyle w:val="a3"/>
              <w:wordWrap/>
              <w:spacing w:line="240" w:lineRule="auto"/>
              <w:rPr>
                <w:rFonts w:ascii="HY신명조" w:eastAsia="HY신명조"/>
                <w:snapToGrid w:val="0"/>
                <w:kern w:val="0"/>
                <w:sz w:val="18"/>
                <w:szCs w:val="18"/>
              </w:rPr>
            </w:pPr>
          </w:p>
        </w:tc>
        <w:tc>
          <w:tcPr>
            <w:tcW w:w="1431" w:type="dxa"/>
            <w:tcBorders>
              <w:top w:val="none" w:sz="3" w:space="0" w:color="000000"/>
              <w:left w:val="none" w:sz="3" w:space="0" w:color="0A0000"/>
              <w:bottom w:val="none" w:sz="3" w:space="0" w:color="00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중간 그룹</w:t>
            </w:r>
          </w:p>
        </w:tc>
        <w:tc>
          <w:tcPr>
            <w:tcW w:w="1611" w:type="dxa"/>
            <w:tcBorders>
              <w:top w:val="none" w:sz="3" w:space="0" w:color="000000"/>
              <w:left w:val="single" w:sz="3" w:space="0" w:color="0A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-0.0015 </w:t>
            </w:r>
          </w:p>
        </w:tc>
        <w:tc>
          <w:tcPr>
            <w:tcW w:w="1611" w:type="dxa"/>
            <w:tcBorders>
              <w:top w:val="none" w:sz="3" w:space="0" w:color="000000"/>
              <w:left w:val="none" w:sz="2" w:space="0" w:color="00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0.0010 </w:t>
            </w:r>
          </w:p>
        </w:tc>
        <w:tc>
          <w:tcPr>
            <w:tcW w:w="1611" w:type="dxa"/>
            <w:tcBorders>
              <w:top w:val="none" w:sz="3" w:space="0" w:color="000000"/>
              <w:left w:val="none" w:sz="2" w:space="0" w:color="000000"/>
              <w:bottom w:val="none" w:sz="3" w:space="0" w:color="000000"/>
              <w:right w:val="none" w:sz="3" w:space="0" w:color="00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-1.3759 </w:t>
            </w:r>
          </w:p>
        </w:tc>
      </w:tr>
      <w:tr w:rsidR="004C3201" w:rsidRPr="006F0D3F" w:rsidTr="007F7011">
        <w:trPr>
          <w:trHeight w:val="238"/>
        </w:trPr>
        <w:tc>
          <w:tcPr>
            <w:tcW w:w="1267" w:type="dxa"/>
            <w:vMerge/>
            <w:tcBorders>
              <w:top w:val="dotted" w:sz="2" w:space="0" w:color="000000"/>
              <w:left w:val="none" w:sz="3" w:space="0" w:color="000000"/>
              <w:bottom w:val="dotted" w:sz="2" w:space="0" w:color="000000"/>
              <w:right w:val="none" w:sz="3" w:space="0" w:color="0A0000"/>
            </w:tcBorders>
          </w:tcPr>
          <w:p w:rsidR="004C3201" w:rsidRPr="006F0D3F" w:rsidRDefault="004C3201" w:rsidP="0091591C">
            <w:pPr>
              <w:pStyle w:val="a3"/>
              <w:wordWrap/>
              <w:spacing w:line="240" w:lineRule="auto"/>
              <w:rPr>
                <w:rFonts w:ascii="HY신명조" w:eastAsia="HY신명조"/>
                <w:snapToGrid w:val="0"/>
                <w:kern w:val="0"/>
                <w:sz w:val="18"/>
                <w:szCs w:val="18"/>
              </w:rPr>
            </w:pPr>
          </w:p>
        </w:tc>
        <w:tc>
          <w:tcPr>
            <w:tcW w:w="1431" w:type="dxa"/>
            <w:tcBorders>
              <w:top w:val="none" w:sz="3" w:space="0" w:color="000000"/>
              <w:left w:val="none" w:sz="3" w:space="0" w:color="0A0000"/>
              <w:bottom w:val="dotted" w:sz="2" w:space="0" w:color="00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낮은 그룹</w:t>
            </w:r>
          </w:p>
        </w:tc>
        <w:tc>
          <w:tcPr>
            <w:tcW w:w="1611" w:type="dxa"/>
            <w:tcBorders>
              <w:top w:val="none" w:sz="3" w:space="0" w:color="000000"/>
              <w:left w:val="single" w:sz="3" w:space="0" w:color="0A0000"/>
              <w:bottom w:val="dotted" w:sz="2"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0.0125 </w:t>
            </w:r>
          </w:p>
        </w:tc>
        <w:tc>
          <w:tcPr>
            <w:tcW w:w="1611" w:type="dxa"/>
            <w:tcBorders>
              <w:top w:val="none" w:sz="3" w:space="0" w:color="000000"/>
              <w:left w:val="none" w:sz="2" w:space="0" w:color="000000"/>
              <w:bottom w:val="dotted" w:sz="2"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0.0071 </w:t>
            </w:r>
          </w:p>
        </w:tc>
        <w:tc>
          <w:tcPr>
            <w:tcW w:w="1611" w:type="dxa"/>
            <w:tcBorders>
              <w:top w:val="none" w:sz="3" w:space="0" w:color="000000"/>
              <w:left w:val="none" w:sz="2" w:space="0" w:color="000000"/>
              <w:bottom w:val="dotted" w:sz="2" w:space="0" w:color="000000"/>
              <w:right w:val="none" w:sz="3" w:space="0" w:color="00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2.7797</w:t>
            </w:r>
            <w:r w:rsidRPr="006F0D3F">
              <w:rPr>
                <w:rFonts w:ascii="HY신명조" w:eastAsia="HY신명조" w:hAnsi="바탕" w:hint="eastAsia"/>
                <w:snapToGrid w:val="0"/>
                <w:kern w:val="0"/>
                <w:sz w:val="18"/>
                <w:szCs w:val="18"/>
                <w:shd w:val="clear" w:color="000000" w:fill="FFFFFF"/>
                <w:vertAlign w:val="superscript"/>
              </w:rPr>
              <w:t>a</w:t>
            </w:r>
            <w:r w:rsidRPr="006F0D3F">
              <w:rPr>
                <w:rFonts w:ascii="HY신명조" w:eastAsia="HY신명조" w:hAnsi="바탕" w:hint="eastAsia"/>
                <w:snapToGrid w:val="0"/>
                <w:kern w:val="0"/>
                <w:sz w:val="18"/>
                <w:szCs w:val="18"/>
              </w:rPr>
              <w:t xml:space="preserve"> </w:t>
            </w:r>
          </w:p>
        </w:tc>
      </w:tr>
      <w:tr w:rsidR="004C3201" w:rsidRPr="006F0D3F" w:rsidTr="007F7011">
        <w:trPr>
          <w:trHeight w:val="238"/>
        </w:trPr>
        <w:tc>
          <w:tcPr>
            <w:tcW w:w="1267" w:type="dxa"/>
            <w:vMerge w:val="restart"/>
            <w:tcBorders>
              <w:top w:val="dotted" w:sz="2" w:space="0" w:color="000000"/>
              <w:left w:val="none" w:sz="3" w:space="0" w:color="000000"/>
              <w:bottom w:val="dotted" w:sz="2" w:space="0" w:color="000000"/>
              <w:right w:val="non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경제그룹</w:t>
            </w:r>
          </w:p>
        </w:tc>
        <w:tc>
          <w:tcPr>
            <w:tcW w:w="1431" w:type="dxa"/>
            <w:tcBorders>
              <w:top w:val="dotted" w:sz="2" w:space="0" w:color="000000"/>
              <w:left w:val="none" w:sz="3" w:space="0" w:color="0A0000"/>
              <w:bottom w:val="none" w:sz="3" w:space="0" w:color="00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선진국</w:t>
            </w:r>
          </w:p>
        </w:tc>
        <w:tc>
          <w:tcPr>
            <w:tcW w:w="1611" w:type="dxa"/>
            <w:tcBorders>
              <w:top w:val="dotted" w:sz="2" w:space="0" w:color="000000"/>
              <w:left w:val="single" w:sz="3" w:space="0" w:color="0A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0.0022 </w:t>
            </w:r>
          </w:p>
        </w:tc>
        <w:tc>
          <w:tcPr>
            <w:tcW w:w="1611" w:type="dxa"/>
            <w:tcBorders>
              <w:top w:val="dotted" w:sz="2" w:space="0" w:color="000000"/>
              <w:left w:val="none" w:sz="2" w:space="0" w:color="00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0.0009 </w:t>
            </w:r>
          </w:p>
        </w:tc>
        <w:tc>
          <w:tcPr>
            <w:tcW w:w="1611" w:type="dxa"/>
            <w:tcBorders>
              <w:top w:val="dotted" w:sz="2" w:space="0" w:color="000000"/>
              <w:left w:val="none" w:sz="2" w:space="0" w:color="000000"/>
              <w:bottom w:val="none" w:sz="3" w:space="0" w:color="000000"/>
              <w:right w:val="none" w:sz="3" w:space="0" w:color="00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0.8835 </w:t>
            </w:r>
          </w:p>
        </w:tc>
      </w:tr>
      <w:tr w:rsidR="004C3201" w:rsidRPr="006F0D3F" w:rsidTr="007F7011">
        <w:trPr>
          <w:trHeight w:val="238"/>
        </w:trPr>
        <w:tc>
          <w:tcPr>
            <w:tcW w:w="1267" w:type="dxa"/>
            <w:vMerge/>
            <w:tcBorders>
              <w:top w:val="dotted" w:sz="2" w:space="0" w:color="000000"/>
              <w:left w:val="none" w:sz="3" w:space="0" w:color="000000"/>
              <w:bottom w:val="dotted" w:sz="2" w:space="0" w:color="000000"/>
              <w:right w:val="none" w:sz="3" w:space="0" w:color="0A0000"/>
            </w:tcBorders>
          </w:tcPr>
          <w:p w:rsidR="004C3201" w:rsidRPr="006F0D3F" w:rsidRDefault="004C3201" w:rsidP="0091591C">
            <w:pPr>
              <w:pStyle w:val="a3"/>
              <w:wordWrap/>
              <w:spacing w:line="240" w:lineRule="auto"/>
              <w:rPr>
                <w:rFonts w:ascii="HY신명조" w:eastAsia="HY신명조"/>
                <w:snapToGrid w:val="0"/>
                <w:kern w:val="0"/>
                <w:sz w:val="18"/>
                <w:szCs w:val="18"/>
              </w:rPr>
            </w:pPr>
          </w:p>
        </w:tc>
        <w:tc>
          <w:tcPr>
            <w:tcW w:w="1431" w:type="dxa"/>
            <w:tcBorders>
              <w:top w:val="none" w:sz="3" w:space="0" w:color="000000"/>
              <w:left w:val="none" w:sz="3" w:space="0" w:color="0A0000"/>
              <w:bottom w:val="dotted" w:sz="2" w:space="0" w:color="00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신흥국</w:t>
            </w:r>
          </w:p>
        </w:tc>
        <w:tc>
          <w:tcPr>
            <w:tcW w:w="1611" w:type="dxa"/>
            <w:tcBorders>
              <w:top w:val="none" w:sz="3" w:space="0" w:color="000000"/>
              <w:left w:val="single" w:sz="3" w:space="0" w:color="0A0000"/>
              <w:bottom w:val="dotted" w:sz="2"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0.0104 </w:t>
            </w:r>
          </w:p>
        </w:tc>
        <w:tc>
          <w:tcPr>
            <w:tcW w:w="1611" w:type="dxa"/>
            <w:tcBorders>
              <w:top w:val="none" w:sz="3" w:space="0" w:color="000000"/>
              <w:left w:val="none" w:sz="2" w:space="0" w:color="000000"/>
              <w:bottom w:val="dotted" w:sz="2"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0.0078 </w:t>
            </w:r>
          </w:p>
        </w:tc>
        <w:tc>
          <w:tcPr>
            <w:tcW w:w="1611" w:type="dxa"/>
            <w:tcBorders>
              <w:top w:val="none" w:sz="3" w:space="0" w:color="000000"/>
              <w:left w:val="none" w:sz="2" w:space="0" w:color="000000"/>
              <w:bottom w:val="dotted" w:sz="2" w:space="0" w:color="000000"/>
              <w:right w:val="none" w:sz="3" w:space="0" w:color="00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1.7143</w:t>
            </w:r>
            <w:r w:rsidRPr="006F0D3F">
              <w:rPr>
                <w:rFonts w:ascii="HY신명조" w:eastAsia="HY신명조" w:hAnsi="바탕" w:hint="eastAsia"/>
                <w:snapToGrid w:val="0"/>
                <w:kern w:val="0"/>
                <w:sz w:val="18"/>
                <w:szCs w:val="18"/>
                <w:shd w:val="clear" w:color="000000" w:fill="FFFFFF"/>
                <w:vertAlign w:val="superscript"/>
              </w:rPr>
              <w:t>c</w:t>
            </w:r>
            <w:r w:rsidRPr="006F0D3F">
              <w:rPr>
                <w:rFonts w:ascii="HY신명조" w:eastAsia="HY신명조" w:hAnsi="바탕" w:hint="eastAsia"/>
                <w:snapToGrid w:val="0"/>
                <w:kern w:val="0"/>
                <w:sz w:val="18"/>
                <w:szCs w:val="18"/>
              </w:rPr>
              <w:t xml:space="preserve"> </w:t>
            </w:r>
          </w:p>
        </w:tc>
      </w:tr>
      <w:tr w:rsidR="004C3201" w:rsidRPr="006F0D3F" w:rsidTr="007F7011">
        <w:trPr>
          <w:trHeight w:val="238"/>
        </w:trPr>
        <w:tc>
          <w:tcPr>
            <w:tcW w:w="1267" w:type="dxa"/>
            <w:vMerge w:val="restart"/>
            <w:tcBorders>
              <w:top w:val="dotted" w:sz="2" w:space="0" w:color="000000"/>
              <w:left w:val="none" w:sz="3" w:space="0" w:color="000000"/>
              <w:bottom w:val="single" w:sz="3" w:space="0" w:color="0A0000"/>
              <w:right w:val="none" w:sz="3" w:space="0" w:color="00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결합그룹</w:t>
            </w:r>
          </w:p>
        </w:tc>
        <w:tc>
          <w:tcPr>
            <w:tcW w:w="1431" w:type="dxa"/>
            <w:tcBorders>
              <w:top w:val="dotted" w:sz="2" w:space="0" w:color="000000"/>
              <w:left w:val="none" w:sz="3" w:space="0" w:color="0A0000"/>
              <w:bottom w:val="none" w:sz="3" w:space="0" w:color="00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HH그룹</w:t>
            </w:r>
          </w:p>
        </w:tc>
        <w:tc>
          <w:tcPr>
            <w:tcW w:w="1611" w:type="dxa"/>
            <w:tcBorders>
              <w:top w:val="dotted" w:sz="2" w:space="0" w:color="000000"/>
              <w:left w:val="single" w:sz="3" w:space="0" w:color="0A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0.0059 </w:t>
            </w:r>
          </w:p>
        </w:tc>
        <w:tc>
          <w:tcPr>
            <w:tcW w:w="1611" w:type="dxa"/>
            <w:tcBorders>
              <w:top w:val="dotted" w:sz="2" w:space="0" w:color="000000"/>
              <w:left w:val="none" w:sz="2" w:space="0" w:color="00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0.0029 </w:t>
            </w:r>
          </w:p>
        </w:tc>
        <w:tc>
          <w:tcPr>
            <w:tcW w:w="1611" w:type="dxa"/>
            <w:tcBorders>
              <w:top w:val="dotted" w:sz="2" w:space="0" w:color="000000"/>
              <w:left w:val="none" w:sz="2" w:space="0" w:color="000000"/>
              <w:bottom w:val="none" w:sz="3" w:space="0" w:color="000000"/>
              <w:right w:val="none" w:sz="3" w:space="0" w:color="00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1.7537</w:t>
            </w:r>
            <w:r w:rsidRPr="006F0D3F">
              <w:rPr>
                <w:rFonts w:ascii="HY신명조" w:eastAsia="HY신명조" w:hAnsi="바탕" w:hint="eastAsia"/>
                <w:snapToGrid w:val="0"/>
                <w:kern w:val="0"/>
                <w:sz w:val="18"/>
                <w:szCs w:val="18"/>
                <w:shd w:val="clear" w:color="000000" w:fill="FFFFFF"/>
                <w:vertAlign w:val="superscript"/>
              </w:rPr>
              <w:t>c</w:t>
            </w:r>
            <w:r w:rsidRPr="006F0D3F">
              <w:rPr>
                <w:rFonts w:ascii="HY신명조" w:eastAsia="HY신명조" w:hAnsi="바탕" w:hint="eastAsia"/>
                <w:snapToGrid w:val="0"/>
                <w:kern w:val="0"/>
                <w:sz w:val="18"/>
                <w:szCs w:val="18"/>
              </w:rPr>
              <w:t xml:space="preserve"> </w:t>
            </w:r>
          </w:p>
        </w:tc>
      </w:tr>
      <w:tr w:rsidR="004C3201" w:rsidRPr="006F0D3F" w:rsidTr="007F7011">
        <w:trPr>
          <w:trHeight w:val="238"/>
        </w:trPr>
        <w:tc>
          <w:tcPr>
            <w:tcW w:w="1267" w:type="dxa"/>
            <w:vMerge/>
            <w:tcBorders>
              <w:top w:val="dotted" w:sz="2" w:space="0" w:color="000000"/>
              <w:left w:val="none" w:sz="3" w:space="0" w:color="000000"/>
              <w:bottom w:val="single" w:sz="3" w:space="0" w:color="0A0000"/>
              <w:right w:val="none" w:sz="3" w:space="0" w:color="000000"/>
            </w:tcBorders>
          </w:tcPr>
          <w:p w:rsidR="004C3201" w:rsidRPr="006F0D3F" w:rsidRDefault="004C3201" w:rsidP="0091591C">
            <w:pPr>
              <w:pStyle w:val="a3"/>
              <w:wordWrap/>
              <w:spacing w:line="240" w:lineRule="auto"/>
              <w:rPr>
                <w:rFonts w:ascii="HY신명조" w:eastAsia="HY신명조"/>
                <w:snapToGrid w:val="0"/>
                <w:kern w:val="0"/>
                <w:sz w:val="18"/>
                <w:szCs w:val="18"/>
              </w:rPr>
            </w:pPr>
          </w:p>
        </w:tc>
        <w:tc>
          <w:tcPr>
            <w:tcW w:w="1431" w:type="dxa"/>
            <w:tcBorders>
              <w:top w:val="none" w:sz="3" w:space="0" w:color="000000"/>
              <w:left w:val="none" w:sz="3" w:space="0" w:color="000000"/>
              <w:bottom w:val="none" w:sz="3" w:space="0" w:color="00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HL그룹</w:t>
            </w:r>
          </w:p>
        </w:tc>
        <w:tc>
          <w:tcPr>
            <w:tcW w:w="1611" w:type="dxa"/>
            <w:tcBorders>
              <w:top w:val="none" w:sz="3" w:space="0" w:color="000000"/>
              <w:left w:val="none" w:sz="2" w:space="0" w:color="00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-0.0154 </w:t>
            </w:r>
          </w:p>
        </w:tc>
        <w:tc>
          <w:tcPr>
            <w:tcW w:w="1611" w:type="dxa"/>
            <w:tcBorders>
              <w:top w:val="none" w:sz="3" w:space="0" w:color="000000"/>
              <w:left w:val="none" w:sz="2" w:space="0" w:color="00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-0.0058 </w:t>
            </w:r>
          </w:p>
        </w:tc>
        <w:tc>
          <w:tcPr>
            <w:tcW w:w="1611" w:type="dxa"/>
            <w:tcBorders>
              <w:top w:val="none" w:sz="3" w:space="0" w:color="000000"/>
              <w:left w:val="none" w:sz="2" w:space="0" w:color="000000"/>
              <w:bottom w:val="none" w:sz="3" w:space="0" w:color="000000"/>
              <w:right w:val="none" w:sz="3" w:space="0" w:color="00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-0.2378 </w:t>
            </w:r>
          </w:p>
        </w:tc>
      </w:tr>
      <w:tr w:rsidR="004C3201" w:rsidRPr="006F0D3F" w:rsidTr="007F7011">
        <w:trPr>
          <w:trHeight w:val="238"/>
        </w:trPr>
        <w:tc>
          <w:tcPr>
            <w:tcW w:w="1267" w:type="dxa"/>
            <w:vMerge/>
            <w:tcBorders>
              <w:top w:val="dotted" w:sz="2" w:space="0" w:color="000000"/>
              <w:left w:val="none" w:sz="3" w:space="0" w:color="000000"/>
              <w:bottom w:val="single" w:sz="3" w:space="0" w:color="0A0000"/>
              <w:right w:val="none" w:sz="3" w:space="0" w:color="000000"/>
            </w:tcBorders>
          </w:tcPr>
          <w:p w:rsidR="004C3201" w:rsidRPr="006F0D3F" w:rsidRDefault="004C3201" w:rsidP="0091591C">
            <w:pPr>
              <w:pStyle w:val="a3"/>
              <w:wordWrap/>
              <w:spacing w:line="240" w:lineRule="auto"/>
              <w:rPr>
                <w:rFonts w:ascii="HY신명조" w:eastAsia="HY신명조"/>
                <w:snapToGrid w:val="0"/>
                <w:kern w:val="0"/>
                <w:sz w:val="18"/>
                <w:szCs w:val="18"/>
              </w:rPr>
            </w:pPr>
          </w:p>
        </w:tc>
        <w:tc>
          <w:tcPr>
            <w:tcW w:w="1431" w:type="dxa"/>
            <w:tcBorders>
              <w:top w:val="none" w:sz="3" w:space="0" w:color="000000"/>
              <w:left w:val="none" w:sz="3" w:space="0" w:color="000000"/>
              <w:bottom w:val="none" w:sz="3" w:space="0" w:color="00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LH그룹</w:t>
            </w:r>
          </w:p>
        </w:tc>
        <w:tc>
          <w:tcPr>
            <w:tcW w:w="1611" w:type="dxa"/>
            <w:tcBorders>
              <w:top w:val="none" w:sz="3" w:space="0" w:color="000000"/>
              <w:left w:val="none" w:sz="2" w:space="0" w:color="00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-0.0072 </w:t>
            </w:r>
          </w:p>
        </w:tc>
        <w:tc>
          <w:tcPr>
            <w:tcW w:w="1611" w:type="dxa"/>
            <w:tcBorders>
              <w:top w:val="none" w:sz="3" w:space="0" w:color="000000"/>
              <w:left w:val="none" w:sz="2" w:space="0" w:color="000000"/>
              <w:bottom w:val="none" w:sz="3" w:space="0" w:color="00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-0.0179 </w:t>
            </w:r>
          </w:p>
        </w:tc>
        <w:tc>
          <w:tcPr>
            <w:tcW w:w="1611" w:type="dxa"/>
            <w:tcBorders>
              <w:top w:val="none" w:sz="3" w:space="0" w:color="000000"/>
              <w:left w:val="none" w:sz="2" w:space="0" w:color="000000"/>
              <w:bottom w:val="none" w:sz="3" w:space="0" w:color="000000"/>
              <w:right w:val="none" w:sz="3" w:space="0" w:color="00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1.3959 </w:t>
            </w:r>
          </w:p>
        </w:tc>
      </w:tr>
      <w:tr w:rsidR="004C3201" w:rsidRPr="006F0D3F" w:rsidTr="007F7011">
        <w:trPr>
          <w:trHeight w:val="238"/>
        </w:trPr>
        <w:tc>
          <w:tcPr>
            <w:tcW w:w="1267" w:type="dxa"/>
            <w:vMerge/>
            <w:tcBorders>
              <w:top w:val="dotted" w:sz="2" w:space="0" w:color="000000"/>
              <w:left w:val="none" w:sz="3" w:space="0" w:color="000000"/>
              <w:bottom w:val="single" w:sz="3" w:space="0" w:color="0A0000"/>
              <w:right w:val="none" w:sz="3" w:space="0" w:color="000000"/>
            </w:tcBorders>
          </w:tcPr>
          <w:p w:rsidR="004C3201" w:rsidRPr="006F0D3F" w:rsidRDefault="004C3201" w:rsidP="0091591C">
            <w:pPr>
              <w:pStyle w:val="a3"/>
              <w:wordWrap/>
              <w:spacing w:line="240" w:lineRule="auto"/>
              <w:rPr>
                <w:rFonts w:ascii="HY신명조" w:eastAsia="HY신명조"/>
                <w:snapToGrid w:val="0"/>
                <w:kern w:val="0"/>
                <w:sz w:val="18"/>
                <w:szCs w:val="18"/>
              </w:rPr>
            </w:pPr>
          </w:p>
        </w:tc>
        <w:tc>
          <w:tcPr>
            <w:tcW w:w="1431" w:type="dxa"/>
            <w:tcBorders>
              <w:top w:val="none" w:sz="3" w:space="0" w:color="000000"/>
              <w:left w:val="none" w:sz="3" w:space="0" w:color="000000"/>
              <w:bottom w:val="single" w:sz="3" w:space="0" w:color="0A0000"/>
              <w:right w:val="single" w:sz="3" w:space="0" w:color="0A0000"/>
            </w:tcBorders>
            <w:shd w:val="clear" w:color="auto" w:fill="FFFFFF"/>
            <w:vAlign w:val="center"/>
          </w:tcPr>
          <w:p w:rsidR="004C3201" w:rsidRPr="006F0D3F" w:rsidRDefault="004C3201" w:rsidP="0091591C">
            <w:pPr>
              <w:pStyle w:val="a3"/>
              <w:wordWrap/>
              <w:spacing w:line="240" w:lineRule="auto"/>
              <w:jc w:val="center"/>
              <w:rPr>
                <w:rFonts w:ascii="HY신명조" w:eastAsia="HY신명조"/>
                <w:snapToGrid w:val="0"/>
                <w:kern w:val="0"/>
                <w:sz w:val="18"/>
                <w:szCs w:val="18"/>
                <w:shd w:val="clear" w:color="000000" w:fill="FFFFFF"/>
              </w:rPr>
            </w:pPr>
            <w:r w:rsidRPr="006F0D3F">
              <w:rPr>
                <w:rFonts w:ascii="HY신명조" w:eastAsia="HY신명조" w:hint="eastAsia"/>
                <w:snapToGrid w:val="0"/>
                <w:kern w:val="0"/>
                <w:sz w:val="18"/>
                <w:szCs w:val="18"/>
                <w:shd w:val="clear" w:color="000000" w:fill="FFFFFF"/>
              </w:rPr>
              <w:t>LL그룹</w:t>
            </w:r>
          </w:p>
        </w:tc>
        <w:tc>
          <w:tcPr>
            <w:tcW w:w="1611" w:type="dxa"/>
            <w:tcBorders>
              <w:top w:val="none" w:sz="3" w:space="0" w:color="000000"/>
              <w:left w:val="none" w:sz="2" w:space="0" w:color="000000"/>
              <w:bottom w:val="single" w:sz="3" w:space="0" w:color="0A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0.0138 </w:t>
            </w:r>
          </w:p>
        </w:tc>
        <w:tc>
          <w:tcPr>
            <w:tcW w:w="1611" w:type="dxa"/>
            <w:tcBorders>
              <w:top w:val="none" w:sz="3" w:space="0" w:color="000000"/>
              <w:left w:val="none" w:sz="2" w:space="0" w:color="000000"/>
              <w:bottom w:val="single" w:sz="3" w:space="0" w:color="0A0000"/>
              <w:right w:val="single" w:sz="3" w:space="0" w:color="0A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 xml:space="preserve">0.0088 </w:t>
            </w:r>
          </w:p>
        </w:tc>
        <w:tc>
          <w:tcPr>
            <w:tcW w:w="1611" w:type="dxa"/>
            <w:tcBorders>
              <w:top w:val="none" w:sz="3" w:space="0" w:color="000000"/>
              <w:left w:val="none" w:sz="2" w:space="0" w:color="000000"/>
              <w:bottom w:val="single" w:sz="3" w:space="0" w:color="0A0000"/>
              <w:right w:val="none" w:sz="3" w:space="0" w:color="000000"/>
            </w:tcBorders>
            <w:shd w:val="clear" w:color="auto" w:fill="FFFFFF"/>
            <w:vAlign w:val="center"/>
          </w:tcPr>
          <w:p w:rsidR="004C3201" w:rsidRPr="006F0D3F" w:rsidRDefault="004C3201" w:rsidP="0091591C">
            <w:pPr>
              <w:pStyle w:val="xl65"/>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2.6716</w:t>
            </w:r>
            <w:r w:rsidRPr="006F0D3F">
              <w:rPr>
                <w:rFonts w:ascii="HY신명조" w:eastAsia="HY신명조" w:hAnsi="바탕" w:hint="eastAsia"/>
                <w:snapToGrid w:val="0"/>
                <w:kern w:val="0"/>
                <w:sz w:val="18"/>
                <w:szCs w:val="18"/>
                <w:shd w:val="clear" w:color="000000" w:fill="FFFFFF"/>
                <w:vertAlign w:val="superscript"/>
              </w:rPr>
              <w:t>a</w:t>
            </w:r>
            <w:r w:rsidRPr="006F0D3F">
              <w:rPr>
                <w:rFonts w:ascii="HY신명조" w:eastAsia="HY신명조" w:hAnsi="바탕" w:hint="eastAsia"/>
                <w:snapToGrid w:val="0"/>
                <w:kern w:val="0"/>
                <w:sz w:val="18"/>
                <w:szCs w:val="18"/>
              </w:rPr>
              <w:t xml:space="preserve"> </w:t>
            </w:r>
          </w:p>
        </w:tc>
      </w:tr>
    </w:tbl>
    <w:p w:rsidR="00B85217" w:rsidRPr="006F0D3F" w:rsidRDefault="00B85217" w:rsidP="00D858AD">
      <w:pPr>
        <w:pStyle w:val="a3"/>
        <w:wordWrap/>
        <w:spacing w:line="420" w:lineRule="auto"/>
        <w:ind w:firstLine="274"/>
        <w:rPr>
          <w:rFonts w:ascii="HY신명조" w:eastAsia="HY신명조"/>
          <w:snapToGrid w:val="0"/>
          <w:kern w:val="0"/>
          <w:szCs w:val="20"/>
        </w:rPr>
      </w:pP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결합한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결합그룹의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평균차이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분석결과를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(HH</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(LL</w:t>
      </w:r>
      <w:r w:rsidRPr="006F0D3F">
        <w:rPr>
          <w:rFonts w:ascii="HY신명조" w:eastAsia="HY신명조" w:cs="바탕" w:hint="eastAsia"/>
          <w:snapToGrid w:val="0"/>
          <w:kern w:val="0"/>
          <w:szCs w:val="20"/>
        </w:rPr>
        <w:t>그룹</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특히</w:t>
      </w:r>
      <w:r w:rsidRPr="006F0D3F">
        <w:rPr>
          <w:rFonts w:ascii="HY신명조" w:eastAsia="HY신명조" w:hint="eastAsia"/>
          <w:snapToGrid w:val="0"/>
          <w:kern w:val="0"/>
          <w:szCs w:val="20"/>
        </w:rPr>
        <w:t xml:space="preserve"> LL</w:t>
      </w:r>
      <w:r w:rsidRPr="006F0D3F">
        <w:rPr>
          <w:rFonts w:ascii="HY신명조" w:eastAsia="HY신명조" w:cs="바탕" w:hint="eastAsia"/>
          <w:snapToGrid w:val="0"/>
          <w:kern w:val="0"/>
          <w:szCs w:val="20"/>
        </w:rPr>
        <w:t>그룹에서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수익률이</w:t>
      </w:r>
      <w:r w:rsidRPr="006F0D3F">
        <w:rPr>
          <w:rFonts w:ascii="HY신명조" w:eastAsia="HY신명조" w:hint="eastAsia"/>
          <w:snapToGrid w:val="0"/>
          <w:kern w:val="0"/>
          <w:szCs w:val="20"/>
        </w:rPr>
        <w:t xml:space="preserve"> 1.38%</w:t>
      </w:r>
      <w:r w:rsidRPr="006F0D3F">
        <w:rPr>
          <w:rFonts w:ascii="HY신명조" w:eastAsia="HY신명조" w:cs="바탕" w:hint="eastAsia"/>
          <w:snapToGrid w:val="0"/>
          <w:kern w:val="0"/>
          <w:szCs w:val="20"/>
        </w:rPr>
        <w:t>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lastRenderedPageBreak/>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대응기업은</w:t>
      </w:r>
      <w:r w:rsidRPr="006F0D3F">
        <w:rPr>
          <w:rFonts w:ascii="HY신명조" w:eastAsia="HY신명조" w:hint="eastAsia"/>
          <w:snapToGrid w:val="0"/>
          <w:kern w:val="0"/>
          <w:szCs w:val="20"/>
        </w:rPr>
        <w:t xml:space="preserve"> 0.88%</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기록해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99% </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(t=2.67)</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HL</w:t>
      </w:r>
      <w:r w:rsidRPr="006F0D3F">
        <w:rPr>
          <w:rFonts w:ascii="HY신명조" w:eastAsia="HY신명조" w:cs="바탕" w:hint="eastAsia"/>
          <w:snapToGrid w:val="0"/>
          <w:kern w:val="0"/>
          <w:szCs w:val="20"/>
        </w:rPr>
        <w:t>그룹과</w:t>
      </w:r>
      <w:r w:rsidRPr="006F0D3F">
        <w:rPr>
          <w:rFonts w:ascii="HY신명조" w:eastAsia="HY신명조" w:hint="eastAsia"/>
          <w:snapToGrid w:val="0"/>
          <w:kern w:val="0"/>
          <w:szCs w:val="20"/>
        </w:rPr>
        <w:t xml:space="preserve"> LH</w:t>
      </w:r>
      <w:r w:rsidRPr="006F0D3F">
        <w:rPr>
          <w:rFonts w:ascii="HY신명조" w:eastAsia="HY신명조" w:cs="바탕" w:hint="eastAsia"/>
          <w:snapToGrid w:val="0"/>
          <w:kern w:val="0"/>
          <w:szCs w:val="20"/>
        </w:rPr>
        <w:t>그룹에서는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보였고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또한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vertAlign w:val="superscript"/>
        </w:rPr>
        <w:footnoteReference w:id="10"/>
      </w:r>
      <w:r w:rsidRPr="006F0D3F">
        <w:rPr>
          <w:rFonts w:ascii="HY신명조" w:eastAsia="HY신명조" w:hint="eastAsia"/>
          <w:snapToGrid w:val="0"/>
          <w:kern w:val="0"/>
          <w:szCs w:val="20"/>
        </w:rPr>
        <w:t>.</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아래의</w:t>
      </w:r>
      <w:r w:rsidRPr="006F0D3F">
        <w:rPr>
          <w:rFonts w:ascii="HY신명조" w:eastAsia="HY신명조" w:hint="eastAsia"/>
          <w:snapToGrid w:val="0"/>
          <w:kern w:val="0"/>
          <w:szCs w:val="20"/>
        </w:rPr>
        <w:t xml:space="preserve"> &lt;</w:t>
      </w:r>
      <w:r w:rsidR="00FB0DE0" w:rsidRPr="006F0D3F">
        <w:rPr>
          <w:rFonts w:ascii="HY신명조" w:eastAsia="HY신명조" w:hint="eastAsia"/>
          <w:snapToGrid w:val="0"/>
          <w:kern w:val="0"/>
          <w:szCs w:val="20"/>
        </w:rPr>
        <w:t xml:space="preserve">표 </w:t>
      </w:r>
      <w:r w:rsidRPr="006F0D3F">
        <w:rPr>
          <w:rFonts w:ascii="HY신명조" w:eastAsia="HY신명조" w:hint="eastAsia"/>
          <w:snapToGrid w:val="0"/>
          <w:kern w:val="0"/>
          <w:szCs w:val="20"/>
        </w:rPr>
        <w:t>6&gt;</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구성해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또한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가설</w:t>
      </w:r>
      <w:r w:rsidRPr="006F0D3F">
        <w:rPr>
          <w:rFonts w:ascii="HY신명조" w:eastAsia="HY신명조" w:hint="eastAsia"/>
          <w:snapToGrid w:val="0"/>
          <w:kern w:val="0"/>
          <w:szCs w:val="20"/>
        </w:rPr>
        <w:t xml:space="preserve"> 2]</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지지하였다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먼저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살펴보면</w:t>
      </w:r>
      <w:r w:rsidRPr="006F0D3F">
        <w:rPr>
          <w:rFonts w:ascii="HY신명조" w:eastAsia="HY신명조" w:hint="eastAsia"/>
          <w:snapToGrid w:val="0"/>
          <w:kern w:val="0"/>
          <w:szCs w:val="20"/>
        </w:rPr>
        <w:t xml:space="preserve"> CAPM</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요인모형</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모두에서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w:t>
      </w:r>
      <w:proofErr w:type="spellStart"/>
      <w:r w:rsidRPr="006F0D3F">
        <w:rPr>
          <w:rFonts w:ascii="HY신명조" w:eastAsia="HY신명조" w:cs="바탕" w:hint="eastAsia"/>
          <w:snapToGrid w:val="0"/>
          <w:kern w:val="0"/>
          <w:szCs w:val="20"/>
        </w:rPr>
        <w:t>를</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w:t>
      </w:r>
      <w:proofErr w:type="spellStart"/>
      <w:r w:rsidRPr="006F0D3F">
        <w:rPr>
          <w:rFonts w:ascii="HY신명조" w:eastAsia="HY신명조" w:cs="바탕" w:hint="eastAsia"/>
          <w:snapToGrid w:val="0"/>
          <w:kern w:val="0"/>
          <w:szCs w:val="20"/>
        </w:rPr>
        <w:t>를</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없었다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또한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차이검증을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통해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존재하는지를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살펴본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유의미한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발견하지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못하였다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중간인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그룹에서는</w:t>
      </w:r>
      <w:r w:rsidRPr="006F0D3F">
        <w:rPr>
          <w:rFonts w:ascii="HY신명조" w:eastAsia="HY신명조" w:hint="eastAsia"/>
          <w:snapToGrid w:val="0"/>
          <w:kern w:val="0"/>
          <w:szCs w:val="20"/>
        </w:rPr>
        <w:t xml:space="preserve"> CAPM</w:t>
      </w:r>
      <w:r w:rsidRPr="006F0D3F">
        <w:rPr>
          <w:rFonts w:ascii="HY신명조" w:eastAsia="HY신명조" w:cs="바탕" w:hint="eastAsia"/>
          <w:snapToGrid w:val="0"/>
          <w:kern w:val="0"/>
          <w:szCs w:val="20"/>
        </w:rPr>
        <w:t>과</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요인모형에서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값을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보였다</w:t>
      </w:r>
      <w:r w:rsidRPr="006F0D3F">
        <w:rPr>
          <w:rFonts w:ascii="HY신명조" w:eastAsia="HY신명조" w:hint="eastAsia"/>
          <w:snapToGrid w:val="0"/>
          <w:kern w:val="0"/>
          <w:szCs w:val="20"/>
        </w:rPr>
        <w:t>.  CAPM</w:t>
      </w:r>
      <w:r w:rsidRPr="006F0D3F">
        <w:rPr>
          <w:rFonts w:ascii="HY신명조" w:eastAsia="HY신명조" w:cs="바탕" w:hint="eastAsia"/>
          <w:snapToGrid w:val="0"/>
          <w:kern w:val="0"/>
          <w:szCs w:val="20"/>
        </w:rPr>
        <w:t>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죄악주식은</w:t>
      </w:r>
      <w:r w:rsidRPr="006F0D3F">
        <w:rPr>
          <w:rFonts w:ascii="HY신명조" w:eastAsia="HY신명조" w:hint="eastAsia"/>
          <w:snapToGrid w:val="0"/>
          <w:kern w:val="0"/>
          <w:szCs w:val="20"/>
        </w:rPr>
        <w:t xml:space="preserve"> 99% </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(t=-3.08)</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평균</w:t>
      </w:r>
      <w:r w:rsidRPr="006F0D3F">
        <w:rPr>
          <w:rFonts w:ascii="HY신명조" w:eastAsia="HY신명조" w:hint="eastAsia"/>
          <w:snapToGrid w:val="0"/>
          <w:kern w:val="0"/>
          <w:szCs w:val="20"/>
        </w:rPr>
        <w:t xml:space="preserve"> -0.45%</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보였고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대응기업은</w:t>
      </w:r>
      <w:r w:rsidRPr="006F0D3F">
        <w:rPr>
          <w:rFonts w:ascii="HY신명조" w:eastAsia="HY신명조" w:hint="eastAsia"/>
          <w:snapToGrid w:val="0"/>
          <w:kern w:val="0"/>
          <w:szCs w:val="20"/>
        </w:rPr>
        <w:t xml:space="preserve"> 95% </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(t=-2.09)</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α가</w:t>
      </w:r>
      <w:r w:rsidRPr="006F0D3F">
        <w:rPr>
          <w:rFonts w:ascii="HY신명조" w:eastAsia="HY신명조" w:hint="eastAsia"/>
          <w:snapToGrid w:val="0"/>
          <w:kern w:val="0"/>
          <w:szCs w:val="20"/>
        </w:rPr>
        <w:t xml:space="preserve"> -0.17%</w:t>
      </w:r>
      <w:r w:rsidRPr="006F0D3F">
        <w:rPr>
          <w:rFonts w:ascii="HY신명조" w:eastAsia="HY신명조" w:cs="바탕" w:hint="eastAsia"/>
          <w:snapToGrid w:val="0"/>
          <w:kern w:val="0"/>
          <w:szCs w:val="20"/>
        </w:rPr>
        <w:t>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기록하였다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차이검증에서도</w:t>
      </w:r>
      <w:r w:rsidRPr="006F0D3F">
        <w:rPr>
          <w:rFonts w:ascii="HY신명조" w:eastAsia="HY신명조" w:hint="eastAsia"/>
          <w:snapToGrid w:val="0"/>
          <w:kern w:val="0"/>
          <w:szCs w:val="20"/>
        </w:rPr>
        <w:t xml:space="preserve"> 90% </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(t=1.69)</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 4</w:t>
      </w:r>
      <w:r w:rsidRPr="006F0D3F">
        <w:rPr>
          <w:rFonts w:ascii="HY신명조" w:eastAsia="HY신명조" w:cs="바탕" w:hint="eastAsia"/>
          <w:snapToGrid w:val="0"/>
          <w:kern w:val="0"/>
          <w:szCs w:val="20"/>
        </w:rPr>
        <w:t>요인모형에서는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기록하였고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차이검증에서도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발견하지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못하였다</w:t>
      </w:r>
      <w:r w:rsidRPr="006F0D3F">
        <w:rPr>
          <w:rFonts w:ascii="HY신명조" w:eastAsia="HY신명조" w:hint="eastAsia"/>
          <w:snapToGrid w:val="0"/>
          <w:kern w:val="0"/>
          <w:szCs w:val="20"/>
        </w:rPr>
        <w:t xml:space="preserve">. </w:t>
      </w:r>
    </w:p>
    <w:p w:rsidR="00FB0DE0" w:rsidRDefault="00FB0DE0" w:rsidP="00D858AD">
      <w:pPr>
        <w:pStyle w:val="a3"/>
        <w:wordWrap/>
        <w:spacing w:line="420" w:lineRule="auto"/>
        <w:ind w:firstLine="274"/>
        <w:rPr>
          <w:rFonts w:ascii="HY신명조" w:eastAsia="HY신명조"/>
          <w:snapToGrid w:val="0"/>
          <w:kern w:val="0"/>
          <w:szCs w:val="20"/>
        </w:rPr>
      </w:pPr>
    </w:p>
    <w:p w:rsidR="007F7011" w:rsidRPr="006F0D3F" w:rsidRDefault="007F7011" w:rsidP="00D858AD">
      <w:pPr>
        <w:pStyle w:val="a3"/>
        <w:wordWrap/>
        <w:spacing w:line="420" w:lineRule="auto"/>
        <w:ind w:firstLine="274"/>
        <w:rPr>
          <w:rFonts w:ascii="HY신명조" w:eastAsia="HY신명조"/>
          <w:snapToGrid w:val="0"/>
          <w:kern w:val="0"/>
          <w:szCs w:val="20"/>
        </w:rPr>
      </w:pPr>
    </w:p>
    <w:tbl>
      <w:tblPr>
        <w:tblOverlap w:val="never"/>
        <w:tblW w:w="7370" w:type="dxa"/>
        <w:tblLayout w:type="fixed"/>
        <w:tblCellMar>
          <w:left w:w="0" w:type="dxa"/>
          <w:right w:w="0" w:type="dxa"/>
        </w:tblCellMar>
        <w:tblLook w:val="0000" w:firstRow="0" w:lastRow="0" w:firstColumn="0" w:lastColumn="0" w:noHBand="0" w:noVBand="0"/>
      </w:tblPr>
      <w:tblGrid>
        <w:gridCol w:w="480"/>
        <w:gridCol w:w="461"/>
        <w:gridCol w:w="579"/>
        <w:gridCol w:w="889"/>
        <w:gridCol w:w="944"/>
        <w:gridCol w:w="774"/>
        <w:gridCol w:w="832"/>
        <w:gridCol w:w="920"/>
        <w:gridCol w:w="661"/>
        <w:gridCol w:w="830"/>
      </w:tblGrid>
      <w:tr w:rsidR="007F7011" w:rsidRPr="006F0D3F" w:rsidTr="007F7011">
        <w:trPr>
          <w:trHeight w:val="286"/>
        </w:trPr>
        <w:tc>
          <w:tcPr>
            <w:tcW w:w="7370" w:type="dxa"/>
            <w:gridSpan w:val="10"/>
            <w:vAlign w:val="center"/>
          </w:tcPr>
          <w:p w:rsidR="007F7011" w:rsidRPr="006F0D3F" w:rsidRDefault="007F7011" w:rsidP="007F7011">
            <w:pPr>
              <w:pStyle w:val="a3"/>
              <w:spacing w:line="240" w:lineRule="auto"/>
              <w:jc w:val="center"/>
              <w:rPr>
                <w:rFonts w:ascii="HY신명조" w:eastAsia="HY신명조"/>
                <w:b/>
                <w:snapToGrid w:val="0"/>
                <w:kern w:val="0"/>
                <w:szCs w:val="20"/>
              </w:rPr>
            </w:pPr>
            <w:r w:rsidRPr="006F0D3F">
              <w:rPr>
                <w:rFonts w:ascii="HY신명조" w:eastAsia="HY신명조" w:hint="eastAsia"/>
                <w:b/>
                <w:snapToGrid w:val="0"/>
                <w:kern w:val="0"/>
                <w:szCs w:val="20"/>
              </w:rPr>
              <w:lastRenderedPageBreak/>
              <w:t>&lt;표 6&gt; 사회수준별 초과수익률 존재 여부 검증 결과</w:t>
            </w:r>
          </w:p>
        </w:tc>
      </w:tr>
      <w:tr w:rsidR="007F7011" w:rsidRPr="006F0D3F" w:rsidTr="007F7011">
        <w:trPr>
          <w:trHeight w:val="101"/>
        </w:trPr>
        <w:tc>
          <w:tcPr>
            <w:tcW w:w="7370" w:type="dxa"/>
            <w:gridSpan w:val="10"/>
            <w:tcBorders>
              <w:bottom w:val="single" w:sz="4" w:space="0" w:color="auto"/>
            </w:tcBorders>
            <w:vAlign w:val="center"/>
          </w:tcPr>
          <w:p w:rsidR="007F7011" w:rsidRPr="007F7011" w:rsidRDefault="007F7011" w:rsidP="00372B88">
            <w:pPr>
              <w:pStyle w:val="xl73"/>
              <w:wordWrap/>
              <w:spacing w:line="240" w:lineRule="auto"/>
              <w:jc w:val="both"/>
              <w:rPr>
                <w:rFonts w:hAnsi="바탕"/>
                <w:snapToGrid w:val="0"/>
                <w:kern w:val="0"/>
                <w:sz w:val="16"/>
                <w:szCs w:val="16"/>
              </w:rPr>
            </w:pPr>
            <w:r>
              <w:rPr>
                <w:rFonts w:hint="eastAsia"/>
                <w:snapToGrid w:val="0"/>
                <w:kern w:val="0"/>
                <w:sz w:val="16"/>
                <w:szCs w:val="20"/>
              </w:rPr>
              <w:t xml:space="preserve">사회수준별로 하위그룹을 구성하고 </w:t>
            </w:r>
            <w:r w:rsidRPr="00506191">
              <w:rPr>
                <w:snapToGrid w:val="0"/>
                <w:kern w:val="0"/>
                <w:sz w:val="16"/>
                <w:szCs w:val="20"/>
              </w:rPr>
              <w:t>Jensen의 α</w:t>
            </w:r>
            <w:r>
              <w:rPr>
                <w:rFonts w:hint="eastAsia"/>
                <w:snapToGrid w:val="0"/>
                <w:kern w:val="0"/>
                <w:sz w:val="16"/>
                <w:szCs w:val="20"/>
              </w:rPr>
              <w:t>를 이용한</w:t>
            </w:r>
            <w:r w:rsidRPr="00506191">
              <w:rPr>
                <w:rFonts w:hint="eastAsia"/>
                <w:snapToGrid w:val="0"/>
                <w:kern w:val="0"/>
                <w:sz w:val="16"/>
                <w:szCs w:val="20"/>
              </w:rPr>
              <w:t xml:space="preserve"> </w:t>
            </w:r>
            <w:r>
              <w:rPr>
                <w:rFonts w:hint="eastAsia"/>
                <w:snapToGrid w:val="0"/>
                <w:kern w:val="0"/>
                <w:sz w:val="16"/>
                <w:szCs w:val="20"/>
              </w:rPr>
              <w:t xml:space="preserve">[모형 1]과 </w:t>
            </w:r>
            <w:proofErr w:type="spellStart"/>
            <w:r w:rsidRPr="00506191">
              <w:rPr>
                <w:snapToGrid w:val="0"/>
                <w:kern w:val="0"/>
                <w:sz w:val="16"/>
                <w:szCs w:val="20"/>
              </w:rPr>
              <w:t>Carhar</w:t>
            </w:r>
            <w:proofErr w:type="spellEnd"/>
            <w:r w:rsidRPr="00506191">
              <w:rPr>
                <w:snapToGrid w:val="0"/>
                <w:kern w:val="0"/>
                <w:sz w:val="16"/>
                <w:szCs w:val="20"/>
              </w:rPr>
              <w:t>의 4요인모형을 이용</w:t>
            </w:r>
            <w:r>
              <w:rPr>
                <w:rFonts w:hint="eastAsia"/>
                <w:snapToGrid w:val="0"/>
                <w:kern w:val="0"/>
                <w:sz w:val="16"/>
                <w:szCs w:val="20"/>
              </w:rPr>
              <w:t>한</w:t>
            </w:r>
            <w:r w:rsidRPr="00506191">
              <w:rPr>
                <w:snapToGrid w:val="0"/>
                <w:kern w:val="0"/>
                <w:sz w:val="16"/>
                <w:szCs w:val="20"/>
              </w:rPr>
              <w:t xml:space="preserve"> </w:t>
            </w:r>
            <w:r>
              <w:rPr>
                <w:rFonts w:hint="eastAsia"/>
                <w:snapToGrid w:val="0"/>
                <w:kern w:val="0"/>
                <w:sz w:val="16"/>
                <w:szCs w:val="20"/>
              </w:rPr>
              <w:t xml:space="preserve">[모형 2]를 이용해 각 그룹의 표본기업이 초과수익률을 얻는지 </w:t>
            </w:r>
            <w:proofErr w:type="spellStart"/>
            <w:r>
              <w:rPr>
                <w:rFonts w:hint="eastAsia"/>
                <w:snapToGrid w:val="0"/>
                <w:kern w:val="0"/>
                <w:sz w:val="16"/>
                <w:szCs w:val="20"/>
              </w:rPr>
              <w:t>살펴봄으써</w:t>
            </w:r>
            <w:proofErr w:type="spellEnd"/>
            <w:r>
              <w:rPr>
                <w:rFonts w:hint="eastAsia"/>
                <w:snapToGrid w:val="0"/>
                <w:kern w:val="0"/>
                <w:sz w:val="16"/>
                <w:szCs w:val="20"/>
              </w:rPr>
              <w:t xml:space="preserve"> [가설 1]을 검증하였다. </w:t>
            </w:r>
            <w:r>
              <w:rPr>
                <w:rFonts w:hAnsi="바탕" w:hint="eastAsia"/>
                <w:snapToGrid w:val="0"/>
                <w:kern w:val="0"/>
                <w:sz w:val="16"/>
                <w:szCs w:val="20"/>
              </w:rPr>
              <w:t>사회수준별 하위그룹은</w:t>
            </w:r>
            <w:r w:rsidRPr="0052475B">
              <w:rPr>
                <w:rFonts w:hAnsi="바탕"/>
                <w:snapToGrid w:val="0"/>
                <w:kern w:val="0"/>
                <w:sz w:val="16"/>
                <w:szCs w:val="20"/>
              </w:rPr>
              <w:t xml:space="preserve"> 국가별 부패지수(CPI</w:t>
            </w:r>
            <w:r>
              <w:rPr>
                <w:rFonts w:hAnsi="바탕"/>
                <w:snapToGrid w:val="0"/>
                <w:kern w:val="0"/>
                <w:sz w:val="16"/>
                <w:szCs w:val="20"/>
              </w:rPr>
              <w:t>, Corruption Perceptions Index)</w:t>
            </w:r>
            <w:r w:rsidRPr="0052475B">
              <w:rPr>
                <w:rFonts w:hAnsi="바탕"/>
                <w:snapToGrid w:val="0"/>
                <w:kern w:val="0"/>
                <w:sz w:val="16"/>
                <w:szCs w:val="20"/>
              </w:rPr>
              <w:t>를 이용</w:t>
            </w:r>
            <w:r>
              <w:rPr>
                <w:rFonts w:hAnsi="바탕" w:hint="eastAsia"/>
                <w:snapToGrid w:val="0"/>
                <w:kern w:val="0"/>
                <w:sz w:val="16"/>
                <w:szCs w:val="20"/>
              </w:rPr>
              <w:t xml:space="preserve">해 구분하였다. </w:t>
            </w:r>
            <w:r w:rsidRPr="0052475B">
              <w:rPr>
                <w:rFonts w:hAnsi="바탕"/>
                <w:snapToGrid w:val="0"/>
                <w:kern w:val="0"/>
                <w:sz w:val="16"/>
                <w:szCs w:val="20"/>
              </w:rPr>
              <w:t>부패지수는 가장 청렴한 상태를 의미하는 10점에서 가장 부패했다고 느끼는 0점의 범위에서 평가되고 있다. 본 연구에서는 사회수준이 높은 그룹</w:t>
            </w:r>
            <w:r>
              <w:rPr>
                <w:rFonts w:hAnsi="바탕" w:hint="eastAsia"/>
                <w:snapToGrid w:val="0"/>
                <w:kern w:val="0"/>
                <w:sz w:val="16"/>
                <w:szCs w:val="20"/>
              </w:rPr>
              <w:t>(</w:t>
            </w:r>
            <w:r w:rsidRPr="0052475B">
              <w:rPr>
                <w:rFonts w:hAnsi="바탕"/>
                <w:snapToGrid w:val="0"/>
                <w:kern w:val="0"/>
                <w:sz w:val="16"/>
                <w:szCs w:val="20"/>
              </w:rPr>
              <w:t>7.5점이상</w:t>
            </w:r>
            <w:r>
              <w:rPr>
                <w:rFonts w:hAnsi="바탕" w:hint="eastAsia"/>
                <w:snapToGrid w:val="0"/>
                <w:kern w:val="0"/>
                <w:sz w:val="16"/>
                <w:szCs w:val="20"/>
              </w:rPr>
              <w:t>)</w:t>
            </w:r>
            <w:r w:rsidRPr="0052475B">
              <w:rPr>
                <w:rFonts w:hAnsi="바탕"/>
                <w:snapToGrid w:val="0"/>
                <w:kern w:val="0"/>
                <w:sz w:val="16"/>
                <w:szCs w:val="20"/>
              </w:rPr>
              <w:t>, 중간 그룹</w:t>
            </w:r>
            <w:r>
              <w:rPr>
                <w:rFonts w:hAnsi="바탕" w:hint="eastAsia"/>
                <w:snapToGrid w:val="0"/>
                <w:kern w:val="0"/>
                <w:sz w:val="16"/>
                <w:szCs w:val="20"/>
              </w:rPr>
              <w:t>(</w:t>
            </w:r>
            <w:r w:rsidRPr="0052475B">
              <w:rPr>
                <w:rFonts w:hAnsi="바탕"/>
                <w:snapToGrid w:val="0"/>
                <w:kern w:val="0"/>
                <w:sz w:val="16"/>
                <w:szCs w:val="20"/>
              </w:rPr>
              <w:t>5점이상</w:t>
            </w:r>
            <w:r>
              <w:rPr>
                <w:rFonts w:hAnsi="바탕" w:hint="eastAsia"/>
                <w:snapToGrid w:val="0"/>
                <w:kern w:val="0"/>
                <w:sz w:val="16"/>
                <w:szCs w:val="20"/>
              </w:rPr>
              <w:t>)</w:t>
            </w:r>
            <w:r w:rsidRPr="0052475B">
              <w:rPr>
                <w:rFonts w:hAnsi="바탕"/>
                <w:snapToGrid w:val="0"/>
                <w:kern w:val="0"/>
                <w:sz w:val="16"/>
                <w:szCs w:val="20"/>
              </w:rPr>
              <w:t>, 낮은 그룹</w:t>
            </w:r>
            <w:r>
              <w:rPr>
                <w:rFonts w:hAnsi="바탕" w:hint="eastAsia"/>
                <w:snapToGrid w:val="0"/>
                <w:kern w:val="0"/>
                <w:sz w:val="16"/>
                <w:szCs w:val="20"/>
              </w:rPr>
              <w:t>(5점 미만) 등</w:t>
            </w:r>
            <w:r w:rsidRPr="0052475B">
              <w:rPr>
                <w:rFonts w:hAnsi="바탕"/>
                <w:snapToGrid w:val="0"/>
                <w:kern w:val="0"/>
                <w:sz w:val="16"/>
                <w:szCs w:val="20"/>
              </w:rPr>
              <w:t xml:space="preserve"> </w:t>
            </w:r>
            <w:r>
              <w:rPr>
                <w:rFonts w:hAnsi="바탕" w:hint="eastAsia"/>
                <w:snapToGrid w:val="0"/>
                <w:kern w:val="0"/>
                <w:sz w:val="16"/>
                <w:szCs w:val="20"/>
              </w:rPr>
              <w:t xml:space="preserve">3개의 그룹으로 </w:t>
            </w:r>
            <w:r w:rsidRPr="0052475B">
              <w:rPr>
                <w:rFonts w:hAnsi="바탕"/>
                <w:snapToGrid w:val="0"/>
                <w:kern w:val="0"/>
                <w:sz w:val="16"/>
                <w:szCs w:val="20"/>
              </w:rPr>
              <w:t>구분하였다.</w:t>
            </w:r>
            <w:r>
              <w:rPr>
                <w:rFonts w:hAnsi="바탕" w:hint="eastAsia"/>
                <w:snapToGrid w:val="0"/>
                <w:kern w:val="0"/>
                <w:sz w:val="16"/>
                <w:szCs w:val="20"/>
              </w:rPr>
              <w:t xml:space="preserve"> [모형 1]과 [모형 2]의 투입변수는 </w:t>
            </w:r>
            <w:r w:rsidRPr="006C1D74">
              <w:rPr>
                <w:snapToGrid w:val="0"/>
                <w:kern w:val="0"/>
                <w:sz w:val="16"/>
                <w:szCs w:val="20"/>
              </w:rPr>
              <w:t>시장프리미엄(EXRM)</w:t>
            </w:r>
            <w:r>
              <w:rPr>
                <w:rFonts w:hint="eastAsia"/>
                <w:snapToGrid w:val="0"/>
                <w:kern w:val="0"/>
                <w:sz w:val="16"/>
                <w:szCs w:val="20"/>
              </w:rPr>
              <w:t xml:space="preserve">, </w:t>
            </w:r>
            <w:r w:rsidRPr="006C1D74">
              <w:rPr>
                <w:snapToGrid w:val="0"/>
                <w:kern w:val="0"/>
                <w:sz w:val="16"/>
                <w:szCs w:val="20"/>
              </w:rPr>
              <w:t>기업규모효</w:t>
            </w:r>
            <w:r w:rsidRPr="006C1D74">
              <w:rPr>
                <w:rFonts w:hint="eastAsia"/>
                <w:snapToGrid w:val="0"/>
                <w:kern w:val="0"/>
                <w:sz w:val="16"/>
                <w:szCs w:val="20"/>
              </w:rPr>
              <w:t>과</w:t>
            </w:r>
            <w:r w:rsidRPr="006C1D74">
              <w:rPr>
                <w:snapToGrid w:val="0"/>
                <w:kern w:val="0"/>
                <w:sz w:val="16"/>
                <w:szCs w:val="20"/>
              </w:rPr>
              <w:t xml:space="preserve">(SMB), 스타일효과(HML), </w:t>
            </w:r>
            <w:proofErr w:type="spellStart"/>
            <w:r w:rsidRPr="006C1D74">
              <w:rPr>
                <w:snapToGrid w:val="0"/>
                <w:kern w:val="0"/>
                <w:sz w:val="16"/>
                <w:szCs w:val="20"/>
              </w:rPr>
              <w:t>모멘텀효과</w:t>
            </w:r>
            <w:proofErr w:type="spellEnd"/>
            <w:r w:rsidRPr="006C1D74">
              <w:rPr>
                <w:snapToGrid w:val="0"/>
                <w:kern w:val="0"/>
                <w:sz w:val="16"/>
                <w:szCs w:val="20"/>
              </w:rPr>
              <w:t>(MOM)</w:t>
            </w:r>
            <w:r>
              <w:rPr>
                <w:rFonts w:hint="eastAsia"/>
                <w:snapToGrid w:val="0"/>
                <w:kern w:val="0"/>
                <w:sz w:val="16"/>
                <w:szCs w:val="20"/>
              </w:rPr>
              <w:t>이다. 분석결과의 신뢰성을 높이기 위해 표본기업과 대응기업간 초과수익률 차이</w:t>
            </w:r>
            <w:r>
              <w:rPr>
                <w:snapToGrid w:val="0"/>
                <w:kern w:val="0"/>
                <w:sz w:val="16"/>
                <w:szCs w:val="20"/>
              </w:rPr>
              <w:t>분석</w:t>
            </w:r>
            <w:r>
              <w:rPr>
                <w:rFonts w:hint="eastAsia"/>
                <w:snapToGrid w:val="0"/>
                <w:kern w:val="0"/>
                <w:sz w:val="16"/>
                <w:szCs w:val="20"/>
              </w:rPr>
              <w:t xml:space="preserve">을 </w:t>
            </w:r>
            <w:proofErr w:type="spellStart"/>
            <w:r w:rsidRPr="00506191">
              <w:rPr>
                <w:snapToGrid w:val="0"/>
                <w:kern w:val="0"/>
                <w:sz w:val="16"/>
                <w:szCs w:val="20"/>
              </w:rPr>
              <w:t>Clogg</w:t>
            </w:r>
            <w:proofErr w:type="spellEnd"/>
            <w:r w:rsidRPr="00506191">
              <w:rPr>
                <w:snapToGrid w:val="0"/>
                <w:kern w:val="0"/>
                <w:sz w:val="16"/>
                <w:szCs w:val="20"/>
              </w:rPr>
              <w:t xml:space="preserve">(1995)의 </w:t>
            </w:r>
            <w:r w:rsidRPr="00506191">
              <w:rPr>
                <w:rFonts w:hint="eastAsia"/>
                <w:snapToGrid w:val="0"/>
                <w:kern w:val="0"/>
                <w:sz w:val="16"/>
                <w:szCs w:val="20"/>
              </w:rPr>
              <w:t>그룹간</w:t>
            </w:r>
            <w:r w:rsidRPr="00506191">
              <w:rPr>
                <w:snapToGrid w:val="0"/>
                <w:kern w:val="0"/>
                <w:sz w:val="16"/>
                <w:szCs w:val="20"/>
              </w:rPr>
              <w:t xml:space="preserve"> 회귀계수 차이 비교방법</w:t>
            </w:r>
            <w:r>
              <w:rPr>
                <w:rFonts w:hint="eastAsia"/>
                <w:snapToGrid w:val="0"/>
                <w:kern w:val="0"/>
                <w:sz w:val="16"/>
                <w:szCs w:val="20"/>
              </w:rPr>
              <w:t>을 통해</w:t>
            </w:r>
            <w:r w:rsidRPr="00506191">
              <w:rPr>
                <w:snapToGrid w:val="0"/>
                <w:kern w:val="0"/>
                <w:sz w:val="16"/>
                <w:szCs w:val="20"/>
              </w:rPr>
              <w:t xml:space="preserve"> </w:t>
            </w:r>
            <w:r>
              <w:rPr>
                <w:rFonts w:hint="eastAsia"/>
                <w:snapToGrid w:val="0"/>
                <w:kern w:val="0"/>
                <w:sz w:val="16"/>
                <w:szCs w:val="20"/>
              </w:rPr>
              <w:t xml:space="preserve">추가 </w:t>
            </w:r>
            <w:r w:rsidRPr="00506191">
              <w:rPr>
                <w:snapToGrid w:val="0"/>
                <w:kern w:val="0"/>
                <w:sz w:val="16"/>
                <w:szCs w:val="20"/>
              </w:rPr>
              <w:t>분석</w:t>
            </w:r>
            <w:r>
              <w:rPr>
                <w:rFonts w:hint="eastAsia"/>
                <w:snapToGrid w:val="0"/>
                <w:kern w:val="0"/>
                <w:sz w:val="16"/>
                <w:szCs w:val="20"/>
              </w:rPr>
              <w:t xml:space="preserve">을 실시하였다. </w:t>
            </w:r>
            <w:r w:rsidRPr="006F0D3F">
              <w:rPr>
                <w:rFonts w:hint="eastAsia"/>
                <w:snapToGrid w:val="0"/>
                <w:kern w:val="0"/>
                <w:sz w:val="16"/>
                <w:szCs w:val="20"/>
                <w:vertAlign w:val="superscript"/>
              </w:rPr>
              <w:t>a</w:t>
            </w:r>
            <w:r w:rsidRPr="006F0D3F">
              <w:rPr>
                <w:rFonts w:cs="바탕" w:hint="eastAsia"/>
                <w:snapToGrid w:val="0"/>
                <w:kern w:val="0"/>
                <w:sz w:val="16"/>
                <w:szCs w:val="20"/>
              </w:rPr>
              <w:t>는</w:t>
            </w:r>
            <w:r w:rsidRPr="006F0D3F">
              <w:rPr>
                <w:rFonts w:hint="eastAsia"/>
                <w:snapToGrid w:val="0"/>
                <w:kern w:val="0"/>
                <w:sz w:val="16"/>
                <w:szCs w:val="20"/>
              </w:rPr>
              <w:t xml:space="preserve"> </w:t>
            </w:r>
            <w:r w:rsidRPr="006F0D3F">
              <w:rPr>
                <w:rFonts w:cs="바탕" w:hint="eastAsia"/>
                <w:snapToGrid w:val="0"/>
                <w:kern w:val="0"/>
                <w:sz w:val="16"/>
                <w:szCs w:val="20"/>
              </w:rPr>
              <w:t>신뢰수준</w:t>
            </w:r>
            <w:r w:rsidRPr="006F0D3F">
              <w:rPr>
                <w:rFonts w:hint="eastAsia"/>
                <w:snapToGrid w:val="0"/>
                <w:kern w:val="0"/>
                <w:sz w:val="16"/>
                <w:szCs w:val="20"/>
              </w:rPr>
              <w:t xml:space="preserve"> 99%, </w:t>
            </w:r>
            <w:r w:rsidRPr="006F0D3F">
              <w:rPr>
                <w:rFonts w:hint="eastAsia"/>
                <w:snapToGrid w:val="0"/>
                <w:kern w:val="0"/>
                <w:sz w:val="16"/>
                <w:szCs w:val="20"/>
                <w:vertAlign w:val="superscript"/>
              </w:rPr>
              <w:t>b</w:t>
            </w:r>
            <w:r w:rsidRPr="006F0D3F">
              <w:rPr>
                <w:rFonts w:cs="바탕" w:hint="eastAsia"/>
                <w:snapToGrid w:val="0"/>
                <w:kern w:val="0"/>
                <w:sz w:val="16"/>
                <w:szCs w:val="20"/>
              </w:rPr>
              <w:t>는</w:t>
            </w:r>
            <w:r w:rsidRPr="006F0D3F">
              <w:rPr>
                <w:rFonts w:hint="eastAsia"/>
                <w:snapToGrid w:val="0"/>
                <w:kern w:val="0"/>
                <w:sz w:val="16"/>
                <w:szCs w:val="20"/>
              </w:rPr>
              <w:t xml:space="preserve"> </w:t>
            </w:r>
            <w:r w:rsidRPr="006F0D3F">
              <w:rPr>
                <w:rFonts w:cs="바탕" w:hint="eastAsia"/>
                <w:snapToGrid w:val="0"/>
                <w:kern w:val="0"/>
                <w:sz w:val="16"/>
                <w:szCs w:val="20"/>
              </w:rPr>
              <w:t>신뢰수준</w:t>
            </w:r>
            <w:r w:rsidRPr="006F0D3F">
              <w:rPr>
                <w:rFonts w:hint="eastAsia"/>
                <w:snapToGrid w:val="0"/>
                <w:kern w:val="0"/>
                <w:sz w:val="16"/>
                <w:szCs w:val="20"/>
              </w:rPr>
              <w:t xml:space="preserve"> 95%, </w:t>
            </w:r>
            <w:r w:rsidRPr="006F0D3F">
              <w:rPr>
                <w:rFonts w:hint="eastAsia"/>
                <w:snapToGrid w:val="0"/>
                <w:kern w:val="0"/>
                <w:sz w:val="16"/>
                <w:szCs w:val="20"/>
                <w:vertAlign w:val="superscript"/>
              </w:rPr>
              <w:t>c</w:t>
            </w:r>
            <w:r w:rsidRPr="006F0D3F">
              <w:rPr>
                <w:rFonts w:cs="바탕" w:hint="eastAsia"/>
                <w:snapToGrid w:val="0"/>
                <w:kern w:val="0"/>
                <w:sz w:val="16"/>
                <w:szCs w:val="20"/>
              </w:rPr>
              <w:t>는</w:t>
            </w:r>
            <w:r w:rsidRPr="006F0D3F">
              <w:rPr>
                <w:rFonts w:hint="eastAsia"/>
                <w:snapToGrid w:val="0"/>
                <w:kern w:val="0"/>
                <w:sz w:val="16"/>
                <w:szCs w:val="20"/>
              </w:rPr>
              <w:t xml:space="preserve"> </w:t>
            </w:r>
            <w:r w:rsidRPr="006F0D3F">
              <w:rPr>
                <w:rFonts w:cs="바탕" w:hint="eastAsia"/>
                <w:snapToGrid w:val="0"/>
                <w:kern w:val="0"/>
                <w:sz w:val="16"/>
                <w:szCs w:val="20"/>
              </w:rPr>
              <w:t>신뢰수준</w:t>
            </w:r>
            <w:r w:rsidRPr="006F0D3F">
              <w:rPr>
                <w:rFonts w:hint="eastAsia"/>
                <w:snapToGrid w:val="0"/>
                <w:kern w:val="0"/>
                <w:sz w:val="16"/>
                <w:szCs w:val="20"/>
              </w:rPr>
              <w:t xml:space="preserve"> 90%</w:t>
            </w:r>
            <w:r w:rsidRPr="006F0D3F">
              <w:rPr>
                <w:rFonts w:cs="바탕" w:hint="eastAsia"/>
                <w:snapToGrid w:val="0"/>
                <w:kern w:val="0"/>
                <w:sz w:val="16"/>
                <w:szCs w:val="20"/>
              </w:rPr>
              <w:t>를</w:t>
            </w:r>
            <w:r w:rsidRPr="006F0D3F">
              <w:rPr>
                <w:rFonts w:hint="eastAsia"/>
                <w:snapToGrid w:val="0"/>
                <w:kern w:val="0"/>
                <w:sz w:val="16"/>
                <w:szCs w:val="20"/>
              </w:rPr>
              <w:t xml:space="preserve"> </w:t>
            </w:r>
            <w:r w:rsidRPr="006F0D3F">
              <w:rPr>
                <w:rFonts w:cs="바탕" w:hint="eastAsia"/>
                <w:snapToGrid w:val="0"/>
                <w:kern w:val="0"/>
                <w:sz w:val="16"/>
                <w:szCs w:val="20"/>
              </w:rPr>
              <w:t>각각</w:t>
            </w:r>
            <w:r w:rsidRPr="006F0D3F">
              <w:rPr>
                <w:rFonts w:hint="eastAsia"/>
                <w:snapToGrid w:val="0"/>
                <w:kern w:val="0"/>
                <w:sz w:val="16"/>
                <w:szCs w:val="20"/>
              </w:rPr>
              <w:t xml:space="preserve"> </w:t>
            </w:r>
            <w:r w:rsidRPr="006F0D3F">
              <w:rPr>
                <w:rFonts w:cs="바탕" w:hint="eastAsia"/>
                <w:snapToGrid w:val="0"/>
                <w:kern w:val="0"/>
                <w:sz w:val="16"/>
                <w:szCs w:val="20"/>
              </w:rPr>
              <w:t>의미한다</w:t>
            </w:r>
            <w:r w:rsidRPr="006F0D3F">
              <w:rPr>
                <w:rFonts w:hint="eastAsia"/>
                <w:snapToGrid w:val="0"/>
                <w:kern w:val="0"/>
                <w:sz w:val="16"/>
                <w:szCs w:val="20"/>
              </w:rPr>
              <w:t>.</w:t>
            </w:r>
          </w:p>
        </w:tc>
      </w:tr>
      <w:tr w:rsidR="007F7011" w:rsidRPr="006F0D3F" w:rsidTr="007F7011">
        <w:trPr>
          <w:trHeight w:val="115"/>
        </w:trPr>
        <w:tc>
          <w:tcPr>
            <w:tcW w:w="1520" w:type="dxa"/>
            <w:gridSpan w:val="3"/>
            <w:vMerge w:val="restart"/>
            <w:tcBorders>
              <w:top w:val="single" w:sz="4" w:space="0" w:color="auto"/>
            </w:tcBorders>
            <w:vAlign w:val="center"/>
          </w:tcPr>
          <w:p w:rsidR="007F7011" w:rsidRPr="00671064" w:rsidRDefault="007F7011" w:rsidP="0091591C">
            <w:pPr>
              <w:pStyle w:val="xl78"/>
              <w:spacing w:line="240" w:lineRule="auto"/>
              <w:rPr>
                <w:rFonts w:ascii="HY신명조" w:eastAsia="HY신명조" w:hAnsi="바탕"/>
                <w:snapToGrid w:val="0"/>
                <w:kern w:val="0"/>
                <w:sz w:val="16"/>
                <w:szCs w:val="16"/>
              </w:rPr>
            </w:pPr>
          </w:p>
        </w:tc>
        <w:tc>
          <w:tcPr>
            <w:tcW w:w="4359" w:type="dxa"/>
            <w:gridSpan w:val="5"/>
            <w:tcBorders>
              <w:top w:val="single" w:sz="4" w:space="0" w:color="auto"/>
            </w:tcBorders>
            <w:vAlign w:val="center"/>
          </w:tcPr>
          <w:p w:rsidR="007F7011" w:rsidRPr="00671064" w:rsidRDefault="007F7011" w:rsidP="0091591C">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회귀계수(t-value)</w:t>
            </w:r>
          </w:p>
        </w:tc>
        <w:tc>
          <w:tcPr>
            <w:tcW w:w="661" w:type="dxa"/>
            <w:vMerge w:val="restart"/>
            <w:tcBorders>
              <w:top w:val="single" w:sz="4" w:space="0" w:color="auto"/>
            </w:tcBorders>
            <w:vAlign w:val="center"/>
          </w:tcPr>
          <w:p w:rsidR="007F7011" w:rsidRPr="00671064" w:rsidRDefault="007F7011" w:rsidP="0091591C">
            <w:pPr>
              <w:pStyle w:val="a3"/>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R^2</w:t>
            </w:r>
          </w:p>
        </w:tc>
        <w:tc>
          <w:tcPr>
            <w:tcW w:w="830" w:type="dxa"/>
            <w:tcBorders>
              <w:top w:val="single" w:sz="4" w:space="0" w:color="auto"/>
            </w:tcBorders>
            <w:vAlign w:val="center"/>
          </w:tcPr>
          <w:p w:rsidR="007F7011" w:rsidRPr="00671064" w:rsidRDefault="007F7011" w:rsidP="00FB0C1D">
            <w:pPr>
              <w:pStyle w:val="xl73"/>
              <w:wordWrap/>
              <w:spacing w:line="240" w:lineRule="auto"/>
              <w:jc w:val="center"/>
              <w:rPr>
                <w:rFonts w:hAnsi="바탕"/>
                <w:snapToGrid w:val="0"/>
                <w:kern w:val="0"/>
                <w:sz w:val="16"/>
                <w:szCs w:val="16"/>
              </w:rPr>
            </w:pPr>
            <w:r w:rsidRPr="00671064">
              <w:rPr>
                <w:rFonts w:hAnsi="바탕" w:hint="eastAsia"/>
                <w:snapToGrid w:val="0"/>
                <w:kern w:val="0"/>
                <w:sz w:val="16"/>
                <w:szCs w:val="16"/>
              </w:rPr>
              <w:t>α차이검증</w:t>
            </w:r>
          </w:p>
        </w:tc>
      </w:tr>
      <w:tr w:rsidR="007F7011" w:rsidRPr="006F0D3F" w:rsidTr="007F7011">
        <w:trPr>
          <w:trHeight w:val="228"/>
        </w:trPr>
        <w:tc>
          <w:tcPr>
            <w:tcW w:w="1520" w:type="dxa"/>
            <w:gridSpan w:val="3"/>
            <w:vMerge/>
            <w:tcBorders>
              <w:bottom w:val="single" w:sz="4" w:space="0" w:color="auto"/>
            </w:tcBorders>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889" w:type="dxa"/>
            <w:tcBorders>
              <w:bottom w:val="single" w:sz="4" w:space="0" w:color="auto"/>
            </w:tcBorders>
            <w:vAlign w:val="center"/>
          </w:tcPr>
          <w:p w:rsidR="007F7011" w:rsidRPr="00671064" w:rsidRDefault="007F7011" w:rsidP="0091591C">
            <w:pPr>
              <w:pStyle w:val="xl66"/>
              <w:wordWrap/>
              <w:spacing w:line="240" w:lineRule="auto"/>
              <w:jc w:val="center"/>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α</w:t>
            </w:r>
          </w:p>
        </w:tc>
        <w:tc>
          <w:tcPr>
            <w:tcW w:w="944" w:type="dxa"/>
            <w:tcBorders>
              <w:bottom w:val="single" w:sz="4" w:space="0" w:color="auto"/>
            </w:tcBorders>
            <w:vAlign w:val="center"/>
          </w:tcPr>
          <w:p w:rsidR="007F7011" w:rsidRPr="00671064" w:rsidRDefault="007F7011" w:rsidP="0091591C">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EXRM</w:t>
            </w:r>
          </w:p>
        </w:tc>
        <w:tc>
          <w:tcPr>
            <w:tcW w:w="774" w:type="dxa"/>
            <w:tcBorders>
              <w:bottom w:val="single" w:sz="4" w:space="0" w:color="auto"/>
            </w:tcBorders>
            <w:vAlign w:val="center"/>
          </w:tcPr>
          <w:p w:rsidR="007F7011" w:rsidRPr="00671064" w:rsidRDefault="007F7011" w:rsidP="0091591C">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SMB</w:t>
            </w:r>
          </w:p>
        </w:tc>
        <w:tc>
          <w:tcPr>
            <w:tcW w:w="832" w:type="dxa"/>
            <w:tcBorders>
              <w:bottom w:val="single" w:sz="4" w:space="0" w:color="auto"/>
            </w:tcBorders>
            <w:vAlign w:val="center"/>
          </w:tcPr>
          <w:p w:rsidR="007F7011" w:rsidRPr="00671064" w:rsidRDefault="007F7011" w:rsidP="0091591C">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HML</w:t>
            </w:r>
          </w:p>
        </w:tc>
        <w:tc>
          <w:tcPr>
            <w:tcW w:w="920" w:type="dxa"/>
            <w:tcBorders>
              <w:bottom w:val="single" w:sz="4" w:space="0" w:color="auto"/>
            </w:tcBorders>
            <w:vAlign w:val="center"/>
          </w:tcPr>
          <w:p w:rsidR="007F7011" w:rsidRPr="00671064" w:rsidRDefault="007F7011" w:rsidP="0091591C">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MOM</w:t>
            </w:r>
          </w:p>
        </w:tc>
        <w:tc>
          <w:tcPr>
            <w:tcW w:w="661" w:type="dxa"/>
            <w:vMerge/>
            <w:tcBorders>
              <w:bottom w:val="single" w:sz="4" w:space="0" w:color="auto"/>
            </w:tcBorders>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830" w:type="dxa"/>
            <w:tcBorders>
              <w:bottom w:val="single" w:sz="4" w:space="0" w:color="auto"/>
            </w:tcBorders>
            <w:vAlign w:val="center"/>
          </w:tcPr>
          <w:p w:rsidR="007F7011" w:rsidRPr="00671064" w:rsidRDefault="007F7011" w:rsidP="0091591C">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Z-value</w:t>
            </w:r>
          </w:p>
        </w:tc>
      </w:tr>
      <w:tr w:rsidR="007F7011" w:rsidRPr="00671064" w:rsidTr="007F7011">
        <w:trPr>
          <w:trHeight w:val="228"/>
        </w:trPr>
        <w:tc>
          <w:tcPr>
            <w:tcW w:w="480" w:type="dxa"/>
            <w:vMerge w:val="restart"/>
            <w:tcBorders>
              <w:top w:val="single" w:sz="4" w:space="0" w:color="auto"/>
            </w:tcBorders>
            <w:vAlign w:val="center"/>
          </w:tcPr>
          <w:p w:rsidR="007F7011" w:rsidRPr="00671064" w:rsidRDefault="007F7011" w:rsidP="0091591C">
            <w:pPr>
              <w:pStyle w:val="xl83"/>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높은</w:t>
            </w:r>
          </w:p>
          <w:p w:rsidR="007F7011" w:rsidRPr="00671064" w:rsidRDefault="007F7011" w:rsidP="0091591C">
            <w:pPr>
              <w:pStyle w:val="xl83"/>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그룹</w:t>
            </w:r>
          </w:p>
        </w:tc>
        <w:tc>
          <w:tcPr>
            <w:tcW w:w="461" w:type="dxa"/>
            <w:vMerge w:val="restart"/>
            <w:tcBorders>
              <w:top w:val="single" w:sz="4" w:space="0" w:color="auto"/>
            </w:tcBorders>
            <w:vAlign w:val="center"/>
          </w:tcPr>
          <w:p w:rsidR="007F7011" w:rsidRPr="00671064" w:rsidRDefault="007F7011" w:rsidP="0091591C">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모형1</w:t>
            </w:r>
          </w:p>
        </w:tc>
        <w:tc>
          <w:tcPr>
            <w:tcW w:w="579" w:type="dxa"/>
            <w:vMerge w:val="restart"/>
            <w:tcBorders>
              <w:top w:val="single" w:sz="4" w:space="0" w:color="auto"/>
            </w:tcBorders>
            <w:vAlign w:val="center"/>
          </w:tcPr>
          <w:p w:rsidR="007F7011" w:rsidRPr="00671064" w:rsidRDefault="007F7011" w:rsidP="0091591C">
            <w:pPr>
              <w:pStyle w:val="xl81"/>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tcBorders>
              <w:top w:val="single"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0.0021</w:t>
            </w:r>
          </w:p>
        </w:tc>
        <w:tc>
          <w:tcPr>
            <w:tcW w:w="944" w:type="dxa"/>
            <w:tcBorders>
              <w:top w:val="single"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0.9982</w:t>
            </w:r>
          </w:p>
        </w:tc>
        <w:tc>
          <w:tcPr>
            <w:tcW w:w="774" w:type="dxa"/>
            <w:tcBorders>
              <w:top w:val="single" w:sz="4" w:space="0" w:color="auto"/>
            </w:tcBorders>
            <w:vAlign w:val="center"/>
          </w:tcPr>
          <w:p w:rsidR="007F7011" w:rsidRPr="00671064" w:rsidRDefault="007F7011" w:rsidP="0091591C">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single" w:sz="4" w:space="0" w:color="auto"/>
            </w:tcBorders>
            <w:vAlign w:val="center"/>
          </w:tcPr>
          <w:p w:rsidR="007F7011" w:rsidRPr="00671064" w:rsidRDefault="007F7011" w:rsidP="0091591C">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single" w:sz="4" w:space="0" w:color="auto"/>
            </w:tcBorders>
            <w:vAlign w:val="center"/>
          </w:tcPr>
          <w:p w:rsidR="007F7011" w:rsidRPr="00671064" w:rsidRDefault="007F7011" w:rsidP="0091591C">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val="restart"/>
            <w:tcBorders>
              <w:top w:val="single"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0.1472</w:t>
            </w:r>
          </w:p>
        </w:tc>
        <w:tc>
          <w:tcPr>
            <w:tcW w:w="830" w:type="dxa"/>
            <w:vMerge w:val="restart"/>
            <w:tcBorders>
              <w:top w:val="single" w:sz="4" w:space="0" w:color="auto"/>
            </w:tcBorders>
            <w:vAlign w:val="center"/>
          </w:tcPr>
          <w:p w:rsidR="007F7011" w:rsidRPr="00671064" w:rsidRDefault="007F7011" w:rsidP="0091591C">
            <w:pPr>
              <w:pStyle w:val="a3"/>
              <w:wordWrap/>
              <w:spacing w:line="240" w:lineRule="auto"/>
              <w:jc w:val="center"/>
              <w:rPr>
                <w:rFonts w:ascii="HY신명조" w:eastAsia="HY신명조"/>
                <w:snapToGrid w:val="0"/>
                <w:spacing w:val="-20"/>
                <w:kern w:val="0"/>
                <w:sz w:val="16"/>
                <w:szCs w:val="16"/>
                <w:vertAlign w:val="superscript"/>
              </w:rPr>
            </w:pPr>
            <w:r w:rsidRPr="00671064">
              <w:rPr>
                <w:rFonts w:ascii="HY신명조" w:eastAsia="HY신명조" w:hint="eastAsia"/>
                <w:snapToGrid w:val="0"/>
                <w:spacing w:val="-20"/>
                <w:kern w:val="0"/>
                <w:sz w:val="16"/>
                <w:szCs w:val="16"/>
              </w:rPr>
              <w:t>1.5739</w:t>
            </w: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(1.4805)</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(36.8122</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vAlign w:val="center"/>
          </w:tcPr>
          <w:p w:rsidR="007F7011" w:rsidRPr="00671064" w:rsidRDefault="007F7011" w:rsidP="0091591C">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vAlign w:val="center"/>
          </w:tcPr>
          <w:p w:rsidR="007F7011" w:rsidRPr="00671064" w:rsidRDefault="007F7011" w:rsidP="0091591C">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vAlign w:val="center"/>
          </w:tcPr>
          <w:p w:rsidR="007F7011" w:rsidRPr="00671064" w:rsidRDefault="007F7011" w:rsidP="0091591C">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val="restart"/>
            <w:vAlign w:val="center"/>
          </w:tcPr>
          <w:p w:rsidR="007F7011" w:rsidRPr="00671064" w:rsidRDefault="007F7011" w:rsidP="0091591C">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-0.0004</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0.8130</w:t>
            </w:r>
          </w:p>
        </w:tc>
        <w:tc>
          <w:tcPr>
            <w:tcW w:w="774"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vAlign w:val="center"/>
          </w:tcPr>
          <w:p w:rsidR="007F7011" w:rsidRPr="00671064" w:rsidRDefault="007F7011" w:rsidP="0091591C">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vAlign w:val="center"/>
          </w:tcPr>
          <w:p w:rsidR="007F7011" w:rsidRPr="00671064" w:rsidRDefault="007F7011" w:rsidP="0091591C">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val="restart"/>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0.1227</w:t>
            </w:r>
          </w:p>
        </w:tc>
        <w:tc>
          <w:tcPr>
            <w:tcW w:w="830"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(-0.5528)</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(64.7081</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vAlign w:val="center"/>
          </w:tcPr>
          <w:p w:rsidR="007F7011" w:rsidRPr="00671064" w:rsidRDefault="007F7011" w:rsidP="0091591C">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vAlign w:val="center"/>
          </w:tcPr>
          <w:p w:rsidR="007F7011" w:rsidRPr="00671064" w:rsidRDefault="007F7011" w:rsidP="0091591C">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val="restart"/>
            <w:vAlign w:val="center"/>
          </w:tcPr>
          <w:p w:rsidR="007F7011" w:rsidRPr="00671064" w:rsidRDefault="007F7011" w:rsidP="0091591C">
            <w:pPr>
              <w:pStyle w:val="xl85"/>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모형2</w:t>
            </w:r>
          </w:p>
        </w:tc>
        <w:tc>
          <w:tcPr>
            <w:tcW w:w="579" w:type="dxa"/>
            <w:vMerge w:val="restart"/>
            <w:vAlign w:val="center"/>
          </w:tcPr>
          <w:p w:rsidR="007F7011" w:rsidRPr="00671064" w:rsidRDefault="007F7011" w:rsidP="0091591C">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0.0015</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0.8884</w:t>
            </w:r>
          </w:p>
        </w:tc>
        <w:tc>
          <w:tcPr>
            <w:tcW w:w="77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-0.0067</w:t>
            </w:r>
          </w:p>
        </w:tc>
        <w:tc>
          <w:tcPr>
            <w:tcW w:w="832"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-0.3261</w:t>
            </w:r>
          </w:p>
        </w:tc>
        <w:tc>
          <w:tcPr>
            <w:tcW w:w="920"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-0.2587</w:t>
            </w:r>
          </w:p>
        </w:tc>
        <w:tc>
          <w:tcPr>
            <w:tcW w:w="661" w:type="dxa"/>
            <w:vMerge w:val="restart"/>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0.1558</w:t>
            </w:r>
          </w:p>
        </w:tc>
        <w:tc>
          <w:tcPr>
            <w:tcW w:w="830" w:type="dxa"/>
            <w:vMerge w:val="restart"/>
            <w:vAlign w:val="center"/>
          </w:tcPr>
          <w:p w:rsidR="007F7011" w:rsidRPr="00671064" w:rsidRDefault="007F7011" w:rsidP="0091591C">
            <w:pPr>
              <w:pStyle w:val="a3"/>
              <w:wordWrap/>
              <w:spacing w:line="240" w:lineRule="auto"/>
              <w:jc w:val="center"/>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1.0743</w:t>
            </w:r>
          </w:p>
        </w:tc>
      </w:tr>
      <w:tr w:rsidR="007F7011" w:rsidRPr="00671064" w:rsidTr="007F7011">
        <w:trPr>
          <w:trHeight w:val="280"/>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(1.0312)</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(29.4034</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(-0.0727)</w:t>
            </w:r>
          </w:p>
        </w:tc>
        <w:tc>
          <w:tcPr>
            <w:tcW w:w="832"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(-5.6677</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20"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(-5.6794</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661"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val="restart"/>
            <w:vAlign w:val="center"/>
          </w:tcPr>
          <w:p w:rsidR="007F7011" w:rsidRPr="00671064" w:rsidRDefault="007F7011" w:rsidP="0091591C">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-0.0002</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0.7180</w:t>
            </w:r>
          </w:p>
        </w:tc>
        <w:tc>
          <w:tcPr>
            <w:tcW w:w="77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0.1107</w:t>
            </w:r>
          </w:p>
        </w:tc>
        <w:tc>
          <w:tcPr>
            <w:tcW w:w="832"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-0.2100</w:t>
            </w:r>
          </w:p>
        </w:tc>
        <w:tc>
          <w:tcPr>
            <w:tcW w:w="920"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-0.2447</w:t>
            </w:r>
          </w:p>
        </w:tc>
        <w:tc>
          <w:tcPr>
            <w:tcW w:w="661" w:type="dxa"/>
            <w:vMerge w:val="restart"/>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0.1303</w:t>
            </w:r>
          </w:p>
        </w:tc>
        <w:tc>
          <w:tcPr>
            <w:tcW w:w="830"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-0.3343</w:t>
            </w:r>
          </w:p>
        </w:tc>
        <w:tc>
          <w:tcPr>
            <w:tcW w:w="944" w:type="dxa"/>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(51.1366</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(2.4769</w:t>
            </w:r>
            <w:r w:rsidRPr="00671064">
              <w:rPr>
                <w:rFonts w:ascii="HY신명조" w:eastAsia="HY신명조" w:hint="eastAsia"/>
                <w:snapToGrid w:val="0"/>
                <w:spacing w:val="-20"/>
                <w:kern w:val="0"/>
                <w:sz w:val="16"/>
                <w:szCs w:val="16"/>
                <w:vertAlign w:val="superscript"/>
              </w:rPr>
              <w:t>b</w:t>
            </w:r>
            <w:r w:rsidRPr="00671064">
              <w:rPr>
                <w:rFonts w:ascii="HY신명조" w:eastAsia="HY신명조" w:hint="eastAsia"/>
                <w:snapToGrid w:val="0"/>
                <w:spacing w:val="-20"/>
                <w:kern w:val="0"/>
                <w:sz w:val="16"/>
                <w:szCs w:val="16"/>
              </w:rPr>
              <w:t>)</w:t>
            </w:r>
          </w:p>
        </w:tc>
        <w:tc>
          <w:tcPr>
            <w:tcW w:w="832" w:type="dxa"/>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(-7.5598</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20" w:type="dxa"/>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(-11.1305</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661"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val="restart"/>
            <w:tcBorders>
              <w:top w:val="dotted" w:sz="4" w:space="0" w:color="auto"/>
            </w:tcBorders>
            <w:vAlign w:val="center"/>
          </w:tcPr>
          <w:p w:rsidR="007F7011" w:rsidRPr="00671064" w:rsidRDefault="007F7011" w:rsidP="0091591C">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중간</w:t>
            </w:r>
          </w:p>
          <w:p w:rsidR="007F7011" w:rsidRPr="00671064" w:rsidRDefault="007F7011" w:rsidP="0091591C">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그룹</w:t>
            </w:r>
          </w:p>
        </w:tc>
        <w:tc>
          <w:tcPr>
            <w:tcW w:w="461" w:type="dxa"/>
            <w:vMerge w:val="restart"/>
            <w:tcBorders>
              <w:top w:val="dotted" w:sz="4" w:space="0" w:color="auto"/>
            </w:tcBorders>
            <w:vAlign w:val="center"/>
          </w:tcPr>
          <w:p w:rsidR="007F7011" w:rsidRPr="00671064" w:rsidRDefault="007F7011" w:rsidP="0091591C">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모형1</w:t>
            </w:r>
          </w:p>
        </w:tc>
        <w:tc>
          <w:tcPr>
            <w:tcW w:w="579" w:type="dxa"/>
            <w:vMerge w:val="restart"/>
            <w:tcBorders>
              <w:top w:val="dotted" w:sz="4" w:space="0" w:color="auto"/>
            </w:tcBorders>
            <w:vAlign w:val="center"/>
          </w:tcPr>
          <w:p w:rsidR="007F7011" w:rsidRPr="00671064" w:rsidRDefault="007F7011" w:rsidP="0091591C">
            <w:pPr>
              <w:pStyle w:val="xl81"/>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tcBorders>
              <w:top w:val="dotted" w:sz="4" w:space="0" w:color="auto"/>
            </w:tcBorders>
            <w:vAlign w:val="center"/>
          </w:tcPr>
          <w:p w:rsidR="007F7011" w:rsidRPr="00671064" w:rsidRDefault="007F7011" w:rsidP="0091591C">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-0.0042 </w:t>
            </w:r>
          </w:p>
        </w:tc>
        <w:tc>
          <w:tcPr>
            <w:tcW w:w="944" w:type="dxa"/>
            <w:tcBorders>
              <w:top w:val="dotted" w:sz="4" w:space="0" w:color="auto"/>
            </w:tcBorders>
            <w:vAlign w:val="center"/>
          </w:tcPr>
          <w:p w:rsidR="007F7011" w:rsidRPr="00671064" w:rsidRDefault="007F7011" w:rsidP="0091591C">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0.9876 </w:t>
            </w:r>
          </w:p>
        </w:tc>
        <w:tc>
          <w:tcPr>
            <w:tcW w:w="774" w:type="dxa"/>
            <w:tcBorders>
              <w:top w:val="dotted" w:sz="4" w:space="0" w:color="auto"/>
            </w:tcBorders>
            <w:vAlign w:val="center"/>
          </w:tcPr>
          <w:p w:rsidR="007F7011" w:rsidRPr="00671064" w:rsidRDefault="007F7011" w:rsidP="0091591C">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832" w:type="dxa"/>
            <w:tcBorders>
              <w:top w:val="dotted" w:sz="4" w:space="0" w:color="auto"/>
            </w:tcBorders>
            <w:vAlign w:val="center"/>
          </w:tcPr>
          <w:p w:rsidR="007F7011" w:rsidRPr="00671064" w:rsidRDefault="007F7011" w:rsidP="0091591C">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920" w:type="dxa"/>
            <w:tcBorders>
              <w:top w:val="dotted" w:sz="4" w:space="0" w:color="auto"/>
            </w:tcBorders>
            <w:vAlign w:val="center"/>
          </w:tcPr>
          <w:p w:rsidR="007F7011" w:rsidRPr="00671064" w:rsidRDefault="007F7011" w:rsidP="0091591C">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661" w:type="dxa"/>
            <w:vMerge w:val="restart"/>
            <w:tcBorders>
              <w:top w:val="dotted" w:sz="4" w:space="0" w:color="auto"/>
              <w:bottom w:val="dotted" w:sz="4" w:space="0" w:color="auto"/>
            </w:tcBorders>
            <w:vAlign w:val="center"/>
          </w:tcPr>
          <w:p w:rsidR="007F7011" w:rsidRPr="00671064" w:rsidRDefault="007F7011" w:rsidP="0091591C">
            <w:pPr>
              <w:pStyle w:val="xl100"/>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0.1749 </w:t>
            </w:r>
          </w:p>
        </w:tc>
        <w:tc>
          <w:tcPr>
            <w:tcW w:w="830" w:type="dxa"/>
            <w:vMerge w:val="restart"/>
            <w:tcBorders>
              <w:top w:val="dotted" w:sz="4" w:space="0" w:color="auto"/>
              <w:bottom w:val="dotted" w:sz="4" w:space="0" w:color="auto"/>
            </w:tcBorders>
            <w:vAlign w:val="center"/>
          </w:tcPr>
          <w:p w:rsidR="007F7011" w:rsidRPr="00671064" w:rsidRDefault="007F7011" w:rsidP="0091591C">
            <w:pPr>
              <w:pStyle w:val="xl101"/>
              <w:spacing w:line="240" w:lineRule="auto"/>
              <w:rPr>
                <w:rFonts w:hAnsi="바탕"/>
                <w:snapToGrid w:val="0"/>
                <w:spacing w:val="-20"/>
                <w:kern w:val="0"/>
                <w:sz w:val="16"/>
                <w:szCs w:val="16"/>
              </w:rPr>
            </w:pPr>
            <w:r w:rsidRPr="00671064">
              <w:rPr>
                <w:rFonts w:hAnsi="바탕" w:hint="eastAsia"/>
                <w:snapToGrid w:val="0"/>
                <w:spacing w:val="-20"/>
                <w:kern w:val="0"/>
                <w:sz w:val="16"/>
                <w:szCs w:val="16"/>
              </w:rPr>
              <w:t>-1.6946</w:t>
            </w:r>
            <w:r w:rsidRPr="00671064">
              <w:rPr>
                <w:rFonts w:hAnsi="바탕" w:hint="eastAsia"/>
                <w:snapToGrid w:val="0"/>
                <w:spacing w:val="-20"/>
                <w:kern w:val="0"/>
                <w:sz w:val="16"/>
                <w:szCs w:val="16"/>
                <w:vertAlign w:val="superscript"/>
              </w:rPr>
              <w:t>c</w:t>
            </w:r>
            <w:r w:rsidRPr="00671064">
              <w:rPr>
                <w:rFonts w:hAnsi="바탕" w:hint="eastAsia"/>
                <w:snapToGrid w:val="0"/>
                <w:spacing w:val="-20"/>
                <w:kern w:val="0"/>
                <w:sz w:val="16"/>
                <w:szCs w:val="16"/>
              </w:rPr>
              <w:t xml:space="preserve"> </w:t>
            </w: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(-3.0848</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44"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(37.0641</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774"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val="restart"/>
            <w:vAlign w:val="center"/>
          </w:tcPr>
          <w:p w:rsidR="007F7011" w:rsidRPr="00671064" w:rsidRDefault="007F7011" w:rsidP="0091591C">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vAlign w:val="center"/>
          </w:tcPr>
          <w:p w:rsidR="007F7011" w:rsidRPr="00671064" w:rsidRDefault="007F7011" w:rsidP="0091591C">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-0.0017 </w:t>
            </w:r>
          </w:p>
        </w:tc>
        <w:tc>
          <w:tcPr>
            <w:tcW w:w="944" w:type="dxa"/>
            <w:vAlign w:val="center"/>
          </w:tcPr>
          <w:p w:rsidR="007F7011" w:rsidRPr="00671064" w:rsidRDefault="007F7011" w:rsidP="0091591C">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0.8082 </w:t>
            </w:r>
          </w:p>
        </w:tc>
        <w:tc>
          <w:tcPr>
            <w:tcW w:w="774"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val="restart"/>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0.1463 </w:t>
            </w:r>
          </w:p>
        </w:tc>
        <w:tc>
          <w:tcPr>
            <w:tcW w:w="830"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(-2.0878</w:t>
            </w:r>
            <w:r w:rsidRPr="00671064">
              <w:rPr>
                <w:rFonts w:hAnsi="바탕" w:hint="eastAsia"/>
                <w:snapToGrid w:val="0"/>
                <w:spacing w:val="-20"/>
                <w:kern w:val="0"/>
                <w:sz w:val="16"/>
                <w:szCs w:val="16"/>
                <w:vertAlign w:val="superscript"/>
              </w:rPr>
              <w:t>b</w:t>
            </w:r>
            <w:r w:rsidRPr="00671064">
              <w:rPr>
                <w:rFonts w:hAnsi="바탕" w:hint="eastAsia"/>
                <w:snapToGrid w:val="0"/>
                <w:spacing w:val="-20"/>
                <w:kern w:val="0"/>
                <w:sz w:val="16"/>
                <w:szCs w:val="16"/>
              </w:rPr>
              <w:t>)</w:t>
            </w:r>
          </w:p>
        </w:tc>
        <w:tc>
          <w:tcPr>
            <w:tcW w:w="944"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(61.5128</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774"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val="restart"/>
            <w:vAlign w:val="center"/>
          </w:tcPr>
          <w:p w:rsidR="007F7011" w:rsidRPr="00671064" w:rsidRDefault="007F7011" w:rsidP="0091591C">
            <w:pPr>
              <w:pStyle w:val="xl85"/>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모형2</w:t>
            </w:r>
          </w:p>
        </w:tc>
        <w:tc>
          <w:tcPr>
            <w:tcW w:w="579" w:type="dxa"/>
            <w:vMerge w:val="restart"/>
            <w:vAlign w:val="center"/>
          </w:tcPr>
          <w:p w:rsidR="007F7011" w:rsidRPr="00671064" w:rsidRDefault="007F7011" w:rsidP="0091591C">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-0.0012 </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0.8682 </w:t>
            </w:r>
          </w:p>
        </w:tc>
        <w:tc>
          <w:tcPr>
            <w:tcW w:w="77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0.2916 </w:t>
            </w:r>
          </w:p>
        </w:tc>
        <w:tc>
          <w:tcPr>
            <w:tcW w:w="832"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0.0656</w:t>
            </w:r>
          </w:p>
        </w:tc>
        <w:tc>
          <w:tcPr>
            <w:tcW w:w="920"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-0.3703 </w:t>
            </w:r>
          </w:p>
        </w:tc>
        <w:tc>
          <w:tcPr>
            <w:tcW w:w="661" w:type="dxa"/>
            <w:vMerge w:val="restart"/>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0.1846</w:t>
            </w:r>
          </w:p>
        </w:tc>
        <w:tc>
          <w:tcPr>
            <w:tcW w:w="830" w:type="dxa"/>
            <w:vMerge w:val="restart"/>
            <w:tcBorders>
              <w:bottom w:val="dotted" w:sz="4" w:space="0" w:color="auto"/>
            </w:tcBorders>
            <w:vAlign w:val="center"/>
          </w:tcPr>
          <w:p w:rsidR="007F7011" w:rsidRPr="00671064" w:rsidRDefault="007F7011" w:rsidP="0091591C">
            <w:pPr>
              <w:pStyle w:val="xl102"/>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-0.5462 </w:t>
            </w: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(-0.7590)</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(29.1724</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(2.9407</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832"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(1.0163)</w:t>
            </w:r>
          </w:p>
        </w:tc>
        <w:tc>
          <w:tcPr>
            <w:tcW w:w="920"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(-8.4839</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661"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Borders>
              <w:top w:val="dotted" w:sz="4" w:space="0" w:color="auto"/>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val="restart"/>
            <w:vAlign w:val="center"/>
          </w:tcPr>
          <w:p w:rsidR="007F7011" w:rsidRPr="00671064" w:rsidRDefault="007F7011" w:rsidP="0091591C">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-0.0002 </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0.7347 </w:t>
            </w:r>
          </w:p>
        </w:tc>
        <w:tc>
          <w:tcPr>
            <w:tcW w:w="77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0.1638 </w:t>
            </w:r>
          </w:p>
        </w:tc>
        <w:tc>
          <w:tcPr>
            <w:tcW w:w="832"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-0.1007</w:t>
            </w:r>
          </w:p>
        </w:tc>
        <w:tc>
          <w:tcPr>
            <w:tcW w:w="920"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-0.2736 </w:t>
            </w:r>
          </w:p>
        </w:tc>
        <w:tc>
          <w:tcPr>
            <w:tcW w:w="661" w:type="dxa"/>
            <w:vMerge w:val="restart"/>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0.1529 </w:t>
            </w:r>
          </w:p>
        </w:tc>
        <w:tc>
          <w:tcPr>
            <w:tcW w:w="830" w:type="dxa"/>
            <w:vMerge/>
            <w:tcBorders>
              <w:top w:val="dotted" w:sz="4" w:space="0" w:color="auto"/>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80"/>
        </w:trPr>
        <w:tc>
          <w:tcPr>
            <w:tcW w:w="480"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tcBorders>
              <w:bottom w:val="dotted" w:sz="4" w:space="0" w:color="auto"/>
            </w:tcBorders>
            <w:vAlign w:val="center"/>
          </w:tcPr>
          <w:p w:rsidR="007F7011" w:rsidRPr="00671064" w:rsidRDefault="007F7011" w:rsidP="0091591C">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(-0.2454)</w:t>
            </w:r>
          </w:p>
        </w:tc>
        <w:tc>
          <w:tcPr>
            <w:tcW w:w="944" w:type="dxa"/>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(47.6568</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(2.9826</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832" w:type="dxa"/>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(-2.8246</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20" w:type="dxa"/>
            <w:tcBorders>
              <w:bottom w:val="dotted"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(-11.4506</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661" w:type="dxa"/>
            <w:vMerge/>
            <w:tcBorders>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Borders>
              <w:top w:val="dotted" w:sz="4" w:space="0" w:color="auto"/>
              <w:bottom w:val="dotted"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val="restart"/>
            <w:tcBorders>
              <w:top w:val="dotted" w:sz="4" w:space="0" w:color="auto"/>
            </w:tcBorders>
            <w:vAlign w:val="center"/>
          </w:tcPr>
          <w:p w:rsidR="007F7011" w:rsidRPr="00671064" w:rsidRDefault="007F7011" w:rsidP="0091591C">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낮은</w:t>
            </w:r>
          </w:p>
          <w:p w:rsidR="007F7011" w:rsidRPr="00671064" w:rsidRDefault="007F7011" w:rsidP="0091591C">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그룹</w:t>
            </w:r>
          </w:p>
        </w:tc>
        <w:tc>
          <w:tcPr>
            <w:tcW w:w="461" w:type="dxa"/>
            <w:vMerge w:val="restart"/>
            <w:tcBorders>
              <w:top w:val="dotted" w:sz="4" w:space="0" w:color="auto"/>
            </w:tcBorders>
            <w:vAlign w:val="center"/>
          </w:tcPr>
          <w:p w:rsidR="007F7011" w:rsidRPr="00671064" w:rsidRDefault="007F7011" w:rsidP="0091591C">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모형1</w:t>
            </w:r>
          </w:p>
        </w:tc>
        <w:tc>
          <w:tcPr>
            <w:tcW w:w="579" w:type="dxa"/>
            <w:vMerge w:val="restart"/>
            <w:tcBorders>
              <w:top w:val="dotted" w:sz="4" w:space="0" w:color="auto"/>
            </w:tcBorders>
            <w:vAlign w:val="center"/>
          </w:tcPr>
          <w:p w:rsidR="007F7011" w:rsidRPr="00671064" w:rsidRDefault="007F7011" w:rsidP="0091591C">
            <w:pPr>
              <w:pStyle w:val="xl81"/>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tcBorders>
              <w:top w:val="dotted" w:sz="4" w:space="0" w:color="auto"/>
            </w:tcBorders>
            <w:vAlign w:val="center"/>
          </w:tcPr>
          <w:p w:rsidR="007F7011" w:rsidRPr="00671064" w:rsidRDefault="007F7011" w:rsidP="0091591C">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0.0022 </w:t>
            </w:r>
          </w:p>
        </w:tc>
        <w:tc>
          <w:tcPr>
            <w:tcW w:w="944" w:type="dxa"/>
            <w:tcBorders>
              <w:top w:val="dotted" w:sz="4" w:space="0" w:color="auto"/>
            </w:tcBorders>
            <w:vAlign w:val="center"/>
          </w:tcPr>
          <w:p w:rsidR="007F7011" w:rsidRPr="00671064" w:rsidRDefault="007F7011" w:rsidP="0091591C">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0.8400</w:t>
            </w:r>
          </w:p>
        </w:tc>
        <w:tc>
          <w:tcPr>
            <w:tcW w:w="774" w:type="dxa"/>
            <w:tcBorders>
              <w:top w:val="dotted" w:sz="4" w:space="0" w:color="auto"/>
            </w:tcBorders>
            <w:vAlign w:val="center"/>
          </w:tcPr>
          <w:p w:rsidR="007F7011" w:rsidRPr="00671064" w:rsidRDefault="007F7011" w:rsidP="0091591C">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832" w:type="dxa"/>
            <w:tcBorders>
              <w:top w:val="dotted" w:sz="4" w:space="0" w:color="auto"/>
            </w:tcBorders>
            <w:vAlign w:val="center"/>
          </w:tcPr>
          <w:p w:rsidR="007F7011" w:rsidRPr="00671064" w:rsidRDefault="007F7011" w:rsidP="0091591C">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920" w:type="dxa"/>
            <w:tcBorders>
              <w:top w:val="dotted" w:sz="4" w:space="0" w:color="auto"/>
            </w:tcBorders>
            <w:vAlign w:val="center"/>
          </w:tcPr>
          <w:p w:rsidR="007F7011" w:rsidRPr="00671064" w:rsidRDefault="007F7011" w:rsidP="0091591C">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661" w:type="dxa"/>
            <w:vMerge w:val="restart"/>
            <w:tcBorders>
              <w:top w:val="dotted" w:sz="4" w:space="0" w:color="auto"/>
            </w:tcBorders>
            <w:vAlign w:val="center"/>
          </w:tcPr>
          <w:p w:rsidR="007F7011" w:rsidRPr="00671064" w:rsidRDefault="007F7011" w:rsidP="0091591C">
            <w:pPr>
              <w:pStyle w:val="xl100"/>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0.2852 </w:t>
            </w:r>
          </w:p>
        </w:tc>
        <w:tc>
          <w:tcPr>
            <w:tcW w:w="830" w:type="dxa"/>
            <w:vMerge w:val="restart"/>
            <w:tcBorders>
              <w:top w:val="dotted" w:sz="4" w:space="0" w:color="auto"/>
            </w:tcBorders>
            <w:vAlign w:val="center"/>
          </w:tcPr>
          <w:p w:rsidR="007F7011" w:rsidRPr="00671064" w:rsidRDefault="007F7011" w:rsidP="0091591C">
            <w:pPr>
              <w:pStyle w:val="xl101"/>
              <w:spacing w:line="240" w:lineRule="auto"/>
              <w:rPr>
                <w:rFonts w:hAnsi="바탕"/>
                <w:snapToGrid w:val="0"/>
                <w:spacing w:val="-20"/>
                <w:kern w:val="0"/>
                <w:sz w:val="16"/>
                <w:szCs w:val="16"/>
              </w:rPr>
            </w:pPr>
            <w:r w:rsidRPr="00671064">
              <w:rPr>
                <w:rFonts w:hAnsi="바탕" w:hint="eastAsia"/>
                <w:snapToGrid w:val="0"/>
                <w:spacing w:val="-20"/>
                <w:kern w:val="0"/>
                <w:sz w:val="16"/>
                <w:szCs w:val="16"/>
              </w:rPr>
              <w:t>3.5939</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 xml:space="preserve"> </w:t>
            </w: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(1.6433)</w:t>
            </w:r>
          </w:p>
        </w:tc>
        <w:tc>
          <w:tcPr>
            <w:tcW w:w="944"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(49.8506</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774"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val="restart"/>
            <w:vAlign w:val="center"/>
          </w:tcPr>
          <w:p w:rsidR="007F7011" w:rsidRPr="00671064" w:rsidRDefault="007F7011" w:rsidP="0091591C">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vAlign w:val="center"/>
          </w:tcPr>
          <w:p w:rsidR="007F7011" w:rsidRPr="00671064" w:rsidRDefault="007F7011" w:rsidP="0091591C">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-0.0034 </w:t>
            </w:r>
          </w:p>
        </w:tc>
        <w:tc>
          <w:tcPr>
            <w:tcW w:w="944" w:type="dxa"/>
            <w:vAlign w:val="center"/>
          </w:tcPr>
          <w:p w:rsidR="007F7011" w:rsidRPr="00671064" w:rsidRDefault="007F7011" w:rsidP="0091591C">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0.9609</w:t>
            </w:r>
          </w:p>
        </w:tc>
        <w:tc>
          <w:tcPr>
            <w:tcW w:w="774"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val="restart"/>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0.2887 </w:t>
            </w:r>
          </w:p>
        </w:tc>
        <w:tc>
          <w:tcPr>
            <w:tcW w:w="830"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F1795C">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(-4.4583</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44"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(101.7308</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774"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vAlign w:val="center"/>
          </w:tcPr>
          <w:p w:rsidR="007F7011" w:rsidRPr="00671064" w:rsidRDefault="007F7011" w:rsidP="0091591C">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661"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7F7011">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val="restart"/>
            <w:vAlign w:val="center"/>
          </w:tcPr>
          <w:p w:rsidR="007F7011" w:rsidRPr="00671064" w:rsidRDefault="007F7011" w:rsidP="0091591C">
            <w:pPr>
              <w:pStyle w:val="xl85"/>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모형2</w:t>
            </w:r>
          </w:p>
        </w:tc>
        <w:tc>
          <w:tcPr>
            <w:tcW w:w="579" w:type="dxa"/>
            <w:vMerge w:val="restart"/>
            <w:vAlign w:val="center"/>
          </w:tcPr>
          <w:p w:rsidR="007F7011" w:rsidRPr="00671064" w:rsidRDefault="007F7011" w:rsidP="0091591C">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0.0054 </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0.7974 </w:t>
            </w:r>
          </w:p>
        </w:tc>
        <w:tc>
          <w:tcPr>
            <w:tcW w:w="77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0.1421 </w:t>
            </w:r>
          </w:p>
        </w:tc>
        <w:tc>
          <w:tcPr>
            <w:tcW w:w="832"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0.1684</w:t>
            </w:r>
          </w:p>
        </w:tc>
        <w:tc>
          <w:tcPr>
            <w:tcW w:w="920"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-0.2827</w:t>
            </w:r>
          </w:p>
        </w:tc>
        <w:tc>
          <w:tcPr>
            <w:tcW w:w="661" w:type="dxa"/>
            <w:vMerge w:val="restart"/>
            <w:tcBorders>
              <w:bottom w:val="single"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0.2910 </w:t>
            </w:r>
          </w:p>
        </w:tc>
        <w:tc>
          <w:tcPr>
            <w:tcW w:w="830" w:type="dxa"/>
            <w:vMerge w:val="restart"/>
            <w:tcBorders>
              <w:bottom w:val="single" w:sz="4" w:space="0" w:color="auto"/>
            </w:tcBorders>
            <w:vAlign w:val="center"/>
          </w:tcPr>
          <w:p w:rsidR="007F7011" w:rsidRPr="00671064" w:rsidRDefault="007F7011" w:rsidP="0091591C">
            <w:pPr>
              <w:pStyle w:val="xl102"/>
              <w:spacing w:line="240" w:lineRule="auto"/>
              <w:rPr>
                <w:rFonts w:hAnsi="바탕"/>
                <w:snapToGrid w:val="0"/>
                <w:spacing w:val="-20"/>
                <w:kern w:val="0"/>
                <w:sz w:val="16"/>
                <w:szCs w:val="16"/>
              </w:rPr>
            </w:pPr>
            <w:r w:rsidRPr="00671064">
              <w:rPr>
                <w:rFonts w:hAnsi="바탕" w:hint="eastAsia"/>
                <w:snapToGrid w:val="0"/>
                <w:spacing w:val="-20"/>
                <w:kern w:val="0"/>
                <w:sz w:val="16"/>
                <w:szCs w:val="16"/>
              </w:rPr>
              <w:t>2.9551</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 xml:space="preserve"> </w:t>
            </w:r>
          </w:p>
        </w:tc>
      </w:tr>
      <w:tr w:rsidR="007F7011" w:rsidRPr="00671064" w:rsidTr="00F1795C">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vAlign w:val="center"/>
          </w:tcPr>
          <w:p w:rsidR="007F7011" w:rsidRPr="00671064" w:rsidRDefault="007F7011" w:rsidP="0091591C">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(3.7612</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(44.4513</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(1.4729)</w:t>
            </w:r>
          </w:p>
        </w:tc>
        <w:tc>
          <w:tcPr>
            <w:tcW w:w="832"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(2.8834</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20"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(-7.0107</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661" w:type="dxa"/>
            <w:vMerge/>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Borders>
              <w:bottom w:val="single"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F1795C">
        <w:trPr>
          <w:trHeight w:val="228"/>
        </w:trPr>
        <w:tc>
          <w:tcPr>
            <w:tcW w:w="480"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val="restart"/>
            <w:vAlign w:val="center"/>
          </w:tcPr>
          <w:p w:rsidR="007F7011" w:rsidRPr="00671064" w:rsidRDefault="007F7011" w:rsidP="0091591C">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0.0006 </w:t>
            </w:r>
          </w:p>
        </w:tc>
        <w:tc>
          <w:tcPr>
            <w:tcW w:w="94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0.8917</w:t>
            </w:r>
          </w:p>
        </w:tc>
        <w:tc>
          <w:tcPr>
            <w:tcW w:w="774"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0.5246 </w:t>
            </w:r>
          </w:p>
        </w:tc>
        <w:tc>
          <w:tcPr>
            <w:tcW w:w="832"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0.1877 </w:t>
            </w:r>
          </w:p>
        </w:tc>
        <w:tc>
          <w:tcPr>
            <w:tcW w:w="920" w:type="dxa"/>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-0.3383 </w:t>
            </w:r>
          </w:p>
        </w:tc>
        <w:tc>
          <w:tcPr>
            <w:tcW w:w="661" w:type="dxa"/>
            <w:vMerge w:val="restart"/>
            <w:tcBorders>
              <w:bottom w:val="single"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0.2907 </w:t>
            </w:r>
          </w:p>
        </w:tc>
        <w:tc>
          <w:tcPr>
            <w:tcW w:w="830" w:type="dxa"/>
            <w:vMerge/>
            <w:tcBorders>
              <w:bottom w:val="single"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r w:rsidR="007F7011" w:rsidRPr="00671064" w:rsidTr="00F1795C">
        <w:trPr>
          <w:trHeight w:val="228"/>
        </w:trPr>
        <w:tc>
          <w:tcPr>
            <w:tcW w:w="480" w:type="dxa"/>
            <w:vMerge/>
            <w:tcBorders>
              <w:bottom w:val="single" w:sz="4" w:space="0" w:color="auto"/>
            </w:tcBorders>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461" w:type="dxa"/>
            <w:vMerge/>
            <w:tcBorders>
              <w:bottom w:val="single" w:sz="4" w:space="0" w:color="auto"/>
            </w:tcBorders>
          </w:tcPr>
          <w:p w:rsidR="007F7011" w:rsidRPr="00671064" w:rsidRDefault="007F7011" w:rsidP="0091591C">
            <w:pPr>
              <w:pStyle w:val="a3"/>
              <w:wordWrap/>
              <w:spacing w:line="240" w:lineRule="auto"/>
              <w:rPr>
                <w:rFonts w:ascii="HY신명조" w:eastAsia="HY신명조"/>
                <w:snapToGrid w:val="0"/>
                <w:kern w:val="0"/>
                <w:sz w:val="16"/>
                <w:szCs w:val="16"/>
              </w:rPr>
            </w:pPr>
          </w:p>
        </w:tc>
        <w:tc>
          <w:tcPr>
            <w:tcW w:w="579" w:type="dxa"/>
            <w:vMerge/>
            <w:tcBorders>
              <w:bottom w:val="single"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89" w:type="dxa"/>
            <w:tcBorders>
              <w:bottom w:val="single" w:sz="4" w:space="0" w:color="auto"/>
            </w:tcBorders>
            <w:vAlign w:val="center"/>
          </w:tcPr>
          <w:p w:rsidR="007F7011" w:rsidRPr="00671064" w:rsidRDefault="007F7011" w:rsidP="0091591C">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(0.7100)</w:t>
            </w:r>
          </w:p>
        </w:tc>
        <w:tc>
          <w:tcPr>
            <w:tcW w:w="944" w:type="dxa"/>
            <w:tcBorders>
              <w:bottom w:val="single"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(87.6954</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bottom w:val="single"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(9.9060</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832" w:type="dxa"/>
            <w:tcBorders>
              <w:bottom w:val="single"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(5.9835</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20" w:type="dxa"/>
            <w:tcBorders>
              <w:bottom w:val="single" w:sz="4" w:space="0" w:color="auto"/>
            </w:tcBorders>
            <w:vAlign w:val="center"/>
          </w:tcPr>
          <w:p w:rsidR="007F7011" w:rsidRPr="00671064" w:rsidRDefault="007F7011" w:rsidP="0091591C">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(-15.2320</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661" w:type="dxa"/>
            <w:vMerge/>
            <w:tcBorders>
              <w:bottom w:val="single"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c>
          <w:tcPr>
            <w:tcW w:w="830" w:type="dxa"/>
            <w:vMerge/>
            <w:tcBorders>
              <w:bottom w:val="single" w:sz="4" w:space="0" w:color="auto"/>
            </w:tcBorders>
          </w:tcPr>
          <w:p w:rsidR="007F7011" w:rsidRPr="00671064" w:rsidRDefault="007F7011" w:rsidP="0091591C">
            <w:pPr>
              <w:pStyle w:val="a3"/>
              <w:wordWrap/>
              <w:spacing w:line="240" w:lineRule="auto"/>
              <w:rPr>
                <w:rFonts w:ascii="HY신명조" w:eastAsia="HY신명조"/>
                <w:snapToGrid w:val="0"/>
                <w:spacing w:val="-20"/>
                <w:kern w:val="0"/>
                <w:sz w:val="16"/>
                <w:szCs w:val="16"/>
              </w:rPr>
            </w:pPr>
          </w:p>
        </w:tc>
      </w:tr>
    </w:tbl>
    <w:p w:rsidR="00B85217" w:rsidRPr="006F0D3F" w:rsidRDefault="00B85217" w:rsidP="00D858AD">
      <w:pPr>
        <w:pStyle w:val="a3"/>
        <w:tabs>
          <w:tab w:val="left" w:pos="218"/>
        </w:tabs>
        <w:wordWrap/>
        <w:spacing w:line="420" w:lineRule="auto"/>
        <w:rPr>
          <w:rFonts w:ascii="HY신명조" w:eastAsia="HY신명조"/>
          <w:snapToGrid w:val="0"/>
          <w:kern w:val="0"/>
          <w:szCs w:val="20"/>
        </w:rPr>
      </w:pP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그룹에서는</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요인모형의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α가</w:t>
      </w:r>
      <w:r w:rsidRPr="006F0D3F">
        <w:rPr>
          <w:rFonts w:ascii="HY신명조" w:eastAsia="HY신명조" w:hint="eastAsia"/>
          <w:snapToGrid w:val="0"/>
          <w:kern w:val="0"/>
          <w:szCs w:val="20"/>
        </w:rPr>
        <w:t xml:space="preserve"> 0.54%</w:t>
      </w:r>
      <w:r w:rsidRPr="006F0D3F">
        <w:rPr>
          <w:rFonts w:ascii="HY신명조" w:eastAsia="HY신명조" w:cs="바탕" w:hint="eastAsia"/>
          <w:snapToGrid w:val="0"/>
          <w:kern w:val="0"/>
          <w:szCs w:val="20"/>
        </w:rPr>
        <w:t>로</w:t>
      </w:r>
      <w:r w:rsidRPr="006F0D3F">
        <w:rPr>
          <w:rFonts w:ascii="HY신명조" w:eastAsia="HY신명조" w:hint="eastAsia"/>
          <w:snapToGrid w:val="0"/>
          <w:kern w:val="0"/>
          <w:szCs w:val="20"/>
        </w:rPr>
        <w:t xml:space="preserve"> 99% </w:t>
      </w:r>
      <w:r w:rsidRPr="006F0D3F">
        <w:rPr>
          <w:rFonts w:ascii="HY신명조" w:eastAsia="HY신명조" w:cs="바탕" w:hint="eastAsia"/>
          <w:snapToGrid w:val="0"/>
          <w:kern w:val="0"/>
          <w:szCs w:val="20"/>
        </w:rPr>
        <w:t>신뢰수준</w:t>
      </w:r>
      <w:r w:rsidRPr="006F0D3F">
        <w:rPr>
          <w:rFonts w:ascii="HY신명조" w:eastAsia="HY신명조" w:hint="eastAsia"/>
          <w:snapToGrid w:val="0"/>
          <w:kern w:val="0"/>
          <w:szCs w:val="20"/>
        </w:rPr>
        <w:t>(t=3.76)</w:t>
      </w:r>
      <w:r w:rsidRPr="006F0D3F">
        <w:rPr>
          <w:rFonts w:ascii="HY신명조" w:eastAsia="HY신명조" w:cs="바탕" w:hint="eastAsia"/>
          <w:snapToGrid w:val="0"/>
          <w:kern w:val="0"/>
          <w:szCs w:val="20"/>
        </w:rPr>
        <w:t>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양</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대응기업은</w:t>
      </w:r>
      <w:r w:rsidRPr="006F0D3F">
        <w:rPr>
          <w:rFonts w:ascii="HY신명조" w:eastAsia="HY신명조" w:hint="eastAsia"/>
          <w:snapToGrid w:val="0"/>
          <w:kern w:val="0"/>
          <w:szCs w:val="20"/>
        </w:rPr>
        <w:t xml:space="preserve"> 0.06%</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w:t>
      </w:r>
      <w:proofErr w:type="spellStart"/>
      <w:r w:rsidRPr="006F0D3F">
        <w:rPr>
          <w:rFonts w:ascii="HY신명조" w:eastAsia="HY신명조" w:cs="바탕" w:hint="eastAsia"/>
          <w:snapToGrid w:val="0"/>
          <w:kern w:val="0"/>
          <w:szCs w:val="20"/>
        </w:rPr>
        <w:t>를</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기록하였으나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차이검증에서는</w:t>
      </w:r>
      <w:r w:rsidRPr="006F0D3F">
        <w:rPr>
          <w:rFonts w:ascii="HY신명조" w:eastAsia="HY신명조" w:hint="eastAsia"/>
          <w:snapToGrid w:val="0"/>
          <w:kern w:val="0"/>
          <w:szCs w:val="20"/>
        </w:rPr>
        <w:t xml:space="preserve"> CAPM</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α와</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요인모형의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모두</w:t>
      </w:r>
      <w:r w:rsidRPr="006F0D3F">
        <w:rPr>
          <w:rFonts w:ascii="HY신명조" w:eastAsia="HY신명조" w:hint="eastAsia"/>
          <w:snapToGrid w:val="0"/>
          <w:kern w:val="0"/>
          <w:szCs w:val="20"/>
        </w:rPr>
        <w:t xml:space="preserve"> 99% </w:t>
      </w:r>
      <w:r w:rsidRPr="006F0D3F">
        <w:rPr>
          <w:rFonts w:ascii="HY신명조" w:eastAsia="HY신명조" w:cs="바탕" w:hint="eastAsia"/>
          <w:snapToGrid w:val="0"/>
          <w:kern w:val="0"/>
          <w:szCs w:val="20"/>
        </w:rPr>
        <w:t>신뢰수준에서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차이가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좌익주식의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존재를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지지하였다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lastRenderedPageBreak/>
        <w:t>&lt;</w:t>
      </w:r>
      <w:r w:rsidR="00FB0DE0" w:rsidRPr="006F0D3F">
        <w:rPr>
          <w:rFonts w:ascii="HY신명조" w:eastAsia="HY신명조" w:hint="eastAsia"/>
          <w:snapToGrid w:val="0"/>
          <w:kern w:val="0"/>
          <w:szCs w:val="20"/>
        </w:rPr>
        <w:t xml:space="preserve">표 </w:t>
      </w:r>
      <w:r w:rsidRPr="006F0D3F">
        <w:rPr>
          <w:rFonts w:ascii="HY신명조" w:eastAsia="HY신명조" w:hint="eastAsia"/>
          <w:snapToGrid w:val="0"/>
          <w:kern w:val="0"/>
          <w:szCs w:val="20"/>
        </w:rPr>
        <w:t>6&gt;</w:t>
      </w:r>
      <w:r w:rsidRPr="006F0D3F">
        <w:rPr>
          <w:rFonts w:ascii="HY신명조" w:eastAsia="HY신명조" w:cs="바탕" w:hint="eastAsia"/>
          <w:snapToGrid w:val="0"/>
          <w:kern w:val="0"/>
          <w:szCs w:val="20"/>
        </w:rPr>
        <w:t>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통해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사회수준별로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비교하면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미치는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작은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크게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투명하고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사회일수록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정보가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공개되어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있고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타인의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합리적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재산권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행사에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합리적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비판이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투자자들은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합리적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판단에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높아지기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때문이라고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판단된다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부정</w:t>
      </w:r>
      <w:r w:rsidRPr="006F0D3F">
        <w:rPr>
          <w:rFonts w:cs="바탕" w:hint="eastAsia"/>
          <w:snapToGrid w:val="0"/>
          <w:kern w:val="0"/>
          <w:szCs w:val="20"/>
        </w:rPr>
        <w:t>∙</w:t>
      </w:r>
      <w:r w:rsidRPr="006F0D3F">
        <w:rPr>
          <w:rFonts w:ascii="HY신명조" w:eastAsia="HY신명조" w:cs="바탕" w:hint="eastAsia"/>
          <w:snapToGrid w:val="0"/>
          <w:kern w:val="0"/>
          <w:szCs w:val="20"/>
        </w:rPr>
        <w:t>부패가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심하고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사회일수록</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독과점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라이선스산업의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특징을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특징으로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인해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기업정보에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신뢰성이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타인의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합리적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재산권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행사에도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불구하고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무조건적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비난의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가능성이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높아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투자의사결정에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영향이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강하게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반영되는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보인다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중간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그룹에서는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시장보다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유의하게</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낮은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얻는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것으로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나타났다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사회수준의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발달에도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불구하고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종교나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지리적</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위치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법률</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등의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제도나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문화와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같이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고정되어있거나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변화가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느린</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요인들이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사회규범에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혼재되면서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나타난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혼란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때문이라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판단된다</w:t>
      </w:r>
      <w:r w:rsidRPr="006F0D3F">
        <w:rPr>
          <w:rFonts w:ascii="HY신명조" w:eastAsia="HY신명조" w:hint="eastAsia"/>
          <w:snapToGrid w:val="0"/>
          <w:kern w:val="0"/>
          <w:szCs w:val="20"/>
        </w:rPr>
        <w:t xml:space="preserve">.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cs="바탕" w:hint="eastAsia"/>
          <w:snapToGrid w:val="0"/>
          <w:kern w:val="0"/>
          <w:szCs w:val="20"/>
        </w:rPr>
        <w:t>아래의</w:t>
      </w:r>
      <w:r w:rsidRPr="006F0D3F">
        <w:rPr>
          <w:rFonts w:ascii="HY신명조" w:eastAsia="HY신명조" w:hint="eastAsia"/>
          <w:snapToGrid w:val="0"/>
          <w:kern w:val="0"/>
          <w:szCs w:val="20"/>
        </w:rPr>
        <w:t xml:space="preserve"> </w:t>
      </w:r>
      <w:r w:rsidR="00FC5A00" w:rsidRPr="006F0D3F">
        <w:rPr>
          <w:rFonts w:ascii="HY신명조" w:eastAsia="HY신명조" w:hint="eastAsia"/>
          <w:snapToGrid w:val="0"/>
          <w:kern w:val="0"/>
          <w:szCs w:val="20"/>
        </w:rPr>
        <w:t>&lt;표 7&gt;</w:t>
      </w:r>
      <w:r w:rsidRPr="006F0D3F">
        <w:rPr>
          <w:rFonts w:ascii="HY신명조" w:eastAsia="HY신명조" w:cs="바탕" w:hint="eastAsia"/>
          <w:snapToGrid w:val="0"/>
          <w:kern w:val="0"/>
          <w:szCs w:val="20"/>
        </w:rPr>
        <w:t>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경제수준에</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따라</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선진국과</w:t>
      </w:r>
      <w:r w:rsidRPr="006F0D3F">
        <w:rPr>
          <w:rFonts w:ascii="HY신명조" w:eastAsia="HY신명조" w:hint="eastAsia"/>
          <w:snapToGrid w:val="0"/>
          <w:kern w:val="0"/>
          <w:szCs w:val="20"/>
        </w:rPr>
        <w:t xml:space="preserve"> </w:t>
      </w:r>
      <w:proofErr w:type="spellStart"/>
      <w:r w:rsidRPr="006F0D3F">
        <w:rPr>
          <w:rFonts w:ascii="HY신명조" w:eastAsia="HY신명조" w:cs="바탕" w:hint="eastAsia"/>
          <w:snapToGrid w:val="0"/>
          <w:kern w:val="0"/>
          <w:szCs w:val="20"/>
        </w:rPr>
        <w:t>신흥국으로</w:t>
      </w:r>
      <w:proofErr w:type="spellEnd"/>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구분해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Jensen's </w:t>
      </w:r>
      <w:r w:rsidRPr="006F0D3F">
        <w:rPr>
          <w:rFonts w:ascii="HY신명조" w:eastAsia="HY신명조" w:cs="바탕" w:hint="eastAsia"/>
          <w:snapToGrid w:val="0"/>
          <w:kern w:val="0"/>
          <w:szCs w:val="20"/>
        </w:rPr>
        <w:t>α와</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요인모형</w:t>
      </w:r>
      <w:r w:rsidRPr="006F0D3F">
        <w:rPr>
          <w:rFonts w:ascii="HY신명조" w:eastAsia="HY신명조" w:hint="eastAsia"/>
          <w:snapToGrid w:val="0"/>
          <w:kern w:val="0"/>
          <w:szCs w:val="20"/>
        </w:rPr>
        <w:t>(4 Factor Model)</w:t>
      </w:r>
      <w:r w:rsidRPr="006F0D3F">
        <w:rPr>
          <w:rFonts w:ascii="HY신명조" w:eastAsia="HY신명조" w:cs="바탕" w:hint="eastAsia"/>
          <w:snapToGrid w:val="0"/>
          <w:kern w:val="0"/>
          <w:szCs w:val="20"/>
        </w:rPr>
        <w:t>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이용해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검증한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결과이다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전체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대상으로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실증분석을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실시한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결과</w:t>
      </w:r>
      <w:r w:rsidRPr="006F0D3F">
        <w:rPr>
          <w:rFonts w:ascii="HY신명조" w:eastAsia="HY신명조" w:hint="eastAsia"/>
          <w:snapToGrid w:val="0"/>
          <w:kern w:val="0"/>
          <w:szCs w:val="20"/>
        </w:rPr>
        <w:t>, [</w:t>
      </w:r>
      <w:r w:rsidRPr="006F0D3F">
        <w:rPr>
          <w:rFonts w:ascii="HY신명조" w:eastAsia="HY신명조" w:cs="바탕" w:hint="eastAsia"/>
          <w:snapToGrid w:val="0"/>
          <w:kern w:val="0"/>
          <w:szCs w:val="20"/>
        </w:rPr>
        <w:t>모형</w:t>
      </w:r>
      <w:r w:rsidRPr="006F0D3F">
        <w:rPr>
          <w:rFonts w:ascii="HY신명조" w:eastAsia="HY신명조" w:hint="eastAsia"/>
          <w:snapToGrid w:val="0"/>
          <w:kern w:val="0"/>
          <w:szCs w:val="20"/>
        </w:rPr>
        <w:t xml:space="preserve"> 1]</w:t>
      </w:r>
      <w:r w:rsidRPr="006F0D3F">
        <w:rPr>
          <w:rFonts w:ascii="HY신명조" w:eastAsia="HY신명조" w:cs="바탕" w:hint="eastAsia"/>
          <w:snapToGrid w:val="0"/>
          <w:kern w:val="0"/>
          <w:szCs w:val="20"/>
        </w:rPr>
        <w:t>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α가</w:t>
      </w:r>
      <w:r w:rsidRPr="006F0D3F">
        <w:rPr>
          <w:rFonts w:ascii="HY신명조" w:eastAsia="HY신명조" w:hint="eastAsia"/>
          <w:snapToGrid w:val="0"/>
          <w:kern w:val="0"/>
          <w:szCs w:val="20"/>
        </w:rPr>
        <w:t xml:space="preserve"> -0.01%</w:t>
      </w:r>
      <w:r w:rsidRPr="006F0D3F">
        <w:rPr>
          <w:rFonts w:ascii="HY신명조" w:eastAsia="HY신명조" w:cs="바탕" w:hint="eastAsia"/>
          <w:snapToGrid w:val="0"/>
          <w:kern w:val="0"/>
          <w:szCs w:val="20"/>
        </w:rPr>
        <w:t>로</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비유의적인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음</w:t>
      </w:r>
      <w:r w:rsidRPr="006F0D3F">
        <w:rPr>
          <w:rFonts w:ascii="HY신명조" w:eastAsia="HY신명조" w:hint="eastAsia"/>
          <w:snapToGrid w:val="0"/>
          <w:kern w:val="0"/>
          <w:szCs w:val="20"/>
        </w:rPr>
        <w:t>(-)</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보인</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반면</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대응기업은</w:t>
      </w:r>
      <w:r w:rsidRPr="006F0D3F">
        <w:rPr>
          <w:rFonts w:ascii="HY신명조" w:eastAsia="HY신명조" w:hint="eastAsia"/>
          <w:snapToGrid w:val="0"/>
          <w:kern w:val="0"/>
          <w:szCs w:val="20"/>
        </w:rPr>
        <w:t xml:space="preserve"> 99%</w:t>
      </w:r>
      <w:r w:rsidRPr="006F0D3F">
        <w:rPr>
          <w:rFonts w:ascii="HY신명조" w:eastAsia="HY신명조" w:cs="바탕" w:hint="eastAsia"/>
          <w:snapToGrid w:val="0"/>
          <w:kern w:val="0"/>
          <w:szCs w:val="20"/>
        </w:rPr>
        <w:t>신뢰수준에서</w:t>
      </w:r>
      <w:r w:rsidRPr="006F0D3F">
        <w:rPr>
          <w:rFonts w:ascii="HY신명조" w:eastAsia="HY신명조" w:hint="eastAsia"/>
          <w:snapToGrid w:val="0"/>
          <w:kern w:val="0"/>
          <w:szCs w:val="20"/>
        </w:rPr>
        <w:t xml:space="preserve"> -0.15%</w:t>
      </w:r>
      <w:r w:rsidRPr="006F0D3F">
        <w:rPr>
          <w:rFonts w:ascii="HY신명조" w:eastAsia="HY신명조" w:cs="바탕" w:hint="eastAsia"/>
          <w:snapToGrid w:val="0"/>
          <w:kern w:val="0"/>
          <w:szCs w:val="20"/>
        </w:rPr>
        <w:t>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보여</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죄악주식의</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초과수익률을</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발견하지</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못하였다</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그러나</w:t>
      </w:r>
      <w:r w:rsidRPr="006F0D3F">
        <w:rPr>
          <w:rFonts w:ascii="HY신명조" w:eastAsia="HY신명조" w:hint="eastAsia"/>
          <w:snapToGrid w:val="0"/>
          <w:kern w:val="0"/>
          <w:szCs w:val="20"/>
        </w:rPr>
        <w:t xml:space="preserve"> 4</w:t>
      </w:r>
      <w:r w:rsidRPr="006F0D3F">
        <w:rPr>
          <w:rFonts w:ascii="HY신명조" w:eastAsia="HY신명조" w:cs="바탕" w:hint="eastAsia"/>
          <w:snapToGrid w:val="0"/>
          <w:kern w:val="0"/>
          <w:szCs w:val="20"/>
        </w:rPr>
        <w:t>요인모형에서는</w:t>
      </w:r>
      <w:r w:rsidRPr="006F0D3F">
        <w:rPr>
          <w:rFonts w:ascii="HY신명조" w:eastAsia="HY신명조" w:hint="eastAsia"/>
          <w:snapToGrid w:val="0"/>
          <w:kern w:val="0"/>
          <w:szCs w:val="20"/>
        </w:rPr>
        <w:t xml:space="preserve"> </w:t>
      </w:r>
      <w:r w:rsidRPr="006F0D3F">
        <w:rPr>
          <w:rFonts w:ascii="HY신명조" w:eastAsia="HY신명조" w:cs="바탕" w:hint="eastAsia"/>
          <w:snapToGrid w:val="0"/>
          <w:kern w:val="0"/>
          <w:szCs w:val="20"/>
        </w:rPr>
        <w:t>죄악주식이</w:t>
      </w:r>
      <w:r w:rsidRPr="006F0D3F">
        <w:rPr>
          <w:rFonts w:ascii="HY신명조" w:eastAsia="HY신명조" w:hint="eastAsia"/>
          <w:snapToGrid w:val="0"/>
          <w:kern w:val="0"/>
          <w:szCs w:val="20"/>
        </w:rPr>
        <w:t xml:space="preserve"> 90% 신뢰수준(t=1.87)에서 0.16%의 월 평균 초과수익률을 보인 반면 대응기업은 0.01%의 초과수익률을 보여 죄악주식이 초과수익률을 얻는 것으로 나타났다. 그러나 </w:t>
      </w:r>
      <w:proofErr w:type="spellStart"/>
      <w:r w:rsidRPr="006F0D3F">
        <w:rPr>
          <w:rFonts w:ascii="HY신명조" w:eastAsia="HY신명조" w:hint="eastAsia"/>
          <w:snapToGrid w:val="0"/>
          <w:kern w:val="0"/>
          <w:szCs w:val="20"/>
        </w:rPr>
        <w:t>Clogg</w:t>
      </w:r>
      <w:proofErr w:type="spellEnd"/>
      <w:r w:rsidRPr="006F0D3F">
        <w:rPr>
          <w:rFonts w:ascii="HY신명조" w:eastAsia="HY신명조" w:hint="eastAsia"/>
          <w:snapToGrid w:val="0"/>
          <w:kern w:val="0"/>
          <w:szCs w:val="20"/>
        </w:rPr>
        <w:t xml:space="preserve">(1995)의 모형을 이용한 α 차이검증 결과, CAPM과 4요인모형(4 Factor Model) 모두에서 유의한 차이를 발견하지 못하였다. </w:t>
      </w:r>
    </w:p>
    <w:p w:rsidR="00FB0DE0" w:rsidRPr="006F0D3F" w:rsidRDefault="00FB0DE0" w:rsidP="00D858AD">
      <w:pPr>
        <w:pStyle w:val="a3"/>
        <w:wordWrap/>
        <w:spacing w:line="420" w:lineRule="auto"/>
        <w:ind w:firstLine="274"/>
        <w:rPr>
          <w:rFonts w:ascii="HY신명조" w:eastAsia="HY신명조"/>
          <w:snapToGrid w:val="0"/>
          <w:kern w:val="0"/>
          <w:szCs w:val="20"/>
        </w:rPr>
      </w:pPr>
    </w:p>
    <w:tbl>
      <w:tblPr>
        <w:tblOverlap w:val="never"/>
        <w:tblW w:w="7796" w:type="dxa"/>
        <w:tblBorders>
          <w:top w:val="none" w:sz="3" w:space="0" w:color="000000"/>
          <w:left w:val="none" w:sz="3" w:space="0" w:color="000000"/>
          <w:bottom w:val="none" w:sz="3" w:space="0" w:color="000000"/>
          <w:right w:val="none" w:sz="3" w:space="0" w:color="000000"/>
        </w:tblBorders>
        <w:tblLayout w:type="fixed"/>
        <w:tblCellMar>
          <w:left w:w="0" w:type="dxa"/>
          <w:right w:w="0" w:type="dxa"/>
        </w:tblCellMar>
        <w:tblLook w:val="0000" w:firstRow="0" w:lastRow="0" w:firstColumn="0" w:lastColumn="0" w:noHBand="0" w:noVBand="0"/>
      </w:tblPr>
      <w:tblGrid>
        <w:gridCol w:w="404"/>
        <w:gridCol w:w="504"/>
        <w:gridCol w:w="462"/>
        <w:gridCol w:w="576"/>
        <w:gridCol w:w="889"/>
        <w:gridCol w:w="944"/>
        <w:gridCol w:w="774"/>
        <w:gridCol w:w="832"/>
        <w:gridCol w:w="920"/>
        <w:gridCol w:w="499"/>
        <w:gridCol w:w="992"/>
      </w:tblGrid>
      <w:tr w:rsidR="00B85217" w:rsidRPr="006F0D3F" w:rsidTr="00506191">
        <w:trPr>
          <w:trHeight w:val="215"/>
        </w:trPr>
        <w:tc>
          <w:tcPr>
            <w:tcW w:w="7796" w:type="dxa"/>
            <w:gridSpan w:val="11"/>
            <w:tcBorders>
              <w:top w:val="none" w:sz="3" w:space="0" w:color="0A0000"/>
              <w:left w:val="none" w:sz="3" w:space="0" w:color="0A0000"/>
              <w:bottom w:val="nil"/>
              <w:right w:val="none" w:sz="2" w:space="0" w:color="000000"/>
            </w:tcBorders>
            <w:vAlign w:val="center"/>
          </w:tcPr>
          <w:p w:rsidR="00B85217" w:rsidRPr="006F0D3F" w:rsidRDefault="00FB0DE0" w:rsidP="001D702B">
            <w:pPr>
              <w:pStyle w:val="a3"/>
              <w:wordWrap/>
              <w:spacing w:line="240" w:lineRule="auto"/>
              <w:jc w:val="center"/>
              <w:rPr>
                <w:rFonts w:ascii="HY신명조" w:eastAsia="HY신명조"/>
                <w:b/>
                <w:snapToGrid w:val="0"/>
                <w:kern w:val="0"/>
                <w:szCs w:val="20"/>
              </w:rPr>
            </w:pPr>
            <w:r w:rsidRPr="006F0D3F">
              <w:rPr>
                <w:rFonts w:ascii="HY신명조" w:eastAsia="HY신명조" w:hint="eastAsia"/>
                <w:b/>
                <w:snapToGrid w:val="0"/>
                <w:kern w:val="0"/>
                <w:szCs w:val="20"/>
              </w:rPr>
              <w:lastRenderedPageBreak/>
              <w:t>&lt;표</w:t>
            </w:r>
            <w:r w:rsidR="00646524" w:rsidRPr="006F0D3F">
              <w:rPr>
                <w:rFonts w:ascii="HY신명조" w:eastAsia="HY신명조" w:hint="eastAsia"/>
                <w:b/>
                <w:snapToGrid w:val="0"/>
                <w:kern w:val="0"/>
                <w:szCs w:val="20"/>
              </w:rPr>
              <w:t xml:space="preserve"> 7</w:t>
            </w:r>
            <w:r w:rsidRPr="006F0D3F">
              <w:rPr>
                <w:rFonts w:ascii="HY신명조" w:eastAsia="HY신명조" w:hint="eastAsia"/>
                <w:b/>
                <w:snapToGrid w:val="0"/>
                <w:kern w:val="0"/>
                <w:szCs w:val="20"/>
              </w:rPr>
              <w:t>&gt;</w:t>
            </w:r>
            <w:r w:rsidR="00646524" w:rsidRPr="006F0D3F">
              <w:rPr>
                <w:rFonts w:ascii="HY신명조" w:eastAsia="HY신명조" w:hint="eastAsia"/>
                <w:b/>
                <w:snapToGrid w:val="0"/>
                <w:kern w:val="0"/>
                <w:szCs w:val="20"/>
              </w:rPr>
              <w:t xml:space="preserve"> 경제수준별 초과수익률 존재 여부 검증 결과</w:t>
            </w:r>
          </w:p>
        </w:tc>
      </w:tr>
      <w:tr w:rsidR="00506191" w:rsidRPr="006F0D3F" w:rsidTr="00506191">
        <w:trPr>
          <w:trHeight w:val="115"/>
        </w:trPr>
        <w:tc>
          <w:tcPr>
            <w:tcW w:w="7796" w:type="dxa"/>
            <w:gridSpan w:val="11"/>
            <w:tcBorders>
              <w:top w:val="nil"/>
              <w:left w:val="nil"/>
              <w:bottom w:val="single" w:sz="4" w:space="0" w:color="auto"/>
              <w:right w:val="nil"/>
            </w:tcBorders>
            <w:vAlign w:val="center"/>
          </w:tcPr>
          <w:p w:rsidR="00506191" w:rsidRPr="001D702B" w:rsidRDefault="00506191" w:rsidP="00372B88">
            <w:pPr>
              <w:pStyle w:val="xl73"/>
              <w:wordWrap/>
              <w:spacing w:line="240" w:lineRule="auto"/>
              <w:jc w:val="both"/>
              <w:rPr>
                <w:rFonts w:hAnsi="바탕"/>
                <w:snapToGrid w:val="0"/>
                <w:kern w:val="0"/>
                <w:sz w:val="16"/>
                <w:szCs w:val="16"/>
              </w:rPr>
            </w:pPr>
            <w:r>
              <w:rPr>
                <w:rFonts w:hint="eastAsia"/>
                <w:snapToGrid w:val="0"/>
                <w:kern w:val="0"/>
                <w:sz w:val="16"/>
                <w:szCs w:val="20"/>
              </w:rPr>
              <w:t xml:space="preserve">경제수준별로 하위그룹을 구성하고 </w:t>
            </w:r>
            <w:r w:rsidRPr="00506191">
              <w:rPr>
                <w:snapToGrid w:val="0"/>
                <w:kern w:val="0"/>
                <w:sz w:val="16"/>
                <w:szCs w:val="20"/>
              </w:rPr>
              <w:t>Jensen의 α</w:t>
            </w:r>
            <w:r>
              <w:rPr>
                <w:rFonts w:hint="eastAsia"/>
                <w:snapToGrid w:val="0"/>
                <w:kern w:val="0"/>
                <w:sz w:val="16"/>
                <w:szCs w:val="20"/>
              </w:rPr>
              <w:t>를 이용한</w:t>
            </w:r>
            <w:r w:rsidRPr="00506191">
              <w:rPr>
                <w:rFonts w:hint="eastAsia"/>
                <w:snapToGrid w:val="0"/>
                <w:kern w:val="0"/>
                <w:sz w:val="16"/>
                <w:szCs w:val="20"/>
              </w:rPr>
              <w:t xml:space="preserve"> </w:t>
            </w:r>
            <w:r>
              <w:rPr>
                <w:rFonts w:hint="eastAsia"/>
                <w:snapToGrid w:val="0"/>
                <w:kern w:val="0"/>
                <w:sz w:val="16"/>
                <w:szCs w:val="20"/>
              </w:rPr>
              <w:t xml:space="preserve">[모형 1]과 </w:t>
            </w:r>
            <w:proofErr w:type="spellStart"/>
            <w:r w:rsidRPr="00506191">
              <w:rPr>
                <w:snapToGrid w:val="0"/>
                <w:kern w:val="0"/>
                <w:sz w:val="16"/>
                <w:szCs w:val="20"/>
              </w:rPr>
              <w:t>Carhar</w:t>
            </w:r>
            <w:proofErr w:type="spellEnd"/>
            <w:r w:rsidRPr="00506191">
              <w:rPr>
                <w:snapToGrid w:val="0"/>
                <w:kern w:val="0"/>
                <w:sz w:val="16"/>
                <w:szCs w:val="20"/>
              </w:rPr>
              <w:t>의 4요인모형을 이용</w:t>
            </w:r>
            <w:r>
              <w:rPr>
                <w:rFonts w:hint="eastAsia"/>
                <w:snapToGrid w:val="0"/>
                <w:kern w:val="0"/>
                <w:sz w:val="16"/>
                <w:szCs w:val="20"/>
              </w:rPr>
              <w:t>한</w:t>
            </w:r>
            <w:r w:rsidRPr="00506191">
              <w:rPr>
                <w:snapToGrid w:val="0"/>
                <w:kern w:val="0"/>
                <w:sz w:val="16"/>
                <w:szCs w:val="20"/>
              </w:rPr>
              <w:t xml:space="preserve"> </w:t>
            </w:r>
            <w:r>
              <w:rPr>
                <w:rFonts w:hint="eastAsia"/>
                <w:snapToGrid w:val="0"/>
                <w:kern w:val="0"/>
                <w:sz w:val="16"/>
                <w:szCs w:val="20"/>
              </w:rPr>
              <w:t>[모형 2]를 이용해 각 그룹의 표본기업</w:t>
            </w:r>
            <w:r w:rsidR="007914B3">
              <w:rPr>
                <w:rFonts w:hint="eastAsia"/>
                <w:snapToGrid w:val="0"/>
                <w:kern w:val="0"/>
                <w:sz w:val="16"/>
                <w:szCs w:val="20"/>
              </w:rPr>
              <w:t>의</w:t>
            </w:r>
            <w:r>
              <w:rPr>
                <w:rFonts w:hint="eastAsia"/>
                <w:snapToGrid w:val="0"/>
                <w:kern w:val="0"/>
                <w:sz w:val="16"/>
                <w:szCs w:val="20"/>
              </w:rPr>
              <w:t xml:space="preserve"> 초과수익률</w:t>
            </w:r>
            <w:r w:rsidR="007914B3">
              <w:rPr>
                <w:rFonts w:hint="eastAsia"/>
                <w:snapToGrid w:val="0"/>
                <w:kern w:val="0"/>
                <w:sz w:val="16"/>
                <w:szCs w:val="20"/>
              </w:rPr>
              <w:t xml:space="preserve"> 존재 여부를 살펴봄으로써</w:t>
            </w:r>
            <w:r>
              <w:rPr>
                <w:rFonts w:hint="eastAsia"/>
                <w:snapToGrid w:val="0"/>
                <w:kern w:val="0"/>
                <w:sz w:val="16"/>
                <w:szCs w:val="20"/>
              </w:rPr>
              <w:t xml:space="preserve"> [가설 2]를 검증하였다. </w:t>
            </w:r>
            <w:r>
              <w:rPr>
                <w:rFonts w:hAnsi="바탕" w:hint="eastAsia"/>
                <w:snapToGrid w:val="0"/>
                <w:kern w:val="0"/>
                <w:sz w:val="16"/>
                <w:szCs w:val="20"/>
              </w:rPr>
              <w:t>본 연구에서는</w:t>
            </w:r>
            <w:r w:rsidRPr="0052475B">
              <w:rPr>
                <w:rFonts w:hAnsi="바탕"/>
                <w:snapToGrid w:val="0"/>
                <w:kern w:val="0"/>
                <w:sz w:val="16"/>
                <w:szCs w:val="20"/>
              </w:rPr>
              <w:t xml:space="preserve"> </w:t>
            </w:r>
            <w:r w:rsidR="001D27BA" w:rsidRPr="001D27BA">
              <w:rPr>
                <w:rFonts w:hAnsi="바탕"/>
                <w:snapToGrid w:val="0"/>
                <w:kern w:val="0"/>
                <w:sz w:val="16"/>
                <w:szCs w:val="20"/>
              </w:rPr>
              <w:t xml:space="preserve">MSCI Barra에서 제공하는 선진국 주가지수와 신흥국 주가지수를 구성하는 국가별로 선진국그룹과 </w:t>
            </w:r>
            <w:proofErr w:type="spellStart"/>
            <w:r w:rsidR="001D27BA" w:rsidRPr="001D27BA">
              <w:rPr>
                <w:rFonts w:hAnsi="바탕"/>
                <w:snapToGrid w:val="0"/>
                <w:kern w:val="0"/>
                <w:sz w:val="16"/>
                <w:szCs w:val="20"/>
              </w:rPr>
              <w:t>신흥국그룹으로</w:t>
            </w:r>
            <w:proofErr w:type="spellEnd"/>
            <w:r w:rsidR="001D27BA" w:rsidRPr="001D27BA">
              <w:rPr>
                <w:rFonts w:hAnsi="바탕"/>
                <w:snapToGrid w:val="0"/>
                <w:kern w:val="0"/>
                <w:sz w:val="16"/>
                <w:szCs w:val="20"/>
              </w:rPr>
              <w:t xml:space="preserve"> </w:t>
            </w:r>
            <w:r w:rsidR="001D27BA">
              <w:rPr>
                <w:rFonts w:hAnsi="바탕" w:hint="eastAsia"/>
                <w:snapToGrid w:val="0"/>
                <w:kern w:val="0"/>
                <w:sz w:val="16"/>
                <w:szCs w:val="20"/>
              </w:rPr>
              <w:t>경제수준</w:t>
            </w:r>
            <w:r>
              <w:rPr>
                <w:rFonts w:hAnsi="바탕" w:hint="eastAsia"/>
                <w:snapToGrid w:val="0"/>
                <w:kern w:val="0"/>
                <w:sz w:val="16"/>
                <w:szCs w:val="20"/>
              </w:rPr>
              <w:t xml:space="preserve">별 하위그룹을 구분하였다. [모형 1]과 [모형 2]의 투입변수는 </w:t>
            </w:r>
            <w:r w:rsidRPr="006C1D74">
              <w:rPr>
                <w:snapToGrid w:val="0"/>
                <w:kern w:val="0"/>
                <w:sz w:val="16"/>
                <w:szCs w:val="20"/>
              </w:rPr>
              <w:t>시장프리미엄(EXRM)</w:t>
            </w:r>
            <w:r>
              <w:rPr>
                <w:rFonts w:hint="eastAsia"/>
                <w:snapToGrid w:val="0"/>
                <w:kern w:val="0"/>
                <w:sz w:val="16"/>
                <w:szCs w:val="20"/>
              </w:rPr>
              <w:t xml:space="preserve">, </w:t>
            </w:r>
            <w:r w:rsidRPr="006C1D74">
              <w:rPr>
                <w:snapToGrid w:val="0"/>
                <w:kern w:val="0"/>
                <w:sz w:val="16"/>
                <w:szCs w:val="20"/>
              </w:rPr>
              <w:t>기업규모효</w:t>
            </w:r>
            <w:r w:rsidRPr="006C1D74">
              <w:rPr>
                <w:rFonts w:hint="eastAsia"/>
                <w:snapToGrid w:val="0"/>
                <w:kern w:val="0"/>
                <w:sz w:val="16"/>
                <w:szCs w:val="20"/>
              </w:rPr>
              <w:t>과</w:t>
            </w:r>
            <w:r w:rsidRPr="006C1D74">
              <w:rPr>
                <w:snapToGrid w:val="0"/>
                <w:kern w:val="0"/>
                <w:sz w:val="16"/>
                <w:szCs w:val="20"/>
              </w:rPr>
              <w:t xml:space="preserve">(SMB), 스타일효과(HML), </w:t>
            </w:r>
            <w:proofErr w:type="spellStart"/>
            <w:r w:rsidRPr="006C1D74">
              <w:rPr>
                <w:snapToGrid w:val="0"/>
                <w:kern w:val="0"/>
                <w:sz w:val="16"/>
                <w:szCs w:val="20"/>
              </w:rPr>
              <w:t>모멘텀효과</w:t>
            </w:r>
            <w:proofErr w:type="spellEnd"/>
            <w:r w:rsidRPr="006C1D74">
              <w:rPr>
                <w:snapToGrid w:val="0"/>
                <w:kern w:val="0"/>
                <w:sz w:val="16"/>
                <w:szCs w:val="20"/>
              </w:rPr>
              <w:t>(MOM)</w:t>
            </w:r>
            <w:r>
              <w:rPr>
                <w:rFonts w:hint="eastAsia"/>
                <w:snapToGrid w:val="0"/>
                <w:kern w:val="0"/>
                <w:sz w:val="16"/>
                <w:szCs w:val="20"/>
              </w:rPr>
              <w:t>이다. 분석결과의 신뢰성을 높이기 위해 표본기업과 대응기업간 초과수익률 차이</w:t>
            </w:r>
            <w:r>
              <w:rPr>
                <w:snapToGrid w:val="0"/>
                <w:kern w:val="0"/>
                <w:sz w:val="16"/>
                <w:szCs w:val="20"/>
              </w:rPr>
              <w:t>분석</w:t>
            </w:r>
            <w:r>
              <w:rPr>
                <w:rFonts w:hint="eastAsia"/>
                <w:snapToGrid w:val="0"/>
                <w:kern w:val="0"/>
                <w:sz w:val="16"/>
                <w:szCs w:val="20"/>
              </w:rPr>
              <w:t xml:space="preserve">을 </w:t>
            </w:r>
            <w:proofErr w:type="spellStart"/>
            <w:r w:rsidRPr="00506191">
              <w:rPr>
                <w:snapToGrid w:val="0"/>
                <w:kern w:val="0"/>
                <w:sz w:val="16"/>
                <w:szCs w:val="20"/>
              </w:rPr>
              <w:t>Clogg</w:t>
            </w:r>
            <w:proofErr w:type="spellEnd"/>
            <w:r w:rsidRPr="00506191">
              <w:rPr>
                <w:snapToGrid w:val="0"/>
                <w:kern w:val="0"/>
                <w:sz w:val="16"/>
                <w:szCs w:val="20"/>
              </w:rPr>
              <w:t xml:space="preserve">(1995)의 </w:t>
            </w:r>
            <w:r w:rsidRPr="00506191">
              <w:rPr>
                <w:rFonts w:hint="eastAsia"/>
                <w:snapToGrid w:val="0"/>
                <w:kern w:val="0"/>
                <w:sz w:val="16"/>
                <w:szCs w:val="20"/>
              </w:rPr>
              <w:t>그룹간</w:t>
            </w:r>
            <w:r w:rsidRPr="00506191">
              <w:rPr>
                <w:snapToGrid w:val="0"/>
                <w:kern w:val="0"/>
                <w:sz w:val="16"/>
                <w:szCs w:val="20"/>
              </w:rPr>
              <w:t xml:space="preserve"> 회귀계수 차이 비교방법</w:t>
            </w:r>
            <w:r>
              <w:rPr>
                <w:rFonts w:hint="eastAsia"/>
                <w:snapToGrid w:val="0"/>
                <w:kern w:val="0"/>
                <w:sz w:val="16"/>
                <w:szCs w:val="20"/>
              </w:rPr>
              <w:t>을 통해</w:t>
            </w:r>
            <w:r w:rsidRPr="00506191">
              <w:rPr>
                <w:snapToGrid w:val="0"/>
                <w:kern w:val="0"/>
                <w:sz w:val="16"/>
                <w:szCs w:val="20"/>
              </w:rPr>
              <w:t xml:space="preserve"> </w:t>
            </w:r>
            <w:r>
              <w:rPr>
                <w:rFonts w:hint="eastAsia"/>
                <w:snapToGrid w:val="0"/>
                <w:kern w:val="0"/>
                <w:sz w:val="16"/>
                <w:szCs w:val="20"/>
              </w:rPr>
              <w:t xml:space="preserve">추가 </w:t>
            </w:r>
            <w:r w:rsidRPr="00506191">
              <w:rPr>
                <w:snapToGrid w:val="0"/>
                <w:kern w:val="0"/>
                <w:sz w:val="16"/>
                <w:szCs w:val="20"/>
              </w:rPr>
              <w:t>분석</w:t>
            </w:r>
            <w:r>
              <w:rPr>
                <w:rFonts w:hint="eastAsia"/>
                <w:snapToGrid w:val="0"/>
                <w:kern w:val="0"/>
                <w:sz w:val="16"/>
                <w:szCs w:val="20"/>
              </w:rPr>
              <w:t xml:space="preserve">을 실시하였다. </w:t>
            </w:r>
            <w:r w:rsidRPr="006F0D3F">
              <w:rPr>
                <w:rFonts w:hint="eastAsia"/>
                <w:snapToGrid w:val="0"/>
                <w:kern w:val="0"/>
                <w:sz w:val="16"/>
                <w:szCs w:val="20"/>
                <w:vertAlign w:val="superscript"/>
              </w:rPr>
              <w:t>a</w:t>
            </w:r>
            <w:r w:rsidRPr="006F0D3F">
              <w:rPr>
                <w:rFonts w:cs="바탕" w:hint="eastAsia"/>
                <w:snapToGrid w:val="0"/>
                <w:kern w:val="0"/>
                <w:sz w:val="16"/>
                <w:szCs w:val="20"/>
              </w:rPr>
              <w:t>는</w:t>
            </w:r>
            <w:r w:rsidRPr="006F0D3F">
              <w:rPr>
                <w:rFonts w:hint="eastAsia"/>
                <w:snapToGrid w:val="0"/>
                <w:kern w:val="0"/>
                <w:sz w:val="16"/>
                <w:szCs w:val="20"/>
              </w:rPr>
              <w:t xml:space="preserve"> </w:t>
            </w:r>
            <w:r w:rsidRPr="006F0D3F">
              <w:rPr>
                <w:rFonts w:cs="바탕" w:hint="eastAsia"/>
                <w:snapToGrid w:val="0"/>
                <w:kern w:val="0"/>
                <w:sz w:val="16"/>
                <w:szCs w:val="20"/>
              </w:rPr>
              <w:t>신뢰수준</w:t>
            </w:r>
            <w:r w:rsidRPr="006F0D3F">
              <w:rPr>
                <w:rFonts w:hint="eastAsia"/>
                <w:snapToGrid w:val="0"/>
                <w:kern w:val="0"/>
                <w:sz w:val="16"/>
                <w:szCs w:val="20"/>
              </w:rPr>
              <w:t xml:space="preserve"> 99%, </w:t>
            </w:r>
            <w:r w:rsidRPr="006F0D3F">
              <w:rPr>
                <w:rFonts w:hint="eastAsia"/>
                <w:snapToGrid w:val="0"/>
                <w:kern w:val="0"/>
                <w:sz w:val="16"/>
                <w:szCs w:val="20"/>
                <w:vertAlign w:val="superscript"/>
              </w:rPr>
              <w:t>b</w:t>
            </w:r>
            <w:r w:rsidRPr="006F0D3F">
              <w:rPr>
                <w:rFonts w:cs="바탕" w:hint="eastAsia"/>
                <w:snapToGrid w:val="0"/>
                <w:kern w:val="0"/>
                <w:sz w:val="16"/>
                <w:szCs w:val="20"/>
              </w:rPr>
              <w:t>는</w:t>
            </w:r>
            <w:r w:rsidRPr="006F0D3F">
              <w:rPr>
                <w:rFonts w:hint="eastAsia"/>
                <w:snapToGrid w:val="0"/>
                <w:kern w:val="0"/>
                <w:sz w:val="16"/>
                <w:szCs w:val="20"/>
              </w:rPr>
              <w:t xml:space="preserve"> </w:t>
            </w:r>
            <w:r w:rsidRPr="006F0D3F">
              <w:rPr>
                <w:rFonts w:cs="바탕" w:hint="eastAsia"/>
                <w:snapToGrid w:val="0"/>
                <w:kern w:val="0"/>
                <w:sz w:val="16"/>
                <w:szCs w:val="20"/>
              </w:rPr>
              <w:t>신뢰수준</w:t>
            </w:r>
            <w:r w:rsidRPr="006F0D3F">
              <w:rPr>
                <w:rFonts w:hint="eastAsia"/>
                <w:snapToGrid w:val="0"/>
                <w:kern w:val="0"/>
                <w:sz w:val="16"/>
                <w:szCs w:val="20"/>
              </w:rPr>
              <w:t xml:space="preserve"> 95%, </w:t>
            </w:r>
            <w:r w:rsidRPr="006F0D3F">
              <w:rPr>
                <w:rFonts w:hint="eastAsia"/>
                <w:snapToGrid w:val="0"/>
                <w:kern w:val="0"/>
                <w:sz w:val="16"/>
                <w:szCs w:val="20"/>
                <w:vertAlign w:val="superscript"/>
              </w:rPr>
              <w:t>c</w:t>
            </w:r>
            <w:r w:rsidRPr="006F0D3F">
              <w:rPr>
                <w:rFonts w:cs="바탕" w:hint="eastAsia"/>
                <w:snapToGrid w:val="0"/>
                <w:kern w:val="0"/>
                <w:sz w:val="16"/>
                <w:szCs w:val="20"/>
              </w:rPr>
              <w:t>는</w:t>
            </w:r>
            <w:r w:rsidRPr="006F0D3F">
              <w:rPr>
                <w:rFonts w:hint="eastAsia"/>
                <w:snapToGrid w:val="0"/>
                <w:kern w:val="0"/>
                <w:sz w:val="16"/>
                <w:szCs w:val="20"/>
              </w:rPr>
              <w:t xml:space="preserve"> </w:t>
            </w:r>
            <w:r w:rsidRPr="006F0D3F">
              <w:rPr>
                <w:rFonts w:cs="바탕" w:hint="eastAsia"/>
                <w:snapToGrid w:val="0"/>
                <w:kern w:val="0"/>
                <w:sz w:val="16"/>
                <w:szCs w:val="20"/>
              </w:rPr>
              <w:t>신뢰수준</w:t>
            </w:r>
            <w:r w:rsidRPr="006F0D3F">
              <w:rPr>
                <w:rFonts w:hint="eastAsia"/>
                <w:snapToGrid w:val="0"/>
                <w:kern w:val="0"/>
                <w:sz w:val="16"/>
                <w:szCs w:val="20"/>
              </w:rPr>
              <w:t xml:space="preserve"> 90%</w:t>
            </w:r>
            <w:r w:rsidRPr="006F0D3F">
              <w:rPr>
                <w:rFonts w:cs="바탕" w:hint="eastAsia"/>
                <w:snapToGrid w:val="0"/>
                <w:kern w:val="0"/>
                <w:sz w:val="16"/>
                <w:szCs w:val="20"/>
              </w:rPr>
              <w:t>를</w:t>
            </w:r>
            <w:r w:rsidRPr="006F0D3F">
              <w:rPr>
                <w:rFonts w:hint="eastAsia"/>
                <w:snapToGrid w:val="0"/>
                <w:kern w:val="0"/>
                <w:sz w:val="16"/>
                <w:szCs w:val="20"/>
              </w:rPr>
              <w:t xml:space="preserve"> </w:t>
            </w:r>
            <w:r w:rsidRPr="006F0D3F">
              <w:rPr>
                <w:rFonts w:cs="바탕" w:hint="eastAsia"/>
                <w:snapToGrid w:val="0"/>
                <w:kern w:val="0"/>
                <w:sz w:val="16"/>
                <w:szCs w:val="20"/>
              </w:rPr>
              <w:t>각각</w:t>
            </w:r>
            <w:r w:rsidRPr="006F0D3F">
              <w:rPr>
                <w:rFonts w:hint="eastAsia"/>
                <w:snapToGrid w:val="0"/>
                <w:kern w:val="0"/>
                <w:sz w:val="16"/>
                <w:szCs w:val="20"/>
              </w:rPr>
              <w:t xml:space="preserve"> </w:t>
            </w:r>
            <w:r w:rsidRPr="006F0D3F">
              <w:rPr>
                <w:rFonts w:cs="바탕" w:hint="eastAsia"/>
                <w:snapToGrid w:val="0"/>
                <w:kern w:val="0"/>
                <w:sz w:val="16"/>
                <w:szCs w:val="20"/>
              </w:rPr>
              <w:t>의미한다</w:t>
            </w:r>
            <w:r w:rsidRPr="006F0D3F">
              <w:rPr>
                <w:rFonts w:hint="eastAsia"/>
                <w:snapToGrid w:val="0"/>
                <w:kern w:val="0"/>
                <w:sz w:val="16"/>
                <w:szCs w:val="20"/>
              </w:rPr>
              <w:t>.</w:t>
            </w:r>
          </w:p>
        </w:tc>
      </w:tr>
      <w:tr w:rsidR="00506191" w:rsidRPr="006F0D3F" w:rsidTr="00506191">
        <w:trPr>
          <w:trHeight w:val="88"/>
        </w:trPr>
        <w:tc>
          <w:tcPr>
            <w:tcW w:w="1946" w:type="dxa"/>
            <w:gridSpan w:val="4"/>
            <w:vMerge w:val="restart"/>
            <w:tcBorders>
              <w:top w:val="single" w:sz="4" w:space="0" w:color="auto"/>
              <w:left w:val="none" w:sz="3" w:space="0" w:color="0A0000"/>
              <w:bottom w:val="single" w:sz="2" w:space="0" w:color="000000"/>
              <w:right w:val="none" w:sz="2" w:space="0" w:color="000000"/>
            </w:tcBorders>
            <w:vAlign w:val="center"/>
          </w:tcPr>
          <w:p w:rsidR="00506191" w:rsidRPr="00671064" w:rsidRDefault="00506191" w:rsidP="00671064">
            <w:pPr>
              <w:pStyle w:val="xl78"/>
              <w:spacing w:line="240" w:lineRule="auto"/>
              <w:rPr>
                <w:rFonts w:ascii="HY신명조" w:eastAsia="HY신명조" w:hAnsi="바탕"/>
                <w:snapToGrid w:val="0"/>
                <w:kern w:val="0"/>
                <w:sz w:val="16"/>
                <w:szCs w:val="16"/>
              </w:rPr>
            </w:pPr>
          </w:p>
        </w:tc>
        <w:tc>
          <w:tcPr>
            <w:tcW w:w="4359" w:type="dxa"/>
            <w:gridSpan w:val="5"/>
            <w:tcBorders>
              <w:top w:val="single" w:sz="4" w:space="0" w:color="auto"/>
              <w:left w:val="none" w:sz="2" w:space="0" w:color="000000"/>
              <w:bottom w:val="none" w:sz="2" w:space="0" w:color="000000"/>
              <w:right w:val="none" w:sz="2" w:space="0" w:color="000000"/>
            </w:tcBorders>
            <w:vAlign w:val="center"/>
          </w:tcPr>
          <w:p w:rsidR="00506191" w:rsidRPr="00671064" w:rsidRDefault="00506191" w:rsidP="00FB0C1D">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회귀계수(t-value)</w:t>
            </w:r>
          </w:p>
        </w:tc>
        <w:tc>
          <w:tcPr>
            <w:tcW w:w="499" w:type="dxa"/>
            <w:vMerge w:val="restart"/>
            <w:tcBorders>
              <w:top w:val="single" w:sz="4" w:space="0" w:color="auto"/>
              <w:left w:val="none" w:sz="2" w:space="0" w:color="000000"/>
              <w:bottom w:val="single" w:sz="2" w:space="0" w:color="000000"/>
              <w:right w:val="none" w:sz="2" w:space="0" w:color="000000"/>
            </w:tcBorders>
            <w:vAlign w:val="center"/>
          </w:tcPr>
          <w:p w:rsidR="00506191" w:rsidRPr="00671064" w:rsidRDefault="00506191" w:rsidP="00FB0C1D">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R^2</w:t>
            </w:r>
          </w:p>
        </w:tc>
        <w:tc>
          <w:tcPr>
            <w:tcW w:w="992" w:type="dxa"/>
            <w:tcBorders>
              <w:top w:val="single" w:sz="4" w:space="0" w:color="auto"/>
              <w:left w:val="none" w:sz="2" w:space="0" w:color="000000"/>
              <w:bottom w:val="none" w:sz="2" w:space="0" w:color="000000"/>
              <w:right w:val="none" w:sz="3" w:space="0" w:color="0A0000"/>
            </w:tcBorders>
            <w:vAlign w:val="center"/>
          </w:tcPr>
          <w:p w:rsidR="00506191" w:rsidRPr="00671064" w:rsidRDefault="00506191" w:rsidP="00FB0C1D">
            <w:pPr>
              <w:pStyle w:val="xl73"/>
              <w:wordWrap/>
              <w:spacing w:line="240" w:lineRule="auto"/>
              <w:jc w:val="center"/>
              <w:rPr>
                <w:rFonts w:hAnsi="바탕"/>
                <w:snapToGrid w:val="0"/>
                <w:kern w:val="0"/>
                <w:sz w:val="16"/>
                <w:szCs w:val="16"/>
              </w:rPr>
            </w:pPr>
            <w:r>
              <w:rPr>
                <w:rFonts w:hAnsi="바탕" w:hint="eastAsia"/>
                <w:snapToGrid w:val="0"/>
                <w:kern w:val="0"/>
                <w:sz w:val="16"/>
                <w:szCs w:val="16"/>
              </w:rPr>
              <w:t>`</w:t>
            </w:r>
            <w:r w:rsidRPr="00671064">
              <w:rPr>
                <w:rFonts w:hAnsi="바탕" w:hint="eastAsia"/>
                <w:snapToGrid w:val="0"/>
                <w:kern w:val="0"/>
                <w:sz w:val="16"/>
                <w:szCs w:val="16"/>
              </w:rPr>
              <w:t>α차이검증</w:t>
            </w:r>
          </w:p>
        </w:tc>
      </w:tr>
      <w:tr w:rsidR="00506191" w:rsidRPr="006F0D3F" w:rsidTr="00506191">
        <w:trPr>
          <w:trHeight w:val="215"/>
        </w:trPr>
        <w:tc>
          <w:tcPr>
            <w:tcW w:w="1946" w:type="dxa"/>
            <w:gridSpan w:val="4"/>
            <w:vMerge/>
            <w:tcBorders>
              <w:top w:val="single" w:sz="3" w:space="0" w:color="0A0000"/>
              <w:left w:val="none" w:sz="3" w:space="0" w:color="0A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889"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xl66"/>
              <w:wordWrap/>
              <w:spacing w:line="240" w:lineRule="auto"/>
              <w:jc w:val="center"/>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α</w:t>
            </w:r>
          </w:p>
        </w:tc>
        <w:tc>
          <w:tcPr>
            <w:tcW w:w="944"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EXRM</w:t>
            </w:r>
          </w:p>
        </w:tc>
        <w:tc>
          <w:tcPr>
            <w:tcW w:w="774"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SMB</w:t>
            </w:r>
          </w:p>
        </w:tc>
        <w:tc>
          <w:tcPr>
            <w:tcW w:w="832"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HML</w:t>
            </w:r>
          </w:p>
        </w:tc>
        <w:tc>
          <w:tcPr>
            <w:tcW w:w="920"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MOM</w:t>
            </w:r>
          </w:p>
        </w:tc>
        <w:tc>
          <w:tcPr>
            <w:tcW w:w="499"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992" w:type="dxa"/>
            <w:tcBorders>
              <w:top w:val="none" w:sz="2" w:space="0" w:color="000000"/>
              <w:left w:val="none" w:sz="2" w:space="0" w:color="000000"/>
              <w:bottom w:val="single" w:sz="3" w:space="0" w:color="0A0000"/>
              <w:right w:val="none" w:sz="3" w:space="0" w:color="0A0000"/>
            </w:tcBorders>
            <w:vAlign w:val="center"/>
          </w:tcPr>
          <w:p w:rsidR="00506191" w:rsidRPr="00671064" w:rsidRDefault="00506191" w:rsidP="00671064">
            <w:pPr>
              <w:pStyle w:val="a3"/>
              <w:wordWrap/>
              <w:spacing w:line="240" w:lineRule="auto"/>
              <w:jc w:val="center"/>
              <w:rPr>
                <w:rFonts w:ascii="HY신명조" w:eastAsia="HY신명조"/>
                <w:snapToGrid w:val="0"/>
                <w:kern w:val="0"/>
                <w:sz w:val="16"/>
                <w:szCs w:val="16"/>
              </w:rPr>
            </w:pPr>
            <w:r w:rsidRPr="00671064">
              <w:rPr>
                <w:rFonts w:ascii="HY신명조" w:eastAsia="HY신명조" w:hint="eastAsia"/>
                <w:snapToGrid w:val="0"/>
                <w:kern w:val="0"/>
                <w:sz w:val="16"/>
                <w:szCs w:val="16"/>
              </w:rPr>
              <w:t>Z-value</w:t>
            </w:r>
          </w:p>
        </w:tc>
      </w:tr>
      <w:tr w:rsidR="00506191" w:rsidRPr="00671064" w:rsidTr="00506191">
        <w:trPr>
          <w:trHeight w:val="215"/>
        </w:trPr>
        <w:tc>
          <w:tcPr>
            <w:tcW w:w="908" w:type="dxa"/>
            <w:gridSpan w:val="2"/>
            <w:vMerge w:val="restart"/>
            <w:tcBorders>
              <w:top w:val="single" w:sz="3" w:space="0" w:color="0A0000"/>
              <w:left w:val="none" w:sz="3" w:space="0" w:color="0A0000"/>
              <w:bottom w:val="single" w:sz="2" w:space="0" w:color="000000"/>
              <w:right w:val="none" w:sz="2" w:space="0" w:color="000000"/>
            </w:tcBorders>
            <w:vAlign w:val="center"/>
          </w:tcPr>
          <w:p w:rsidR="00506191" w:rsidRPr="00671064" w:rsidRDefault="00506191" w:rsidP="00671064">
            <w:pPr>
              <w:pStyle w:val="xl83"/>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전체</w:t>
            </w:r>
          </w:p>
        </w:tc>
        <w:tc>
          <w:tcPr>
            <w:tcW w:w="462" w:type="dxa"/>
            <w:vMerge w:val="restart"/>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모형1</w:t>
            </w:r>
          </w:p>
        </w:tc>
        <w:tc>
          <w:tcPr>
            <w:tcW w:w="576" w:type="dxa"/>
            <w:vMerge w:val="restart"/>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81"/>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-0.0001</w:t>
            </w:r>
          </w:p>
        </w:tc>
        <w:tc>
          <w:tcPr>
            <w:tcW w:w="944" w:type="dxa"/>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0.9188</w:t>
            </w:r>
          </w:p>
        </w:tc>
        <w:tc>
          <w:tcPr>
            <w:tcW w:w="774" w:type="dxa"/>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val="restart"/>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0.1940</w:t>
            </w:r>
          </w:p>
        </w:tc>
        <w:tc>
          <w:tcPr>
            <w:tcW w:w="992" w:type="dxa"/>
            <w:vMerge w:val="restart"/>
            <w:tcBorders>
              <w:top w:val="none" w:sz="3" w:space="0" w:color="000000"/>
              <w:left w:val="none" w:sz="2" w:space="0" w:color="000000"/>
              <w:bottom w:val="none" w:sz="2" w:space="0" w:color="000000"/>
              <w:right w:val="none" w:sz="3" w:space="0" w:color="0A0000"/>
            </w:tcBorders>
            <w:vAlign w:val="center"/>
          </w:tcPr>
          <w:p w:rsidR="00506191" w:rsidRPr="00671064" w:rsidRDefault="00506191" w:rsidP="00671064">
            <w:pPr>
              <w:pStyle w:val="a3"/>
              <w:wordWrap/>
              <w:spacing w:line="240" w:lineRule="auto"/>
              <w:jc w:val="center"/>
              <w:rPr>
                <w:rFonts w:ascii="HY신명조" w:eastAsia="HY신명조"/>
                <w:snapToGrid w:val="0"/>
                <w:spacing w:val="-20"/>
                <w:kern w:val="0"/>
                <w:sz w:val="16"/>
                <w:szCs w:val="16"/>
                <w:vertAlign w:val="superscript"/>
              </w:rPr>
            </w:pPr>
            <w:r w:rsidRPr="00671064">
              <w:rPr>
                <w:rFonts w:ascii="HY신명조" w:eastAsia="HY신명조" w:hint="eastAsia"/>
                <w:snapToGrid w:val="0"/>
                <w:spacing w:val="-20"/>
                <w:kern w:val="0"/>
                <w:sz w:val="16"/>
                <w:szCs w:val="16"/>
              </w:rPr>
              <w:t>1.4983</w:t>
            </w:r>
          </w:p>
        </w:tc>
      </w:tr>
      <w:tr w:rsidR="00506191" w:rsidRPr="00671064" w:rsidTr="00506191">
        <w:trPr>
          <w:trHeight w:val="215"/>
        </w:trPr>
        <w:tc>
          <w:tcPr>
            <w:tcW w:w="908" w:type="dxa"/>
            <w:gridSpan w:val="2"/>
            <w:vMerge/>
            <w:tcBorders>
              <w:top w:val="single" w:sz="3" w:space="0" w:color="0A0000"/>
              <w:left w:val="none" w:sz="3" w:space="0" w:color="0A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(-0.1768)</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(70.3952</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3" w:space="0" w:color="000000"/>
              <w:left w:val="none" w:sz="2" w:space="0" w:color="000000"/>
              <w:bottom w:val="non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908" w:type="dxa"/>
            <w:gridSpan w:val="2"/>
            <w:vMerge/>
            <w:tcBorders>
              <w:top w:val="single" w:sz="3" w:space="0" w:color="0A0000"/>
              <w:left w:val="none" w:sz="3" w:space="0" w:color="0A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-0.0015</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0.8879</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0.1903</w:t>
            </w:r>
          </w:p>
        </w:tc>
        <w:tc>
          <w:tcPr>
            <w:tcW w:w="992" w:type="dxa"/>
            <w:vMerge/>
            <w:tcBorders>
              <w:top w:val="none" w:sz="3" w:space="0" w:color="000000"/>
              <w:left w:val="none" w:sz="2" w:space="0" w:color="000000"/>
              <w:bottom w:val="non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908" w:type="dxa"/>
            <w:gridSpan w:val="2"/>
            <w:vMerge/>
            <w:tcBorders>
              <w:top w:val="single" w:sz="3" w:space="0" w:color="0A0000"/>
              <w:left w:val="none" w:sz="3" w:space="0" w:color="0A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(-3.5934</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(135.2060</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0"/>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3" w:space="0" w:color="000000"/>
              <w:left w:val="none" w:sz="2" w:space="0" w:color="000000"/>
              <w:bottom w:val="non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908" w:type="dxa"/>
            <w:gridSpan w:val="2"/>
            <w:vMerge/>
            <w:tcBorders>
              <w:top w:val="single" w:sz="3" w:space="0" w:color="0A0000"/>
              <w:left w:val="none" w:sz="3" w:space="0" w:color="0A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val="restart"/>
            <w:tcBorders>
              <w:top w:val="none" w:sz="2" w:space="0" w:color="FFFFFF"/>
              <w:left w:val="none" w:sz="2" w:space="0" w:color="FFFFFF"/>
              <w:bottom w:val="single" w:sz="2" w:space="0" w:color="000000"/>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모형2</w:t>
            </w:r>
          </w:p>
        </w:tc>
        <w:tc>
          <w:tcPr>
            <w:tcW w:w="576"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0.0016</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0.8465</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0.1036</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-0.0815</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-0.3098</w:t>
            </w:r>
          </w:p>
        </w:tc>
        <w:tc>
          <w:tcPr>
            <w:tcW w:w="499"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0.2010</w:t>
            </w:r>
          </w:p>
        </w:tc>
        <w:tc>
          <w:tcPr>
            <w:tcW w:w="992" w:type="dxa"/>
            <w:vMerge w:val="restart"/>
            <w:tcBorders>
              <w:top w:val="none" w:sz="2" w:space="0" w:color="000000"/>
              <w:left w:val="none" w:sz="2" w:space="0" w:color="000000"/>
              <w:bottom w:val="single" w:sz="2" w:space="0" w:color="000000"/>
              <w:right w:val="none" w:sz="3" w:space="0" w:color="0A0000"/>
            </w:tcBorders>
            <w:vAlign w:val="center"/>
          </w:tcPr>
          <w:p w:rsidR="00506191" w:rsidRPr="00671064" w:rsidRDefault="00506191" w:rsidP="00671064">
            <w:pPr>
              <w:pStyle w:val="a3"/>
              <w:wordWrap/>
              <w:spacing w:line="240" w:lineRule="auto"/>
              <w:jc w:val="center"/>
              <w:rPr>
                <w:rFonts w:ascii="HY신명조" w:eastAsia="HY신명조"/>
                <w:snapToGrid w:val="0"/>
                <w:spacing w:val="-20"/>
                <w:kern w:val="0"/>
                <w:sz w:val="16"/>
                <w:szCs w:val="16"/>
                <w:vertAlign w:val="superscript"/>
              </w:rPr>
            </w:pPr>
            <w:r w:rsidRPr="00671064">
              <w:rPr>
                <w:rFonts w:ascii="HY신명조" w:eastAsia="HY신명조" w:hint="eastAsia"/>
                <w:snapToGrid w:val="0"/>
                <w:spacing w:val="-20"/>
                <w:kern w:val="0"/>
                <w:sz w:val="16"/>
                <w:szCs w:val="16"/>
              </w:rPr>
              <w:t>1.5875</w:t>
            </w:r>
          </w:p>
        </w:tc>
      </w:tr>
      <w:tr w:rsidR="00506191" w:rsidRPr="00671064" w:rsidTr="00506191">
        <w:trPr>
          <w:trHeight w:val="264"/>
        </w:trPr>
        <w:tc>
          <w:tcPr>
            <w:tcW w:w="908" w:type="dxa"/>
            <w:gridSpan w:val="2"/>
            <w:vMerge/>
            <w:tcBorders>
              <w:top w:val="single" w:sz="3" w:space="0" w:color="0A0000"/>
              <w:left w:val="none" w:sz="3" w:space="0" w:color="0A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(1.8701</w:t>
            </w:r>
            <w:r w:rsidRPr="00671064">
              <w:rPr>
                <w:rFonts w:ascii="HY신명조" w:eastAsia="HY신명조" w:hint="eastAsia"/>
                <w:snapToGrid w:val="0"/>
                <w:spacing w:val="-20"/>
                <w:kern w:val="0"/>
                <w:sz w:val="16"/>
                <w:szCs w:val="16"/>
                <w:vertAlign w:val="superscript"/>
              </w:rPr>
              <w:t>c</w:t>
            </w:r>
            <w:r w:rsidRPr="00671064">
              <w:rPr>
                <w:rFonts w:ascii="HY신명조" w:eastAsia="HY신명조" w:hint="eastAsia"/>
                <w:snapToGrid w:val="0"/>
                <w:spacing w:val="-20"/>
                <w:kern w:val="0"/>
                <w:sz w:val="16"/>
                <w:szCs w:val="16"/>
              </w:rPr>
              <w:t>)</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(60.2172</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(1.8695</w:t>
            </w:r>
            <w:r w:rsidRPr="00671064">
              <w:rPr>
                <w:rFonts w:ascii="HY신명조" w:eastAsia="HY신명조" w:hint="eastAsia"/>
                <w:snapToGrid w:val="0"/>
                <w:spacing w:val="-20"/>
                <w:kern w:val="0"/>
                <w:sz w:val="16"/>
                <w:szCs w:val="16"/>
                <w:vertAlign w:val="superscript"/>
              </w:rPr>
              <w:t>c</w:t>
            </w:r>
            <w:r w:rsidRPr="00671064">
              <w:rPr>
                <w:rFonts w:ascii="HY신명조" w:eastAsia="HY신명조" w:hint="eastAsia"/>
                <w:snapToGrid w:val="0"/>
                <w:spacing w:val="-20"/>
                <w:kern w:val="0"/>
                <w:sz w:val="16"/>
                <w:szCs w:val="16"/>
              </w:rPr>
              <w:t>)</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(-2.3671</w:t>
            </w:r>
            <w:r w:rsidRPr="00671064">
              <w:rPr>
                <w:rFonts w:ascii="HY신명조" w:eastAsia="HY신명조" w:hint="eastAsia"/>
                <w:snapToGrid w:val="0"/>
                <w:spacing w:val="-20"/>
                <w:kern w:val="0"/>
                <w:sz w:val="16"/>
                <w:szCs w:val="16"/>
                <w:vertAlign w:val="superscript"/>
              </w:rPr>
              <w:t>b</w:t>
            </w:r>
            <w:r w:rsidRPr="00671064">
              <w:rPr>
                <w:rFonts w:ascii="HY신명조" w:eastAsia="HY신명조" w:hint="eastAsia"/>
                <w:snapToGrid w:val="0"/>
                <w:spacing w:val="-20"/>
                <w:kern w:val="0"/>
                <w:sz w:val="16"/>
                <w:szCs w:val="16"/>
              </w:rPr>
              <w:t>)</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(-12.4571</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499"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2" w:space="0" w:color="000000"/>
              <w:left w:val="none" w:sz="2" w:space="0" w:color="000000"/>
              <w:bottom w:val="singl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908" w:type="dxa"/>
            <w:gridSpan w:val="2"/>
            <w:vMerge/>
            <w:tcBorders>
              <w:top w:val="single" w:sz="3" w:space="0" w:color="0A0000"/>
              <w:left w:val="none" w:sz="3" w:space="0" w:color="0A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val="restart"/>
            <w:tcBorders>
              <w:top w:val="none" w:sz="2" w:space="0" w:color="FFFFFF"/>
              <w:left w:val="none" w:sz="2" w:space="0" w:color="FFFFFF"/>
              <w:bottom w:val="single" w:sz="2" w:space="0" w:color="000000"/>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0.0001</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0.8166</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0.2665</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-0.0374</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-0.2631</w:t>
            </w:r>
          </w:p>
        </w:tc>
        <w:tc>
          <w:tcPr>
            <w:tcW w:w="499" w:type="dxa"/>
            <w:vMerge w:val="restart"/>
            <w:tcBorders>
              <w:top w:val="none" w:sz="2" w:space="0" w:color="FFFFFF"/>
              <w:left w:val="none" w:sz="2" w:space="0" w:color="FFFFFF"/>
              <w:bottom w:val="single" w:sz="2" w:space="0" w:color="000000"/>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0.1966</w:t>
            </w:r>
          </w:p>
        </w:tc>
        <w:tc>
          <w:tcPr>
            <w:tcW w:w="992" w:type="dxa"/>
            <w:vMerge/>
            <w:tcBorders>
              <w:top w:val="none" w:sz="2" w:space="0" w:color="000000"/>
              <w:left w:val="none" w:sz="2" w:space="0" w:color="000000"/>
              <w:bottom w:val="singl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908" w:type="dxa"/>
            <w:gridSpan w:val="2"/>
            <w:vMerge/>
            <w:tcBorders>
              <w:top w:val="single" w:sz="3" w:space="0" w:color="0A0000"/>
              <w:left w:val="none" w:sz="3" w:space="0" w:color="0A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(0.1584)</w:t>
            </w:r>
          </w:p>
        </w:tc>
        <w:tc>
          <w:tcPr>
            <w:tcW w:w="944"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(113.4446</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(9.2336</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832"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(-2.1055</w:t>
            </w:r>
            <w:r w:rsidRPr="00671064">
              <w:rPr>
                <w:rFonts w:ascii="HY신명조" w:eastAsia="HY신명조" w:hint="eastAsia"/>
                <w:snapToGrid w:val="0"/>
                <w:spacing w:val="-20"/>
                <w:kern w:val="0"/>
                <w:sz w:val="16"/>
                <w:szCs w:val="16"/>
                <w:vertAlign w:val="superscript"/>
              </w:rPr>
              <w:t>b</w:t>
            </w:r>
            <w:r w:rsidRPr="00671064">
              <w:rPr>
                <w:rFonts w:ascii="HY신명조" w:eastAsia="HY신명조" w:hint="eastAsia"/>
                <w:snapToGrid w:val="0"/>
                <w:spacing w:val="-20"/>
                <w:kern w:val="0"/>
                <w:sz w:val="16"/>
                <w:szCs w:val="16"/>
              </w:rPr>
              <w:t>)</w:t>
            </w:r>
          </w:p>
        </w:tc>
        <w:tc>
          <w:tcPr>
            <w:tcW w:w="920"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(-20.3001</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499"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2" w:space="0" w:color="000000"/>
              <w:left w:val="none" w:sz="2" w:space="0" w:color="000000"/>
              <w:bottom w:val="singl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val="restart"/>
            <w:tcBorders>
              <w:top w:val="none" w:sz="3" w:space="0" w:color="000000"/>
              <w:left w:val="none" w:sz="3" w:space="0" w:color="0A0000"/>
              <w:bottom w:val="none" w:sz="2" w:space="0" w:color="000000"/>
              <w:right w:val="none" w:sz="2" w:space="0" w:color="000000"/>
            </w:tcBorders>
            <w:vAlign w:val="center"/>
          </w:tcPr>
          <w:p w:rsidR="00506191" w:rsidRPr="00671064" w:rsidRDefault="00506191" w:rsidP="00671064">
            <w:pPr>
              <w:pStyle w:val="xl83"/>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경제</w:t>
            </w:r>
          </w:p>
          <w:p w:rsidR="00506191" w:rsidRPr="00671064" w:rsidRDefault="00506191" w:rsidP="00671064">
            <w:pPr>
              <w:pStyle w:val="xl83"/>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수준</w:t>
            </w:r>
          </w:p>
          <w:p w:rsidR="00506191" w:rsidRPr="00671064" w:rsidRDefault="00506191" w:rsidP="00671064">
            <w:pPr>
              <w:pStyle w:val="xl83"/>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그룹</w:t>
            </w:r>
          </w:p>
        </w:tc>
        <w:tc>
          <w:tcPr>
            <w:tcW w:w="504" w:type="dxa"/>
            <w:vMerge w:val="restart"/>
            <w:tcBorders>
              <w:top w:val="none" w:sz="3" w:space="0" w:color="000000"/>
              <w:left w:val="none" w:sz="2" w:space="0" w:color="000000"/>
              <w:bottom w:val="single" w:sz="2" w:space="0" w:color="000000"/>
              <w:right w:val="none" w:sz="2" w:space="0" w:color="000000"/>
            </w:tcBorders>
            <w:vAlign w:val="center"/>
          </w:tcPr>
          <w:p w:rsidR="00506191" w:rsidRPr="00671064" w:rsidRDefault="00506191" w:rsidP="00671064">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선진국</w:t>
            </w:r>
          </w:p>
        </w:tc>
        <w:tc>
          <w:tcPr>
            <w:tcW w:w="462" w:type="dxa"/>
            <w:vMerge w:val="restart"/>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모형1</w:t>
            </w:r>
          </w:p>
        </w:tc>
        <w:tc>
          <w:tcPr>
            <w:tcW w:w="576" w:type="dxa"/>
            <w:vMerge w:val="restart"/>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81"/>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0.0002 </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1.0520 </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499" w:type="dxa"/>
            <w:vMerge w:val="restart"/>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100"/>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0.1282 </w:t>
            </w:r>
          </w:p>
        </w:tc>
        <w:tc>
          <w:tcPr>
            <w:tcW w:w="992" w:type="dxa"/>
            <w:vMerge w:val="restart"/>
            <w:tcBorders>
              <w:top w:val="none" w:sz="3" w:space="0" w:color="000000"/>
              <w:left w:val="none" w:sz="2" w:space="0" w:color="000000"/>
              <w:bottom w:val="none" w:sz="2" w:space="0" w:color="000000"/>
              <w:right w:val="none" w:sz="3" w:space="0" w:color="0A0000"/>
            </w:tcBorders>
            <w:vAlign w:val="center"/>
          </w:tcPr>
          <w:p w:rsidR="00506191" w:rsidRPr="00671064" w:rsidRDefault="00506191" w:rsidP="00671064">
            <w:pPr>
              <w:pStyle w:val="xl101"/>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1.1458 </w:t>
            </w: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(0.1366)</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(48.2222</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3" w:space="0" w:color="000000"/>
              <w:left w:val="none" w:sz="2" w:space="0" w:color="000000"/>
              <w:bottom w:val="non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-0.0013 </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0.8082 </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0.1214 </w:t>
            </w:r>
          </w:p>
        </w:tc>
        <w:tc>
          <w:tcPr>
            <w:tcW w:w="992" w:type="dxa"/>
            <w:vMerge/>
            <w:tcBorders>
              <w:top w:val="none" w:sz="3" w:space="0" w:color="000000"/>
              <w:left w:val="none" w:sz="2" w:space="0" w:color="000000"/>
              <w:bottom w:val="non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(-2.3421</w:t>
            </w:r>
            <w:r w:rsidRPr="00671064">
              <w:rPr>
                <w:rFonts w:hAnsi="바탕" w:hint="eastAsia"/>
                <w:snapToGrid w:val="0"/>
                <w:spacing w:val="-20"/>
                <w:kern w:val="0"/>
                <w:sz w:val="16"/>
                <w:szCs w:val="16"/>
                <w:vertAlign w:val="superscript"/>
              </w:rPr>
              <w:t>b</w:t>
            </w:r>
            <w:r w:rsidRPr="00671064">
              <w:rPr>
                <w:rFonts w:hAnsi="바탕" w:hint="eastAsia"/>
                <w:snapToGrid w:val="0"/>
                <w:spacing w:val="-20"/>
                <w:kern w:val="0"/>
                <w:sz w:val="16"/>
                <w:szCs w:val="16"/>
              </w:rPr>
              <w:t>)</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(80.6525</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3" w:space="0" w:color="000000"/>
              <w:left w:val="none" w:sz="2" w:space="0" w:color="000000"/>
              <w:bottom w:val="non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val="restart"/>
            <w:tcBorders>
              <w:top w:val="none" w:sz="2" w:space="0" w:color="FFFFFF"/>
              <w:left w:val="none" w:sz="2" w:space="0" w:color="FFFFFF"/>
              <w:bottom w:val="single" w:sz="2" w:space="0" w:color="000000"/>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모형2</w:t>
            </w:r>
          </w:p>
        </w:tc>
        <w:tc>
          <w:tcPr>
            <w:tcW w:w="576"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0.0008 </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0.9372 </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0.1555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-0.1834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-0.3037 </w:t>
            </w:r>
          </w:p>
        </w:tc>
        <w:tc>
          <w:tcPr>
            <w:tcW w:w="499"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0.1678 </w:t>
            </w:r>
          </w:p>
        </w:tc>
        <w:tc>
          <w:tcPr>
            <w:tcW w:w="992" w:type="dxa"/>
            <w:vMerge w:val="restart"/>
            <w:tcBorders>
              <w:top w:val="none" w:sz="2" w:space="0" w:color="000000"/>
              <w:left w:val="none" w:sz="2" w:space="0" w:color="000000"/>
              <w:bottom w:val="single" w:sz="2" w:space="0" w:color="000000"/>
              <w:right w:val="none" w:sz="3" w:space="0" w:color="0A0000"/>
            </w:tcBorders>
            <w:vAlign w:val="center"/>
          </w:tcPr>
          <w:p w:rsidR="00506191" w:rsidRPr="00671064" w:rsidRDefault="00506191" w:rsidP="00671064">
            <w:pPr>
              <w:pStyle w:val="xl102"/>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1.4418 </w:t>
            </w: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(0.6768)</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(38.0830</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(2.0372</w:t>
            </w:r>
            <w:r w:rsidRPr="00671064">
              <w:rPr>
                <w:rFonts w:ascii="HY신명조" w:eastAsia="HY신명조" w:hint="eastAsia"/>
                <w:snapToGrid w:val="0"/>
                <w:spacing w:val="-20"/>
                <w:kern w:val="0"/>
                <w:sz w:val="16"/>
                <w:szCs w:val="16"/>
                <w:vertAlign w:val="superscript"/>
              </w:rPr>
              <w:t>b</w:t>
            </w:r>
            <w:r w:rsidRPr="00671064">
              <w:rPr>
                <w:rFonts w:ascii="HY신명조" w:eastAsia="HY신명조" w:hint="eastAsia"/>
                <w:snapToGrid w:val="0"/>
                <w:spacing w:val="-20"/>
                <w:kern w:val="0"/>
                <w:sz w:val="16"/>
                <w:szCs w:val="16"/>
              </w:rPr>
              <w:t>)</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(-3.7901</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(-8.3686</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499"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2" w:space="0" w:color="000000"/>
              <w:left w:val="none" w:sz="2" w:space="0" w:color="000000"/>
              <w:bottom w:val="singl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val="restart"/>
            <w:tcBorders>
              <w:top w:val="none" w:sz="2" w:space="0" w:color="FFFFFF"/>
              <w:left w:val="none" w:sz="2" w:space="0" w:color="FFFFFF"/>
              <w:bottom w:val="single" w:sz="2" w:space="0" w:color="000000"/>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-0.0011 </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0.7154 </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0.1314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-0.1971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-0.2376 </w:t>
            </w:r>
          </w:p>
        </w:tc>
        <w:tc>
          <w:tcPr>
            <w:tcW w:w="499" w:type="dxa"/>
            <w:vMerge w:val="restart"/>
            <w:tcBorders>
              <w:top w:val="none" w:sz="2" w:space="0" w:color="FFFFFF"/>
              <w:left w:val="none" w:sz="2" w:space="0" w:color="FFFFFF"/>
              <w:bottom w:val="single" w:sz="2" w:space="0" w:color="000000"/>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0.1298 </w:t>
            </w:r>
          </w:p>
        </w:tc>
        <w:tc>
          <w:tcPr>
            <w:tcW w:w="992" w:type="dxa"/>
            <w:vMerge/>
            <w:tcBorders>
              <w:top w:val="none" w:sz="2" w:space="0" w:color="000000"/>
              <w:left w:val="none" w:sz="2" w:space="0" w:color="000000"/>
              <w:bottom w:val="singl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64"/>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(-1.9071</w:t>
            </w:r>
            <w:r w:rsidRPr="00671064">
              <w:rPr>
                <w:rFonts w:hAnsi="바탕" w:hint="eastAsia"/>
                <w:snapToGrid w:val="0"/>
                <w:spacing w:val="-20"/>
                <w:kern w:val="0"/>
                <w:sz w:val="16"/>
                <w:szCs w:val="16"/>
                <w:vertAlign w:val="superscript"/>
              </w:rPr>
              <w:t>c</w:t>
            </w:r>
            <w:r w:rsidRPr="00671064">
              <w:rPr>
                <w:rFonts w:hAnsi="바탕" w:hint="eastAsia"/>
                <w:snapToGrid w:val="0"/>
                <w:spacing w:val="-20"/>
                <w:kern w:val="0"/>
                <w:sz w:val="16"/>
                <w:szCs w:val="16"/>
              </w:rPr>
              <w:t>)</w:t>
            </w:r>
          </w:p>
        </w:tc>
        <w:tc>
          <w:tcPr>
            <w:tcW w:w="944"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(63.0656</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(3.5324</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832"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(-8.3884</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20"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(-13.4780</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499"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2" w:space="0" w:color="000000"/>
              <w:left w:val="none" w:sz="2" w:space="0" w:color="000000"/>
              <w:bottom w:val="singl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val="restart"/>
            <w:tcBorders>
              <w:top w:val="none" w:sz="3" w:space="0" w:color="000000"/>
              <w:left w:val="none" w:sz="2" w:space="0" w:color="000000"/>
              <w:bottom w:val="single" w:sz="2" w:space="0" w:color="000000"/>
              <w:right w:val="none" w:sz="2" w:space="0" w:color="000000"/>
            </w:tcBorders>
            <w:vAlign w:val="center"/>
          </w:tcPr>
          <w:p w:rsidR="00506191" w:rsidRPr="00671064" w:rsidRDefault="00506191" w:rsidP="00671064">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신흥국</w:t>
            </w:r>
          </w:p>
        </w:tc>
        <w:tc>
          <w:tcPr>
            <w:tcW w:w="462" w:type="dxa"/>
            <w:vMerge w:val="restart"/>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모형1</w:t>
            </w:r>
          </w:p>
        </w:tc>
        <w:tc>
          <w:tcPr>
            <w:tcW w:w="576" w:type="dxa"/>
            <w:vMerge w:val="restart"/>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81"/>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0.0004 </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0.8219 </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8"/>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　</w:t>
            </w:r>
          </w:p>
        </w:tc>
        <w:tc>
          <w:tcPr>
            <w:tcW w:w="499" w:type="dxa"/>
            <w:vMerge w:val="restart"/>
            <w:tcBorders>
              <w:top w:val="none" w:sz="3" w:space="0" w:color="000000"/>
              <w:left w:val="none" w:sz="2" w:space="0" w:color="000000"/>
              <w:bottom w:val="none" w:sz="2" w:space="0" w:color="000000"/>
              <w:right w:val="none" w:sz="2" w:space="0" w:color="000000"/>
            </w:tcBorders>
            <w:vAlign w:val="center"/>
          </w:tcPr>
          <w:p w:rsidR="00506191" w:rsidRPr="00671064" w:rsidRDefault="00506191" w:rsidP="00671064">
            <w:pPr>
              <w:pStyle w:val="xl100"/>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0.1019 </w:t>
            </w:r>
          </w:p>
        </w:tc>
        <w:tc>
          <w:tcPr>
            <w:tcW w:w="992" w:type="dxa"/>
            <w:vMerge w:val="restart"/>
            <w:tcBorders>
              <w:top w:val="none" w:sz="3" w:space="0" w:color="000000"/>
              <w:left w:val="none" w:sz="2" w:space="0" w:color="000000"/>
              <w:bottom w:val="none" w:sz="2" w:space="0" w:color="000000"/>
              <w:right w:val="none" w:sz="3" w:space="0" w:color="0A0000"/>
            </w:tcBorders>
            <w:vAlign w:val="center"/>
          </w:tcPr>
          <w:p w:rsidR="00506191" w:rsidRPr="00671064" w:rsidRDefault="00506191" w:rsidP="00671064">
            <w:pPr>
              <w:pStyle w:val="xl101"/>
              <w:spacing w:line="240" w:lineRule="auto"/>
              <w:rPr>
                <w:rFonts w:hAnsi="바탕"/>
                <w:snapToGrid w:val="0"/>
                <w:spacing w:val="-20"/>
                <w:kern w:val="0"/>
                <w:sz w:val="16"/>
                <w:szCs w:val="16"/>
              </w:rPr>
            </w:pPr>
            <w:r w:rsidRPr="00671064">
              <w:rPr>
                <w:rFonts w:hAnsi="바탕" w:hint="eastAsia"/>
                <w:snapToGrid w:val="0"/>
                <w:spacing w:val="-20"/>
                <w:kern w:val="0"/>
                <w:sz w:val="16"/>
                <w:szCs w:val="16"/>
              </w:rPr>
              <w:t>2.2600</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 xml:space="preserve"> </w:t>
            </w: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(0.3974)</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(55.4829</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3" w:space="0" w:color="000000"/>
              <w:left w:val="none" w:sz="2" w:space="0" w:color="000000"/>
              <w:bottom w:val="non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-0.0025 </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97"/>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0.9528 </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0.1163 </w:t>
            </w:r>
          </w:p>
        </w:tc>
        <w:tc>
          <w:tcPr>
            <w:tcW w:w="992" w:type="dxa"/>
            <w:vMerge/>
            <w:tcBorders>
              <w:top w:val="none" w:sz="3" w:space="0" w:color="000000"/>
              <w:left w:val="none" w:sz="2" w:space="0" w:color="000000"/>
              <w:bottom w:val="non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3" w:space="0" w:color="000000"/>
              <w:left w:val="none" w:sz="2" w:space="0" w:color="00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(-3.7756</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(110.7361</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499"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3" w:space="0" w:color="000000"/>
              <w:left w:val="none" w:sz="2" w:space="0" w:color="000000"/>
              <w:bottom w:val="non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val="restart"/>
            <w:tcBorders>
              <w:top w:val="none" w:sz="2" w:space="0" w:color="FFFFFF"/>
              <w:left w:val="none" w:sz="2" w:space="0" w:color="FFFFFF"/>
              <w:bottom w:val="single" w:sz="2" w:space="0" w:color="000000"/>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모형2</w:t>
            </w:r>
          </w:p>
        </w:tc>
        <w:tc>
          <w:tcPr>
            <w:tcW w:w="576"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표본기업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0.0034 </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0.7803 </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0.0898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0.1295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-0.2785 </w:t>
            </w:r>
          </w:p>
        </w:tc>
        <w:tc>
          <w:tcPr>
            <w:tcW w:w="499" w:type="dxa"/>
            <w:vMerge w:val="restart"/>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0.2746 </w:t>
            </w:r>
          </w:p>
        </w:tc>
        <w:tc>
          <w:tcPr>
            <w:tcW w:w="992" w:type="dxa"/>
            <w:vMerge w:val="restart"/>
            <w:tcBorders>
              <w:top w:val="none" w:sz="2" w:space="0" w:color="000000"/>
              <w:left w:val="none" w:sz="2" w:space="0" w:color="000000"/>
              <w:bottom w:val="single" w:sz="2" w:space="0" w:color="000000"/>
              <w:right w:val="none" w:sz="3" w:space="0" w:color="0A0000"/>
            </w:tcBorders>
            <w:vAlign w:val="center"/>
          </w:tcPr>
          <w:p w:rsidR="00506191" w:rsidRPr="00671064" w:rsidRDefault="00506191" w:rsidP="00671064">
            <w:pPr>
              <w:pStyle w:val="xl102"/>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1.4796 </w:t>
            </w: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(2.9131</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(49.6448</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(1.1525)</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(2.7265</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(-8.4747</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499" w:type="dxa"/>
            <w:vMerge/>
            <w:tcBorders>
              <w:top w:val="none" w:sz="2" w:space="0" w:color="FFFFFF"/>
              <w:left w:val="none" w:sz="2" w:space="0" w:color="FFFFFF"/>
              <w:bottom w:val="none" w:sz="2" w:space="0" w:color="FFFFFF"/>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2" w:space="0" w:color="000000"/>
              <w:left w:val="none" w:sz="2" w:space="0" w:color="000000"/>
              <w:bottom w:val="singl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val="restart"/>
            <w:tcBorders>
              <w:top w:val="none" w:sz="2" w:space="0" w:color="FFFFFF"/>
              <w:left w:val="none" w:sz="2" w:space="0" w:color="FFFFFF"/>
              <w:bottom w:val="single" w:sz="2" w:space="0" w:color="000000"/>
              <w:right w:val="none" w:sz="2" w:space="0" w:color="FFFFFF"/>
            </w:tcBorders>
            <w:vAlign w:val="center"/>
          </w:tcPr>
          <w:p w:rsidR="00506191" w:rsidRPr="00671064" w:rsidRDefault="00506191" w:rsidP="00671064">
            <w:pPr>
              <w:pStyle w:val="xl85"/>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대응기업</w:t>
            </w:r>
          </w:p>
        </w:tc>
        <w:tc>
          <w:tcPr>
            <w:tcW w:w="889"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0.0014 </w:t>
            </w:r>
          </w:p>
        </w:tc>
        <w:tc>
          <w:tcPr>
            <w:tcW w:w="94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0.8797 </w:t>
            </w:r>
          </w:p>
        </w:tc>
        <w:tc>
          <w:tcPr>
            <w:tcW w:w="774"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0.4343 </w:t>
            </w:r>
          </w:p>
        </w:tc>
        <w:tc>
          <w:tcPr>
            <w:tcW w:w="832"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0.1569 </w:t>
            </w:r>
          </w:p>
        </w:tc>
        <w:tc>
          <w:tcPr>
            <w:tcW w:w="920" w:type="dxa"/>
            <w:tcBorders>
              <w:top w:val="none" w:sz="2" w:space="0" w:color="FFFFFF"/>
              <w:left w:val="none" w:sz="2" w:space="0" w:color="FFFFFF"/>
              <w:bottom w:val="none" w:sz="2" w:space="0" w:color="FFFFFF"/>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-0.3567 </w:t>
            </w:r>
          </w:p>
        </w:tc>
        <w:tc>
          <w:tcPr>
            <w:tcW w:w="499" w:type="dxa"/>
            <w:vMerge w:val="restart"/>
            <w:tcBorders>
              <w:top w:val="none" w:sz="2" w:space="0" w:color="FFFFFF"/>
              <w:left w:val="none" w:sz="2" w:space="0" w:color="FFFFFF"/>
              <w:bottom w:val="single" w:sz="2" w:space="0" w:color="000000"/>
              <w:right w:val="none" w:sz="2" w:space="0" w:color="FFFFFF"/>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 xml:space="preserve">0.2907 </w:t>
            </w:r>
          </w:p>
        </w:tc>
        <w:tc>
          <w:tcPr>
            <w:tcW w:w="992" w:type="dxa"/>
            <w:vMerge/>
            <w:tcBorders>
              <w:top w:val="none" w:sz="2" w:space="0" w:color="000000"/>
              <w:left w:val="none" w:sz="2" w:space="0" w:color="000000"/>
              <w:bottom w:val="singl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r w:rsidR="00506191" w:rsidRPr="00671064" w:rsidTr="00506191">
        <w:trPr>
          <w:trHeight w:val="215"/>
        </w:trPr>
        <w:tc>
          <w:tcPr>
            <w:tcW w:w="404" w:type="dxa"/>
            <w:vMerge/>
            <w:tcBorders>
              <w:top w:val="none" w:sz="3" w:space="0" w:color="000000"/>
              <w:left w:val="none" w:sz="3" w:space="0" w:color="0A0000"/>
              <w:bottom w:val="non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04" w:type="dxa"/>
            <w:vMerge/>
            <w:tcBorders>
              <w:top w:val="none" w:sz="3" w:space="0" w:color="000000"/>
              <w:left w:val="none" w:sz="2" w:space="0" w:color="000000"/>
              <w:bottom w:val="single" w:sz="2" w:space="0" w:color="000000"/>
              <w:right w:val="none" w:sz="2" w:space="0" w:color="000000"/>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462"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kern w:val="0"/>
                <w:sz w:val="16"/>
                <w:szCs w:val="16"/>
              </w:rPr>
            </w:pPr>
          </w:p>
        </w:tc>
        <w:tc>
          <w:tcPr>
            <w:tcW w:w="576"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889"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(2.0415</w:t>
            </w:r>
            <w:r w:rsidRPr="00671064">
              <w:rPr>
                <w:rFonts w:hAnsi="바탕" w:hint="eastAsia"/>
                <w:snapToGrid w:val="0"/>
                <w:spacing w:val="-20"/>
                <w:kern w:val="0"/>
                <w:sz w:val="16"/>
                <w:szCs w:val="16"/>
                <w:vertAlign w:val="superscript"/>
              </w:rPr>
              <w:t>b</w:t>
            </w:r>
            <w:r w:rsidRPr="00671064">
              <w:rPr>
                <w:rFonts w:hAnsi="바탕" w:hint="eastAsia"/>
                <w:snapToGrid w:val="0"/>
                <w:spacing w:val="-20"/>
                <w:kern w:val="0"/>
                <w:sz w:val="16"/>
                <w:szCs w:val="16"/>
              </w:rPr>
              <w:t>)</w:t>
            </w:r>
          </w:p>
        </w:tc>
        <w:tc>
          <w:tcPr>
            <w:tcW w:w="944"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(94.9552</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774"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(9.4790</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832"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(5.7336</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920" w:type="dxa"/>
            <w:tcBorders>
              <w:top w:val="none" w:sz="2" w:space="0" w:color="000000"/>
              <w:left w:val="none" w:sz="2" w:space="0" w:color="000000"/>
              <w:bottom w:val="single" w:sz="3" w:space="0" w:color="0A0000"/>
              <w:right w:val="none" w:sz="2" w:space="0" w:color="000000"/>
            </w:tcBorders>
            <w:vAlign w:val="center"/>
          </w:tcPr>
          <w:p w:rsidR="00506191" w:rsidRPr="00671064" w:rsidRDefault="00506191" w:rsidP="00671064">
            <w:pPr>
              <w:pStyle w:val="a3"/>
              <w:wordWrap/>
              <w:spacing w:line="240" w:lineRule="auto"/>
              <w:jc w:val="right"/>
              <w:rPr>
                <w:rFonts w:ascii="HY신명조" w:eastAsia="HY신명조"/>
                <w:snapToGrid w:val="0"/>
                <w:spacing w:val="-20"/>
                <w:kern w:val="0"/>
                <w:sz w:val="16"/>
                <w:szCs w:val="16"/>
              </w:rPr>
            </w:pPr>
            <w:r w:rsidRPr="00671064">
              <w:rPr>
                <w:rFonts w:ascii="HY신명조" w:eastAsia="HY신명조" w:hint="eastAsia"/>
                <w:snapToGrid w:val="0"/>
                <w:spacing w:val="-20"/>
                <w:kern w:val="0"/>
                <w:sz w:val="16"/>
                <w:szCs w:val="16"/>
              </w:rPr>
              <w:t>(-18.4975</w:t>
            </w:r>
            <w:r w:rsidRPr="00671064">
              <w:rPr>
                <w:rFonts w:ascii="HY신명조" w:eastAsia="HY신명조" w:hint="eastAsia"/>
                <w:snapToGrid w:val="0"/>
                <w:spacing w:val="-20"/>
                <w:kern w:val="0"/>
                <w:sz w:val="16"/>
                <w:szCs w:val="16"/>
                <w:vertAlign w:val="superscript"/>
              </w:rPr>
              <w:t>a</w:t>
            </w:r>
            <w:r w:rsidRPr="00671064">
              <w:rPr>
                <w:rFonts w:ascii="HY신명조" w:eastAsia="HY신명조" w:hint="eastAsia"/>
                <w:snapToGrid w:val="0"/>
                <w:spacing w:val="-20"/>
                <w:kern w:val="0"/>
                <w:sz w:val="16"/>
                <w:szCs w:val="16"/>
              </w:rPr>
              <w:t>)</w:t>
            </w:r>
          </w:p>
        </w:tc>
        <w:tc>
          <w:tcPr>
            <w:tcW w:w="499" w:type="dxa"/>
            <w:vMerge/>
            <w:tcBorders>
              <w:top w:val="none" w:sz="2" w:space="0" w:color="FFFFFF"/>
              <w:left w:val="none" w:sz="2" w:space="0" w:color="FFFFFF"/>
              <w:bottom w:val="single" w:sz="2" w:space="0" w:color="000000"/>
              <w:right w:val="none" w:sz="2" w:space="0" w:color="FFFFFF"/>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c>
          <w:tcPr>
            <w:tcW w:w="992" w:type="dxa"/>
            <w:vMerge/>
            <w:tcBorders>
              <w:top w:val="none" w:sz="2" w:space="0" w:color="000000"/>
              <w:left w:val="none" w:sz="2" w:space="0" w:color="000000"/>
              <w:bottom w:val="single" w:sz="2" w:space="0" w:color="000000"/>
              <w:right w:val="none" w:sz="3" w:space="0" w:color="0A0000"/>
            </w:tcBorders>
          </w:tcPr>
          <w:p w:rsidR="00506191" w:rsidRPr="00671064" w:rsidRDefault="00506191" w:rsidP="00671064">
            <w:pPr>
              <w:pStyle w:val="a3"/>
              <w:wordWrap/>
              <w:spacing w:line="240" w:lineRule="auto"/>
              <w:rPr>
                <w:rFonts w:ascii="HY신명조" w:eastAsia="HY신명조"/>
                <w:snapToGrid w:val="0"/>
                <w:spacing w:val="-20"/>
                <w:kern w:val="0"/>
                <w:sz w:val="16"/>
                <w:szCs w:val="16"/>
              </w:rPr>
            </w:pPr>
          </w:p>
        </w:tc>
      </w:tr>
    </w:tbl>
    <w:p w:rsidR="00B85217" w:rsidRPr="006F0D3F" w:rsidRDefault="00B85217" w:rsidP="00D858AD">
      <w:pPr>
        <w:pStyle w:val="a3"/>
        <w:tabs>
          <w:tab w:val="left" w:pos="218"/>
        </w:tabs>
        <w:wordWrap/>
        <w:spacing w:line="420" w:lineRule="auto"/>
        <w:rPr>
          <w:rFonts w:ascii="HY신명조" w:eastAsia="HY신명조"/>
          <w:snapToGrid w:val="0"/>
          <w:kern w:val="0"/>
          <w:szCs w:val="20"/>
        </w:rPr>
      </w:pP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경제수준별로 선진국과 </w:t>
      </w:r>
      <w:proofErr w:type="spellStart"/>
      <w:r w:rsidRPr="006F0D3F">
        <w:rPr>
          <w:rFonts w:ascii="HY신명조" w:eastAsia="HY신명조" w:hint="eastAsia"/>
          <w:snapToGrid w:val="0"/>
          <w:kern w:val="0"/>
          <w:szCs w:val="20"/>
        </w:rPr>
        <w:t>신흥국으로</w:t>
      </w:r>
      <w:proofErr w:type="spellEnd"/>
      <w:r w:rsidRPr="006F0D3F">
        <w:rPr>
          <w:rFonts w:ascii="HY신명조" w:eastAsia="HY신명조" w:hint="eastAsia"/>
          <w:snapToGrid w:val="0"/>
          <w:kern w:val="0"/>
          <w:szCs w:val="20"/>
        </w:rPr>
        <w:t xml:space="preserve"> 구분해 분석을 실시한 결과를 살펴보면 선진국의 경우, CAPM과 4요인모형 모두 죄악주식은 비유의적인 양(+)의 초과수익률을 얻는 반면 대응기업은 유의한 음(-)의 초과수익률을 얻는 것으로 나타났다. 죄악주식과 대응기업간 α 차이검증에서도 유의한 차이를 발견하지 못하였다. 그러나 신흥국의 경우에는 CAPM에서는 죄악주식이 0.04%의 α</w:t>
      </w:r>
      <w:proofErr w:type="spellStart"/>
      <w:r w:rsidRPr="006F0D3F">
        <w:rPr>
          <w:rFonts w:ascii="HY신명조" w:eastAsia="HY신명조" w:hint="eastAsia"/>
          <w:snapToGrid w:val="0"/>
          <w:kern w:val="0"/>
          <w:szCs w:val="20"/>
        </w:rPr>
        <w:t>를</w:t>
      </w:r>
      <w:proofErr w:type="spellEnd"/>
      <w:r w:rsidRPr="006F0D3F">
        <w:rPr>
          <w:rFonts w:ascii="HY신명조" w:eastAsia="HY신명조" w:hint="eastAsia"/>
          <w:snapToGrid w:val="0"/>
          <w:kern w:val="0"/>
          <w:szCs w:val="20"/>
        </w:rPr>
        <w:t xml:space="preserve"> 얻었으나 비유의적인 반면 대응기업은 99% 신뢰수준(t=3.76)에서 -0.25%의 초과수익률을 얻는 것으로 나타났다. 또한 죄악주식과 대응기업간 α </w:t>
      </w:r>
      <w:r w:rsidRPr="006F0D3F">
        <w:rPr>
          <w:rFonts w:ascii="HY신명조" w:eastAsia="HY신명조" w:hint="eastAsia"/>
          <w:snapToGrid w:val="0"/>
          <w:kern w:val="0"/>
          <w:szCs w:val="20"/>
        </w:rPr>
        <w:lastRenderedPageBreak/>
        <w:t xml:space="preserve">차이검증에서도 95% 신뢰수준(z=2.26)에서 유의한 차이를 보여 죄악주식이 대응기업보다 유의하게 높은 초과수익률을 얻는 것으로 나타났다. 4요인모형에서는 죄악주식이 99% 신뢰수준(t=2.91)에서 월 평균 0.34%의 초과수익률을 얻는 것으로 나타났고, 대응기업은 95% 신뢰수준(t=2.04)에서 월 평균 0.14%의 초과수익률을 얻는 것으로 나타났다. 그러나 4요인모형 분석결과를 이용해 죄악주식과 대응기업간 α 차이검증을 실시한 결과, </w:t>
      </w:r>
      <w:proofErr w:type="spellStart"/>
      <w:r w:rsidRPr="006F0D3F">
        <w:rPr>
          <w:rFonts w:ascii="HY신명조" w:eastAsia="HY신명조" w:hint="eastAsia"/>
          <w:snapToGrid w:val="0"/>
          <w:kern w:val="0"/>
          <w:szCs w:val="20"/>
        </w:rPr>
        <w:t>의미있는</w:t>
      </w:r>
      <w:proofErr w:type="spellEnd"/>
      <w:r w:rsidRPr="006F0D3F">
        <w:rPr>
          <w:rFonts w:ascii="HY신명조" w:eastAsia="HY신명조" w:hint="eastAsia"/>
          <w:snapToGrid w:val="0"/>
          <w:kern w:val="0"/>
          <w:szCs w:val="20"/>
        </w:rPr>
        <w:t xml:space="preserve"> 차이를 발견하지 못하였다. </w:t>
      </w:r>
      <w:r w:rsidR="00FC5A00" w:rsidRPr="006F0D3F">
        <w:rPr>
          <w:rFonts w:ascii="HY신명조" w:eastAsia="HY신명조" w:hint="eastAsia"/>
          <w:snapToGrid w:val="0"/>
          <w:kern w:val="0"/>
          <w:szCs w:val="20"/>
        </w:rPr>
        <w:t>&lt;표 7&gt;</w:t>
      </w:r>
      <w:r w:rsidRPr="006F0D3F">
        <w:rPr>
          <w:rFonts w:ascii="HY신명조" w:eastAsia="HY신명조" w:hint="eastAsia"/>
          <w:snapToGrid w:val="0"/>
          <w:kern w:val="0"/>
          <w:szCs w:val="20"/>
        </w:rPr>
        <w:t xml:space="preserve">의 결과를 보면 선진국에서는 죄악주식이 초과수익률을 얻는다는 증거를 발견할 수 없으나 신흥국은 죄악주식의 초과수익률이 존재하는 것으로 나타났다. 이러한 결과는 경제수준이 낮을수록 불투명하고 신뢰할 수 없는 기업정보를 이용하기보다 직관에 기초한 비합리적인 투자의사결정을 하게 되어 사회규범의 영향이 강하게 나타나 죄악주식에 대한 투자를 회피하게 되는 반면 경제수준이 높을수록 신뢰할 수 있고 투명한 기업정보에 기초한 경제적 합리성을 투자의사결정시 고려하게 됨으로 사회규범의 영향이 상대적으로 약해지기 때문이라고 판단된다.  </w:t>
      </w:r>
    </w:p>
    <w:p w:rsidR="00B85217" w:rsidRPr="006F0D3F" w:rsidRDefault="00FC5A00"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&lt;표 6&gt;</w:t>
      </w:r>
      <w:r w:rsidR="00646524" w:rsidRPr="006F0D3F">
        <w:rPr>
          <w:rFonts w:ascii="HY신명조" w:eastAsia="HY신명조" w:hint="eastAsia"/>
          <w:snapToGrid w:val="0"/>
          <w:kern w:val="0"/>
          <w:szCs w:val="20"/>
        </w:rPr>
        <w:t xml:space="preserve">과 </w:t>
      </w:r>
      <w:r w:rsidRPr="006F0D3F">
        <w:rPr>
          <w:rFonts w:ascii="HY신명조" w:eastAsia="HY신명조" w:hint="eastAsia"/>
          <w:snapToGrid w:val="0"/>
          <w:kern w:val="0"/>
          <w:szCs w:val="20"/>
        </w:rPr>
        <w:t>&lt;표 7&gt;</w:t>
      </w:r>
      <w:r w:rsidR="00646524" w:rsidRPr="006F0D3F">
        <w:rPr>
          <w:rFonts w:ascii="HY신명조" w:eastAsia="HY신명조" w:hint="eastAsia"/>
          <w:snapToGrid w:val="0"/>
          <w:kern w:val="0"/>
          <w:szCs w:val="20"/>
        </w:rPr>
        <w:t xml:space="preserve">을 통해 경제수준 및 사회수준이 낮을수록 사회규범의 영향이 커져 투자자는 비합리적 투자의사결정을 할 가능성이 높아 보인다. 반면에 경제수준 및 사회수준이 높을수록 투자자는 사회규범의 영향을 벗어나 합리적 투자의사결정을 할 가능성이 크다고 판단된다.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아래의 </w:t>
      </w:r>
      <w:r w:rsidR="00FC5A00" w:rsidRPr="006F0D3F">
        <w:rPr>
          <w:rFonts w:ascii="HY신명조" w:eastAsia="HY신명조" w:hint="eastAsia"/>
          <w:snapToGrid w:val="0"/>
          <w:kern w:val="0"/>
          <w:szCs w:val="20"/>
        </w:rPr>
        <w:t>&lt;표 8&gt;</w:t>
      </w:r>
      <w:r w:rsidRPr="006F0D3F">
        <w:rPr>
          <w:rFonts w:ascii="HY신명조" w:eastAsia="HY신명조" w:hint="eastAsia"/>
          <w:snapToGrid w:val="0"/>
          <w:kern w:val="0"/>
          <w:szCs w:val="20"/>
        </w:rPr>
        <w:t xml:space="preserve">은 사회수준그룹과 경제수준그룹을 동시에 고려해 구성한 결합그룹 HH그룹과 LL그룹의 죄악주식 초과수익률을 실증분석을 통해 살펴본 결과이다. 앞서 </w:t>
      </w:r>
      <w:r w:rsidR="00FC5A00" w:rsidRPr="006F0D3F">
        <w:rPr>
          <w:rFonts w:ascii="HY신명조" w:eastAsia="HY신명조" w:hint="eastAsia"/>
          <w:snapToGrid w:val="0"/>
          <w:kern w:val="0"/>
          <w:szCs w:val="20"/>
        </w:rPr>
        <w:t>&lt;표 6&gt;</w:t>
      </w:r>
      <w:r w:rsidRPr="006F0D3F">
        <w:rPr>
          <w:rFonts w:ascii="HY신명조" w:eastAsia="HY신명조" w:hint="eastAsia"/>
          <w:snapToGrid w:val="0"/>
          <w:kern w:val="0"/>
          <w:szCs w:val="20"/>
        </w:rPr>
        <w:t xml:space="preserve">과 </w:t>
      </w:r>
      <w:r w:rsidR="00FC5A00" w:rsidRPr="006F0D3F">
        <w:rPr>
          <w:rFonts w:ascii="HY신명조" w:eastAsia="HY신명조" w:hint="eastAsia"/>
          <w:snapToGrid w:val="0"/>
          <w:kern w:val="0"/>
          <w:szCs w:val="20"/>
        </w:rPr>
        <w:t>&lt;표 7&gt;</w:t>
      </w:r>
      <w:r w:rsidRPr="006F0D3F">
        <w:rPr>
          <w:rFonts w:ascii="HY신명조" w:eastAsia="HY신명조" w:hint="eastAsia"/>
          <w:snapToGrid w:val="0"/>
          <w:kern w:val="0"/>
          <w:szCs w:val="20"/>
        </w:rPr>
        <w:t>의 결과를 살펴보면 LL그룹에서 죄악주식의 초과수익률이 강하게 나타날 가능성이 높다. 사회수준 및 경제수준이 모두 높은 국가 그룹인 HH그룹은 표본기업과 대응기업 모두 비유의적인 α</w:t>
      </w:r>
      <w:proofErr w:type="spellStart"/>
      <w:r w:rsidRPr="006F0D3F">
        <w:rPr>
          <w:rFonts w:ascii="HY신명조" w:eastAsia="HY신명조" w:hint="eastAsia"/>
          <w:snapToGrid w:val="0"/>
          <w:kern w:val="0"/>
          <w:szCs w:val="20"/>
        </w:rPr>
        <w:t>를</w:t>
      </w:r>
      <w:proofErr w:type="spellEnd"/>
      <w:r w:rsidRPr="006F0D3F">
        <w:rPr>
          <w:rFonts w:ascii="HY신명조" w:eastAsia="HY신명조" w:hint="eastAsia"/>
          <w:snapToGrid w:val="0"/>
          <w:kern w:val="0"/>
          <w:szCs w:val="20"/>
        </w:rPr>
        <w:t xml:space="preserve"> 기록해 초과수익률의 존재를 확인하지 못하였다. 죄악주식과 대응기업의 α 차이검증에서도 CAPM과 4요인모형 모두 비유의적인 양(+)의 차이가 </w:t>
      </w:r>
      <w:r w:rsidRPr="006F0D3F">
        <w:rPr>
          <w:rFonts w:ascii="HY신명조" w:eastAsia="HY신명조" w:hint="eastAsia"/>
          <w:snapToGrid w:val="0"/>
          <w:kern w:val="0"/>
          <w:szCs w:val="20"/>
        </w:rPr>
        <w:lastRenderedPageBreak/>
        <w:t xml:space="preserve">존재하는 것으로 나타났다. 반면에 사회수준 및 경제수준이 모두 낮은 국가 그룹인 LL그룹에서는 죄악주식이 유의적인 초과수익률을 얻는다는 것을 뚜렷하게 보여주고 있다. CAPM에서는 죄악주식이 90% 신뢰수준(t=1.84)에서 유의적으로 월 평균 0.26%의 초과수익률을 얻는 것으로 나타났으나 대응기업은 99% 신뢰수준(t=-4.01)에서 유의적으로 월 평균 -0.31%인 음(-) 수익률을 얻었다. </w:t>
      </w:r>
    </w:p>
    <w:p w:rsidR="00FB0DE0" w:rsidRPr="006F0D3F" w:rsidRDefault="00FB0DE0" w:rsidP="00D858AD">
      <w:pPr>
        <w:pStyle w:val="a3"/>
        <w:wordWrap/>
        <w:spacing w:line="420" w:lineRule="auto"/>
        <w:ind w:firstLine="274"/>
        <w:rPr>
          <w:rFonts w:ascii="HY신명조" w:eastAsia="HY신명조"/>
          <w:snapToGrid w:val="0"/>
          <w:kern w:val="0"/>
          <w:szCs w:val="20"/>
        </w:rPr>
      </w:pPr>
    </w:p>
    <w:tbl>
      <w:tblPr>
        <w:tblOverlap w:val="never"/>
        <w:tblW w:w="7800" w:type="dxa"/>
        <w:tblBorders>
          <w:top w:val="none" w:sz="3" w:space="0" w:color="000000"/>
          <w:left w:val="none" w:sz="3" w:space="0" w:color="000000"/>
          <w:bottom w:val="none" w:sz="3" w:space="0" w:color="000000"/>
          <w:right w:val="none" w:sz="3" w:space="0" w:color="000000"/>
        </w:tblBorders>
        <w:tblLayout w:type="fixed"/>
        <w:tblCellMar>
          <w:left w:w="0" w:type="dxa"/>
          <w:right w:w="0" w:type="dxa"/>
        </w:tblCellMar>
        <w:tblLook w:val="0000" w:firstRow="0" w:lastRow="0" w:firstColumn="0" w:lastColumn="0" w:noHBand="0" w:noVBand="0"/>
      </w:tblPr>
      <w:tblGrid>
        <w:gridCol w:w="562"/>
        <w:gridCol w:w="504"/>
        <w:gridCol w:w="622"/>
        <w:gridCol w:w="856"/>
        <w:gridCol w:w="1033"/>
        <w:gridCol w:w="915"/>
        <w:gridCol w:w="974"/>
        <w:gridCol w:w="974"/>
        <w:gridCol w:w="622"/>
        <w:gridCol w:w="738"/>
      </w:tblGrid>
      <w:tr w:rsidR="00B85217" w:rsidRPr="006F0D3F" w:rsidTr="00FB0C1D">
        <w:trPr>
          <w:trHeight w:val="316"/>
        </w:trPr>
        <w:tc>
          <w:tcPr>
            <w:tcW w:w="7800" w:type="dxa"/>
            <w:gridSpan w:val="10"/>
            <w:tcBorders>
              <w:top w:val="none" w:sz="2" w:space="0" w:color="000000"/>
              <w:left w:val="none" w:sz="2" w:space="0" w:color="000000"/>
              <w:bottom w:val="nil"/>
              <w:right w:val="none" w:sz="2" w:space="0" w:color="000000"/>
            </w:tcBorders>
            <w:vAlign w:val="center"/>
          </w:tcPr>
          <w:p w:rsidR="00B85217" w:rsidRPr="006F0D3F" w:rsidRDefault="00FB0DE0" w:rsidP="001D702B">
            <w:pPr>
              <w:pStyle w:val="a3"/>
              <w:wordWrap/>
              <w:spacing w:line="240" w:lineRule="auto"/>
              <w:jc w:val="center"/>
              <w:rPr>
                <w:rFonts w:ascii="HY신명조" w:eastAsia="HY신명조"/>
                <w:b/>
                <w:snapToGrid w:val="0"/>
                <w:kern w:val="0"/>
                <w:szCs w:val="20"/>
              </w:rPr>
            </w:pPr>
            <w:r w:rsidRPr="006F0D3F">
              <w:rPr>
                <w:rFonts w:ascii="HY신명조" w:eastAsia="HY신명조" w:hint="eastAsia"/>
                <w:b/>
                <w:snapToGrid w:val="0"/>
                <w:kern w:val="0"/>
                <w:szCs w:val="20"/>
              </w:rPr>
              <w:t xml:space="preserve">&lt;표 </w:t>
            </w:r>
            <w:r w:rsidR="00646524" w:rsidRPr="006F0D3F">
              <w:rPr>
                <w:rFonts w:ascii="HY신명조" w:eastAsia="HY신명조" w:hint="eastAsia"/>
                <w:b/>
                <w:snapToGrid w:val="0"/>
                <w:kern w:val="0"/>
                <w:szCs w:val="20"/>
              </w:rPr>
              <w:t>8</w:t>
            </w:r>
            <w:r w:rsidRPr="006F0D3F">
              <w:rPr>
                <w:rFonts w:ascii="HY신명조" w:eastAsia="HY신명조" w:hint="eastAsia"/>
                <w:b/>
                <w:snapToGrid w:val="0"/>
                <w:kern w:val="0"/>
                <w:szCs w:val="20"/>
              </w:rPr>
              <w:t>&gt;</w:t>
            </w:r>
            <w:r w:rsidR="00646524" w:rsidRPr="006F0D3F">
              <w:rPr>
                <w:rFonts w:ascii="HY신명조" w:eastAsia="HY신명조" w:hint="eastAsia"/>
                <w:b/>
                <w:snapToGrid w:val="0"/>
                <w:kern w:val="0"/>
                <w:szCs w:val="20"/>
              </w:rPr>
              <w:t xml:space="preserve"> 결합그룹 초과수익률 존재 여부 검증 결과</w:t>
            </w:r>
          </w:p>
        </w:tc>
      </w:tr>
      <w:tr w:rsidR="00FB0C1D" w:rsidRPr="006F0D3F" w:rsidTr="00FB0C1D">
        <w:trPr>
          <w:trHeight w:val="107"/>
        </w:trPr>
        <w:tc>
          <w:tcPr>
            <w:tcW w:w="7800" w:type="dxa"/>
            <w:gridSpan w:val="10"/>
            <w:tcBorders>
              <w:top w:val="nil"/>
              <w:left w:val="nil"/>
              <w:bottom w:val="single" w:sz="4" w:space="0" w:color="auto"/>
              <w:right w:val="nil"/>
            </w:tcBorders>
            <w:vAlign w:val="center"/>
          </w:tcPr>
          <w:p w:rsidR="00FB0C1D" w:rsidRPr="00FB0C1D" w:rsidRDefault="00866372" w:rsidP="00866372">
            <w:pPr>
              <w:pStyle w:val="xl69"/>
              <w:wordWrap/>
              <w:spacing w:line="240" w:lineRule="auto"/>
              <w:jc w:val="both"/>
              <w:rPr>
                <w:rFonts w:hAnsi="바탕"/>
                <w:snapToGrid w:val="0"/>
                <w:kern w:val="0"/>
                <w:sz w:val="18"/>
                <w:szCs w:val="18"/>
              </w:rPr>
            </w:pPr>
            <w:r w:rsidRPr="00866372">
              <w:rPr>
                <w:rFonts w:hint="eastAsia"/>
                <w:snapToGrid w:val="0"/>
                <w:kern w:val="0"/>
                <w:sz w:val="16"/>
                <w:szCs w:val="20"/>
              </w:rPr>
              <w:t>사회수준과</w:t>
            </w:r>
            <w:r w:rsidRPr="00866372">
              <w:rPr>
                <w:snapToGrid w:val="0"/>
                <w:kern w:val="0"/>
                <w:sz w:val="16"/>
                <w:szCs w:val="20"/>
              </w:rPr>
              <w:t xml:space="preserve"> 경제수준의 결합효과(joint effects)를 살펴보기 위해 사회수준그룹(높은 그룹과 낮은 그룹)과 경제수준그룹(선진국과 신흥국)을 결합해 사회수준이 높고 경제수준이 높은 그룹(HH그룹), 사회수준이 낮고 경제수준이 높은 그룹(LH그룹), 사회수준이 높고 경제수준이 낮은 그룹(HL그룹), 사회수준이 낮고 경제수준도 낮은 그룹(LL그룹)으로 4개의 결합그룹을 구성하였다. </w:t>
            </w:r>
            <w:r w:rsidR="00FB0C1D">
              <w:rPr>
                <w:rFonts w:hAnsi="바탕" w:hint="eastAsia"/>
                <w:snapToGrid w:val="0"/>
                <w:kern w:val="0"/>
                <w:sz w:val="16"/>
                <w:szCs w:val="20"/>
              </w:rPr>
              <w:t>[모형 1]과 [모형 2]</w:t>
            </w:r>
            <w:r>
              <w:rPr>
                <w:rFonts w:hAnsi="바탕" w:hint="eastAsia"/>
                <w:snapToGrid w:val="0"/>
                <w:kern w:val="0"/>
                <w:sz w:val="16"/>
                <w:szCs w:val="20"/>
              </w:rPr>
              <w:t xml:space="preserve">를 통해 결합그룹의 초과수익률 존재여부를 살펴보고, </w:t>
            </w:r>
            <w:r>
              <w:rPr>
                <w:rFonts w:hint="eastAsia"/>
                <w:snapToGrid w:val="0"/>
                <w:kern w:val="0"/>
                <w:sz w:val="16"/>
                <w:szCs w:val="20"/>
              </w:rPr>
              <w:t>분석결과의 신뢰성을 높이기 위해 표본기업과 대응기업간 초과수익률 차이</w:t>
            </w:r>
            <w:r>
              <w:rPr>
                <w:snapToGrid w:val="0"/>
                <w:kern w:val="0"/>
                <w:sz w:val="16"/>
                <w:szCs w:val="20"/>
              </w:rPr>
              <w:t>분석</w:t>
            </w:r>
            <w:r>
              <w:rPr>
                <w:rFonts w:hint="eastAsia"/>
                <w:snapToGrid w:val="0"/>
                <w:kern w:val="0"/>
                <w:sz w:val="16"/>
                <w:szCs w:val="20"/>
              </w:rPr>
              <w:t xml:space="preserve">을 </w:t>
            </w:r>
            <w:proofErr w:type="spellStart"/>
            <w:r w:rsidRPr="00506191">
              <w:rPr>
                <w:snapToGrid w:val="0"/>
                <w:kern w:val="0"/>
                <w:sz w:val="16"/>
                <w:szCs w:val="20"/>
              </w:rPr>
              <w:t>Clogg</w:t>
            </w:r>
            <w:proofErr w:type="spellEnd"/>
            <w:r w:rsidRPr="00506191">
              <w:rPr>
                <w:snapToGrid w:val="0"/>
                <w:kern w:val="0"/>
                <w:sz w:val="16"/>
                <w:szCs w:val="20"/>
              </w:rPr>
              <w:t xml:space="preserve">(1995)의 </w:t>
            </w:r>
            <w:r w:rsidRPr="00506191">
              <w:rPr>
                <w:rFonts w:hint="eastAsia"/>
                <w:snapToGrid w:val="0"/>
                <w:kern w:val="0"/>
                <w:sz w:val="16"/>
                <w:szCs w:val="20"/>
              </w:rPr>
              <w:t>그룹간</w:t>
            </w:r>
            <w:r w:rsidRPr="00506191">
              <w:rPr>
                <w:snapToGrid w:val="0"/>
                <w:kern w:val="0"/>
                <w:sz w:val="16"/>
                <w:szCs w:val="20"/>
              </w:rPr>
              <w:t xml:space="preserve"> 회귀계수 차이 비교방법</w:t>
            </w:r>
            <w:r>
              <w:rPr>
                <w:rFonts w:hint="eastAsia"/>
                <w:snapToGrid w:val="0"/>
                <w:kern w:val="0"/>
                <w:sz w:val="16"/>
                <w:szCs w:val="20"/>
              </w:rPr>
              <w:t>을 통해</w:t>
            </w:r>
            <w:r w:rsidRPr="00506191">
              <w:rPr>
                <w:snapToGrid w:val="0"/>
                <w:kern w:val="0"/>
                <w:sz w:val="16"/>
                <w:szCs w:val="20"/>
              </w:rPr>
              <w:t xml:space="preserve"> </w:t>
            </w:r>
            <w:r>
              <w:rPr>
                <w:rFonts w:hint="eastAsia"/>
                <w:snapToGrid w:val="0"/>
                <w:kern w:val="0"/>
                <w:sz w:val="16"/>
                <w:szCs w:val="20"/>
              </w:rPr>
              <w:t xml:space="preserve">추가 </w:t>
            </w:r>
            <w:r w:rsidRPr="00506191">
              <w:rPr>
                <w:snapToGrid w:val="0"/>
                <w:kern w:val="0"/>
                <w:sz w:val="16"/>
                <w:szCs w:val="20"/>
              </w:rPr>
              <w:t>분석</w:t>
            </w:r>
            <w:r>
              <w:rPr>
                <w:rFonts w:hint="eastAsia"/>
                <w:snapToGrid w:val="0"/>
                <w:kern w:val="0"/>
                <w:sz w:val="16"/>
                <w:szCs w:val="20"/>
              </w:rPr>
              <w:t>을 실시하였다.</w:t>
            </w:r>
            <w:r>
              <w:rPr>
                <w:rFonts w:hAnsi="바탕" w:hint="eastAsia"/>
                <w:snapToGrid w:val="0"/>
                <w:kern w:val="0"/>
                <w:sz w:val="16"/>
                <w:szCs w:val="20"/>
              </w:rPr>
              <w:t xml:space="preserve"> 실증분석을 위해 투입된 변수는 </w:t>
            </w:r>
            <w:r w:rsidRPr="006C1D74">
              <w:rPr>
                <w:snapToGrid w:val="0"/>
                <w:kern w:val="0"/>
                <w:sz w:val="16"/>
                <w:szCs w:val="20"/>
              </w:rPr>
              <w:t>시장프리미엄(EXRM)</w:t>
            </w:r>
            <w:r>
              <w:rPr>
                <w:rFonts w:hint="eastAsia"/>
                <w:snapToGrid w:val="0"/>
                <w:kern w:val="0"/>
                <w:sz w:val="16"/>
                <w:szCs w:val="20"/>
              </w:rPr>
              <w:t xml:space="preserve">, </w:t>
            </w:r>
            <w:r w:rsidRPr="006C1D74">
              <w:rPr>
                <w:snapToGrid w:val="0"/>
                <w:kern w:val="0"/>
                <w:sz w:val="16"/>
                <w:szCs w:val="20"/>
              </w:rPr>
              <w:t>기업규모효</w:t>
            </w:r>
            <w:r w:rsidRPr="006C1D74">
              <w:rPr>
                <w:rFonts w:hint="eastAsia"/>
                <w:snapToGrid w:val="0"/>
                <w:kern w:val="0"/>
                <w:sz w:val="16"/>
                <w:szCs w:val="20"/>
              </w:rPr>
              <w:t>과</w:t>
            </w:r>
            <w:r w:rsidRPr="006C1D74">
              <w:rPr>
                <w:snapToGrid w:val="0"/>
                <w:kern w:val="0"/>
                <w:sz w:val="16"/>
                <w:szCs w:val="20"/>
              </w:rPr>
              <w:t xml:space="preserve">(SMB), 스타일효과(HML), </w:t>
            </w:r>
            <w:proofErr w:type="spellStart"/>
            <w:r w:rsidRPr="006C1D74">
              <w:rPr>
                <w:snapToGrid w:val="0"/>
                <w:kern w:val="0"/>
                <w:sz w:val="16"/>
                <w:szCs w:val="20"/>
              </w:rPr>
              <w:t>모멘텀효과</w:t>
            </w:r>
            <w:proofErr w:type="spellEnd"/>
            <w:r w:rsidRPr="006C1D74">
              <w:rPr>
                <w:snapToGrid w:val="0"/>
                <w:kern w:val="0"/>
                <w:sz w:val="16"/>
                <w:szCs w:val="20"/>
              </w:rPr>
              <w:t>(MOM)</w:t>
            </w:r>
            <w:r>
              <w:rPr>
                <w:rFonts w:hint="eastAsia"/>
                <w:snapToGrid w:val="0"/>
                <w:kern w:val="0"/>
                <w:sz w:val="16"/>
                <w:szCs w:val="20"/>
              </w:rPr>
              <w:t xml:space="preserve">이다.  </w:t>
            </w:r>
            <w:r w:rsidRPr="006F0D3F">
              <w:rPr>
                <w:rFonts w:hint="eastAsia"/>
                <w:snapToGrid w:val="0"/>
                <w:kern w:val="0"/>
                <w:sz w:val="16"/>
                <w:szCs w:val="20"/>
                <w:vertAlign w:val="superscript"/>
              </w:rPr>
              <w:t>a</w:t>
            </w:r>
            <w:r w:rsidRPr="006F0D3F">
              <w:rPr>
                <w:rFonts w:cs="바탕" w:hint="eastAsia"/>
                <w:snapToGrid w:val="0"/>
                <w:kern w:val="0"/>
                <w:sz w:val="16"/>
                <w:szCs w:val="20"/>
              </w:rPr>
              <w:t>는</w:t>
            </w:r>
            <w:r w:rsidRPr="006F0D3F">
              <w:rPr>
                <w:rFonts w:hint="eastAsia"/>
                <w:snapToGrid w:val="0"/>
                <w:kern w:val="0"/>
                <w:sz w:val="16"/>
                <w:szCs w:val="20"/>
              </w:rPr>
              <w:t xml:space="preserve"> </w:t>
            </w:r>
            <w:r w:rsidRPr="006F0D3F">
              <w:rPr>
                <w:rFonts w:cs="바탕" w:hint="eastAsia"/>
                <w:snapToGrid w:val="0"/>
                <w:kern w:val="0"/>
                <w:sz w:val="16"/>
                <w:szCs w:val="20"/>
              </w:rPr>
              <w:t>신뢰수준</w:t>
            </w:r>
            <w:r w:rsidRPr="006F0D3F">
              <w:rPr>
                <w:rFonts w:hint="eastAsia"/>
                <w:snapToGrid w:val="0"/>
                <w:kern w:val="0"/>
                <w:sz w:val="16"/>
                <w:szCs w:val="20"/>
              </w:rPr>
              <w:t xml:space="preserve"> 99%, </w:t>
            </w:r>
            <w:r w:rsidRPr="006F0D3F">
              <w:rPr>
                <w:rFonts w:hint="eastAsia"/>
                <w:snapToGrid w:val="0"/>
                <w:kern w:val="0"/>
                <w:sz w:val="16"/>
                <w:szCs w:val="20"/>
                <w:vertAlign w:val="superscript"/>
              </w:rPr>
              <w:t>b</w:t>
            </w:r>
            <w:r w:rsidRPr="006F0D3F">
              <w:rPr>
                <w:rFonts w:cs="바탕" w:hint="eastAsia"/>
                <w:snapToGrid w:val="0"/>
                <w:kern w:val="0"/>
                <w:sz w:val="16"/>
                <w:szCs w:val="20"/>
              </w:rPr>
              <w:t>는</w:t>
            </w:r>
            <w:r w:rsidRPr="006F0D3F">
              <w:rPr>
                <w:rFonts w:hint="eastAsia"/>
                <w:snapToGrid w:val="0"/>
                <w:kern w:val="0"/>
                <w:sz w:val="16"/>
                <w:szCs w:val="20"/>
              </w:rPr>
              <w:t xml:space="preserve"> </w:t>
            </w:r>
            <w:r w:rsidRPr="006F0D3F">
              <w:rPr>
                <w:rFonts w:cs="바탕" w:hint="eastAsia"/>
                <w:snapToGrid w:val="0"/>
                <w:kern w:val="0"/>
                <w:sz w:val="16"/>
                <w:szCs w:val="20"/>
              </w:rPr>
              <w:t>신뢰수준</w:t>
            </w:r>
            <w:r w:rsidRPr="006F0D3F">
              <w:rPr>
                <w:rFonts w:hint="eastAsia"/>
                <w:snapToGrid w:val="0"/>
                <w:kern w:val="0"/>
                <w:sz w:val="16"/>
                <w:szCs w:val="20"/>
              </w:rPr>
              <w:t xml:space="preserve"> 95%, </w:t>
            </w:r>
            <w:r w:rsidRPr="006F0D3F">
              <w:rPr>
                <w:rFonts w:hint="eastAsia"/>
                <w:snapToGrid w:val="0"/>
                <w:kern w:val="0"/>
                <w:sz w:val="16"/>
                <w:szCs w:val="20"/>
                <w:vertAlign w:val="superscript"/>
              </w:rPr>
              <w:t>c</w:t>
            </w:r>
            <w:r w:rsidRPr="006F0D3F">
              <w:rPr>
                <w:rFonts w:cs="바탕" w:hint="eastAsia"/>
                <w:snapToGrid w:val="0"/>
                <w:kern w:val="0"/>
                <w:sz w:val="16"/>
                <w:szCs w:val="20"/>
              </w:rPr>
              <w:t>는</w:t>
            </w:r>
            <w:r w:rsidRPr="006F0D3F">
              <w:rPr>
                <w:rFonts w:hint="eastAsia"/>
                <w:snapToGrid w:val="0"/>
                <w:kern w:val="0"/>
                <w:sz w:val="16"/>
                <w:szCs w:val="20"/>
              </w:rPr>
              <w:t xml:space="preserve"> </w:t>
            </w:r>
            <w:r w:rsidRPr="006F0D3F">
              <w:rPr>
                <w:rFonts w:cs="바탕" w:hint="eastAsia"/>
                <w:snapToGrid w:val="0"/>
                <w:kern w:val="0"/>
                <w:sz w:val="16"/>
                <w:szCs w:val="20"/>
              </w:rPr>
              <w:t>신뢰수준</w:t>
            </w:r>
            <w:r w:rsidRPr="006F0D3F">
              <w:rPr>
                <w:rFonts w:hint="eastAsia"/>
                <w:snapToGrid w:val="0"/>
                <w:kern w:val="0"/>
                <w:sz w:val="16"/>
                <w:szCs w:val="20"/>
              </w:rPr>
              <w:t xml:space="preserve"> 90%</w:t>
            </w:r>
            <w:r w:rsidRPr="006F0D3F">
              <w:rPr>
                <w:rFonts w:cs="바탕" w:hint="eastAsia"/>
                <w:snapToGrid w:val="0"/>
                <w:kern w:val="0"/>
                <w:sz w:val="16"/>
                <w:szCs w:val="20"/>
              </w:rPr>
              <w:t>를</w:t>
            </w:r>
            <w:r w:rsidRPr="006F0D3F">
              <w:rPr>
                <w:rFonts w:hint="eastAsia"/>
                <w:snapToGrid w:val="0"/>
                <w:kern w:val="0"/>
                <w:sz w:val="16"/>
                <w:szCs w:val="20"/>
              </w:rPr>
              <w:t xml:space="preserve"> </w:t>
            </w:r>
            <w:r w:rsidRPr="006F0D3F">
              <w:rPr>
                <w:rFonts w:cs="바탕" w:hint="eastAsia"/>
                <w:snapToGrid w:val="0"/>
                <w:kern w:val="0"/>
                <w:sz w:val="16"/>
                <w:szCs w:val="20"/>
              </w:rPr>
              <w:t>각각</w:t>
            </w:r>
            <w:r w:rsidRPr="006F0D3F">
              <w:rPr>
                <w:rFonts w:hint="eastAsia"/>
                <w:snapToGrid w:val="0"/>
                <w:kern w:val="0"/>
                <w:sz w:val="16"/>
                <w:szCs w:val="20"/>
              </w:rPr>
              <w:t xml:space="preserve"> </w:t>
            </w:r>
            <w:r w:rsidRPr="006F0D3F">
              <w:rPr>
                <w:rFonts w:cs="바탕" w:hint="eastAsia"/>
                <w:snapToGrid w:val="0"/>
                <w:kern w:val="0"/>
                <w:sz w:val="16"/>
                <w:szCs w:val="20"/>
              </w:rPr>
              <w:t>의미한다</w:t>
            </w:r>
            <w:r w:rsidRPr="006F0D3F">
              <w:rPr>
                <w:rFonts w:hint="eastAsia"/>
                <w:snapToGrid w:val="0"/>
                <w:kern w:val="0"/>
                <w:sz w:val="16"/>
                <w:szCs w:val="20"/>
              </w:rPr>
              <w:t>.</w:t>
            </w:r>
            <w:r w:rsidRPr="006F0D3F">
              <w:rPr>
                <w:rFonts w:hAnsi="바탕" w:hint="eastAsia"/>
                <w:snapToGrid w:val="0"/>
                <w:kern w:val="0"/>
                <w:sz w:val="18"/>
                <w:szCs w:val="18"/>
              </w:rPr>
              <w:t xml:space="preserve">　</w:t>
            </w:r>
            <w:r w:rsidR="00FB0C1D">
              <w:rPr>
                <w:rFonts w:hint="eastAsia"/>
                <w:snapToGrid w:val="0"/>
                <w:kern w:val="0"/>
                <w:sz w:val="16"/>
                <w:szCs w:val="20"/>
              </w:rPr>
              <w:t xml:space="preserve"> </w:t>
            </w:r>
          </w:p>
        </w:tc>
      </w:tr>
      <w:tr w:rsidR="00FB0C1D" w:rsidRPr="006F0D3F" w:rsidTr="00FB0C1D">
        <w:trPr>
          <w:trHeight w:val="115"/>
        </w:trPr>
        <w:tc>
          <w:tcPr>
            <w:tcW w:w="1688" w:type="dxa"/>
            <w:gridSpan w:val="3"/>
            <w:vMerge w:val="restart"/>
            <w:tcBorders>
              <w:top w:val="single" w:sz="4" w:space="0" w:color="auto"/>
              <w:left w:val="none" w:sz="2" w:space="0" w:color="000000"/>
              <w:bottom w:val="single" w:sz="2" w:space="0" w:color="000000"/>
              <w:right w:val="none" w:sz="2" w:space="0" w:color="000000"/>
            </w:tcBorders>
            <w:vAlign w:val="center"/>
          </w:tcPr>
          <w:p w:rsidR="00FB0C1D" w:rsidRPr="006F0D3F" w:rsidRDefault="00FB0C1D" w:rsidP="00671064">
            <w:pPr>
              <w:pStyle w:val="xl69"/>
              <w:spacing w:line="240" w:lineRule="auto"/>
              <w:rPr>
                <w:rFonts w:hAnsi="바탕"/>
                <w:snapToGrid w:val="0"/>
                <w:kern w:val="0"/>
                <w:sz w:val="18"/>
                <w:szCs w:val="18"/>
              </w:rPr>
            </w:pPr>
          </w:p>
        </w:tc>
        <w:tc>
          <w:tcPr>
            <w:tcW w:w="4752" w:type="dxa"/>
            <w:gridSpan w:val="5"/>
            <w:tcBorders>
              <w:top w:val="single" w:sz="4" w:space="0" w:color="auto"/>
              <w:left w:val="none" w:sz="2" w:space="0" w:color="000000"/>
              <w:bottom w:val="none" w:sz="2" w:space="0" w:color="000000"/>
              <w:right w:val="none" w:sz="2" w:space="0" w:color="000000"/>
            </w:tcBorders>
            <w:vAlign w:val="center"/>
          </w:tcPr>
          <w:p w:rsidR="00FB0C1D" w:rsidRPr="006F0D3F" w:rsidRDefault="00FB0C1D" w:rsidP="00671064">
            <w:pPr>
              <w:pStyle w:val="xl69"/>
              <w:spacing w:line="240" w:lineRule="auto"/>
              <w:jc w:val="center"/>
              <w:rPr>
                <w:rFonts w:hAnsi="바탕"/>
                <w:snapToGrid w:val="0"/>
                <w:kern w:val="0"/>
                <w:sz w:val="18"/>
                <w:szCs w:val="18"/>
              </w:rPr>
            </w:pPr>
            <w:r w:rsidRPr="006F0D3F">
              <w:rPr>
                <w:rFonts w:hAnsi="바탕" w:hint="eastAsia"/>
                <w:snapToGrid w:val="0"/>
                <w:kern w:val="0"/>
                <w:sz w:val="18"/>
                <w:szCs w:val="18"/>
              </w:rPr>
              <w:t>회귀계수(t-value)</w:t>
            </w:r>
          </w:p>
        </w:tc>
        <w:tc>
          <w:tcPr>
            <w:tcW w:w="622" w:type="dxa"/>
            <w:vMerge w:val="restart"/>
            <w:tcBorders>
              <w:top w:val="single" w:sz="4" w:space="0" w:color="auto"/>
              <w:left w:val="none" w:sz="2" w:space="0" w:color="000000"/>
              <w:bottom w:val="single" w:sz="2" w:space="0" w:color="000000"/>
              <w:right w:val="none" w:sz="2" w:space="0" w:color="000000"/>
            </w:tcBorders>
            <w:vAlign w:val="center"/>
          </w:tcPr>
          <w:p w:rsidR="00FB0C1D" w:rsidRPr="006F0D3F" w:rsidRDefault="00FB0C1D" w:rsidP="00671064">
            <w:pPr>
              <w:pStyle w:val="a3"/>
              <w:spacing w:line="240" w:lineRule="auto"/>
              <w:jc w:val="center"/>
              <w:rPr>
                <w:rFonts w:ascii="HY신명조" w:eastAsia="HY신명조"/>
                <w:snapToGrid w:val="0"/>
                <w:kern w:val="0"/>
                <w:sz w:val="18"/>
                <w:szCs w:val="18"/>
              </w:rPr>
            </w:pPr>
            <w:r w:rsidRPr="006F0D3F">
              <w:rPr>
                <w:rFonts w:ascii="HY신명조" w:eastAsia="HY신명조" w:hint="eastAsia"/>
                <w:snapToGrid w:val="0"/>
                <w:kern w:val="0"/>
                <w:sz w:val="18"/>
                <w:szCs w:val="18"/>
              </w:rPr>
              <w:t>R^2</w:t>
            </w:r>
          </w:p>
        </w:tc>
        <w:tc>
          <w:tcPr>
            <w:tcW w:w="738" w:type="dxa"/>
            <w:tcBorders>
              <w:top w:val="single" w:sz="4" w:space="0" w:color="auto"/>
              <w:left w:val="none" w:sz="2" w:space="0" w:color="FFFFFF"/>
              <w:bottom w:val="none" w:sz="2" w:space="0" w:color="FFFFFF"/>
              <w:right w:val="none" w:sz="2" w:space="0" w:color="FFFFFF"/>
            </w:tcBorders>
            <w:vAlign w:val="center"/>
          </w:tcPr>
          <w:p w:rsidR="00FB0C1D" w:rsidRPr="00671064" w:rsidRDefault="00FB0C1D" w:rsidP="00671064">
            <w:pPr>
              <w:pStyle w:val="xl65"/>
              <w:spacing w:line="240" w:lineRule="auto"/>
              <w:jc w:val="center"/>
              <w:rPr>
                <w:rFonts w:ascii="HY신명조" w:eastAsia="HY신명조" w:hAnsi="바탕"/>
                <w:snapToGrid w:val="0"/>
                <w:spacing w:val="-20"/>
                <w:kern w:val="0"/>
                <w:sz w:val="18"/>
                <w:szCs w:val="18"/>
              </w:rPr>
            </w:pPr>
            <w:r w:rsidRPr="00671064">
              <w:rPr>
                <w:rFonts w:ascii="HY신명조" w:eastAsia="HY신명조" w:hAnsi="바탕" w:hint="eastAsia"/>
                <w:snapToGrid w:val="0"/>
                <w:spacing w:val="-20"/>
                <w:kern w:val="0"/>
                <w:sz w:val="18"/>
                <w:szCs w:val="18"/>
              </w:rPr>
              <w:t>α차이검증</w:t>
            </w:r>
          </w:p>
        </w:tc>
      </w:tr>
      <w:tr w:rsidR="00B85217" w:rsidRPr="006F0D3F">
        <w:trPr>
          <w:trHeight w:val="221"/>
        </w:trPr>
        <w:tc>
          <w:tcPr>
            <w:tcW w:w="1688" w:type="dxa"/>
            <w:gridSpan w:val="3"/>
            <w:vMerge/>
            <w:tcBorders>
              <w:top w:val="single" w:sz="3" w:space="0" w:color="0A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856" w:type="dxa"/>
            <w:tcBorders>
              <w:top w:val="none" w:sz="2" w:space="0" w:color="000000"/>
              <w:left w:val="none" w:sz="2" w:space="0" w:color="000000"/>
              <w:bottom w:val="single" w:sz="3" w:space="0" w:color="0A0000"/>
              <w:right w:val="none" w:sz="2" w:space="0" w:color="000000"/>
            </w:tcBorders>
            <w:vAlign w:val="center"/>
          </w:tcPr>
          <w:p w:rsidR="00B85217" w:rsidRPr="006F0D3F" w:rsidRDefault="00646524" w:rsidP="00671064">
            <w:pPr>
              <w:pStyle w:val="xl66"/>
              <w:wordWrap/>
              <w:spacing w:line="240" w:lineRule="auto"/>
              <w:jc w:val="center"/>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α</w:t>
            </w:r>
          </w:p>
        </w:tc>
        <w:tc>
          <w:tcPr>
            <w:tcW w:w="1033" w:type="dxa"/>
            <w:tcBorders>
              <w:top w:val="none" w:sz="2" w:space="0" w:color="000000"/>
              <w:left w:val="none" w:sz="2" w:space="0" w:color="000000"/>
              <w:bottom w:val="single" w:sz="3" w:space="0" w:color="0A0000"/>
              <w:right w:val="none" w:sz="2" w:space="0" w:color="000000"/>
            </w:tcBorders>
            <w:vAlign w:val="center"/>
          </w:tcPr>
          <w:p w:rsidR="00B85217" w:rsidRPr="006F0D3F" w:rsidRDefault="00646524" w:rsidP="00671064">
            <w:pPr>
              <w:pStyle w:val="a3"/>
              <w:wordWrap/>
              <w:spacing w:line="240" w:lineRule="auto"/>
              <w:jc w:val="center"/>
              <w:rPr>
                <w:rFonts w:ascii="HY신명조" w:eastAsia="HY신명조"/>
                <w:snapToGrid w:val="0"/>
                <w:kern w:val="0"/>
                <w:sz w:val="18"/>
                <w:szCs w:val="18"/>
              </w:rPr>
            </w:pPr>
            <w:r w:rsidRPr="006F0D3F">
              <w:rPr>
                <w:rFonts w:ascii="HY신명조" w:eastAsia="HY신명조" w:hint="eastAsia"/>
                <w:snapToGrid w:val="0"/>
                <w:kern w:val="0"/>
                <w:sz w:val="18"/>
                <w:szCs w:val="18"/>
              </w:rPr>
              <w:t>EXRM</w:t>
            </w:r>
          </w:p>
        </w:tc>
        <w:tc>
          <w:tcPr>
            <w:tcW w:w="915" w:type="dxa"/>
            <w:tcBorders>
              <w:top w:val="none" w:sz="2" w:space="0" w:color="000000"/>
              <w:left w:val="none" w:sz="2" w:space="0" w:color="000000"/>
              <w:bottom w:val="single" w:sz="3" w:space="0" w:color="0A0000"/>
              <w:right w:val="none" w:sz="2" w:space="0" w:color="000000"/>
            </w:tcBorders>
            <w:vAlign w:val="center"/>
          </w:tcPr>
          <w:p w:rsidR="00B85217" w:rsidRPr="006F0D3F" w:rsidRDefault="00646524" w:rsidP="00671064">
            <w:pPr>
              <w:pStyle w:val="a3"/>
              <w:wordWrap/>
              <w:spacing w:line="240" w:lineRule="auto"/>
              <w:jc w:val="center"/>
              <w:rPr>
                <w:rFonts w:ascii="HY신명조" w:eastAsia="HY신명조"/>
                <w:snapToGrid w:val="0"/>
                <w:kern w:val="0"/>
                <w:sz w:val="18"/>
                <w:szCs w:val="18"/>
              </w:rPr>
            </w:pPr>
            <w:r w:rsidRPr="006F0D3F">
              <w:rPr>
                <w:rFonts w:ascii="HY신명조" w:eastAsia="HY신명조" w:hint="eastAsia"/>
                <w:snapToGrid w:val="0"/>
                <w:kern w:val="0"/>
                <w:sz w:val="18"/>
                <w:szCs w:val="18"/>
              </w:rPr>
              <w:t>SMB</w:t>
            </w:r>
          </w:p>
        </w:tc>
        <w:tc>
          <w:tcPr>
            <w:tcW w:w="974" w:type="dxa"/>
            <w:tcBorders>
              <w:top w:val="none" w:sz="2" w:space="0" w:color="000000"/>
              <w:left w:val="none" w:sz="2" w:space="0" w:color="000000"/>
              <w:bottom w:val="single" w:sz="3" w:space="0" w:color="0A0000"/>
              <w:right w:val="none" w:sz="2" w:space="0" w:color="000000"/>
            </w:tcBorders>
            <w:vAlign w:val="center"/>
          </w:tcPr>
          <w:p w:rsidR="00B85217" w:rsidRPr="006F0D3F" w:rsidRDefault="00646524" w:rsidP="00671064">
            <w:pPr>
              <w:pStyle w:val="a3"/>
              <w:wordWrap/>
              <w:spacing w:line="240" w:lineRule="auto"/>
              <w:jc w:val="center"/>
              <w:rPr>
                <w:rFonts w:ascii="HY신명조" w:eastAsia="HY신명조"/>
                <w:snapToGrid w:val="0"/>
                <w:kern w:val="0"/>
                <w:sz w:val="18"/>
                <w:szCs w:val="18"/>
              </w:rPr>
            </w:pPr>
            <w:r w:rsidRPr="006F0D3F">
              <w:rPr>
                <w:rFonts w:ascii="HY신명조" w:eastAsia="HY신명조" w:hint="eastAsia"/>
                <w:snapToGrid w:val="0"/>
                <w:kern w:val="0"/>
                <w:sz w:val="18"/>
                <w:szCs w:val="18"/>
              </w:rPr>
              <w:t>HML</w:t>
            </w:r>
          </w:p>
        </w:tc>
        <w:tc>
          <w:tcPr>
            <w:tcW w:w="974" w:type="dxa"/>
            <w:tcBorders>
              <w:top w:val="none" w:sz="2" w:space="0" w:color="000000"/>
              <w:left w:val="none" w:sz="2" w:space="0" w:color="000000"/>
              <w:bottom w:val="single" w:sz="3" w:space="0" w:color="0A0000"/>
              <w:right w:val="none" w:sz="2" w:space="0" w:color="000000"/>
            </w:tcBorders>
            <w:vAlign w:val="center"/>
          </w:tcPr>
          <w:p w:rsidR="00B85217" w:rsidRPr="006F0D3F" w:rsidRDefault="00646524" w:rsidP="00671064">
            <w:pPr>
              <w:pStyle w:val="a3"/>
              <w:wordWrap/>
              <w:spacing w:line="240" w:lineRule="auto"/>
              <w:jc w:val="center"/>
              <w:rPr>
                <w:rFonts w:ascii="HY신명조" w:eastAsia="HY신명조"/>
                <w:snapToGrid w:val="0"/>
                <w:kern w:val="0"/>
                <w:sz w:val="18"/>
                <w:szCs w:val="18"/>
              </w:rPr>
            </w:pPr>
            <w:r w:rsidRPr="006F0D3F">
              <w:rPr>
                <w:rFonts w:ascii="HY신명조" w:eastAsia="HY신명조" w:hint="eastAsia"/>
                <w:snapToGrid w:val="0"/>
                <w:kern w:val="0"/>
                <w:sz w:val="18"/>
                <w:szCs w:val="18"/>
              </w:rPr>
              <w:t>MOM</w:t>
            </w:r>
          </w:p>
        </w:tc>
        <w:tc>
          <w:tcPr>
            <w:tcW w:w="62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738" w:type="dxa"/>
            <w:tcBorders>
              <w:top w:val="none" w:sz="2" w:space="0" w:color="000000"/>
              <w:left w:val="none" w:sz="2" w:space="0" w:color="000000"/>
              <w:bottom w:val="single" w:sz="3" w:space="0" w:color="0A0000"/>
              <w:right w:val="none" w:sz="2" w:space="0" w:color="000000"/>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Z-value</w:t>
            </w:r>
          </w:p>
        </w:tc>
      </w:tr>
      <w:tr w:rsidR="00B85217" w:rsidRPr="006F0D3F" w:rsidTr="00FB0C1D">
        <w:trPr>
          <w:trHeight w:val="221"/>
        </w:trPr>
        <w:tc>
          <w:tcPr>
            <w:tcW w:w="562" w:type="dxa"/>
            <w:vMerge w:val="restart"/>
            <w:tcBorders>
              <w:top w:val="none" w:sz="3" w:space="0" w:color="000000"/>
              <w:left w:val="none" w:sz="2" w:space="0" w:color="000000"/>
              <w:bottom w:val="single" w:sz="2" w:space="0" w:color="000000"/>
              <w:right w:val="none" w:sz="2" w:space="0" w:color="000000"/>
            </w:tcBorders>
            <w:vAlign w:val="center"/>
          </w:tcPr>
          <w:p w:rsidR="00B85217" w:rsidRPr="006F0D3F" w:rsidRDefault="00646524" w:rsidP="00671064">
            <w:pPr>
              <w:pStyle w:val="xl73"/>
              <w:wordWrap/>
              <w:spacing w:line="240" w:lineRule="auto"/>
              <w:jc w:val="center"/>
              <w:rPr>
                <w:rFonts w:hAnsi="바탕"/>
                <w:snapToGrid w:val="0"/>
                <w:kern w:val="0"/>
                <w:sz w:val="18"/>
                <w:szCs w:val="18"/>
              </w:rPr>
            </w:pPr>
            <w:r w:rsidRPr="006F0D3F">
              <w:rPr>
                <w:rFonts w:hAnsi="바탕" w:hint="eastAsia"/>
                <w:snapToGrid w:val="0"/>
                <w:kern w:val="0"/>
                <w:sz w:val="18"/>
                <w:szCs w:val="18"/>
              </w:rPr>
              <w:t>HH</w:t>
            </w:r>
          </w:p>
          <w:p w:rsidR="00B85217" w:rsidRPr="006F0D3F" w:rsidRDefault="00646524" w:rsidP="00671064">
            <w:pPr>
              <w:pStyle w:val="xl73"/>
              <w:wordWrap/>
              <w:spacing w:line="240" w:lineRule="auto"/>
              <w:jc w:val="center"/>
              <w:rPr>
                <w:rFonts w:hAnsi="바탕"/>
                <w:snapToGrid w:val="0"/>
                <w:kern w:val="0"/>
                <w:sz w:val="18"/>
                <w:szCs w:val="18"/>
              </w:rPr>
            </w:pPr>
            <w:r w:rsidRPr="006F0D3F">
              <w:rPr>
                <w:rFonts w:hAnsi="바탕" w:hint="eastAsia"/>
                <w:snapToGrid w:val="0"/>
                <w:kern w:val="0"/>
                <w:sz w:val="18"/>
                <w:szCs w:val="18"/>
              </w:rPr>
              <w:t>그룹</w:t>
            </w:r>
          </w:p>
        </w:tc>
        <w:tc>
          <w:tcPr>
            <w:tcW w:w="504" w:type="dxa"/>
            <w:vMerge w:val="restart"/>
            <w:tcBorders>
              <w:top w:val="none" w:sz="3" w:space="0" w:color="000000"/>
              <w:left w:val="none" w:sz="2" w:space="0" w:color="000000"/>
              <w:bottom w:val="none" w:sz="3" w:space="0" w:color="000000"/>
              <w:right w:val="none" w:sz="2" w:space="0" w:color="000000"/>
            </w:tcBorders>
            <w:vAlign w:val="center"/>
          </w:tcPr>
          <w:p w:rsidR="00B85217" w:rsidRPr="006F0D3F" w:rsidRDefault="00646524" w:rsidP="00671064">
            <w:pPr>
              <w:pStyle w:val="xl73"/>
              <w:wordWrap/>
              <w:spacing w:line="240" w:lineRule="auto"/>
              <w:jc w:val="center"/>
              <w:rPr>
                <w:rFonts w:hAnsi="바탕"/>
                <w:snapToGrid w:val="0"/>
                <w:kern w:val="0"/>
                <w:sz w:val="18"/>
                <w:szCs w:val="18"/>
              </w:rPr>
            </w:pPr>
            <w:r w:rsidRPr="006F0D3F">
              <w:rPr>
                <w:rFonts w:hAnsi="바탕" w:hint="eastAsia"/>
                <w:snapToGrid w:val="0"/>
                <w:kern w:val="0"/>
                <w:sz w:val="18"/>
                <w:szCs w:val="18"/>
              </w:rPr>
              <w:t>모형1</w:t>
            </w:r>
          </w:p>
        </w:tc>
        <w:tc>
          <w:tcPr>
            <w:tcW w:w="622" w:type="dxa"/>
            <w:vMerge w:val="restart"/>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xl73"/>
              <w:wordWrap/>
              <w:spacing w:line="240" w:lineRule="auto"/>
              <w:jc w:val="center"/>
              <w:rPr>
                <w:rFonts w:hAnsi="바탕"/>
                <w:snapToGrid w:val="0"/>
                <w:spacing w:val="-20"/>
                <w:kern w:val="0"/>
                <w:sz w:val="18"/>
                <w:szCs w:val="18"/>
              </w:rPr>
            </w:pPr>
            <w:r w:rsidRPr="00671064">
              <w:rPr>
                <w:rFonts w:hAnsi="바탕" w:hint="eastAsia"/>
                <w:snapToGrid w:val="0"/>
                <w:spacing w:val="-20"/>
                <w:kern w:val="0"/>
                <w:sz w:val="18"/>
                <w:szCs w:val="18"/>
              </w:rPr>
              <w:t>표본기업</w:t>
            </w:r>
          </w:p>
        </w:tc>
        <w:tc>
          <w:tcPr>
            <w:tcW w:w="856"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0.0022 </w:t>
            </w:r>
          </w:p>
        </w:tc>
        <w:tc>
          <w:tcPr>
            <w:tcW w:w="1033"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0.9976 </w:t>
            </w:r>
          </w:p>
        </w:tc>
        <w:tc>
          <w:tcPr>
            <w:tcW w:w="915"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622" w:type="dxa"/>
            <w:vMerge w:val="restart"/>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0.1470 </w:t>
            </w:r>
          </w:p>
        </w:tc>
        <w:tc>
          <w:tcPr>
            <w:tcW w:w="738" w:type="dxa"/>
            <w:vMerge w:val="restart"/>
            <w:tcBorders>
              <w:top w:val="none" w:sz="3" w:space="0" w:color="000000"/>
              <w:left w:val="none" w:sz="2" w:space="0" w:color="000000"/>
              <w:bottom w:val="none" w:sz="3" w:space="0" w:color="000000"/>
              <w:right w:val="none" w:sz="2" w:space="0" w:color="000000"/>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1.6175 </w:t>
            </w: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none" w:sz="3" w:space="0" w:color="000000"/>
              <w:left w:val="none" w:sz="2" w:space="0" w:color="000000"/>
              <w:bottom w:val="none" w:sz="3"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tcBorders>
              <w:top w:val="none" w:sz="3" w:space="0" w:color="000000"/>
              <w:left w:val="none" w:sz="2" w:space="0" w:color="000000"/>
              <w:bottom w:val="none" w:sz="2"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856"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(1.5186)</w:t>
            </w:r>
          </w:p>
        </w:tc>
        <w:tc>
          <w:tcPr>
            <w:tcW w:w="1033"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(36.7242</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15"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622" w:type="dxa"/>
            <w:vMerge/>
            <w:tcBorders>
              <w:top w:val="none" w:sz="3" w:space="0" w:color="000000"/>
              <w:left w:val="none" w:sz="2" w:space="0" w:color="000000"/>
              <w:bottom w:val="none" w:sz="2"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738" w:type="dxa"/>
            <w:vMerge/>
            <w:tcBorders>
              <w:top w:val="none" w:sz="3" w:space="0" w:color="000000"/>
              <w:left w:val="none" w:sz="2" w:space="0" w:color="000000"/>
              <w:bottom w:val="none" w:sz="3"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none" w:sz="3" w:space="0" w:color="000000"/>
              <w:left w:val="none" w:sz="2" w:space="0" w:color="000000"/>
              <w:bottom w:val="none" w:sz="3"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val="restart"/>
            <w:tcBorders>
              <w:top w:val="none" w:sz="2" w:space="0" w:color="FFFFFF"/>
              <w:left w:val="none" w:sz="2" w:space="0" w:color="FFFFFF"/>
              <w:bottom w:val="none" w:sz="3" w:space="0" w:color="000000"/>
              <w:right w:val="none" w:sz="2" w:space="0" w:color="FFFFFF"/>
            </w:tcBorders>
            <w:vAlign w:val="center"/>
          </w:tcPr>
          <w:p w:rsidR="00B85217" w:rsidRPr="00671064" w:rsidRDefault="00646524" w:rsidP="00671064">
            <w:pPr>
              <w:pStyle w:val="xl65"/>
              <w:wordWrap/>
              <w:spacing w:line="240" w:lineRule="auto"/>
              <w:jc w:val="center"/>
              <w:rPr>
                <w:rFonts w:ascii="HY신명조" w:eastAsia="HY신명조" w:hAnsi="바탕"/>
                <w:snapToGrid w:val="0"/>
                <w:spacing w:val="-20"/>
                <w:kern w:val="0"/>
                <w:sz w:val="18"/>
                <w:szCs w:val="18"/>
              </w:rPr>
            </w:pPr>
            <w:r w:rsidRPr="00671064">
              <w:rPr>
                <w:rFonts w:ascii="HY신명조" w:eastAsia="HY신명조" w:hAnsi="바탕" w:hint="eastAsia"/>
                <w:snapToGrid w:val="0"/>
                <w:spacing w:val="-20"/>
                <w:kern w:val="0"/>
                <w:sz w:val="18"/>
                <w:szCs w:val="18"/>
              </w:rPr>
              <w:t>대응기업</w:t>
            </w:r>
          </w:p>
        </w:tc>
        <w:tc>
          <w:tcPr>
            <w:tcW w:w="856"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-0.0004 </w:t>
            </w:r>
          </w:p>
        </w:tc>
        <w:tc>
          <w:tcPr>
            <w:tcW w:w="1033"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0.8246 </w:t>
            </w:r>
          </w:p>
        </w:tc>
        <w:tc>
          <w:tcPr>
            <w:tcW w:w="915"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622" w:type="dxa"/>
            <w:vMerge w:val="restart"/>
            <w:tcBorders>
              <w:top w:val="none" w:sz="2" w:space="0" w:color="FFFFFF"/>
              <w:left w:val="none" w:sz="2" w:space="0" w:color="FFFFFF"/>
              <w:bottom w:val="none" w:sz="3" w:space="0" w:color="000000"/>
              <w:right w:val="none" w:sz="2" w:space="0" w:color="FFFFFF"/>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0.1257 </w:t>
            </w:r>
          </w:p>
        </w:tc>
        <w:tc>
          <w:tcPr>
            <w:tcW w:w="738" w:type="dxa"/>
            <w:vMerge/>
            <w:tcBorders>
              <w:top w:val="none" w:sz="3" w:space="0" w:color="000000"/>
              <w:left w:val="none" w:sz="2" w:space="0" w:color="000000"/>
              <w:bottom w:val="none" w:sz="3"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none" w:sz="3" w:space="0" w:color="000000"/>
              <w:left w:val="none" w:sz="2" w:space="0" w:color="000000"/>
              <w:bottom w:val="none" w:sz="3"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tcBorders>
              <w:top w:val="none" w:sz="2" w:space="0" w:color="FFFFFF"/>
              <w:left w:val="none" w:sz="2" w:space="0" w:color="FFFFFF"/>
              <w:bottom w:val="none" w:sz="3" w:space="0" w:color="000000"/>
              <w:right w:val="none" w:sz="2" w:space="0" w:color="FFFFFF"/>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856" w:type="dxa"/>
            <w:tcBorders>
              <w:top w:val="none" w:sz="2" w:space="0" w:color="FFFFFF"/>
              <w:left w:val="none" w:sz="2" w:space="0" w:color="FFFFFF"/>
              <w:bottom w:val="none" w:sz="3" w:space="0" w:color="000000"/>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(-0.5736)</w:t>
            </w:r>
          </w:p>
        </w:tc>
        <w:tc>
          <w:tcPr>
            <w:tcW w:w="1033" w:type="dxa"/>
            <w:tcBorders>
              <w:top w:val="none" w:sz="2" w:space="0" w:color="FFFFFF"/>
              <w:left w:val="none" w:sz="2" w:space="0" w:color="FFFFFF"/>
              <w:bottom w:val="none" w:sz="3" w:space="0" w:color="000000"/>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(65.5061</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15" w:type="dxa"/>
            <w:tcBorders>
              <w:top w:val="none" w:sz="2" w:space="0" w:color="FFFFFF"/>
              <w:left w:val="none" w:sz="2" w:space="0" w:color="FFFFFF"/>
              <w:bottom w:val="none" w:sz="3" w:space="0" w:color="000000"/>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3" w:space="0" w:color="000000"/>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3" w:space="0" w:color="000000"/>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622" w:type="dxa"/>
            <w:vMerge/>
            <w:tcBorders>
              <w:top w:val="none" w:sz="2" w:space="0" w:color="FFFFFF"/>
              <w:left w:val="none" w:sz="2" w:space="0" w:color="FFFFFF"/>
              <w:bottom w:val="none" w:sz="3" w:space="0" w:color="000000"/>
              <w:right w:val="none" w:sz="2" w:space="0" w:color="FFFFFF"/>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738" w:type="dxa"/>
            <w:vMerge/>
            <w:tcBorders>
              <w:top w:val="none" w:sz="3" w:space="0" w:color="000000"/>
              <w:left w:val="none" w:sz="2" w:space="0" w:color="000000"/>
              <w:bottom w:val="none" w:sz="3"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val="restart"/>
            <w:tcBorders>
              <w:top w:val="none" w:sz="3" w:space="0" w:color="000000"/>
              <w:left w:val="none" w:sz="2" w:space="0" w:color="000000"/>
              <w:bottom w:val="single" w:sz="3" w:space="0" w:color="000000"/>
              <w:right w:val="none" w:sz="2" w:space="0" w:color="000000"/>
            </w:tcBorders>
            <w:vAlign w:val="center"/>
          </w:tcPr>
          <w:p w:rsidR="00B85217" w:rsidRPr="006F0D3F" w:rsidRDefault="00646524" w:rsidP="00671064">
            <w:pPr>
              <w:pStyle w:val="xl83"/>
              <w:spacing w:line="240" w:lineRule="auto"/>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모형2</w:t>
            </w:r>
          </w:p>
        </w:tc>
        <w:tc>
          <w:tcPr>
            <w:tcW w:w="622" w:type="dxa"/>
            <w:vMerge w:val="restart"/>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xl83"/>
              <w:spacing w:line="240" w:lineRule="auto"/>
              <w:rPr>
                <w:rFonts w:ascii="HY신명조" w:eastAsia="HY신명조" w:hAnsi="바탕"/>
                <w:snapToGrid w:val="0"/>
                <w:spacing w:val="-20"/>
                <w:kern w:val="0"/>
                <w:sz w:val="18"/>
                <w:szCs w:val="18"/>
              </w:rPr>
            </w:pPr>
            <w:r w:rsidRPr="00671064">
              <w:rPr>
                <w:rFonts w:ascii="HY신명조" w:eastAsia="HY신명조" w:hAnsi="바탕" w:hint="eastAsia"/>
                <w:snapToGrid w:val="0"/>
                <w:spacing w:val="-20"/>
                <w:kern w:val="0"/>
                <w:sz w:val="18"/>
                <w:szCs w:val="18"/>
              </w:rPr>
              <w:t>표본기업</w:t>
            </w:r>
          </w:p>
        </w:tc>
        <w:tc>
          <w:tcPr>
            <w:tcW w:w="856"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0.0016 </w:t>
            </w:r>
          </w:p>
        </w:tc>
        <w:tc>
          <w:tcPr>
            <w:tcW w:w="1033"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0.8885 </w:t>
            </w:r>
          </w:p>
        </w:tc>
        <w:tc>
          <w:tcPr>
            <w:tcW w:w="915"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-0.0012 </w:t>
            </w:r>
          </w:p>
        </w:tc>
        <w:tc>
          <w:tcPr>
            <w:tcW w:w="974"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-0.3236 </w:t>
            </w:r>
          </w:p>
        </w:tc>
        <w:tc>
          <w:tcPr>
            <w:tcW w:w="974"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-0.2569 </w:t>
            </w:r>
          </w:p>
        </w:tc>
        <w:tc>
          <w:tcPr>
            <w:tcW w:w="622" w:type="dxa"/>
            <w:vMerge w:val="restart"/>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0.1555 </w:t>
            </w:r>
          </w:p>
        </w:tc>
        <w:tc>
          <w:tcPr>
            <w:tcW w:w="738" w:type="dxa"/>
            <w:vMerge w:val="restart"/>
            <w:tcBorders>
              <w:top w:val="none" w:sz="3"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1.1188 </w:t>
            </w: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none" w:sz="3" w:space="0" w:color="000000"/>
              <w:left w:val="none" w:sz="2" w:space="0" w:color="000000"/>
              <w:bottom w:val="single" w:sz="3"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tcBorders>
              <w:top w:val="none" w:sz="3" w:space="0" w:color="000000"/>
              <w:left w:val="none" w:sz="2" w:space="0" w:color="000000"/>
              <w:bottom w:val="none" w:sz="2"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856"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(1.0711)</w:t>
            </w:r>
          </w:p>
        </w:tc>
        <w:tc>
          <w:tcPr>
            <w:tcW w:w="1033"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(29.3520</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15"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(-0.0133)</w:t>
            </w: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(-5.6083</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(-5.6255</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622" w:type="dxa"/>
            <w:vMerge/>
            <w:tcBorders>
              <w:top w:val="none" w:sz="3" w:space="0" w:color="000000"/>
              <w:left w:val="none" w:sz="2" w:space="0" w:color="000000"/>
              <w:bottom w:val="none" w:sz="2"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738" w:type="dxa"/>
            <w:vMerge/>
            <w:tcBorders>
              <w:top w:val="none" w:sz="3" w:space="0" w:color="000000"/>
              <w:left w:val="none" w:sz="2" w:space="0" w:color="000000"/>
              <w:bottom w:val="single" w:sz="3"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none" w:sz="3" w:space="0" w:color="000000"/>
              <w:left w:val="none" w:sz="2" w:space="0" w:color="000000"/>
              <w:bottom w:val="single" w:sz="3"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val="restart"/>
            <w:tcBorders>
              <w:top w:val="none" w:sz="2" w:space="0" w:color="FFFFFF"/>
              <w:left w:val="none" w:sz="2" w:space="0" w:color="FFFFFF"/>
              <w:bottom w:val="single" w:sz="3" w:space="0" w:color="000000"/>
              <w:right w:val="none" w:sz="2" w:space="0" w:color="FFFFFF"/>
            </w:tcBorders>
            <w:vAlign w:val="center"/>
          </w:tcPr>
          <w:p w:rsidR="00B85217" w:rsidRPr="00671064" w:rsidRDefault="00646524" w:rsidP="00671064">
            <w:pPr>
              <w:pStyle w:val="xl65"/>
              <w:wordWrap/>
              <w:spacing w:line="240" w:lineRule="auto"/>
              <w:jc w:val="center"/>
              <w:rPr>
                <w:rFonts w:ascii="HY신명조" w:eastAsia="HY신명조" w:hAnsi="바탕"/>
                <w:snapToGrid w:val="0"/>
                <w:spacing w:val="-20"/>
                <w:kern w:val="0"/>
                <w:sz w:val="18"/>
                <w:szCs w:val="18"/>
              </w:rPr>
            </w:pPr>
            <w:r w:rsidRPr="00671064">
              <w:rPr>
                <w:rFonts w:ascii="HY신명조" w:eastAsia="HY신명조" w:hAnsi="바탕" w:hint="eastAsia"/>
                <w:snapToGrid w:val="0"/>
                <w:spacing w:val="-20"/>
                <w:kern w:val="0"/>
                <w:sz w:val="18"/>
                <w:szCs w:val="18"/>
              </w:rPr>
              <w:t>대응기업</w:t>
            </w:r>
          </w:p>
        </w:tc>
        <w:tc>
          <w:tcPr>
            <w:tcW w:w="856"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-0.0002 </w:t>
            </w:r>
          </w:p>
        </w:tc>
        <w:tc>
          <w:tcPr>
            <w:tcW w:w="1033"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0.7307 </w:t>
            </w:r>
          </w:p>
        </w:tc>
        <w:tc>
          <w:tcPr>
            <w:tcW w:w="915"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0.1192 </w:t>
            </w: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-0.2043 </w:t>
            </w: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-0.2404 </w:t>
            </w:r>
          </w:p>
        </w:tc>
        <w:tc>
          <w:tcPr>
            <w:tcW w:w="622" w:type="dxa"/>
            <w:vMerge w:val="restart"/>
            <w:tcBorders>
              <w:top w:val="none" w:sz="2" w:space="0" w:color="FFFFFF"/>
              <w:left w:val="none" w:sz="2" w:space="0" w:color="FFFFFF"/>
              <w:bottom w:val="single" w:sz="3" w:space="0" w:color="000000"/>
              <w:right w:val="none" w:sz="2" w:space="0" w:color="FFFFFF"/>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0.1332 </w:t>
            </w:r>
          </w:p>
        </w:tc>
        <w:tc>
          <w:tcPr>
            <w:tcW w:w="738" w:type="dxa"/>
            <w:vMerge/>
            <w:tcBorders>
              <w:top w:val="none" w:sz="3" w:space="0" w:color="000000"/>
              <w:left w:val="none" w:sz="2" w:space="0" w:color="000000"/>
              <w:bottom w:val="single" w:sz="3"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none" w:sz="3" w:space="0" w:color="000000"/>
              <w:left w:val="none" w:sz="2" w:space="0" w:color="000000"/>
              <w:bottom w:val="single" w:sz="3"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tcBorders>
              <w:top w:val="none" w:sz="2" w:space="0" w:color="FFFFFF"/>
              <w:left w:val="none" w:sz="2" w:space="0" w:color="FFFFFF"/>
              <w:bottom w:val="single" w:sz="3" w:space="0" w:color="000000"/>
              <w:right w:val="none" w:sz="2" w:space="0" w:color="FFFFFF"/>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856"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(-0.3535)</w:t>
            </w:r>
          </w:p>
        </w:tc>
        <w:tc>
          <w:tcPr>
            <w:tcW w:w="1033"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(51.9115</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15"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(2.6721</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74"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(-7.3664</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74"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(-10.9552</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622" w:type="dxa"/>
            <w:vMerge/>
            <w:tcBorders>
              <w:top w:val="none" w:sz="2" w:space="0" w:color="FFFFFF"/>
              <w:left w:val="none" w:sz="2" w:space="0" w:color="FFFFFF"/>
              <w:bottom w:val="single" w:sz="3" w:space="0" w:color="000000"/>
              <w:right w:val="none" w:sz="2" w:space="0" w:color="FFFFFF"/>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738" w:type="dxa"/>
            <w:vMerge/>
            <w:tcBorders>
              <w:top w:val="none" w:sz="3" w:space="0" w:color="000000"/>
              <w:left w:val="none" w:sz="2" w:space="0" w:color="000000"/>
              <w:bottom w:val="single" w:sz="3"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r>
      <w:tr w:rsidR="00B85217" w:rsidRPr="006F0D3F" w:rsidTr="00FB0C1D">
        <w:trPr>
          <w:trHeight w:val="221"/>
        </w:trPr>
        <w:tc>
          <w:tcPr>
            <w:tcW w:w="562" w:type="dxa"/>
            <w:vMerge w:val="restart"/>
            <w:tcBorders>
              <w:top w:val="none" w:sz="3" w:space="0" w:color="000000"/>
              <w:left w:val="none" w:sz="2" w:space="0" w:color="000000"/>
              <w:bottom w:val="single" w:sz="2" w:space="0" w:color="000000"/>
              <w:right w:val="none" w:sz="2" w:space="0" w:color="000000"/>
            </w:tcBorders>
            <w:vAlign w:val="center"/>
          </w:tcPr>
          <w:p w:rsidR="00B85217" w:rsidRPr="006F0D3F" w:rsidRDefault="00646524" w:rsidP="00671064">
            <w:pPr>
              <w:pStyle w:val="xl73"/>
              <w:wordWrap/>
              <w:spacing w:line="240" w:lineRule="auto"/>
              <w:jc w:val="center"/>
              <w:rPr>
                <w:rFonts w:hAnsi="바탕"/>
                <w:snapToGrid w:val="0"/>
                <w:kern w:val="0"/>
                <w:sz w:val="18"/>
                <w:szCs w:val="18"/>
              </w:rPr>
            </w:pPr>
            <w:r w:rsidRPr="006F0D3F">
              <w:rPr>
                <w:rFonts w:hAnsi="바탕" w:hint="eastAsia"/>
                <w:snapToGrid w:val="0"/>
                <w:kern w:val="0"/>
                <w:sz w:val="18"/>
                <w:szCs w:val="18"/>
              </w:rPr>
              <w:t>LL</w:t>
            </w:r>
          </w:p>
          <w:p w:rsidR="00B85217" w:rsidRPr="006F0D3F" w:rsidRDefault="00646524" w:rsidP="00671064">
            <w:pPr>
              <w:pStyle w:val="xl73"/>
              <w:wordWrap/>
              <w:spacing w:line="240" w:lineRule="auto"/>
              <w:jc w:val="center"/>
              <w:rPr>
                <w:rFonts w:hAnsi="바탕"/>
                <w:snapToGrid w:val="0"/>
                <w:kern w:val="0"/>
                <w:sz w:val="18"/>
                <w:szCs w:val="18"/>
              </w:rPr>
            </w:pPr>
            <w:r w:rsidRPr="006F0D3F">
              <w:rPr>
                <w:rFonts w:hAnsi="바탕" w:hint="eastAsia"/>
                <w:snapToGrid w:val="0"/>
                <w:kern w:val="0"/>
                <w:sz w:val="18"/>
                <w:szCs w:val="18"/>
              </w:rPr>
              <w:t>그룹</w:t>
            </w:r>
          </w:p>
        </w:tc>
        <w:tc>
          <w:tcPr>
            <w:tcW w:w="504" w:type="dxa"/>
            <w:vMerge w:val="restart"/>
            <w:tcBorders>
              <w:top w:val="single" w:sz="3" w:space="0" w:color="000000"/>
              <w:left w:val="none" w:sz="2" w:space="0" w:color="000000"/>
              <w:bottom w:val="none" w:sz="3" w:space="0" w:color="000000"/>
              <w:right w:val="none" w:sz="2" w:space="0" w:color="000000"/>
            </w:tcBorders>
            <w:vAlign w:val="center"/>
          </w:tcPr>
          <w:p w:rsidR="00B85217" w:rsidRPr="006F0D3F" w:rsidRDefault="00646524" w:rsidP="00671064">
            <w:pPr>
              <w:pStyle w:val="xl73"/>
              <w:wordWrap/>
              <w:spacing w:line="240" w:lineRule="auto"/>
              <w:jc w:val="center"/>
              <w:rPr>
                <w:rFonts w:hAnsi="바탕"/>
                <w:snapToGrid w:val="0"/>
                <w:kern w:val="0"/>
                <w:sz w:val="18"/>
                <w:szCs w:val="18"/>
              </w:rPr>
            </w:pPr>
            <w:r w:rsidRPr="006F0D3F">
              <w:rPr>
                <w:rFonts w:hAnsi="바탕" w:hint="eastAsia"/>
                <w:snapToGrid w:val="0"/>
                <w:kern w:val="0"/>
                <w:sz w:val="18"/>
                <w:szCs w:val="18"/>
              </w:rPr>
              <w:t>모형1</w:t>
            </w:r>
          </w:p>
        </w:tc>
        <w:tc>
          <w:tcPr>
            <w:tcW w:w="622" w:type="dxa"/>
            <w:vMerge w:val="restart"/>
            <w:tcBorders>
              <w:top w:val="single" w:sz="3" w:space="0" w:color="000000"/>
              <w:left w:val="none" w:sz="2" w:space="0" w:color="000000"/>
              <w:bottom w:val="none" w:sz="2" w:space="0" w:color="000000"/>
              <w:right w:val="none" w:sz="2" w:space="0" w:color="000000"/>
            </w:tcBorders>
            <w:vAlign w:val="center"/>
          </w:tcPr>
          <w:p w:rsidR="00B85217" w:rsidRPr="00671064" w:rsidRDefault="00646524" w:rsidP="00671064">
            <w:pPr>
              <w:pStyle w:val="xl73"/>
              <w:wordWrap/>
              <w:spacing w:line="240" w:lineRule="auto"/>
              <w:jc w:val="center"/>
              <w:rPr>
                <w:rFonts w:hAnsi="바탕"/>
                <w:snapToGrid w:val="0"/>
                <w:spacing w:val="-20"/>
                <w:kern w:val="0"/>
                <w:sz w:val="18"/>
                <w:szCs w:val="18"/>
              </w:rPr>
            </w:pPr>
            <w:r w:rsidRPr="00671064">
              <w:rPr>
                <w:rFonts w:hAnsi="바탕" w:hint="eastAsia"/>
                <w:snapToGrid w:val="0"/>
                <w:spacing w:val="-20"/>
                <w:kern w:val="0"/>
                <w:sz w:val="18"/>
                <w:szCs w:val="18"/>
              </w:rPr>
              <w:t>표본기업</w:t>
            </w:r>
          </w:p>
        </w:tc>
        <w:tc>
          <w:tcPr>
            <w:tcW w:w="856" w:type="dxa"/>
            <w:tcBorders>
              <w:top w:val="single" w:sz="2" w:space="0" w:color="000000"/>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0.0026 </w:t>
            </w:r>
          </w:p>
        </w:tc>
        <w:tc>
          <w:tcPr>
            <w:tcW w:w="1033" w:type="dxa"/>
            <w:tcBorders>
              <w:top w:val="single" w:sz="2" w:space="0" w:color="000000"/>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0.8249 </w:t>
            </w:r>
          </w:p>
        </w:tc>
        <w:tc>
          <w:tcPr>
            <w:tcW w:w="915" w:type="dxa"/>
            <w:tcBorders>
              <w:top w:val="single" w:sz="2" w:space="0" w:color="000000"/>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single" w:sz="2" w:space="0" w:color="000000"/>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single" w:sz="2" w:space="0" w:color="000000"/>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622" w:type="dxa"/>
            <w:vMerge w:val="restart"/>
            <w:tcBorders>
              <w:top w:val="singl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0.2756 </w:t>
            </w:r>
          </w:p>
        </w:tc>
        <w:tc>
          <w:tcPr>
            <w:tcW w:w="738" w:type="dxa"/>
            <w:vMerge w:val="restart"/>
            <w:tcBorders>
              <w:top w:val="single" w:sz="3" w:space="0" w:color="000000"/>
              <w:left w:val="none" w:sz="2" w:space="0" w:color="000000"/>
              <w:bottom w:val="none" w:sz="3" w:space="0" w:color="000000"/>
              <w:right w:val="none" w:sz="2" w:space="0" w:color="000000"/>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3.5291</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 xml:space="preserve"> </w:t>
            </w: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single" w:sz="3" w:space="0" w:color="000000"/>
              <w:left w:val="none" w:sz="2" w:space="0" w:color="000000"/>
              <w:bottom w:val="none" w:sz="3"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tcBorders>
              <w:top w:val="single" w:sz="3" w:space="0" w:color="000000"/>
              <w:left w:val="none" w:sz="2" w:space="0" w:color="000000"/>
              <w:bottom w:val="none" w:sz="2"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856"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(1.8380</w:t>
            </w:r>
            <w:r w:rsidRPr="00671064">
              <w:rPr>
                <w:rFonts w:ascii="HY신명조" w:eastAsia="HY신명조" w:hint="eastAsia"/>
                <w:snapToGrid w:val="0"/>
                <w:spacing w:val="-20"/>
                <w:kern w:val="0"/>
                <w:sz w:val="18"/>
                <w:szCs w:val="18"/>
                <w:vertAlign w:val="superscript"/>
              </w:rPr>
              <w:t>c</w:t>
            </w:r>
            <w:r w:rsidRPr="00671064">
              <w:rPr>
                <w:rFonts w:ascii="HY신명조" w:eastAsia="HY신명조" w:hint="eastAsia"/>
                <w:snapToGrid w:val="0"/>
                <w:spacing w:val="-20"/>
                <w:kern w:val="0"/>
                <w:sz w:val="18"/>
                <w:szCs w:val="18"/>
              </w:rPr>
              <w:t>)</w:t>
            </w:r>
          </w:p>
        </w:tc>
        <w:tc>
          <w:tcPr>
            <w:tcW w:w="1033"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(47.1651</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15"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622" w:type="dxa"/>
            <w:vMerge/>
            <w:tcBorders>
              <w:top w:val="single" w:sz="3" w:space="0" w:color="000000"/>
              <w:left w:val="none" w:sz="2" w:space="0" w:color="000000"/>
              <w:bottom w:val="none" w:sz="2"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738" w:type="dxa"/>
            <w:vMerge/>
            <w:tcBorders>
              <w:top w:val="single" w:sz="3" w:space="0" w:color="000000"/>
              <w:left w:val="none" w:sz="2" w:space="0" w:color="000000"/>
              <w:bottom w:val="none" w:sz="3"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single" w:sz="3" w:space="0" w:color="000000"/>
              <w:left w:val="none" w:sz="2" w:space="0" w:color="000000"/>
              <w:bottom w:val="none" w:sz="3"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val="restart"/>
            <w:tcBorders>
              <w:top w:val="none" w:sz="2" w:space="0" w:color="FFFFFF"/>
              <w:left w:val="none" w:sz="2" w:space="0" w:color="FFFFFF"/>
              <w:bottom w:val="none" w:sz="3" w:space="0" w:color="000000"/>
              <w:right w:val="none" w:sz="2" w:space="0" w:color="FFFFFF"/>
            </w:tcBorders>
            <w:vAlign w:val="center"/>
          </w:tcPr>
          <w:p w:rsidR="00B85217" w:rsidRPr="00671064" w:rsidRDefault="00646524" w:rsidP="00671064">
            <w:pPr>
              <w:pStyle w:val="xl65"/>
              <w:wordWrap/>
              <w:spacing w:line="240" w:lineRule="auto"/>
              <w:jc w:val="center"/>
              <w:rPr>
                <w:rFonts w:ascii="HY신명조" w:eastAsia="HY신명조" w:hAnsi="바탕"/>
                <w:snapToGrid w:val="0"/>
                <w:spacing w:val="-20"/>
                <w:kern w:val="0"/>
                <w:sz w:val="18"/>
                <w:szCs w:val="18"/>
              </w:rPr>
            </w:pPr>
            <w:r w:rsidRPr="00671064">
              <w:rPr>
                <w:rFonts w:ascii="HY신명조" w:eastAsia="HY신명조" w:hAnsi="바탕" w:hint="eastAsia"/>
                <w:snapToGrid w:val="0"/>
                <w:spacing w:val="-20"/>
                <w:kern w:val="0"/>
                <w:sz w:val="18"/>
                <w:szCs w:val="18"/>
              </w:rPr>
              <w:t>대응기업</w:t>
            </w:r>
          </w:p>
        </w:tc>
        <w:tc>
          <w:tcPr>
            <w:tcW w:w="856"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-0.0031 </w:t>
            </w:r>
          </w:p>
        </w:tc>
        <w:tc>
          <w:tcPr>
            <w:tcW w:w="1033"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0.9620 </w:t>
            </w:r>
          </w:p>
        </w:tc>
        <w:tc>
          <w:tcPr>
            <w:tcW w:w="915"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622" w:type="dxa"/>
            <w:vMerge w:val="restart"/>
            <w:tcBorders>
              <w:top w:val="none" w:sz="2" w:space="0" w:color="FFFFFF"/>
              <w:left w:val="none" w:sz="2" w:space="0" w:color="FFFFFF"/>
              <w:bottom w:val="none" w:sz="3" w:space="0" w:color="000000"/>
              <w:right w:val="none" w:sz="2" w:space="0" w:color="FFFFFF"/>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0.2915 </w:t>
            </w:r>
          </w:p>
        </w:tc>
        <w:tc>
          <w:tcPr>
            <w:tcW w:w="738" w:type="dxa"/>
            <w:vMerge/>
            <w:tcBorders>
              <w:top w:val="single" w:sz="3" w:space="0" w:color="000000"/>
              <w:left w:val="none" w:sz="2" w:space="0" w:color="000000"/>
              <w:bottom w:val="none" w:sz="3"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single" w:sz="3" w:space="0" w:color="000000"/>
              <w:left w:val="none" w:sz="2" w:space="0" w:color="000000"/>
              <w:bottom w:val="none" w:sz="3"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tcBorders>
              <w:top w:val="none" w:sz="2" w:space="0" w:color="FFFFFF"/>
              <w:left w:val="none" w:sz="2" w:space="0" w:color="FFFFFF"/>
              <w:bottom w:val="none" w:sz="3" w:space="0" w:color="000000"/>
              <w:right w:val="none" w:sz="2" w:space="0" w:color="FFFFFF"/>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856" w:type="dxa"/>
            <w:tcBorders>
              <w:top w:val="none" w:sz="2" w:space="0" w:color="FFFFFF"/>
              <w:left w:val="none" w:sz="2" w:space="0" w:color="FFFFFF"/>
              <w:bottom w:val="none" w:sz="3" w:space="0" w:color="000000"/>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(-4.0112</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1033" w:type="dxa"/>
            <w:tcBorders>
              <w:top w:val="none" w:sz="2" w:space="0" w:color="FFFFFF"/>
              <w:left w:val="none" w:sz="2" w:space="0" w:color="FFFFFF"/>
              <w:bottom w:val="none" w:sz="3" w:space="0" w:color="000000"/>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(99.1156</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15" w:type="dxa"/>
            <w:tcBorders>
              <w:top w:val="none" w:sz="2" w:space="0" w:color="FFFFFF"/>
              <w:left w:val="none" w:sz="2" w:space="0" w:color="FFFFFF"/>
              <w:bottom w:val="none" w:sz="3" w:space="0" w:color="000000"/>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3" w:space="0" w:color="000000"/>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974" w:type="dxa"/>
            <w:tcBorders>
              <w:top w:val="none" w:sz="2" w:space="0" w:color="FFFFFF"/>
              <w:left w:val="none" w:sz="2" w:space="0" w:color="FFFFFF"/>
              <w:bottom w:val="none" w:sz="3" w:space="0" w:color="000000"/>
              <w:right w:val="none" w:sz="2" w:space="0" w:color="FFFFFF"/>
            </w:tcBorders>
            <w:vAlign w:val="center"/>
          </w:tcPr>
          <w:p w:rsidR="00B85217" w:rsidRPr="00671064" w:rsidRDefault="00B85217" w:rsidP="00671064">
            <w:pPr>
              <w:pStyle w:val="a3"/>
              <w:wordWrap/>
              <w:spacing w:line="240" w:lineRule="auto"/>
              <w:jc w:val="right"/>
              <w:rPr>
                <w:rFonts w:ascii="HY신명조" w:eastAsia="HY신명조"/>
                <w:snapToGrid w:val="0"/>
                <w:spacing w:val="-20"/>
                <w:kern w:val="0"/>
                <w:sz w:val="18"/>
                <w:szCs w:val="18"/>
              </w:rPr>
            </w:pPr>
          </w:p>
        </w:tc>
        <w:tc>
          <w:tcPr>
            <w:tcW w:w="622" w:type="dxa"/>
            <w:vMerge/>
            <w:tcBorders>
              <w:top w:val="none" w:sz="2" w:space="0" w:color="FFFFFF"/>
              <w:left w:val="none" w:sz="2" w:space="0" w:color="FFFFFF"/>
              <w:bottom w:val="none" w:sz="3" w:space="0" w:color="000000"/>
              <w:right w:val="none" w:sz="2" w:space="0" w:color="FFFFFF"/>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738" w:type="dxa"/>
            <w:vMerge/>
            <w:tcBorders>
              <w:top w:val="single" w:sz="3" w:space="0" w:color="000000"/>
              <w:left w:val="none" w:sz="2" w:space="0" w:color="000000"/>
              <w:bottom w:val="none" w:sz="3"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val="restart"/>
            <w:tcBorders>
              <w:top w:val="none" w:sz="3" w:space="0" w:color="000000"/>
              <w:left w:val="none" w:sz="2" w:space="0" w:color="000000"/>
              <w:bottom w:val="single" w:sz="2" w:space="0" w:color="000000"/>
              <w:right w:val="none" w:sz="2" w:space="0" w:color="000000"/>
            </w:tcBorders>
            <w:vAlign w:val="center"/>
          </w:tcPr>
          <w:p w:rsidR="00B85217" w:rsidRPr="006F0D3F" w:rsidRDefault="00646524" w:rsidP="00671064">
            <w:pPr>
              <w:pStyle w:val="xl83"/>
              <w:spacing w:line="240" w:lineRule="auto"/>
              <w:rPr>
                <w:rFonts w:ascii="HY신명조" w:eastAsia="HY신명조" w:hAnsi="바탕"/>
                <w:snapToGrid w:val="0"/>
                <w:kern w:val="0"/>
                <w:sz w:val="18"/>
                <w:szCs w:val="18"/>
              </w:rPr>
            </w:pPr>
            <w:r w:rsidRPr="006F0D3F">
              <w:rPr>
                <w:rFonts w:ascii="HY신명조" w:eastAsia="HY신명조" w:hAnsi="바탕" w:hint="eastAsia"/>
                <w:snapToGrid w:val="0"/>
                <w:kern w:val="0"/>
                <w:sz w:val="18"/>
                <w:szCs w:val="18"/>
              </w:rPr>
              <w:t>모형2</w:t>
            </w:r>
          </w:p>
        </w:tc>
        <w:tc>
          <w:tcPr>
            <w:tcW w:w="622" w:type="dxa"/>
            <w:vMerge w:val="restart"/>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xl83"/>
              <w:spacing w:line="240" w:lineRule="auto"/>
              <w:rPr>
                <w:rFonts w:ascii="HY신명조" w:eastAsia="HY신명조" w:hAnsi="바탕"/>
                <w:snapToGrid w:val="0"/>
                <w:spacing w:val="-20"/>
                <w:kern w:val="0"/>
                <w:sz w:val="18"/>
                <w:szCs w:val="18"/>
              </w:rPr>
            </w:pPr>
            <w:r w:rsidRPr="00671064">
              <w:rPr>
                <w:rFonts w:ascii="HY신명조" w:eastAsia="HY신명조" w:hAnsi="바탕" w:hint="eastAsia"/>
                <w:snapToGrid w:val="0"/>
                <w:spacing w:val="-20"/>
                <w:kern w:val="0"/>
                <w:sz w:val="18"/>
                <w:szCs w:val="18"/>
              </w:rPr>
              <w:t>표본기업</w:t>
            </w:r>
          </w:p>
        </w:tc>
        <w:tc>
          <w:tcPr>
            <w:tcW w:w="856"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0.0058 </w:t>
            </w:r>
          </w:p>
        </w:tc>
        <w:tc>
          <w:tcPr>
            <w:tcW w:w="1033"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0.7838 </w:t>
            </w:r>
          </w:p>
        </w:tc>
        <w:tc>
          <w:tcPr>
            <w:tcW w:w="915"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0.1426 </w:t>
            </w:r>
          </w:p>
        </w:tc>
        <w:tc>
          <w:tcPr>
            <w:tcW w:w="974"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0.1821 </w:t>
            </w:r>
          </w:p>
        </w:tc>
        <w:tc>
          <w:tcPr>
            <w:tcW w:w="974" w:type="dxa"/>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-0.2731 </w:t>
            </w:r>
          </w:p>
        </w:tc>
        <w:tc>
          <w:tcPr>
            <w:tcW w:w="622" w:type="dxa"/>
            <w:vMerge w:val="restart"/>
            <w:tcBorders>
              <w:top w:val="none" w:sz="3" w:space="0" w:color="000000"/>
              <w:left w:val="none" w:sz="2" w:space="0" w:color="000000"/>
              <w:bottom w:val="none" w:sz="2" w:space="0" w:color="000000"/>
              <w:right w:val="none" w:sz="2" w:space="0" w:color="000000"/>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0.2811 </w:t>
            </w:r>
          </w:p>
        </w:tc>
        <w:tc>
          <w:tcPr>
            <w:tcW w:w="738" w:type="dxa"/>
            <w:vMerge w:val="restart"/>
            <w:tcBorders>
              <w:top w:val="none" w:sz="3" w:space="0" w:color="000000"/>
              <w:left w:val="none" w:sz="2" w:space="0" w:color="000000"/>
              <w:bottom w:val="single" w:sz="2" w:space="0" w:color="000000"/>
              <w:right w:val="none" w:sz="2" w:space="0" w:color="000000"/>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2.8257</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 xml:space="preserve"> </w:t>
            </w: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tcBorders>
              <w:top w:val="none" w:sz="3" w:space="0" w:color="000000"/>
              <w:left w:val="none" w:sz="2" w:space="0" w:color="000000"/>
              <w:bottom w:val="none" w:sz="2"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856"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(3.8645</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1033"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(42.1528</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15"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(1.4237)</w:t>
            </w: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(2.9842</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(-6.5234</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622" w:type="dxa"/>
            <w:vMerge/>
            <w:tcBorders>
              <w:top w:val="none" w:sz="3" w:space="0" w:color="000000"/>
              <w:left w:val="none" w:sz="2" w:space="0" w:color="000000"/>
              <w:bottom w:val="none" w:sz="2" w:space="0" w:color="000000"/>
              <w:right w:val="none" w:sz="2" w:space="0" w:color="000000"/>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738"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val="restart"/>
            <w:tcBorders>
              <w:top w:val="none" w:sz="2" w:space="0" w:color="FFFFFF"/>
              <w:left w:val="none" w:sz="2" w:space="0" w:color="FFFFFF"/>
              <w:bottom w:val="single" w:sz="2" w:space="0" w:color="000000"/>
              <w:right w:val="none" w:sz="2" w:space="0" w:color="FFFFFF"/>
            </w:tcBorders>
            <w:vAlign w:val="center"/>
          </w:tcPr>
          <w:p w:rsidR="00B85217" w:rsidRPr="00671064" w:rsidRDefault="00646524" w:rsidP="00671064">
            <w:pPr>
              <w:pStyle w:val="xl65"/>
              <w:wordWrap/>
              <w:spacing w:line="240" w:lineRule="auto"/>
              <w:jc w:val="center"/>
              <w:rPr>
                <w:rFonts w:ascii="HY신명조" w:eastAsia="HY신명조" w:hAnsi="바탕"/>
                <w:snapToGrid w:val="0"/>
                <w:spacing w:val="-20"/>
                <w:kern w:val="0"/>
                <w:sz w:val="18"/>
                <w:szCs w:val="18"/>
              </w:rPr>
            </w:pPr>
            <w:r w:rsidRPr="00671064">
              <w:rPr>
                <w:rFonts w:ascii="HY신명조" w:eastAsia="HY신명조" w:hAnsi="바탕" w:hint="eastAsia"/>
                <w:snapToGrid w:val="0"/>
                <w:spacing w:val="-20"/>
                <w:kern w:val="0"/>
                <w:sz w:val="18"/>
                <w:szCs w:val="18"/>
              </w:rPr>
              <w:t>대응기업</w:t>
            </w:r>
          </w:p>
        </w:tc>
        <w:tc>
          <w:tcPr>
            <w:tcW w:w="856"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0.0010 </w:t>
            </w:r>
          </w:p>
        </w:tc>
        <w:tc>
          <w:tcPr>
            <w:tcW w:w="1033"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0.8928 </w:t>
            </w:r>
          </w:p>
        </w:tc>
        <w:tc>
          <w:tcPr>
            <w:tcW w:w="915"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0.5366 </w:t>
            </w: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0.1955 </w:t>
            </w:r>
          </w:p>
        </w:tc>
        <w:tc>
          <w:tcPr>
            <w:tcW w:w="974" w:type="dxa"/>
            <w:tcBorders>
              <w:top w:val="none" w:sz="2" w:space="0" w:color="FFFFFF"/>
              <w:left w:val="none" w:sz="2" w:space="0" w:color="FFFFFF"/>
              <w:bottom w:val="none" w:sz="2" w:space="0" w:color="FFFFFF"/>
              <w:right w:val="none" w:sz="2" w:space="0" w:color="FFFFFF"/>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-0.3422 </w:t>
            </w:r>
          </w:p>
        </w:tc>
        <w:tc>
          <w:tcPr>
            <w:tcW w:w="622" w:type="dxa"/>
            <w:vMerge w:val="restart"/>
            <w:tcBorders>
              <w:top w:val="none" w:sz="2" w:space="0" w:color="FFFFFF"/>
              <w:left w:val="none" w:sz="2" w:space="0" w:color="FFFFFF"/>
              <w:bottom w:val="single" w:sz="2" w:space="0" w:color="000000"/>
              <w:right w:val="none" w:sz="2" w:space="0" w:color="FFFFFF"/>
            </w:tcBorders>
            <w:vAlign w:val="center"/>
          </w:tcPr>
          <w:p w:rsidR="00B85217" w:rsidRPr="00671064" w:rsidRDefault="00646524" w:rsidP="00671064">
            <w:pPr>
              <w:pStyle w:val="a3"/>
              <w:wordWrap/>
              <w:spacing w:line="240" w:lineRule="auto"/>
              <w:jc w:val="center"/>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 xml:space="preserve">0.3011 </w:t>
            </w:r>
          </w:p>
        </w:tc>
        <w:tc>
          <w:tcPr>
            <w:tcW w:w="738"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r>
      <w:tr w:rsidR="00B85217" w:rsidRPr="006F0D3F" w:rsidTr="00FB0C1D">
        <w:trPr>
          <w:trHeight w:val="221"/>
        </w:trPr>
        <w:tc>
          <w:tcPr>
            <w:tcW w:w="562"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504"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622" w:type="dxa"/>
            <w:vMerge/>
            <w:tcBorders>
              <w:top w:val="none" w:sz="2" w:space="0" w:color="FFFFFF"/>
              <w:left w:val="none" w:sz="2" w:space="0" w:color="FFFFFF"/>
              <w:bottom w:val="single" w:sz="2" w:space="0" w:color="000000"/>
              <w:right w:val="none" w:sz="2" w:space="0" w:color="FFFFFF"/>
            </w:tcBorders>
          </w:tcPr>
          <w:p w:rsidR="00B85217" w:rsidRPr="00671064" w:rsidRDefault="00B85217" w:rsidP="00671064">
            <w:pPr>
              <w:pStyle w:val="a3"/>
              <w:wordWrap/>
              <w:spacing w:line="240" w:lineRule="auto"/>
              <w:rPr>
                <w:rFonts w:ascii="HY신명조" w:eastAsia="HY신명조"/>
                <w:snapToGrid w:val="0"/>
                <w:spacing w:val="-20"/>
                <w:kern w:val="0"/>
                <w:sz w:val="18"/>
                <w:szCs w:val="18"/>
              </w:rPr>
            </w:pPr>
          </w:p>
        </w:tc>
        <w:tc>
          <w:tcPr>
            <w:tcW w:w="856"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(1.2115)</w:t>
            </w:r>
          </w:p>
        </w:tc>
        <w:tc>
          <w:tcPr>
            <w:tcW w:w="1033"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(85.8766</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15"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(9.9422</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74"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(6.0988</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974" w:type="dxa"/>
            <w:tcBorders>
              <w:top w:val="none" w:sz="2" w:space="0" w:color="000000"/>
              <w:left w:val="none" w:sz="2" w:space="0" w:color="000000"/>
              <w:bottom w:val="single" w:sz="3" w:space="0" w:color="000000"/>
              <w:right w:val="none" w:sz="2" w:space="0" w:color="000000"/>
            </w:tcBorders>
            <w:vAlign w:val="center"/>
          </w:tcPr>
          <w:p w:rsidR="00B85217" w:rsidRPr="00671064" w:rsidRDefault="00646524" w:rsidP="00671064">
            <w:pPr>
              <w:pStyle w:val="a3"/>
              <w:wordWrap/>
              <w:spacing w:line="240" w:lineRule="auto"/>
              <w:jc w:val="right"/>
              <w:rPr>
                <w:rFonts w:ascii="HY신명조" w:eastAsia="HY신명조"/>
                <w:snapToGrid w:val="0"/>
                <w:spacing w:val="-20"/>
                <w:kern w:val="0"/>
                <w:sz w:val="18"/>
                <w:szCs w:val="18"/>
              </w:rPr>
            </w:pPr>
            <w:r w:rsidRPr="00671064">
              <w:rPr>
                <w:rFonts w:ascii="HY신명조" w:eastAsia="HY신명조" w:hint="eastAsia"/>
                <w:snapToGrid w:val="0"/>
                <w:spacing w:val="-20"/>
                <w:kern w:val="0"/>
                <w:sz w:val="18"/>
                <w:szCs w:val="18"/>
              </w:rPr>
              <w:t>(-15.1413</w:t>
            </w:r>
            <w:r w:rsidRPr="00671064">
              <w:rPr>
                <w:rFonts w:ascii="HY신명조" w:eastAsia="HY신명조" w:hint="eastAsia"/>
                <w:snapToGrid w:val="0"/>
                <w:spacing w:val="-20"/>
                <w:kern w:val="0"/>
                <w:sz w:val="18"/>
                <w:szCs w:val="18"/>
                <w:vertAlign w:val="superscript"/>
              </w:rPr>
              <w:t>a</w:t>
            </w:r>
            <w:r w:rsidRPr="00671064">
              <w:rPr>
                <w:rFonts w:ascii="HY신명조" w:eastAsia="HY신명조" w:hint="eastAsia"/>
                <w:snapToGrid w:val="0"/>
                <w:spacing w:val="-20"/>
                <w:kern w:val="0"/>
                <w:sz w:val="18"/>
                <w:szCs w:val="18"/>
              </w:rPr>
              <w:t>)</w:t>
            </w:r>
          </w:p>
        </w:tc>
        <w:tc>
          <w:tcPr>
            <w:tcW w:w="622" w:type="dxa"/>
            <w:vMerge/>
            <w:tcBorders>
              <w:top w:val="none" w:sz="2" w:space="0" w:color="FFFFFF"/>
              <w:left w:val="none" w:sz="2" w:space="0" w:color="FFFFFF"/>
              <w:bottom w:val="single" w:sz="2" w:space="0" w:color="000000"/>
              <w:right w:val="none" w:sz="2" w:space="0" w:color="FFFFFF"/>
            </w:tcBorders>
          </w:tcPr>
          <w:p w:rsidR="00B85217" w:rsidRPr="006F0D3F" w:rsidRDefault="00B85217" w:rsidP="00671064">
            <w:pPr>
              <w:pStyle w:val="a3"/>
              <w:wordWrap/>
              <w:spacing w:line="240" w:lineRule="auto"/>
              <w:rPr>
                <w:rFonts w:ascii="HY신명조" w:eastAsia="HY신명조"/>
                <w:snapToGrid w:val="0"/>
                <w:kern w:val="0"/>
                <w:sz w:val="18"/>
                <w:szCs w:val="18"/>
              </w:rPr>
            </w:pPr>
          </w:p>
        </w:tc>
        <w:tc>
          <w:tcPr>
            <w:tcW w:w="738" w:type="dxa"/>
            <w:vMerge/>
            <w:tcBorders>
              <w:top w:val="none" w:sz="3" w:space="0" w:color="000000"/>
              <w:left w:val="none" w:sz="2" w:space="0" w:color="000000"/>
              <w:bottom w:val="single" w:sz="2" w:space="0" w:color="000000"/>
              <w:right w:val="none" w:sz="2" w:space="0" w:color="000000"/>
            </w:tcBorders>
          </w:tcPr>
          <w:p w:rsidR="00B85217" w:rsidRPr="006F0D3F" w:rsidRDefault="00B85217" w:rsidP="00671064">
            <w:pPr>
              <w:pStyle w:val="a3"/>
              <w:wordWrap/>
              <w:spacing w:line="240" w:lineRule="auto"/>
              <w:rPr>
                <w:rFonts w:ascii="HY신명조" w:eastAsia="HY신명조"/>
                <w:snapToGrid w:val="0"/>
                <w:kern w:val="0"/>
                <w:sz w:val="18"/>
                <w:szCs w:val="18"/>
              </w:rPr>
            </w:pPr>
          </w:p>
        </w:tc>
      </w:tr>
    </w:tbl>
    <w:p w:rsidR="00B85217" w:rsidRPr="006F0D3F" w:rsidRDefault="00B85217" w:rsidP="00D858AD">
      <w:pPr>
        <w:pStyle w:val="a3"/>
        <w:wordWrap/>
        <w:spacing w:line="420" w:lineRule="auto"/>
        <w:ind w:firstLine="274"/>
        <w:rPr>
          <w:rFonts w:ascii="HY신명조" w:eastAsia="HY신명조"/>
          <w:snapToGrid w:val="0"/>
          <w:kern w:val="0"/>
          <w:szCs w:val="20"/>
        </w:rPr>
      </w:pP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죄악주식과 대응기업 간의 α 차이검증에서도 99% 신뢰수준(z=3.53)에서 유의한 양(+)의 차이가 존재하는 것으로 나타나 죄악주식은 양(+)의 초과수익률을 얻는 것으로 나타났다. 4요인모형에서도 죄악주식이 99% </w:t>
      </w:r>
      <w:r w:rsidRPr="006F0D3F">
        <w:rPr>
          <w:rFonts w:ascii="HY신명조" w:eastAsia="HY신명조" w:hint="eastAsia"/>
          <w:snapToGrid w:val="0"/>
          <w:kern w:val="0"/>
          <w:szCs w:val="20"/>
        </w:rPr>
        <w:lastRenderedPageBreak/>
        <w:t xml:space="preserve">신뢰수준에서 월 평균 0.58%의 유의적인 양(+)의 초과수익률을 얻은 반면 대응기업은 비유의적인 양(+)의 초과수익률을 얻는 것으로 나타났다. α 차이검증에서도 99% 신뢰수준(z=2.83)에서 죄악주식과 대응기업간 유의한 양(+)의 차이가 존재하는 것으로 나타났다.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이처럼 경제수준 및 사회수준이 높은 국가(HH그룹)보다 경제수준 및 사회수준이 낮은 국가(LL그룹)에서 죄악주식이 높은 초과수익률을 얻었다. 이는 경제수준과 사회수준이 높을수록 투명한 정보를 바탕으로 합리적 투자의사결정을 하는 반면 경제수준과 사회수준이 낮을수록 사회규범의 영향으로 인해 죄악주식에 대해 비합리적 선택을 할 가능성이 높아 사회규범의 영향이 상대적으로 커진다고 볼 수 있다.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실증분석에 앞서 사회수준이 높을수록 죄악주식에 대한 투자회피가 강하게 나타나고, 경제수준이 높아질수록 개인의 경제적 합리성을 추구하는 경향이 강해져 상대적으로 사회규범의 영향이 작아진다고 볼 수 있다. 따라서 경제수준이 높을수록 합리적 투자 성향이 강해져 죄악주식에 대한 투자회피는 상대적으로 작게 나타날 것으로 예상된다.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초과수익률을 존재를 분석한 결과를 살펴보면 전체 죄악주식이 초과수익률을 얻는 것으로 나타났고, 사회수준이 낮은 국가와 경제수준이 낮은 국가에서 죄악주식이 유의적인 양(+)의 초과수익률을 얻어 예상과 동일한 결과를 얻었다. 특히 죄악주식과 대응기업간 α 차이검증에서도 사회수준이 낮은 국가와 경제수준이 낮은 국가에서 유의적으로 죄악주식의 초과수익률이 높게 나타났다. 사회수준과 경제수준을 동시에 고려한 결합그룹에서도 사회수준과 경제수준이 모두 낮은 LL그룹에서 유의적인 양(+)의 초과수익률을 얻은 반면 사회수준과 경제수준이 모두 높은 HH그룹에서는 비유의적인 α</w:t>
      </w:r>
      <w:proofErr w:type="spellStart"/>
      <w:r w:rsidRPr="006F0D3F">
        <w:rPr>
          <w:rFonts w:ascii="HY신명조" w:eastAsia="HY신명조" w:hint="eastAsia"/>
          <w:snapToGrid w:val="0"/>
          <w:kern w:val="0"/>
          <w:szCs w:val="20"/>
        </w:rPr>
        <w:t>를</w:t>
      </w:r>
      <w:proofErr w:type="spellEnd"/>
      <w:r w:rsidRPr="006F0D3F">
        <w:rPr>
          <w:rFonts w:ascii="HY신명조" w:eastAsia="HY신명조" w:hint="eastAsia"/>
          <w:snapToGrid w:val="0"/>
          <w:kern w:val="0"/>
          <w:szCs w:val="20"/>
        </w:rPr>
        <w:t xml:space="preserve"> 기록하였다. α차이검증에서도 99% 신뢰수준에서 유의적인 차이를 보여 사회수준과 경제수준이 낮을수록 사회규범의 영향으로 죄악주식에 대한 </w:t>
      </w:r>
      <w:r w:rsidRPr="006F0D3F">
        <w:rPr>
          <w:rFonts w:ascii="HY신명조" w:eastAsia="HY신명조" w:hint="eastAsia"/>
          <w:snapToGrid w:val="0"/>
          <w:kern w:val="0"/>
          <w:szCs w:val="20"/>
        </w:rPr>
        <w:lastRenderedPageBreak/>
        <w:t>투자회피가 강하게 나타났다. 따라서 결합그룹 분석결과에서도 [가설 1]과 [가설 2]가 지지되는 것을 재확인하였다.</w:t>
      </w:r>
    </w:p>
    <w:p w:rsidR="00FB0DE0" w:rsidRPr="006F0D3F" w:rsidRDefault="00FB0DE0" w:rsidP="00D858AD">
      <w:pPr>
        <w:pStyle w:val="a3"/>
        <w:wordWrap/>
        <w:spacing w:line="420" w:lineRule="auto"/>
        <w:ind w:firstLine="274"/>
        <w:rPr>
          <w:rFonts w:ascii="HY신명조" w:eastAsia="HY신명조"/>
          <w:snapToGrid w:val="0"/>
          <w:kern w:val="0"/>
          <w:szCs w:val="20"/>
        </w:rPr>
      </w:pP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b/>
          <w:snapToGrid w:val="0"/>
          <w:kern w:val="0"/>
          <w:sz w:val="26"/>
          <w:szCs w:val="26"/>
        </w:rPr>
        <w:t>3. 사회수준 및 경제수준이 죄악주식의 초과수익률에 미치는 영향</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앞서 실증분석 결과에서 사회규범의 차이, 즉 사회수준과 경제수준의 차이에 따라 죄악주식의 초과수익률 차이가 존재하는 것을 확인하였다. 추가로 기업의 특성요인을 통제한 후에도 죄악주식이 사회규범의 영향으로 인해 초과수익률을 얻는지 [모형 4]를 이용해 분석하였다. 아래의 </w:t>
      </w:r>
      <w:r w:rsidR="00FC5A00" w:rsidRPr="006F0D3F">
        <w:rPr>
          <w:rFonts w:ascii="HY신명조" w:eastAsia="HY신명조" w:hint="eastAsia"/>
          <w:snapToGrid w:val="0"/>
          <w:kern w:val="0"/>
          <w:szCs w:val="20"/>
        </w:rPr>
        <w:t>&lt;표 9&gt;</w:t>
      </w:r>
      <w:r w:rsidRPr="006F0D3F">
        <w:rPr>
          <w:rFonts w:ascii="HY신명조" w:eastAsia="HY신명조" w:hint="eastAsia"/>
          <w:snapToGrid w:val="0"/>
          <w:kern w:val="0"/>
          <w:szCs w:val="20"/>
        </w:rPr>
        <w:t xml:space="preserve">는 기업의 </w:t>
      </w:r>
      <w:proofErr w:type="spellStart"/>
      <w:r w:rsidRPr="006F0D3F">
        <w:rPr>
          <w:rFonts w:ascii="HY신명조" w:eastAsia="HY신명조" w:hint="eastAsia"/>
          <w:snapToGrid w:val="0"/>
          <w:kern w:val="0"/>
          <w:szCs w:val="20"/>
        </w:rPr>
        <w:t>내적요인과</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외적요인을</w:t>
      </w:r>
      <w:proofErr w:type="spellEnd"/>
      <w:r w:rsidRPr="006F0D3F">
        <w:rPr>
          <w:rFonts w:ascii="HY신명조" w:eastAsia="HY신명조" w:hint="eastAsia"/>
          <w:snapToGrid w:val="0"/>
          <w:kern w:val="0"/>
          <w:szCs w:val="20"/>
        </w:rPr>
        <w:t xml:space="preserve"> 통제한 후 사회수준과 경제수준으로 구분해 각각의 죄악주식 더미변수를 모형에 투입해 횡단면패널 회귀분석을 실시한 결과이다. 그리고 사회수준이 높고 경제수준이 높은 국가그룹(HH그룹)과 사회수준이 낮고 경제수준이 낮은 국가그룹(LL그룹)을 구성해 HH그룹과 LL그룹 죄악주식 더미변수를 모형에 투입해 실증분석을 추가로 실시하였다.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먼저 경제수준별로 죄악주식 더미변수의 회귀계수를 살펴보면 선진국과 신흥국 모두 죄악주식더미의 회귀계수는 비유의적인 음(-)의 값을 보였다. 경제수준별 죄악주식의 초과수익률 존재를 살펴본 </w:t>
      </w:r>
      <w:r w:rsidR="00FC5A00" w:rsidRPr="006F0D3F">
        <w:rPr>
          <w:rFonts w:ascii="HY신명조" w:eastAsia="HY신명조" w:hint="eastAsia"/>
          <w:snapToGrid w:val="0"/>
          <w:kern w:val="0"/>
          <w:szCs w:val="20"/>
        </w:rPr>
        <w:t>&lt;표 6&gt;</w:t>
      </w:r>
      <w:r w:rsidRPr="006F0D3F">
        <w:rPr>
          <w:rFonts w:ascii="HY신명조" w:eastAsia="HY신명조" w:hint="eastAsia"/>
          <w:snapToGrid w:val="0"/>
          <w:kern w:val="0"/>
          <w:szCs w:val="20"/>
        </w:rPr>
        <w:t xml:space="preserve">에서 신흥국의 경우에는 죄악주식이 높은 초과수익률을 얻는 것으로 나타났다. 그러나 기업의 </w:t>
      </w:r>
      <w:proofErr w:type="spellStart"/>
      <w:r w:rsidRPr="006F0D3F">
        <w:rPr>
          <w:rFonts w:ascii="HY신명조" w:eastAsia="HY신명조" w:hint="eastAsia"/>
          <w:snapToGrid w:val="0"/>
          <w:kern w:val="0"/>
          <w:szCs w:val="20"/>
        </w:rPr>
        <w:t>내적요인과</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외적요인을</w:t>
      </w:r>
      <w:proofErr w:type="spellEnd"/>
      <w:r w:rsidRPr="006F0D3F">
        <w:rPr>
          <w:rFonts w:ascii="HY신명조" w:eastAsia="HY신명조" w:hint="eastAsia"/>
          <w:snapToGrid w:val="0"/>
          <w:kern w:val="0"/>
          <w:szCs w:val="20"/>
        </w:rPr>
        <w:t xml:space="preserve"> 통제하고 분석한 </w:t>
      </w:r>
      <w:r w:rsidR="00FC5A00" w:rsidRPr="006F0D3F">
        <w:rPr>
          <w:rFonts w:ascii="HY신명조" w:eastAsia="HY신명조" w:hint="eastAsia"/>
          <w:snapToGrid w:val="0"/>
          <w:kern w:val="0"/>
          <w:szCs w:val="20"/>
        </w:rPr>
        <w:t>&lt;표 9&gt;</w:t>
      </w:r>
      <w:r w:rsidRPr="006F0D3F">
        <w:rPr>
          <w:rFonts w:ascii="HY신명조" w:eastAsia="HY신명조" w:hint="eastAsia"/>
          <w:snapToGrid w:val="0"/>
          <w:kern w:val="0"/>
          <w:szCs w:val="20"/>
        </w:rPr>
        <w:t xml:space="preserve">에서는 죄악주식의 초과수익률이 나타나지 않았다. 즉, 통제변수로 투입한 기업규모나 변동성, 기업규모효과, 스타일효과, </w:t>
      </w:r>
      <w:proofErr w:type="spellStart"/>
      <w:r w:rsidRPr="006F0D3F">
        <w:rPr>
          <w:rFonts w:ascii="HY신명조" w:eastAsia="HY신명조" w:hint="eastAsia"/>
          <w:snapToGrid w:val="0"/>
          <w:kern w:val="0"/>
          <w:szCs w:val="20"/>
        </w:rPr>
        <w:t>모멘텀효과</w:t>
      </w:r>
      <w:proofErr w:type="spellEnd"/>
      <w:r w:rsidRPr="006F0D3F">
        <w:rPr>
          <w:rFonts w:ascii="HY신명조" w:eastAsia="HY신명조" w:hint="eastAsia"/>
          <w:snapToGrid w:val="0"/>
          <w:kern w:val="0"/>
          <w:szCs w:val="20"/>
        </w:rPr>
        <w:t xml:space="preserve">, 시장수익률, </w:t>
      </w:r>
      <w:proofErr w:type="spellStart"/>
      <w:r w:rsidRPr="006F0D3F">
        <w:rPr>
          <w:rFonts w:ascii="HY신명조" w:eastAsia="HY신명조" w:hint="eastAsia"/>
          <w:snapToGrid w:val="0"/>
          <w:kern w:val="0"/>
          <w:szCs w:val="20"/>
        </w:rPr>
        <w:t>애널리스트</w:t>
      </w:r>
      <w:proofErr w:type="spellEnd"/>
      <w:r w:rsidRPr="006F0D3F">
        <w:rPr>
          <w:rFonts w:ascii="HY신명조" w:eastAsia="HY신명조" w:hint="eastAsia"/>
          <w:snapToGrid w:val="0"/>
          <w:kern w:val="0"/>
          <w:szCs w:val="20"/>
        </w:rPr>
        <w:t xml:space="preserve"> 투자등급 등으로 죄악주식의 초과수익률을 설명할 수 있다는 의미가 된다.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사회수준별로 죄악주식 더미변수의 회귀계수를 살펴보면 사회수준이 높은 그룹은 비유의적인 음(-)의 값을 보였고, 중간 그룹은 -0.42%로 99% 신뢰수준(t=-2.66)에서 유의적인 음(-)의 초과수익률을 보였다. 사회수준이 </w:t>
      </w:r>
      <w:r w:rsidRPr="006F0D3F">
        <w:rPr>
          <w:rFonts w:ascii="HY신명조" w:eastAsia="HY신명조" w:hint="eastAsia"/>
          <w:snapToGrid w:val="0"/>
          <w:kern w:val="0"/>
          <w:szCs w:val="20"/>
        </w:rPr>
        <w:lastRenderedPageBreak/>
        <w:t xml:space="preserve">낮은 그룹은 0.08%의 초과수익률을 보였으나 비유의적으로 나타났다. </w:t>
      </w:r>
      <w:r w:rsidR="00FC5A00" w:rsidRPr="006F0D3F">
        <w:rPr>
          <w:rFonts w:ascii="HY신명조" w:eastAsia="HY신명조" w:hint="eastAsia"/>
          <w:snapToGrid w:val="0"/>
          <w:kern w:val="0"/>
          <w:szCs w:val="20"/>
        </w:rPr>
        <w:t>&lt;표 7&gt;</w:t>
      </w:r>
      <w:r w:rsidRPr="006F0D3F">
        <w:rPr>
          <w:rFonts w:ascii="HY신명조" w:eastAsia="HY신명조" w:hint="eastAsia"/>
          <w:snapToGrid w:val="0"/>
          <w:kern w:val="0"/>
          <w:szCs w:val="20"/>
        </w:rPr>
        <w:t xml:space="preserve">에서 사회수준이 낮은 그룹의 경우 죄악주식이 높은 초과수익률을 얻는 것으로 나타났으나 기업의 </w:t>
      </w:r>
      <w:proofErr w:type="spellStart"/>
      <w:r w:rsidRPr="006F0D3F">
        <w:rPr>
          <w:rFonts w:ascii="HY신명조" w:eastAsia="HY신명조" w:hint="eastAsia"/>
          <w:snapToGrid w:val="0"/>
          <w:kern w:val="0"/>
          <w:szCs w:val="20"/>
        </w:rPr>
        <w:t>내적요인과</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외적요인을</w:t>
      </w:r>
      <w:proofErr w:type="spellEnd"/>
      <w:r w:rsidRPr="006F0D3F">
        <w:rPr>
          <w:rFonts w:ascii="HY신명조" w:eastAsia="HY신명조" w:hint="eastAsia"/>
          <w:snapToGrid w:val="0"/>
          <w:kern w:val="0"/>
          <w:szCs w:val="20"/>
        </w:rPr>
        <w:t xml:space="preserve"> 통제한 </w:t>
      </w:r>
      <w:r w:rsidR="00FC5A00" w:rsidRPr="006F0D3F">
        <w:rPr>
          <w:rFonts w:ascii="HY신명조" w:eastAsia="HY신명조" w:hint="eastAsia"/>
          <w:snapToGrid w:val="0"/>
          <w:kern w:val="0"/>
          <w:szCs w:val="20"/>
        </w:rPr>
        <w:t>&lt;표 9&gt;</w:t>
      </w:r>
      <w:r w:rsidRPr="006F0D3F">
        <w:rPr>
          <w:rFonts w:ascii="HY신명조" w:eastAsia="HY신명조" w:hint="eastAsia"/>
          <w:snapToGrid w:val="0"/>
          <w:kern w:val="0"/>
          <w:szCs w:val="20"/>
        </w:rPr>
        <w:t xml:space="preserve">에서는 죄악주식의 초과수익률이 나타나지 않았다. 즉, 경제수준별로 구분해 분석한 경우와 유사하게 기업규모나 변동성, 기업규모효과, 스타일효과, </w:t>
      </w:r>
      <w:proofErr w:type="spellStart"/>
      <w:r w:rsidRPr="006F0D3F">
        <w:rPr>
          <w:rFonts w:ascii="HY신명조" w:eastAsia="HY신명조" w:hint="eastAsia"/>
          <w:snapToGrid w:val="0"/>
          <w:kern w:val="0"/>
          <w:szCs w:val="20"/>
        </w:rPr>
        <w:t>모멘텀효과</w:t>
      </w:r>
      <w:proofErr w:type="spellEnd"/>
      <w:r w:rsidRPr="006F0D3F">
        <w:rPr>
          <w:rFonts w:ascii="HY신명조" w:eastAsia="HY신명조" w:hint="eastAsia"/>
          <w:snapToGrid w:val="0"/>
          <w:kern w:val="0"/>
          <w:szCs w:val="20"/>
        </w:rPr>
        <w:t xml:space="preserve">, 시장수익률, </w:t>
      </w:r>
      <w:proofErr w:type="spellStart"/>
      <w:r w:rsidRPr="006F0D3F">
        <w:rPr>
          <w:rFonts w:ascii="HY신명조" w:eastAsia="HY신명조" w:hint="eastAsia"/>
          <w:snapToGrid w:val="0"/>
          <w:kern w:val="0"/>
          <w:szCs w:val="20"/>
        </w:rPr>
        <w:t>애널리스트</w:t>
      </w:r>
      <w:proofErr w:type="spellEnd"/>
      <w:r w:rsidRPr="006F0D3F">
        <w:rPr>
          <w:rFonts w:ascii="HY신명조" w:eastAsia="HY신명조" w:hint="eastAsia"/>
          <w:snapToGrid w:val="0"/>
          <w:kern w:val="0"/>
          <w:szCs w:val="20"/>
        </w:rPr>
        <w:t xml:space="preserve"> 투자등급 등의 변수로 죄악주식의 초과수익률을 설명할 수 있다는 의미가 된다.</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사회수준과 경제수준을 결합한 경우에도 경제수준별로나 사회수준별로 분석한 경우와 유사한 결과를 얻었다. 사회수준이 높고 경제수준이 높은 HH그룹은 비유의적인 음(-)의 초과수익률을 보였고, 사회수준이 낮고 경제수준 또한 낮은 LL그룹은 비유의적인 양(+)의 초과수익률을 보였다. 결합그룹의 죄악주식 초과수익률을 살펴본 </w:t>
      </w:r>
      <w:r w:rsidR="00FC5A00" w:rsidRPr="006F0D3F">
        <w:rPr>
          <w:rFonts w:ascii="HY신명조" w:eastAsia="HY신명조" w:hint="eastAsia"/>
          <w:snapToGrid w:val="0"/>
          <w:kern w:val="0"/>
          <w:szCs w:val="20"/>
        </w:rPr>
        <w:t>&lt;표 8&gt;</w:t>
      </w:r>
      <w:r w:rsidRPr="006F0D3F">
        <w:rPr>
          <w:rFonts w:ascii="HY신명조" w:eastAsia="HY신명조" w:hint="eastAsia"/>
          <w:snapToGrid w:val="0"/>
          <w:kern w:val="0"/>
          <w:szCs w:val="20"/>
        </w:rPr>
        <w:t xml:space="preserve">에서 LL그룹이 경우 죄악주식의 초과수익률이 유의적으로 높게 나타났으나 기업의 </w:t>
      </w:r>
      <w:proofErr w:type="spellStart"/>
      <w:r w:rsidRPr="006F0D3F">
        <w:rPr>
          <w:rFonts w:ascii="HY신명조" w:eastAsia="HY신명조" w:hint="eastAsia"/>
          <w:snapToGrid w:val="0"/>
          <w:kern w:val="0"/>
          <w:szCs w:val="20"/>
        </w:rPr>
        <w:t>내적요인과</w:t>
      </w:r>
      <w:proofErr w:type="spellEnd"/>
      <w:r w:rsidRPr="006F0D3F">
        <w:rPr>
          <w:rFonts w:ascii="HY신명조" w:eastAsia="HY신명조" w:hint="eastAsia"/>
          <w:snapToGrid w:val="0"/>
          <w:kern w:val="0"/>
          <w:szCs w:val="20"/>
        </w:rPr>
        <w:t xml:space="preserve"> </w:t>
      </w:r>
      <w:proofErr w:type="spellStart"/>
      <w:r w:rsidRPr="006F0D3F">
        <w:rPr>
          <w:rFonts w:ascii="HY신명조" w:eastAsia="HY신명조" w:hint="eastAsia"/>
          <w:snapToGrid w:val="0"/>
          <w:kern w:val="0"/>
          <w:szCs w:val="20"/>
        </w:rPr>
        <w:t>외적요인을</w:t>
      </w:r>
      <w:proofErr w:type="spellEnd"/>
      <w:r w:rsidRPr="006F0D3F">
        <w:rPr>
          <w:rFonts w:ascii="HY신명조" w:eastAsia="HY신명조" w:hint="eastAsia"/>
          <w:snapToGrid w:val="0"/>
          <w:kern w:val="0"/>
          <w:szCs w:val="20"/>
        </w:rPr>
        <w:t xml:space="preserve"> 통제할 경우에는 죄악주식의 초과수익률을 발견할 수 없었다. 즉 경제수준별 및 사회수준 결합그룹에서도 죄악주식의 초과수익률은 통제변수로 설명 가능하였다. 결합그룹에서 유의적인 통제변수는 기업규모, 기업규모효과, 스타일효과, </w:t>
      </w:r>
      <w:proofErr w:type="spellStart"/>
      <w:r w:rsidRPr="006F0D3F">
        <w:rPr>
          <w:rFonts w:ascii="HY신명조" w:eastAsia="HY신명조" w:hint="eastAsia"/>
          <w:snapToGrid w:val="0"/>
          <w:kern w:val="0"/>
          <w:szCs w:val="20"/>
        </w:rPr>
        <w:t>모멘텀효과</w:t>
      </w:r>
      <w:proofErr w:type="spellEnd"/>
      <w:r w:rsidRPr="006F0D3F">
        <w:rPr>
          <w:rFonts w:ascii="HY신명조" w:eastAsia="HY신명조" w:hint="eastAsia"/>
          <w:snapToGrid w:val="0"/>
          <w:kern w:val="0"/>
          <w:szCs w:val="20"/>
        </w:rPr>
        <w:t xml:space="preserve">, 시장수익률, </w:t>
      </w:r>
      <w:proofErr w:type="spellStart"/>
      <w:r w:rsidRPr="006F0D3F">
        <w:rPr>
          <w:rFonts w:ascii="HY신명조" w:eastAsia="HY신명조" w:hint="eastAsia"/>
          <w:snapToGrid w:val="0"/>
          <w:kern w:val="0"/>
          <w:szCs w:val="20"/>
        </w:rPr>
        <w:t>애널리스트</w:t>
      </w:r>
      <w:proofErr w:type="spellEnd"/>
      <w:r w:rsidRPr="006F0D3F">
        <w:rPr>
          <w:rFonts w:ascii="HY신명조" w:eastAsia="HY신명조" w:hint="eastAsia"/>
          <w:snapToGrid w:val="0"/>
          <w:kern w:val="0"/>
          <w:szCs w:val="20"/>
        </w:rPr>
        <w:t xml:space="preserve"> 투자등급, 거래량 등으로 나타났다. </w:t>
      </w:r>
    </w:p>
    <w:p w:rsidR="00B85217"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특히 경제수준, 사회수준 및 결합그룹에서 </w:t>
      </w:r>
      <w:proofErr w:type="spellStart"/>
      <w:r w:rsidRPr="006F0D3F">
        <w:rPr>
          <w:rFonts w:ascii="HY신명조" w:eastAsia="HY신명조" w:hint="eastAsia"/>
          <w:snapToGrid w:val="0"/>
          <w:kern w:val="0"/>
          <w:szCs w:val="20"/>
        </w:rPr>
        <w:t>외적요인</w:t>
      </w:r>
      <w:proofErr w:type="spellEnd"/>
      <w:r w:rsidRPr="006F0D3F">
        <w:rPr>
          <w:rFonts w:ascii="HY신명조" w:eastAsia="HY신명조" w:hint="eastAsia"/>
          <w:snapToGrid w:val="0"/>
          <w:kern w:val="0"/>
          <w:szCs w:val="20"/>
        </w:rPr>
        <w:t xml:space="preserve"> 통제변수로 사용한 </w:t>
      </w:r>
      <w:proofErr w:type="spellStart"/>
      <w:r w:rsidRPr="006F0D3F">
        <w:rPr>
          <w:rFonts w:ascii="HY신명조" w:eastAsia="HY신명조" w:hint="eastAsia"/>
          <w:snapToGrid w:val="0"/>
          <w:kern w:val="0"/>
          <w:szCs w:val="20"/>
        </w:rPr>
        <w:t>애널리스트의</w:t>
      </w:r>
      <w:proofErr w:type="spellEnd"/>
      <w:r w:rsidRPr="006F0D3F">
        <w:rPr>
          <w:rFonts w:ascii="HY신명조" w:eastAsia="HY신명조" w:hint="eastAsia"/>
          <w:snapToGrid w:val="0"/>
          <w:kern w:val="0"/>
          <w:szCs w:val="20"/>
        </w:rPr>
        <w:t xml:space="preserve"> 투자등급이 99% 신뢰수준에서 모두 유의적으로 나타났다. 이는 소외기업효과를 </w:t>
      </w:r>
      <w:proofErr w:type="spellStart"/>
      <w:r w:rsidRPr="006F0D3F">
        <w:rPr>
          <w:rFonts w:ascii="HY신명조" w:eastAsia="HY신명조" w:hint="eastAsia"/>
          <w:snapToGrid w:val="0"/>
          <w:kern w:val="0"/>
          <w:szCs w:val="20"/>
        </w:rPr>
        <w:t>애널리스트의</w:t>
      </w:r>
      <w:proofErr w:type="spellEnd"/>
      <w:r w:rsidRPr="006F0D3F">
        <w:rPr>
          <w:rFonts w:ascii="HY신명조" w:eastAsia="HY신명조" w:hint="eastAsia"/>
          <w:snapToGrid w:val="0"/>
          <w:kern w:val="0"/>
          <w:szCs w:val="20"/>
        </w:rPr>
        <w:t xml:space="preserve"> 투자등급 변수를 이용해 통제함에 따라 시장전망과 </w:t>
      </w:r>
      <w:proofErr w:type="spellStart"/>
      <w:r w:rsidRPr="006F0D3F">
        <w:rPr>
          <w:rFonts w:ascii="HY신명조" w:eastAsia="HY신명조" w:hint="eastAsia"/>
          <w:snapToGrid w:val="0"/>
          <w:kern w:val="0"/>
          <w:szCs w:val="20"/>
        </w:rPr>
        <w:t>애널리스트의</w:t>
      </w:r>
      <w:proofErr w:type="spellEnd"/>
      <w:r w:rsidRPr="006F0D3F">
        <w:rPr>
          <w:rFonts w:ascii="HY신명조" w:eastAsia="HY신명조" w:hint="eastAsia"/>
          <w:snapToGrid w:val="0"/>
          <w:kern w:val="0"/>
          <w:szCs w:val="20"/>
        </w:rPr>
        <w:t xml:space="preserve"> 투자정보 제공을 제거해 죄악주식의 초과수익률이 나타나지 않았을 가능성이 있다고 판단된다.</w:t>
      </w:r>
    </w:p>
    <w:p w:rsidR="001D702B" w:rsidRPr="006F0D3F" w:rsidRDefault="001D702B" w:rsidP="00D858AD">
      <w:pPr>
        <w:pStyle w:val="a3"/>
        <w:wordWrap/>
        <w:spacing w:line="420" w:lineRule="auto"/>
        <w:ind w:firstLine="274"/>
        <w:rPr>
          <w:rFonts w:ascii="HY신명조" w:eastAsia="HY신명조"/>
          <w:snapToGrid w:val="0"/>
          <w:kern w:val="0"/>
          <w:szCs w:val="20"/>
        </w:rPr>
      </w:pPr>
    </w:p>
    <w:p w:rsidR="001D702B" w:rsidRPr="006F0D3F" w:rsidRDefault="001D702B" w:rsidP="001D702B">
      <w:pPr>
        <w:pStyle w:val="a3"/>
        <w:wordWrap/>
        <w:spacing w:line="420" w:lineRule="auto"/>
        <w:ind w:firstLine="274"/>
        <w:rPr>
          <w:rFonts w:ascii="HY신명조" w:eastAsia="HY신명조"/>
          <w:snapToGrid w:val="0"/>
          <w:kern w:val="0"/>
          <w:szCs w:val="20"/>
        </w:rPr>
      </w:pPr>
    </w:p>
    <w:tbl>
      <w:tblPr>
        <w:tblOverlap w:val="never"/>
        <w:tblW w:w="7738" w:type="dxa"/>
        <w:tblBorders>
          <w:top w:val="none" w:sz="3" w:space="0" w:color="000000"/>
          <w:left w:val="none" w:sz="3" w:space="0" w:color="000000"/>
          <w:bottom w:val="none" w:sz="3" w:space="0" w:color="000000"/>
          <w:right w:val="none" w:sz="3" w:space="0" w:color="000000"/>
        </w:tblBorders>
        <w:tblLayout w:type="fixed"/>
        <w:tblCellMar>
          <w:left w:w="0" w:type="dxa"/>
          <w:right w:w="0" w:type="dxa"/>
        </w:tblCellMar>
        <w:tblLook w:val="0000" w:firstRow="0" w:lastRow="0" w:firstColumn="0" w:lastColumn="0" w:noHBand="0" w:noVBand="0"/>
      </w:tblPr>
      <w:tblGrid>
        <w:gridCol w:w="519"/>
        <w:gridCol w:w="633"/>
        <w:gridCol w:w="124"/>
        <w:gridCol w:w="709"/>
        <w:gridCol w:w="793"/>
        <w:gridCol w:w="992"/>
        <w:gridCol w:w="992"/>
        <w:gridCol w:w="992"/>
        <w:gridCol w:w="992"/>
        <w:gridCol w:w="992"/>
      </w:tblGrid>
      <w:tr w:rsidR="001D702B" w:rsidRPr="006F0D3F" w:rsidTr="00714520">
        <w:trPr>
          <w:trHeight w:val="256"/>
        </w:trPr>
        <w:tc>
          <w:tcPr>
            <w:tcW w:w="7738" w:type="dxa"/>
            <w:gridSpan w:val="10"/>
            <w:tcBorders>
              <w:top w:val="none" w:sz="2" w:space="0" w:color="000000"/>
              <w:left w:val="none" w:sz="2" w:space="0" w:color="000000"/>
              <w:bottom w:val="nil"/>
              <w:right w:val="none" w:sz="2" w:space="0" w:color="000000"/>
            </w:tcBorders>
            <w:vAlign w:val="center"/>
          </w:tcPr>
          <w:p w:rsidR="001D702B" w:rsidRPr="006F0D3F" w:rsidRDefault="001D702B" w:rsidP="00714520">
            <w:pPr>
              <w:pStyle w:val="xl65"/>
              <w:wordWrap/>
              <w:spacing w:line="240" w:lineRule="auto"/>
              <w:jc w:val="center"/>
              <w:rPr>
                <w:rFonts w:ascii="HY신명조" w:eastAsia="HY신명조" w:hAnsi="바탕"/>
                <w:b/>
                <w:snapToGrid w:val="0"/>
                <w:kern w:val="0"/>
                <w:sz w:val="20"/>
                <w:szCs w:val="20"/>
              </w:rPr>
            </w:pPr>
            <w:r w:rsidRPr="006F0D3F">
              <w:rPr>
                <w:rFonts w:ascii="HY신명조" w:eastAsia="HY신명조" w:hAnsi="바탕" w:hint="eastAsia"/>
                <w:b/>
                <w:snapToGrid w:val="0"/>
                <w:kern w:val="0"/>
                <w:sz w:val="20"/>
                <w:szCs w:val="20"/>
              </w:rPr>
              <w:lastRenderedPageBreak/>
              <w:t>&lt;표 9&gt; 경제수준과 사회수준</w:t>
            </w:r>
            <w:r>
              <w:rPr>
                <w:rFonts w:ascii="HY신명조" w:eastAsia="HY신명조" w:hAnsi="바탕" w:hint="eastAsia"/>
                <w:b/>
                <w:snapToGrid w:val="0"/>
                <w:kern w:val="0"/>
                <w:sz w:val="20"/>
                <w:szCs w:val="20"/>
              </w:rPr>
              <w:t>이 죄악주식의 초과수익률에 미치는</w:t>
            </w:r>
            <w:r w:rsidRPr="006F0D3F">
              <w:rPr>
                <w:rFonts w:ascii="HY신명조" w:eastAsia="HY신명조" w:hAnsi="바탕" w:hint="eastAsia"/>
                <w:b/>
                <w:snapToGrid w:val="0"/>
                <w:kern w:val="0"/>
                <w:sz w:val="20"/>
                <w:szCs w:val="20"/>
              </w:rPr>
              <w:t xml:space="preserve"> </w:t>
            </w:r>
            <w:r>
              <w:rPr>
                <w:rFonts w:ascii="HY신명조" w:eastAsia="HY신명조" w:hAnsi="바탕" w:hint="eastAsia"/>
                <w:b/>
                <w:snapToGrid w:val="0"/>
                <w:kern w:val="0"/>
                <w:sz w:val="20"/>
                <w:szCs w:val="20"/>
              </w:rPr>
              <w:t xml:space="preserve">영향 </w:t>
            </w:r>
            <w:r w:rsidRPr="006F0D3F">
              <w:rPr>
                <w:rFonts w:ascii="HY신명조" w:eastAsia="HY신명조" w:hAnsi="바탕" w:hint="eastAsia"/>
                <w:b/>
                <w:snapToGrid w:val="0"/>
                <w:kern w:val="0"/>
                <w:sz w:val="20"/>
                <w:szCs w:val="20"/>
              </w:rPr>
              <w:t>분석 결과</w:t>
            </w:r>
          </w:p>
        </w:tc>
      </w:tr>
      <w:tr w:rsidR="001D702B" w:rsidRPr="006F0D3F" w:rsidTr="00714520">
        <w:trPr>
          <w:trHeight w:val="81"/>
        </w:trPr>
        <w:tc>
          <w:tcPr>
            <w:tcW w:w="7738" w:type="dxa"/>
            <w:gridSpan w:val="10"/>
            <w:tcBorders>
              <w:top w:val="nil"/>
              <w:left w:val="nil"/>
              <w:bottom w:val="single" w:sz="4" w:space="0" w:color="auto"/>
              <w:right w:val="nil"/>
            </w:tcBorders>
            <w:vAlign w:val="center"/>
          </w:tcPr>
          <w:p w:rsidR="001D702B" w:rsidRPr="00671064" w:rsidRDefault="001D702B" w:rsidP="00714520">
            <w:pPr>
              <w:pStyle w:val="a3"/>
              <w:wordWrap/>
              <w:spacing w:line="240" w:lineRule="auto"/>
              <w:rPr>
                <w:snapToGrid w:val="0"/>
                <w:kern w:val="0"/>
                <w:sz w:val="16"/>
                <w:szCs w:val="16"/>
              </w:rPr>
            </w:pPr>
            <w:r w:rsidRPr="00FA6024">
              <w:rPr>
                <w:rFonts w:ascii="HY신명조" w:eastAsia="HY신명조" w:hint="eastAsia"/>
                <w:snapToGrid w:val="0"/>
                <w:kern w:val="0"/>
                <w:sz w:val="16"/>
                <w:szCs w:val="20"/>
              </w:rPr>
              <w:t xml:space="preserve">[모형 4]를 이용해 경제수준, 사회수준이 죄악주식의 초과수익률에 미치는 영향을 살펴보았다. 경제수준별 하위그룹은 MSCI Barra에서 제공하는 선진국 주가지수와 신흥국 주가지수를 구성하는 국가별로 선진국그룹과 </w:t>
            </w:r>
            <w:proofErr w:type="spellStart"/>
            <w:r w:rsidRPr="00FA6024">
              <w:rPr>
                <w:rFonts w:ascii="HY신명조" w:eastAsia="HY신명조" w:hint="eastAsia"/>
                <w:snapToGrid w:val="0"/>
                <w:kern w:val="0"/>
                <w:sz w:val="16"/>
                <w:szCs w:val="20"/>
              </w:rPr>
              <w:t>신흥국그룹을</w:t>
            </w:r>
            <w:proofErr w:type="spellEnd"/>
            <w:r w:rsidRPr="00FA6024">
              <w:rPr>
                <w:rFonts w:ascii="HY신명조" w:eastAsia="HY신명조" w:hint="eastAsia"/>
                <w:snapToGrid w:val="0"/>
                <w:kern w:val="0"/>
                <w:sz w:val="16"/>
                <w:szCs w:val="20"/>
              </w:rPr>
              <w:t xml:space="preserve"> 구분하였다. 사회수준별 하위그룹은 국가별 부패지수(CPI, Corruption Perceptions Index)를 이용해 구분하였다. 부패지수는 가장 청렴한 상태를 의미하는 10점에서 가장 부패했다고 느끼는 0점의 범위에서 평가되고 있다. 본 연구에서는 사회수준이 높은 그룹(7.5점이상), 중간 그룹(5점이상), 낮은 그룹(5점 미만) 등 3개의 그룹으로 구분하였다. 사회수준과 경제수준의 결합효과(joint effects)를 살펴보기 위해 사회수준그룹(높은 그룹과 낮은 그룹)과 </w:t>
            </w:r>
            <w:r w:rsidRPr="00FA6024">
              <w:rPr>
                <w:rFonts w:ascii="HY신명조" w:eastAsia="HY신명조" w:hint="eastAsia"/>
                <w:snapToGrid w:val="0"/>
                <w:kern w:val="0"/>
                <w:sz w:val="16"/>
                <w:szCs w:val="16"/>
              </w:rPr>
              <w:t xml:space="preserve">경제수준그룹(선진국과 신흥국)을 결합해 사회수준이 높고 경제수준이 높은 그룹(HH그룹), 사회수준이 낮고 경제수준이 높은 그룹(LH그룹), 사회수준이 높고 경제수준이 낮은 그룹(HL그룹), 사회수준이 낮고 경제수준도 낮은 그룹(LL그룹)으로 4개의 결합그룹을 구성하였다. [모형 4]에서 종속변수는 </w:t>
            </w:r>
            <w:r w:rsidRPr="00FA6024">
              <w:rPr>
                <w:rFonts w:ascii="HY신명조" w:eastAsia="HY신명조" w:cs="바탕" w:hint="eastAsia"/>
                <w:snapToGrid w:val="0"/>
                <w:kern w:val="0"/>
                <w:sz w:val="16"/>
                <w:szCs w:val="16"/>
              </w:rPr>
              <w:t>각</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기업의</w:t>
            </w:r>
            <w:r w:rsidRPr="00FA6024">
              <w:rPr>
                <w:rFonts w:ascii="HY신명조" w:eastAsia="HY신명조" w:hint="eastAsia"/>
                <w:snapToGrid w:val="0"/>
                <w:kern w:val="0"/>
                <w:sz w:val="16"/>
                <w:szCs w:val="16"/>
              </w:rPr>
              <w:t xml:space="preserve"> </w:t>
            </w:r>
            <w:proofErr w:type="spellStart"/>
            <w:r w:rsidRPr="00FA6024">
              <w:rPr>
                <w:rFonts w:ascii="HY신명조" w:eastAsia="HY신명조" w:cs="바탕" w:hint="eastAsia"/>
                <w:snapToGrid w:val="0"/>
                <w:kern w:val="0"/>
                <w:sz w:val="16"/>
                <w:szCs w:val="16"/>
              </w:rPr>
              <w:t>무위험초과수익률</w:t>
            </w:r>
            <w:proofErr w:type="spellEnd"/>
            <w:r w:rsidRPr="00FA6024">
              <w:rPr>
                <w:rFonts w:ascii="HY신명조" w:eastAsia="HY신명조" w:hint="eastAsia"/>
                <w:snapToGrid w:val="0"/>
                <w:kern w:val="0"/>
                <w:sz w:val="16"/>
                <w:szCs w:val="16"/>
              </w:rPr>
              <w:t>(</w:t>
            </w:r>
            <m:oMath>
              <m:sSub>
                <m:sSubPr>
                  <m:ctrlPr>
                    <w:rPr>
                      <w:rFonts w:ascii="Cambria Math" w:eastAsia="HY신명조" w:hAnsi="Cambria Math" w:hint="eastAsia"/>
                      <w:snapToGrid w:val="0"/>
                      <w:kern w:val="0"/>
                      <w:sz w:val="16"/>
                      <w:szCs w:val="16"/>
                    </w:rPr>
                  </m:ctrlPr>
                </m:sSubPr>
                <m:e>
                  <m:r>
                    <w:rPr>
                      <w:rFonts w:ascii="Cambria Math" w:eastAsia="HY신명조" w:hAnsi="Cambria Math" w:hint="eastAsia"/>
                      <w:snapToGrid w:val="0"/>
                      <w:kern w:val="0"/>
                      <w:sz w:val="16"/>
                      <w:szCs w:val="16"/>
                    </w:rPr>
                    <m:t>ER</m:t>
                  </m:r>
                </m:e>
                <m:sub>
                  <m:r>
                    <w:rPr>
                      <w:rFonts w:ascii="Cambria Math" w:eastAsia="HY신명조" w:hAnsi="Cambria Math" w:hint="eastAsia"/>
                      <w:snapToGrid w:val="0"/>
                      <w:kern w:val="0"/>
                      <w:sz w:val="16"/>
                      <w:szCs w:val="16"/>
                    </w:rPr>
                    <m:t>i,t</m:t>
                  </m:r>
                </m:sub>
              </m:sSub>
            </m:oMath>
            <w:r w:rsidRPr="00FA6024">
              <w:rPr>
                <w:rFonts w:ascii="HY신명조" w:eastAsia="HY신명조" w:hint="eastAsia"/>
                <w:snapToGrid w:val="0"/>
                <w:kern w:val="0"/>
                <w:sz w:val="16"/>
                <w:szCs w:val="16"/>
              </w:rPr>
              <w:t>)</w:t>
            </w:r>
            <w:r w:rsidRPr="00FA6024">
              <w:rPr>
                <w:rFonts w:ascii="HY신명조" w:eastAsia="HY신명조" w:cs="바탕" w:hint="eastAsia"/>
                <w:snapToGrid w:val="0"/>
                <w:kern w:val="0"/>
                <w:sz w:val="16"/>
                <w:szCs w:val="16"/>
              </w:rPr>
              <w:t>이며</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독립변수</w:t>
            </w:r>
            <w:r>
              <w:rPr>
                <w:rFonts w:ascii="HY신명조" w:eastAsia="HY신명조" w:cs="바탕" w:hint="eastAsia"/>
                <w:snapToGrid w:val="0"/>
                <w:kern w:val="0"/>
                <w:sz w:val="16"/>
                <w:szCs w:val="16"/>
              </w:rPr>
              <w:t>는</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죄악주식</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더미변수</w:t>
            </w:r>
            <w:r w:rsidRPr="00FA6024">
              <w:rPr>
                <w:rFonts w:ascii="HY신명조" w:eastAsia="HY신명조" w:hint="eastAsia"/>
                <w:snapToGrid w:val="0"/>
                <w:kern w:val="0"/>
                <w:sz w:val="16"/>
                <w:szCs w:val="16"/>
              </w:rPr>
              <w:t>(</w:t>
            </w:r>
            <m:oMath>
              <m:nary>
                <m:naryPr>
                  <m:chr m:val="∑"/>
                  <m:limLoc m:val="undOvr"/>
                  <m:ctrlPr>
                    <w:rPr>
                      <w:rFonts w:ascii="Cambria Math" w:eastAsia="HY신명조" w:hAnsi="Cambria Math" w:hint="eastAsia"/>
                      <w:i/>
                      <w:snapToGrid w:val="0"/>
                      <w:kern w:val="0"/>
                      <w:sz w:val="16"/>
                      <w:szCs w:val="16"/>
                    </w:rPr>
                  </m:ctrlPr>
                </m:naryPr>
                <m:sub>
                  <m:r>
                    <w:rPr>
                      <w:rFonts w:ascii="Cambria Math" w:eastAsia="HY신명조" w:hAnsi="Cambria Math" w:hint="eastAsia"/>
                      <w:snapToGrid w:val="0"/>
                      <w:kern w:val="0"/>
                      <w:sz w:val="16"/>
                      <w:szCs w:val="16"/>
                    </w:rPr>
                    <m:t>i=1</m:t>
                  </m:r>
                </m:sub>
                <m:sup>
                  <m:r>
                    <w:rPr>
                      <w:rFonts w:ascii="Cambria Math" w:eastAsia="HY신명조" w:hAnsi="Cambria Math" w:hint="eastAsia"/>
                      <w:snapToGrid w:val="0"/>
                      <w:kern w:val="0"/>
                      <w:sz w:val="16"/>
                      <w:szCs w:val="16"/>
                    </w:rPr>
                    <m:t>k</m:t>
                  </m:r>
                </m:sup>
                <m:e>
                  <m:sSub>
                    <m:sSubPr>
                      <m:ctrlPr>
                        <w:rPr>
                          <w:rFonts w:ascii="Cambria Math" w:eastAsia="HY신명조" w:hAnsi="Cambria Math" w:hint="eastAsia"/>
                          <w:i/>
                          <w:snapToGrid w:val="0"/>
                          <w:kern w:val="0"/>
                          <w:sz w:val="16"/>
                          <w:szCs w:val="16"/>
                        </w:rPr>
                      </m:ctrlPr>
                    </m:sSubPr>
                    <m:e>
                      <m:r>
                        <w:rPr>
                          <w:rFonts w:ascii="Cambria Math" w:eastAsia="HY신명조" w:hAnsi="Cambria Math" w:hint="eastAsia"/>
                          <w:snapToGrid w:val="0"/>
                          <w:kern w:val="0"/>
                          <w:sz w:val="16"/>
                          <w:szCs w:val="16"/>
                        </w:rPr>
                        <m:t>SIN</m:t>
                      </m:r>
                    </m:e>
                    <m:sub>
                      <m:r>
                        <w:rPr>
                          <w:rFonts w:ascii="Cambria Math" w:eastAsia="HY신명조" w:hAnsi="Cambria Math" w:hint="eastAsia"/>
                          <w:snapToGrid w:val="0"/>
                          <w:kern w:val="0"/>
                          <w:sz w:val="16"/>
                          <w:szCs w:val="16"/>
                        </w:rPr>
                        <m:t>i,t</m:t>
                      </m:r>
                    </m:sub>
                  </m:sSub>
                </m:e>
              </m:nary>
            </m:oMath>
            <w:r w:rsidRPr="00FA6024">
              <w:rPr>
                <w:rFonts w:ascii="HY신명조" w:eastAsia="HY신명조" w:hint="eastAsia"/>
                <w:snapToGrid w:val="0"/>
                <w:kern w:val="0"/>
                <w:sz w:val="16"/>
                <w:szCs w:val="16"/>
              </w:rPr>
              <w:t>)</w:t>
            </w:r>
            <w:r w:rsidRPr="00FA6024">
              <w:rPr>
                <w:rFonts w:ascii="HY신명조" w:eastAsia="HY신명조" w:cs="바탕" w:hint="eastAsia"/>
                <w:snapToGrid w:val="0"/>
                <w:kern w:val="0"/>
                <w:sz w:val="16"/>
                <w:szCs w:val="16"/>
              </w:rPr>
              <w:t>는</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사회수준</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및</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경제수준별</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죄악주식더미로</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사회수준별</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경제수준별</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하위그룹에</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따라</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그룹별로</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죄악주식이면</w:t>
            </w:r>
            <w:r w:rsidRPr="00FA6024">
              <w:rPr>
                <w:rFonts w:ascii="HY신명조" w:eastAsia="HY신명조" w:hint="eastAsia"/>
                <w:snapToGrid w:val="0"/>
                <w:kern w:val="0"/>
                <w:sz w:val="16"/>
                <w:szCs w:val="16"/>
              </w:rPr>
              <w:t xml:space="preserve"> 1, </w:t>
            </w:r>
            <w:r w:rsidRPr="00FA6024">
              <w:rPr>
                <w:rFonts w:ascii="HY신명조" w:eastAsia="HY신명조" w:cs="바탕" w:hint="eastAsia"/>
                <w:snapToGrid w:val="0"/>
                <w:kern w:val="0"/>
                <w:sz w:val="16"/>
                <w:szCs w:val="16"/>
              </w:rPr>
              <w:t>죄악주식이</w:t>
            </w:r>
            <w:r w:rsidRPr="00FA6024">
              <w:rPr>
                <w:rFonts w:ascii="HY신명조" w:eastAsia="HY신명조" w:hint="eastAsia"/>
                <w:snapToGrid w:val="0"/>
                <w:kern w:val="0"/>
                <w:sz w:val="16"/>
                <w:szCs w:val="16"/>
              </w:rPr>
              <w:t xml:space="preserve"> </w:t>
            </w:r>
            <w:r w:rsidRPr="00FA6024">
              <w:rPr>
                <w:rFonts w:ascii="HY신명조" w:eastAsia="HY신명조" w:cs="바탕" w:hint="eastAsia"/>
                <w:snapToGrid w:val="0"/>
                <w:kern w:val="0"/>
                <w:sz w:val="16"/>
                <w:szCs w:val="16"/>
              </w:rPr>
              <w:t>아니면</w:t>
            </w:r>
            <w:r w:rsidRPr="00FA6024">
              <w:rPr>
                <w:rFonts w:ascii="HY신명조" w:eastAsia="HY신명조" w:hint="eastAsia"/>
                <w:snapToGrid w:val="0"/>
                <w:kern w:val="0"/>
                <w:sz w:val="16"/>
                <w:szCs w:val="16"/>
              </w:rPr>
              <w:t xml:space="preserve"> 0</w:t>
            </w:r>
            <w:r w:rsidRPr="00FA6024">
              <w:rPr>
                <w:rFonts w:ascii="HY신명조" w:eastAsia="HY신명조" w:cs="바탕" w:hint="eastAsia"/>
                <w:snapToGrid w:val="0"/>
                <w:kern w:val="0"/>
                <w:sz w:val="16"/>
                <w:szCs w:val="16"/>
              </w:rPr>
              <w:t>이다</w:t>
            </w:r>
            <w:r w:rsidRPr="00FA6024">
              <w:rPr>
                <w:rFonts w:ascii="HY신명조" w:eastAsia="HY신명조" w:hint="eastAsia"/>
                <w:snapToGrid w:val="0"/>
                <w:kern w:val="0"/>
                <w:sz w:val="16"/>
                <w:szCs w:val="16"/>
              </w:rPr>
              <w:t xml:space="preserve">. </w:t>
            </w:r>
            <w:r>
              <w:rPr>
                <w:rFonts w:ascii="HY신명조" w:eastAsia="HY신명조" w:hint="eastAsia"/>
                <w:snapToGrid w:val="0"/>
                <w:kern w:val="0"/>
                <w:sz w:val="16"/>
                <w:szCs w:val="16"/>
              </w:rPr>
              <w:t xml:space="preserve">통제변수로는 </w:t>
            </w:r>
            <w:r w:rsidRPr="00FA6024">
              <w:rPr>
                <w:rFonts w:ascii="HY신명조" w:eastAsia="HY신명조" w:hint="eastAsia"/>
                <w:snapToGrid w:val="0"/>
                <w:kern w:val="0"/>
                <w:sz w:val="16"/>
                <w:szCs w:val="20"/>
              </w:rPr>
              <w:t>기업규모(</w:t>
            </w:r>
            <w:proofErr w:type="spellStart"/>
            <w:r w:rsidRPr="00FA6024">
              <w:rPr>
                <w:rFonts w:ascii="HY신명조" w:eastAsia="HY신명조" w:hint="eastAsia"/>
                <w:snapToGrid w:val="0"/>
                <w:kern w:val="0"/>
                <w:sz w:val="16"/>
                <w:szCs w:val="20"/>
              </w:rPr>
              <w:t>LNSize</w:t>
            </w:r>
            <w:proofErr w:type="spellEnd"/>
            <w:r w:rsidRPr="00FA6024">
              <w:rPr>
                <w:rFonts w:ascii="HY신명조" w:eastAsia="HY신명조" w:hint="eastAsia"/>
                <w:snapToGrid w:val="0"/>
                <w:kern w:val="0"/>
                <w:sz w:val="16"/>
                <w:szCs w:val="20"/>
              </w:rPr>
              <w:t xml:space="preserve">), </w:t>
            </w:r>
            <w:proofErr w:type="spellStart"/>
            <w:r w:rsidRPr="00FA6024">
              <w:rPr>
                <w:rFonts w:ascii="HY신명조" w:eastAsia="HY신명조" w:hint="eastAsia"/>
                <w:snapToGrid w:val="0"/>
                <w:kern w:val="0"/>
                <w:sz w:val="16"/>
                <w:szCs w:val="20"/>
              </w:rPr>
              <w:t>밸류에이션</w:t>
            </w:r>
            <w:proofErr w:type="spellEnd"/>
            <w:r w:rsidRPr="00FA6024">
              <w:rPr>
                <w:rFonts w:ascii="HY신명조" w:eastAsia="HY신명조" w:hint="eastAsia"/>
                <w:snapToGrid w:val="0"/>
                <w:kern w:val="0"/>
                <w:sz w:val="16"/>
                <w:szCs w:val="20"/>
              </w:rPr>
              <w:t xml:space="preserve">(PBR), 거래규모(VOLUME), 부채비율(DEBT), 자기자본이익률(ROE), 360일 변동성(VOL), </w:t>
            </w:r>
            <w:proofErr w:type="spellStart"/>
            <w:r w:rsidRPr="00FA6024">
              <w:rPr>
                <w:rFonts w:ascii="HY신명조" w:eastAsia="HY신명조" w:hint="eastAsia"/>
                <w:snapToGrid w:val="0"/>
                <w:kern w:val="0"/>
                <w:sz w:val="16"/>
                <w:szCs w:val="20"/>
              </w:rPr>
              <w:t>애널리스트</w:t>
            </w:r>
            <w:proofErr w:type="spellEnd"/>
            <w:r w:rsidRPr="00FA6024">
              <w:rPr>
                <w:rFonts w:ascii="HY신명조" w:eastAsia="HY신명조" w:hint="eastAsia"/>
                <w:snapToGrid w:val="0"/>
                <w:kern w:val="0"/>
                <w:sz w:val="16"/>
                <w:szCs w:val="20"/>
              </w:rPr>
              <w:t xml:space="preserve"> 예상투자</w:t>
            </w:r>
            <w:r>
              <w:rPr>
                <w:rFonts w:ascii="HY신명조" w:eastAsia="HY신명조" w:hint="eastAsia"/>
                <w:snapToGrid w:val="0"/>
                <w:kern w:val="0"/>
                <w:sz w:val="16"/>
                <w:szCs w:val="20"/>
              </w:rPr>
              <w:t>등급</w:t>
            </w:r>
            <w:r w:rsidRPr="00FA6024">
              <w:rPr>
                <w:rFonts w:ascii="HY신명조" w:eastAsia="HY신명조" w:hint="eastAsia"/>
                <w:snapToGrid w:val="0"/>
                <w:kern w:val="0"/>
                <w:sz w:val="16"/>
                <w:szCs w:val="20"/>
              </w:rPr>
              <w:t xml:space="preserve"> 점수</w:t>
            </w:r>
            <w:r>
              <w:rPr>
                <w:rFonts w:ascii="HY신명조" w:eastAsia="HY신명조" w:hint="eastAsia"/>
                <w:snapToGrid w:val="0"/>
                <w:kern w:val="0"/>
                <w:sz w:val="16"/>
                <w:szCs w:val="20"/>
              </w:rPr>
              <w:t xml:space="preserve"> </w:t>
            </w:r>
            <w:r w:rsidRPr="00FA6024">
              <w:rPr>
                <w:rFonts w:ascii="HY신명조" w:eastAsia="HY신명조" w:hint="eastAsia"/>
                <w:snapToGrid w:val="0"/>
                <w:kern w:val="0"/>
                <w:sz w:val="16"/>
                <w:szCs w:val="20"/>
              </w:rPr>
              <w:t xml:space="preserve">(ANALRAT), 기업규모효과(SMB), 스타일효과(HML), </w:t>
            </w:r>
            <w:proofErr w:type="spellStart"/>
            <w:r w:rsidRPr="00FA6024">
              <w:rPr>
                <w:rFonts w:ascii="HY신명조" w:eastAsia="HY신명조" w:hint="eastAsia"/>
                <w:snapToGrid w:val="0"/>
                <w:kern w:val="0"/>
                <w:sz w:val="16"/>
                <w:szCs w:val="20"/>
              </w:rPr>
              <w:t>모멘텀효과</w:t>
            </w:r>
            <w:proofErr w:type="spellEnd"/>
            <w:r w:rsidRPr="00FA6024">
              <w:rPr>
                <w:rFonts w:ascii="HY신명조" w:eastAsia="HY신명조" w:hint="eastAsia"/>
                <w:snapToGrid w:val="0"/>
                <w:kern w:val="0"/>
                <w:sz w:val="16"/>
                <w:szCs w:val="20"/>
              </w:rPr>
              <w:t>(MOM), 시장프리미엄(EXRM)이다</w:t>
            </w:r>
            <w:r>
              <w:rPr>
                <w:rFonts w:ascii="HY신명조" w:eastAsia="HY신명조" w:hint="eastAsia"/>
                <w:snapToGrid w:val="0"/>
                <w:kern w:val="0"/>
                <w:sz w:val="16"/>
                <w:szCs w:val="20"/>
              </w:rPr>
              <w:t>.</w:t>
            </w:r>
            <w:r w:rsidRPr="00FA6024">
              <w:rPr>
                <w:rFonts w:ascii="HY신명조" w:eastAsia="HY신명조" w:hint="eastAsia"/>
                <w:snapToGrid w:val="0"/>
                <w:kern w:val="0"/>
                <w:sz w:val="16"/>
                <w:szCs w:val="20"/>
              </w:rPr>
              <w:t xml:space="preserve"> </w:t>
            </w:r>
            <w:r w:rsidRPr="00FA6024">
              <w:rPr>
                <w:rFonts w:ascii="HY신명조" w:eastAsia="HY신명조" w:hint="eastAsia"/>
                <w:snapToGrid w:val="0"/>
                <w:kern w:val="0"/>
                <w:sz w:val="16"/>
                <w:szCs w:val="20"/>
                <w:vertAlign w:val="superscript"/>
              </w:rPr>
              <w:t>a</w:t>
            </w:r>
            <w:r w:rsidRPr="00FA6024">
              <w:rPr>
                <w:rFonts w:ascii="HY신명조" w:eastAsia="HY신명조" w:cs="바탕" w:hint="eastAsia"/>
                <w:snapToGrid w:val="0"/>
                <w:kern w:val="0"/>
                <w:sz w:val="16"/>
                <w:szCs w:val="20"/>
              </w:rPr>
              <w:t>는</w:t>
            </w:r>
            <w:r w:rsidRPr="00FA6024">
              <w:rPr>
                <w:rFonts w:ascii="HY신명조" w:eastAsia="HY신명조" w:hint="eastAsia"/>
                <w:snapToGrid w:val="0"/>
                <w:kern w:val="0"/>
                <w:sz w:val="16"/>
                <w:szCs w:val="20"/>
              </w:rPr>
              <w:t xml:space="preserve"> </w:t>
            </w:r>
            <w:r w:rsidRPr="00FA6024">
              <w:rPr>
                <w:rFonts w:ascii="HY신명조" w:eastAsia="HY신명조" w:cs="바탕" w:hint="eastAsia"/>
                <w:snapToGrid w:val="0"/>
                <w:kern w:val="0"/>
                <w:sz w:val="16"/>
                <w:szCs w:val="20"/>
              </w:rPr>
              <w:t>신뢰수준</w:t>
            </w:r>
            <w:r w:rsidRPr="00FA6024">
              <w:rPr>
                <w:rFonts w:ascii="HY신명조" w:eastAsia="HY신명조" w:hint="eastAsia"/>
                <w:snapToGrid w:val="0"/>
                <w:kern w:val="0"/>
                <w:sz w:val="16"/>
                <w:szCs w:val="20"/>
              </w:rPr>
              <w:t xml:space="preserve"> 99%, </w:t>
            </w:r>
            <w:r w:rsidRPr="00FA6024">
              <w:rPr>
                <w:rFonts w:ascii="HY신명조" w:eastAsia="HY신명조" w:hint="eastAsia"/>
                <w:snapToGrid w:val="0"/>
                <w:kern w:val="0"/>
                <w:sz w:val="16"/>
                <w:szCs w:val="20"/>
                <w:vertAlign w:val="superscript"/>
              </w:rPr>
              <w:t>b</w:t>
            </w:r>
            <w:r w:rsidRPr="00FA6024">
              <w:rPr>
                <w:rFonts w:ascii="HY신명조" w:eastAsia="HY신명조" w:cs="바탕" w:hint="eastAsia"/>
                <w:snapToGrid w:val="0"/>
                <w:kern w:val="0"/>
                <w:sz w:val="16"/>
                <w:szCs w:val="20"/>
              </w:rPr>
              <w:t>는</w:t>
            </w:r>
            <w:r w:rsidRPr="00FA6024">
              <w:rPr>
                <w:rFonts w:ascii="HY신명조" w:eastAsia="HY신명조" w:hint="eastAsia"/>
                <w:snapToGrid w:val="0"/>
                <w:kern w:val="0"/>
                <w:sz w:val="16"/>
                <w:szCs w:val="20"/>
              </w:rPr>
              <w:t xml:space="preserve"> </w:t>
            </w:r>
            <w:r w:rsidRPr="00FA6024">
              <w:rPr>
                <w:rFonts w:ascii="HY신명조" w:eastAsia="HY신명조" w:cs="바탕" w:hint="eastAsia"/>
                <w:snapToGrid w:val="0"/>
                <w:kern w:val="0"/>
                <w:sz w:val="16"/>
                <w:szCs w:val="20"/>
              </w:rPr>
              <w:t>신뢰수준</w:t>
            </w:r>
            <w:r w:rsidRPr="00FA6024">
              <w:rPr>
                <w:rFonts w:ascii="HY신명조" w:eastAsia="HY신명조" w:hint="eastAsia"/>
                <w:snapToGrid w:val="0"/>
                <w:kern w:val="0"/>
                <w:sz w:val="16"/>
                <w:szCs w:val="20"/>
              </w:rPr>
              <w:t xml:space="preserve"> 95%, </w:t>
            </w:r>
            <w:r w:rsidRPr="00FA6024">
              <w:rPr>
                <w:rFonts w:ascii="HY신명조" w:eastAsia="HY신명조" w:hint="eastAsia"/>
                <w:snapToGrid w:val="0"/>
                <w:kern w:val="0"/>
                <w:sz w:val="16"/>
                <w:szCs w:val="20"/>
                <w:vertAlign w:val="superscript"/>
              </w:rPr>
              <w:t>c</w:t>
            </w:r>
            <w:r w:rsidRPr="00FA6024">
              <w:rPr>
                <w:rFonts w:ascii="HY신명조" w:eastAsia="HY신명조" w:cs="바탕" w:hint="eastAsia"/>
                <w:snapToGrid w:val="0"/>
                <w:kern w:val="0"/>
                <w:sz w:val="16"/>
                <w:szCs w:val="20"/>
              </w:rPr>
              <w:t>는</w:t>
            </w:r>
            <w:r w:rsidRPr="00FA6024">
              <w:rPr>
                <w:rFonts w:ascii="HY신명조" w:eastAsia="HY신명조" w:hint="eastAsia"/>
                <w:snapToGrid w:val="0"/>
                <w:kern w:val="0"/>
                <w:sz w:val="16"/>
                <w:szCs w:val="20"/>
              </w:rPr>
              <w:t xml:space="preserve"> </w:t>
            </w:r>
            <w:r w:rsidRPr="00FA6024">
              <w:rPr>
                <w:rFonts w:ascii="HY신명조" w:eastAsia="HY신명조" w:cs="바탕" w:hint="eastAsia"/>
                <w:snapToGrid w:val="0"/>
                <w:kern w:val="0"/>
                <w:sz w:val="16"/>
                <w:szCs w:val="20"/>
              </w:rPr>
              <w:t>신뢰수준</w:t>
            </w:r>
            <w:r w:rsidRPr="00FA6024">
              <w:rPr>
                <w:rFonts w:ascii="HY신명조" w:eastAsia="HY신명조" w:hint="eastAsia"/>
                <w:snapToGrid w:val="0"/>
                <w:kern w:val="0"/>
                <w:sz w:val="16"/>
                <w:szCs w:val="20"/>
              </w:rPr>
              <w:t xml:space="preserve"> 90%</w:t>
            </w:r>
            <w:r w:rsidRPr="00FA6024">
              <w:rPr>
                <w:rFonts w:ascii="HY신명조" w:eastAsia="HY신명조" w:cs="바탕" w:hint="eastAsia"/>
                <w:snapToGrid w:val="0"/>
                <w:kern w:val="0"/>
                <w:sz w:val="16"/>
                <w:szCs w:val="20"/>
              </w:rPr>
              <w:t>를</w:t>
            </w:r>
            <w:r w:rsidRPr="00FA6024">
              <w:rPr>
                <w:rFonts w:ascii="HY신명조" w:eastAsia="HY신명조" w:hint="eastAsia"/>
                <w:snapToGrid w:val="0"/>
                <w:kern w:val="0"/>
                <w:sz w:val="16"/>
                <w:szCs w:val="20"/>
              </w:rPr>
              <w:t xml:space="preserve"> </w:t>
            </w:r>
            <w:r w:rsidRPr="00FA6024">
              <w:rPr>
                <w:rFonts w:ascii="HY신명조" w:eastAsia="HY신명조" w:cs="바탕" w:hint="eastAsia"/>
                <w:snapToGrid w:val="0"/>
                <w:kern w:val="0"/>
                <w:sz w:val="16"/>
                <w:szCs w:val="20"/>
              </w:rPr>
              <w:t>각각</w:t>
            </w:r>
            <w:r w:rsidRPr="00FA6024">
              <w:rPr>
                <w:rFonts w:ascii="HY신명조" w:eastAsia="HY신명조" w:hint="eastAsia"/>
                <w:snapToGrid w:val="0"/>
                <w:kern w:val="0"/>
                <w:sz w:val="16"/>
                <w:szCs w:val="20"/>
              </w:rPr>
              <w:t xml:space="preserve"> </w:t>
            </w:r>
            <w:r w:rsidRPr="00FA6024">
              <w:rPr>
                <w:rFonts w:ascii="HY신명조" w:eastAsia="HY신명조" w:cs="바탕" w:hint="eastAsia"/>
                <w:snapToGrid w:val="0"/>
                <w:kern w:val="0"/>
                <w:sz w:val="16"/>
                <w:szCs w:val="20"/>
              </w:rPr>
              <w:t>의미한다</w:t>
            </w:r>
            <w:r w:rsidRPr="00FA6024">
              <w:rPr>
                <w:rFonts w:ascii="HY신명조" w:eastAsia="HY신명조" w:hint="eastAsia"/>
                <w:snapToGrid w:val="0"/>
                <w:kern w:val="0"/>
                <w:sz w:val="16"/>
                <w:szCs w:val="20"/>
              </w:rPr>
              <w:t>.</w:t>
            </w:r>
            <w:r w:rsidRPr="00FA6024">
              <w:rPr>
                <w:rFonts w:ascii="HY신명조" w:eastAsia="HY신명조" w:hint="eastAsia"/>
                <w:snapToGrid w:val="0"/>
                <w:kern w:val="0"/>
                <w:sz w:val="18"/>
                <w:szCs w:val="18"/>
              </w:rPr>
              <w:t xml:space="preserve">　</w:t>
            </w:r>
          </w:p>
        </w:tc>
      </w:tr>
      <w:tr w:rsidR="001D702B" w:rsidRPr="006F0D3F" w:rsidTr="00714520">
        <w:trPr>
          <w:trHeight w:val="115"/>
        </w:trPr>
        <w:tc>
          <w:tcPr>
            <w:tcW w:w="519" w:type="dxa"/>
            <w:tcBorders>
              <w:top w:val="single" w:sz="4" w:space="0" w:color="auto"/>
              <w:left w:val="none" w:sz="2" w:space="0" w:color="000000"/>
              <w:bottom w:val="none" w:sz="2" w:space="0" w:color="000000"/>
              <w:right w:val="none" w:sz="2" w:space="0" w:color="000000"/>
            </w:tcBorders>
            <w:vAlign w:val="center"/>
          </w:tcPr>
          <w:p w:rsidR="001D702B" w:rsidRPr="00671064" w:rsidRDefault="001D702B" w:rsidP="00714520">
            <w:pPr>
              <w:pStyle w:val="xl66"/>
              <w:spacing w:line="240" w:lineRule="auto"/>
              <w:jc w:val="center"/>
              <w:rPr>
                <w:rFonts w:ascii="HY신명조" w:eastAsia="HY신명조" w:hAnsi="바탕"/>
                <w:snapToGrid w:val="0"/>
                <w:kern w:val="0"/>
                <w:sz w:val="16"/>
                <w:szCs w:val="16"/>
              </w:rPr>
            </w:pPr>
          </w:p>
        </w:tc>
        <w:tc>
          <w:tcPr>
            <w:tcW w:w="633" w:type="dxa"/>
            <w:tcBorders>
              <w:top w:val="single" w:sz="4" w:space="0" w:color="auto"/>
              <w:left w:val="none" w:sz="2" w:space="0" w:color="000000"/>
              <w:bottom w:val="none" w:sz="2" w:space="0" w:color="000000"/>
              <w:right w:val="none" w:sz="2" w:space="0" w:color="000000"/>
            </w:tcBorders>
            <w:vAlign w:val="center"/>
          </w:tcPr>
          <w:p w:rsidR="001D702B" w:rsidRPr="00671064" w:rsidRDefault="001D702B" w:rsidP="00714520">
            <w:pPr>
              <w:pStyle w:val="xl66"/>
              <w:spacing w:line="240" w:lineRule="auto"/>
              <w:jc w:val="center"/>
              <w:rPr>
                <w:rFonts w:ascii="HY신명조" w:eastAsia="HY신명조" w:hAnsi="바탕"/>
                <w:snapToGrid w:val="0"/>
                <w:kern w:val="0"/>
                <w:sz w:val="16"/>
                <w:szCs w:val="16"/>
              </w:rPr>
            </w:pPr>
          </w:p>
        </w:tc>
        <w:tc>
          <w:tcPr>
            <w:tcW w:w="833" w:type="dxa"/>
            <w:gridSpan w:val="2"/>
            <w:tcBorders>
              <w:top w:val="single" w:sz="4" w:space="0" w:color="auto"/>
              <w:left w:val="none" w:sz="2" w:space="0" w:color="000000"/>
              <w:bottom w:val="none" w:sz="2" w:space="0" w:color="000000"/>
              <w:right w:val="none" w:sz="2" w:space="0" w:color="000000"/>
            </w:tcBorders>
            <w:vAlign w:val="center"/>
          </w:tcPr>
          <w:p w:rsidR="001D702B" w:rsidRPr="00671064" w:rsidRDefault="001D702B" w:rsidP="00714520">
            <w:pPr>
              <w:pStyle w:val="xl66"/>
              <w:spacing w:line="240" w:lineRule="auto"/>
              <w:jc w:val="center"/>
              <w:rPr>
                <w:rFonts w:ascii="HY신명조" w:eastAsia="HY신명조" w:hAnsi="바탕"/>
                <w:snapToGrid w:val="0"/>
                <w:kern w:val="0"/>
                <w:sz w:val="16"/>
                <w:szCs w:val="16"/>
              </w:rPr>
            </w:pPr>
          </w:p>
        </w:tc>
        <w:tc>
          <w:tcPr>
            <w:tcW w:w="1785" w:type="dxa"/>
            <w:gridSpan w:val="2"/>
            <w:tcBorders>
              <w:top w:val="single" w:sz="4" w:space="0" w:color="auto"/>
              <w:left w:val="none" w:sz="2" w:space="0" w:color="000000"/>
              <w:bottom w:val="none" w:sz="2" w:space="0" w:color="000000"/>
              <w:right w:val="none" w:sz="2" w:space="0" w:color="000000"/>
            </w:tcBorders>
            <w:vAlign w:val="center"/>
          </w:tcPr>
          <w:p w:rsidR="001D702B" w:rsidRPr="00671064" w:rsidRDefault="001D702B" w:rsidP="00714520">
            <w:pPr>
              <w:pStyle w:val="xl67"/>
              <w:wordWrap/>
              <w:spacing w:line="240" w:lineRule="auto"/>
              <w:jc w:val="center"/>
              <w:rPr>
                <w:rFonts w:hAnsi="바탕"/>
                <w:snapToGrid w:val="0"/>
                <w:kern w:val="0"/>
                <w:sz w:val="16"/>
                <w:szCs w:val="16"/>
              </w:rPr>
            </w:pPr>
            <w:r w:rsidRPr="00671064">
              <w:rPr>
                <w:rFonts w:hAnsi="바탕" w:hint="eastAsia"/>
                <w:snapToGrid w:val="0"/>
                <w:kern w:val="0"/>
                <w:sz w:val="16"/>
                <w:szCs w:val="16"/>
              </w:rPr>
              <w:t>결합그룹</w:t>
            </w:r>
          </w:p>
        </w:tc>
        <w:tc>
          <w:tcPr>
            <w:tcW w:w="1984" w:type="dxa"/>
            <w:gridSpan w:val="2"/>
            <w:tcBorders>
              <w:top w:val="single" w:sz="4" w:space="0" w:color="auto"/>
              <w:left w:val="none" w:sz="2" w:space="0" w:color="000000"/>
              <w:bottom w:val="none" w:sz="2" w:space="0" w:color="000000"/>
              <w:right w:val="none" w:sz="2" w:space="0" w:color="000000"/>
            </w:tcBorders>
            <w:vAlign w:val="center"/>
          </w:tcPr>
          <w:p w:rsidR="001D702B" w:rsidRPr="00671064" w:rsidRDefault="001D702B" w:rsidP="00714520">
            <w:pPr>
              <w:pStyle w:val="xl67"/>
              <w:wordWrap/>
              <w:spacing w:line="240" w:lineRule="auto"/>
              <w:jc w:val="center"/>
              <w:rPr>
                <w:rFonts w:hAnsi="바탕"/>
                <w:snapToGrid w:val="0"/>
                <w:kern w:val="0"/>
                <w:sz w:val="16"/>
                <w:szCs w:val="16"/>
              </w:rPr>
            </w:pPr>
            <w:proofErr w:type="spellStart"/>
            <w:r w:rsidRPr="00671064">
              <w:rPr>
                <w:rFonts w:hAnsi="바탕" w:hint="eastAsia"/>
                <w:snapToGrid w:val="0"/>
                <w:kern w:val="0"/>
                <w:sz w:val="16"/>
                <w:szCs w:val="16"/>
              </w:rPr>
              <w:t>사회수준구룹</w:t>
            </w:r>
            <w:proofErr w:type="spellEnd"/>
          </w:p>
        </w:tc>
        <w:tc>
          <w:tcPr>
            <w:tcW w:w="1984" w:type="dxa"/>
            <w:gridSpan w:val="2"/>
            <w:tcBorders>
              <w:top w:val="single" w:sz="4" w:space="0" w:color="auto"/>
              <w:left w:val="none" w:sz="2" w:space="0" w:color="000000"/>
              <w:bottom w:val="none" w:sz="2" w:space="0" w:color="000000"/>
              <w:right w:val="none" w:sz="2" w:space="0" w:color="000000"/>
            </w:tcBorders>
            <w:vAlign w:val="center"/>
          </w:tcPr>
          <w:p w:rsidR="001D702B" w:rsidRPr="00671064" w:rsidRDefault="001D702B" w:rsidP="00714520">
            <w:pPr>
              <w:pStyle w:val="xl67"/>
              <w:wordWrap/>
              <w:spacing w:line="240" w:lineRule="auto"/>
              <w:jc w:val="center"/>
              <w:rPr>
                <w:rFonts w:hAnsi="바탕"/>
                <w:snapToGrid w:val="0"/>
                <w:kern w:val="0"/>
                <w:sz w:val="16"/>
                <w:szCs w:val="16"/>
              </w:rPr>
            </w:pPr>
            <w:r w:rsidRPr="00671064">
              <w:rPr>
                <w:rFonts w:hAnsi="바탕" w:hint="eastAsia"/>
                <w:snapToGrid w:val="0"/>
                <w:kern w:val="0"/>
                <w:sz w:val="16"/>
                <w:szCs w:val="16"/>
              </w:rPr>
              <w:t>경제수준그룹</w:t>
            </w:r>
          </w:p>
        </w:tc>
      </w:tr>
      <w:tr w:rsidR="001D702B" w:rsidRPr="006F0D3F" w:rsidTr="00714520">
        <w:trPr>
          <w:trHeight w:val="206"/>
        </w:trPr>
        <w:tc>
          <w:tcPr>
            <w:tcW w:w="519" w:type="dxa"/>
            <w:tcBorders>
              <w:top w:val="none" w:sz="2" w:space="0" w:color="000000"/>
              <w:left w:val="none" w:sz="2" w:space="0" w:color="000000"/>
              <w:bottom w:val="single" w:sz="3" w:space="0" w:color="000000"/>
              <w:right w:val="none" w:sz="2" w:space="0" w:color="000000"/>
            </w:tcBorders>
            <w:vAlign w:val="center"/>
          </w:tcPr>
          <w:p w:rsidR="001D702B" w:rsidRPr="00671064" w:rsidRDefault="001D702B" w:rsidP="00714520">
            <w:pPr>
              <w:pStyle w:val="xl68"/>
              <w:wordWrap/>
              <w:spacing w:line="240" w:lineRule="auto"/>
              <w:jc w:val="center"/>
              <w:rPr>
                <w:rFonts w:hAnsi="바탕"/>
                <w:snapToGrid w:val="0"/>
                <w:kern w:val="0"/>
                <w:sz w:val="16"/>
                <w:szCs w:val="16"/>
              </w:rPr>
            </w:pPr>
            <w:r w:rsidRPr="00671064">
              <w:rPr>
                <w:rFonts w:hAnsi="바탕" w:hint="eastAsia"/>
                <w:snapToGrid w:val="0"/>
                <w:kern w:val="0"/>
                <w:sz w:val="16"/>
                <w:szCs w:val="16"/>
              </w:rPr>
              <w:t xml:space="preserve">　</w:t>
            </w:r>
          </w:p>
        </w:tc>
        <w:tc>
          <w:tcPr>
            <w:tcW w:w="633" w:type="dxa"/>
            <w:tcBorders>
              <w:top w:val="none" w:sz="2" w:space="0" w:color="000000"/>
              <w:left w:val="none" w:sz="2" w:space="0" w:color="000000"/>
              <w:bottom w:val="single" w:sz="3" w:space="0" w:color="000000"/>
              <w:right w:val="none" w:sz="2" w:space="0" w:color="000000"/>
            </w:tcBorders>
            <w:vAlign w:val="center"/>
          </w:tcPr>
          <w:p w:rsidR="001D702B" w:rsidRPr="00671064" w:rsidRDefault="001D702B" w:rsidP="00714520">
            <w:pPr>
              <w:pStyle w:val="xl68"/>
              <w:wordWrap/>
              <w:spacing w:line="240" w:lineRule="auto"/>
              <w:jc w:val="center"/>
              <w:rPr>
                <w:rFonts w:hAnsi="바탕"/>
                <w:snapToGrid w:val="0"/>
                <w:kern w:val="0"/>
                <w:sz w:val="16"/>
                <w:szCs w:val="16"/>
              </w:rPr>
            </w:pPr>
            <w:r w:rsidRPr="00671064">
              <w:rPr>
                <w:rFonts w:hAnsi="바탕" w:hint="eastAsia"/>
                <w:snapToGrid w:val="0"/>
                <w:kern w:val="0"/>
                <w:sz w:val="16"/>
                <w:szCs w:val="16"/>
              </w:rPr>
              <w:t xml:space="preserve">　</w:t>
            </w:r>
          </w:p>
        </w:tc>
        <w:tc>
          <w:tcPr>
            <w:tcW w:w="833" w:type="dxa"/>
            <w:gridSpan w:val="2"/>
            <w:tcBorders>
              <w:top w:val="none" w:sz="2" w:space="0" w:color="000000"/>
              <w:left w:val="none" w:sz="2" w:space="0" w:color="000000"/>
              <w:bottom w:val="single" w:sz="3" w:space="0" w:color="000000"/>
              <w:right w:val="none" w:sz="2" w:space="0" w:color="000000"/>
            </w:tcBorders>
            <w:vAlign w:val="center"/>
          </w:tcPr>
          <w:p w:rsidR="001D702B" w:rsidRPr="00671064" w:rsidRDefault="001D702B" w:rsidP="00714520">
            <w:pPr>
              <w:pStyle w:val="xl68"/>
              <w:wordWrap/>
              <w:spacing w:line="240" w:lineRule="auto"/>
              <w:jc w:val="center"/>
              <w:rPr>
                <w:rFonts w:hAnsi="바탕"/>
                <w:snapToGrid w:val="0"/>
                <w:kern w:val="0"/>
                <w:sz w:val="16"/>
                <w:szCs w:val="16"/>
              </w:rPr>
            </w:pPr>
            <w:r w:rsidRPr="00671064">
              <w:rPr>
                <w:rFonts w:hAnsi="바탕" w:hint="eastAsia"/>
                <w:snapToGrid w:val="0"/>
                <w:kern w:val="0"/>
                <w:sz w:val="16"/>
                <w:szCs w:val="16"/>
              </w:rPr>
              <w:t xml:space="preserve">　</w:t>
            </w:r>
          </w:p>
        </w:tc>
        <w:tc>
          <w:tcPr>
            <w:tcW w:w="793" w:type="dxa"/>
            <w:tcBorders>
              <w:top w:val="none" w:sz="2" w:space="0" w:color="000000"/>
              <w:left w:val="none" w:sz="2" w:space="0" w:color="000000"/>
              <w:bottom w:val="single" w:sz="3" w:space="0" w:color="000000"/>
              <w:right w:val="none" w:sz="2" w:space="0" w:color="000000"/>
            </w:tcBorders>
            <w:vAlign w:val="center"/>
          </w:tcPr>
          <w:p w:rsidR="001D702B" w:rsidRPr="00671064" w:rsidRDefault="001D702B" w:rsidP="00714520">
            <w:pPr>
              <w:pStyle w:val="xl68"/>
              <w:wordWrap/>
              <w:spacing w:line="240" w:lineRule="auto"/>
              <w:jc w:val="center"/>
              <w:rPr>
                <w:rFonts w:hAnsi="바탕"/>
                <w:snapToGrid w:val="0"/>
                <w:kern w:val="0"/>
                <w:sz w:val="16"/>
                <w:szCs w:val="16"/>
              </w:rPr>
            </w:pPr>
            <w:r w:rsidRPr="00671064">
              <w:rPr>
                <w:rFonts w:hAnsi="바탕" w:hint="eastAsia"/>
                <w:snapToGrid w:val="0"/>
                <w:kern w:val="0"/>
                <w:sz w:val="16"/>
                <w:szCs w:val="16"/>
              </w:rPr>
              <w:t>회귀계수</w:t>
            </w:r>
          </w:p>
        </w:tc>
        <w:tc>
          <w:tcPr>
            <w:tcW w:w="992" w:type="dxa"/>
            <w:tcBorders>
              <w:top w:val="none" w:sz="2" w:space="0" w:color="000000"/>
              <w:left w:val="none" w:sz="2" w:space="0" w:color="000000"/>
              <w:bottom w:val="single" w:sz="3" w:space="0" w:color="000000"/>
              <w:right w:val="none" w:sz="2" w:space="0" w:color="000000"/>
            </w:tcBorders>
            <w:vAlign w:val="center"/>
          </w:tcPr>
          <w:p w:rsidR="001D702B" w:rsidRPr="00671064" w:rsidRDefault="001D702B" w:rsidP="00714520">
            <w:pPr>
              <w:pStyle w:val="xl68"/>
              <w:wordWrap/>
              <w:spacing w:line="240" w:lineRule="auto"/>
              <w:jc w:val="center"/>
              <w:rPr>
                <w:rFonts w:hAnsi="바탕"/>
                <w:snapToGrid w:val="0"/>
                <w:kern w:val="0"/>
                <w:sz w:val="16"/>
                <w:szCs w:val="16"/>
              </w:rPr>
            </w:pPr>
            <w:r w:rsidRPr="00671064">
              <w:rPr>
                <w:rFonts w:hAnsi="바탕" w:hint="eastAsia"/>
                <w:snapToGrid w:val="0"/>
                <w:kern w:val="0"/>
                <w:sz w:val="16"/>
                <w:szCs w:val="16"/>
              </w:rPr>
              <w:t>T-Value</w:t>
            </w:r>
          </w:p>
        </w:tc>
        <w:tc>
          <w:tcPr>
            <w:tcW w:w="992" w:type="dxa"/>
            <w:tcBorders>
              <w:top w:val="none" w:sz="2" w:space="0" w:color="000000"/>
              <w:left w:val="none" w:sz="2" w:space="0" w:color="000000"/>
              <w:bottom w:val="single" w:sz="3" w:space="0" w:color="000000"/>
              <w:right w:val="none" w:sz="2" w:space="0" w:color="000000"/>
            </w:tcBorders>
            <w:vAlign w:val="center"/>
          </w:tcPr>
          <w:p w:rsidR="001D702B" w:rsidRPr="00671064" w:rsidRDefault="001D702B" w:rsidP="00714520">
            <w:pPr>
              <w:pStyle w:val="xl68"/>
              <w:wordWrap/>
              <w:spacing w:line="240" w:lineRule="auto"/>
              <w:jc w:val="center"/>
              <w:rPr>
                <w:rFonts w:hAnsi="바탕"/>
                <w:snapToGrid w:val="0"/>
                <w:kern w:val="0"/>
                <w:sz w:val="16"/>
                <w:szCs w:val="16"/>
              </w:rPr>
            </w:pPr>
            <w:r w:rsidRPr="00671064">
              <w:rPr>
                <w:rFonts w:hAnsi="바탕" w:hint="eastAsia"/>
                <w:snapToGrid w:val="0"/>
                <w:kern w:val="0"/>
                <w:sz w:val="16"/>
                <w:szCs w:val="16"/>
              </w:rPr>
              <w:t>회귀계수</w:t>
            </w:r>
          </w:p>
        </w:tc>
        <w:tc>
          <w:tcPr>
            <w:tcW w:w="992" w:type="dxa"/>
            <w:tcBorders>
              <w:top w:val="none" w:sz="2" w:space="0" w:color="000000"/>
              <w:left w:val="none" w:sz="2" w:space="0" w:color="000000"/>
              <w:bottom w:val="single" w:sz="3" w:space="0" w:color="000000"/>
              <w:right w:val="none" w:sz="2" w:space="0" w:color="000000"/>
            </w:tcBorders>
            <w:vAlign w:val="center"/>
          </w:tcPr>
          <w:p w:rsidR="001D702B" w:rsidRPr="00671064" w:rsidRDefault="001D702B" w:rsidP="00714520">
            <w:pPr>
              <w:pStyle w:val="xl68"/>
              <w:wordWrap/>
              <w:spacing w:line="240" w:lineRule="auto"/>
              <w:jc w:val="center"/>
              <w:rPr>
                <w:rFonts w:hAnsi="바탕"/>
                <w:snapToGrid w:val="0"/>
                <w:kern w:val="0"/>
                <w:sz w:val="16"/>
                <w:szCs w:val="16"/>
              </w:rPr>
            </w:pPr>
            <w:r w:rsidRPr="00671064">
              <w:rPr>
                <w:rFonts w:hAnsi="바탕" w:hint="eastAsia"/>
                <w:snapToGrid w:val="0"/>
                <w:kern w:val="0"/>
                <w:sz w:val="16"/>
                <w:szCs w:val="16"/>
              </w:rPr>
              <w:t>T-Value</w:t>
            </w:r>
          </w:p>
        </w:tc>
        <w:tc>
          <w:tcPr>
            <w:tcW w:w="992" w:type="dxa"/>
            <w:tcBorders>
              <w:top w:val="none" w:sz="2" w:space="0" w:color="000000"/>
              <w:left w:val="none" w:sz="2" w:space="0" w:color="000000"/>
              <w:bottom w:val="single" w:sz="3" w:space="0" w:color="000000"/>
              <w:right w:val="none" w:sz="2" w:space="0" w:color="000000"/>
            </w:tcBorders>
            <w:vAlign w:val="center"/>
          </w:tcPr>
          <w:p w:rsidR="001D702B" w:rsidRPr="00671064" w:rsidRDefault="001D702B" w:rsidP="00714520">
            <w:pPr>
              <w:pStyle w:val="xl68"/>
              <w:wordWrap/>
              <w:spacing w:line="240" w:lineRule="auto"/>
              <w:jc w:val="center"/>
              <w:rPr>
                <w:rFonts w:hAnsi="바탕"/>
                <w:snapToGrid w:val="0"/>
                <w:kern w:val="0"/>
                <w:sz w:val="16"/>
                <w:szCs w:val="16"/>
              </w:rPr>
            </w:pPr>
            <w:r w:rsidRPr="00671064">
              <w:rPr>
                <w:rFonts w:hAnsi="바탕" w:hint="eastAsia"/>
                <w:snapToGrid w:val="0"/>
                <w:kern w:val="0"/>
                <w:sz w:val="16"/>
                <w:szCs w:val="16"/>
              </w:rPr>
              <w:t>회귀계수</w:t>
            </w:r>
          </w:p>
        </w:tc>
        <w:tc>
          <w:tcPr>
            <w:tcW w:w="992" w:type="dxa"/>
            <w:tcBorders>
              <w:top w:val="none" w:sz="2" w:space="0" w:color="000000"/>
              <w:left w:val="none" w:sz="2" w:space="0" w:color="000000"/>
              <w:bottom w:val="single" w:sz="3" w:space="0" w:color="000000"/>
              <w:right w:val="none" w:sz="2" w:space="0" w:color="000000"/>
            </w:tcBorders>
            <w:vAlign w:val="center"/>
          </w:tcPr>
          <w:p w:rsidR="001D702B" w:rsidRPr="00671064" w:rsidRDefault="001D702B" w:rsidP="00714520">
            <w:pPr>
              <w:pStyle w:val="xl68"/>
              <w:wordWrap/>
              <w:spacing w:line="240" w:lineRule="auto"/>
              <w:jc w:val="center"/>
              <w:rPr>
                <w:rFonts w:hAnsi="바탕"/>
                <w:snapToGrid w:val="0"/>
                <w:kern w:val="0"/>
                <w:sz w:val="16"/>
                <w:szCs w:val="16"/>
              </w:rPr>
            </w:pPr>
            <w:r w:rsidRPr="00671064">
              <w:rPr>
                <w:rFonts w:hAnsi="바탕" w:hint="eastAsia"/>
                <w:snapToGrid w:val="0"/>
                <w:kern w:val="0"/>
                <w:sz w:val="16"/>
                <w:szCs w:val="16"/>
              </w:rPr>
              <w:t>T-Value</w:t>
            </w:r>
          </w:p>
        </w:tc>
      </w:tr>
      <w:tr w:rsidR="001D702B" w:rsidRPr="006F0D3F" w:rsidTr="00714520">
        <w:trPr>
          <w:trHeight w:val="213"/>
        </w:trPr>
        <w:tc>
          <w:tcPr>
            <w:tcW w:w="1985" w:type="dxa"/>
            <w:gridSpan w:val="4"/>
            <w:tcBorders>
              <w:top w:val="single" w:sz="3" w:space="0" w:color="000000"/>
              <w:left w:val="none" w:sz="2" w:space="0" w:color="000000"/>
              <w:bottom w:val="dotted" w:sz="3" w:space="0" w:color="000000"/>
              <w:right w:val="none" w:sz="2" w:space="0" w:color="000000"/>
            </w:tcBorders>
            <w:vAlign w:val="center"/>
          </w:tcPr>
          <w:p w:rsidR="001D702B" w:rsidRPr="00671064" w:rsidRDefault="001D702B" w:rsidP="00714520">
            <w:pPr>
              <w:pStyle w:val="xl69"/>
              <w:wordWrap/>
              <w:spacing w:line="240" w:lineRule="auto"/>
              <w:jc w:val="center"/>
              <w:rPr>
                <w:rFonts w:hAnsi="바탕"/>
                <w:snapToGrid w:val="0"/>
                <w:kern w:val="0"/>
                <w:sz w:val="16"/>
                <w:szCs w:val="16"/>
                <w:vertAlign w:val="subscript"/>
              </w:rPr>
            </w:pPr>
            <w:r w:rsidRPr="00671064">
              <w:rPr>
                <w:rFonts w:hAnsi="바탕" w:hint="eastAsia"/>
                <w:snapToGrid w:val="0"/>
                <w:kern w:val="0"/>
                <w:sz w:val="16"/>
                <w:szCs w:val="16"/>
              </w:rPr>
              <w:t>α</w:t>
            </w:r>
            <w:r w:rsidRPr="00671064">
              <w:rPr>
                <w:rFonts w:hAnsi="바탕" w:hint="eastAsia"/>
                <w:snapToGrid w:val="0"/>
                <w:kern w:val="0"/>
                <w:sz w:val="16"/>
                <w:szCs w:val="16"/>
                <w:vertAlign w:val="subscript"/>
              </w:rPr>
              <w:t>0</w:t>
            </w:r>
          </w:p>
        </w:tc>
        <w:tc>
          <w:tcPr>
            <w:tcW w:w="793" w:type="dxa"/>
            <w:tcBorders>
              <w:top w:val="none" w:sz="3" w:space="0" w:color="000000"/>
              <w:left w:val="none" w:sz="2" w:space="0" w:color="FFFFFF"/>
              <w:bottom w:val="dotted" w:sz="2" w:space="0" w:color="000000"/>
              <w:right w:val="none" w:sz="2" w:space="0" w:color="FFFFFF"/>
            </w:tcBorders>
            <w:vAlign w:val="center"/>
          </w:tcPr>
          <w:p w:rsidR="001D702B" w:rsidRPr="00671064" w:rsidRDefault="001D702B" w:rsidP="00714520">
            <w:pPr>
              <w:pStyle w:val="xl65"/>
              <w:wordWrap/>
              <w:spacing w:line="240" w:lineRule="auto"/>
              <w:jc w:val="right"/>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-0.0376 </w:t>
            </w:r>
          </w:p>
        </w:tc>
        <w:tc>
          <w:tcPr>
            <w:tcW w:w="992" w:type="dxa"/>
            <w:tcBorders>
              <w:top w:val="none" w:sz="3" w:space="0" w:color="000000"/>
              <w:left w:val="none" w:sz="2" w:space="0" w:color="FFFFFF"/>
              <w:bottom w:val="dotted" w:sz="2" w:space="0" w:color="000000"/>
              <w:right w:val="none" w:sz="2" w:space="0" w:color="FFFFFF"/>
            </w:tcBorders>
            <w:vAlign w:val="center"/>
          </w:tcPr>
          <w:p w:rsidR="001D702B" w:rsidRPr="00671064" w:rsidRDefault="001D702B" w:rsidP="00714520">
            <w:pPr>
              <w:pStyle w:val="xl66"/>
              <w:wordWrap/>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(-13.1562</w:t>
            </w:r>
            <w:r w:rsidRPr="00671064">
              <w:rPr>
                <w:rFonts w:ascii="HY신명조" w:eastAsia="HY신명조" w:hAnsi="바탕" w:hint="eastAsia"/>
                <w:snapToGrid w:val="0"/>
                <w:spacing w:val="-20"/>
                <w:kern w:val="0"/>
                <w:sz w:val="16"/>
                <w:szCs w:val="16"/>
                <w:vertAlign w:val="superscript"/>
              </w:rPr>
              <w:t>a</w:t>
            </w:r>
            <w:r w:rsidRPr="00671064">
              <w:rPr>
                <w:rFonts w:ascii="HY신명조" w:eastAsia="HY신명조" w:hAnsi="바탕" w:hint="eastAsia"/>
                <w:snapToGrid w:val="0"/>
                <w:spacing w:val="-20"/>
                <w:kern w:val="0"/>
                <w:sz w:val="16"/>
                <w:szCs w:val="16"/>
              </w:rPr>
              <w:t>)</w:t>
            </w:r>
          </w:p>
        </w:tc>
        <w:tc>
          <w:tcPr>
            <w:tcW w:w="992" w:type="dxa"/>
            <w:tcBorders>
              <w:top w:val="none" w:sz="3" w:space="0" w:color="000000"/>
              <w:left w:val="none" w:sz="2" w:space="0" w:color="FFFFFF"/>
              <w:bottom w:val="dotted" w:sz="2" w:space="0" w:color="000000"/>
              <w:right w:val="none" w:sz="2" w:space="0" w:color="FFFFFF"/>
            </w:tcBorders>
            <w:vAlign w:val="center"/>
          </w:tcPr>
          <w:p w:rsidR="001D702B" w:rsidRPr="00671064" w:rsidRDefault="001D702B" w:rsidP="00714520">
            <w:pPr>
              <w:pStyle w:val="xl65"/>
              <w:wordWrap/>
              <w:spacing w:line="240" w:lineRule="auto"/>
              <w:jc w:val="right"/>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-0.0316 </w:t>
            </w:r>
          </w:p>
        </w:tc>
        <w:tc>
          <w:tcPr>
            <w:tcW w:w="992" w:type="dxa"/>
            <w:tcBorders>
              <w:top w:val="none" w:sz="3" w:space="0" w:color="000000"/>
              <w:left w:val="none" w:sz="2" w:space="0" w:color="FFFFFF"/>
              <w:bottom w:val="dotted" w:sz="2" w:space="0" w:color="000000"/>
              <w:right w:val="none" w:sz="2" w:space="0" w:color="FFFFFF"/>
            </w:tcBorders>
            <w:vAlign w:val="center"/>
          </w:tcPr>
          <w:p w:rsidR="001D702B" w:rsidRPr="00671064" w:rsidRDefault="001D702B" w:rsidP="00714520">
            <w:pPr>
              <w:pStyle w:val="xl66"/>
              <w:wordWrap/>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(-13.2149</w:t>
            </w:r>
            <w:r w:rsidRPr="00671064">
              <w:rPr>
                <w:rFonts w:ascii="HY신명조" w:eastAsia="HY신명조" w:hAnsi="바탕" w:hint="eastAsia"/>
                <w:snapToGrid w:val="0"/>
                <w:spacing w:val="-20"/>
                <w:kern w:val="0"/>
                <w:sz w:val="16"/>
                <w:szCs w:val="16"/>
                <w:vertAlign w:val="superscript"/>
              </w:rPr>
              <w:t>a</w:t>
            </w:r>
            <w:r w:rsidRPr="00671064">
              <w:rPr>
                <w:rFonts w:ascii="HY신명조" w:eastAsia="HY신명조" w:hAnsi="바탕" w:hint="eastAsia"/>
                <w:snapToGrid w:val="0"/>
                <w:spacing w:val="-20"/>
                <w:kern w:val="0"/>
                <w:sz w:val="16"/>
                <w:szCs w:val="16"/>
              </w:rPr>
              <w:t>)</w:t>
            </w:r>
          </w:p>
        </w:tc>
        <w:tc>
          <w:tcPr>
            <w:tcW w:w="992" w:type="dxa"/>
            <w:tcBorders>
              <w:top w:val="none" w:sz="3" w:space="0" w:color="000000"/>
              <w:left w:val="none" w:sz="2" w:space="0" w:color="FFFFFF"/>
              <w:bottom w:val="dotted" w:sz="2" w:space="0" w:color="000000"/>
              <w:right w:val="none" w:sz="2" w:space="0" w:color="FFFFFF"/>
            </w:tcBorders>
            <w:vAlign w:val="center"/>
          </w:tcPr>
          <w:p w:rsidR="001D702B" w:rsidRPr="00671064" w:rsidRDefault="001D702B" w:rsidP="00714520">
            <w:pPr>
              <w:pStyle w:val="xl65"/>
              <w:wordWrap/>
              <w:spacing w:line="240" w:lineRule="auto"/>
              <w:jc w:val="right"/>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 xml:space="preserve">-0.0323 </w:t>
            </w:r>
          </w:p>
        </w:tc>
        <w:tc>
          <w:tcPr>
            <w:tcW w:w="992" w:type="dxa"/>
            <w:tcBorders>
              <w:top w:val="none" w:sz="3" w:space="0" w:color="000000"/>
              <w:left w:val="none" w:sz="2" w:space="0" w:color="FFFFFF"/>
              <w:bottom w:val="dotted" w:sz="2" w:space="0" w:color="000000"/>
              <w:right w:val="none" w:sz="2" w:space="0" w:color="FFFFFF"/>
            </w:tcBorders>
            <w:vAlign w:val="center"/>
          </w:tcPr>
          <w:p w:rsidR="001D702B" w:rsidRPr="00671064" w:rsidRDefault="001D702B" w:rsidP="00714520">
            <w:pPr>
              <w:pStyle w:val="xl66"/>
              <w:wordWrap/>
              <w:spacing w:line="240" w:lineRule="auto"/>
              <w:rPr>
                <w:rFonts w:ascii="HY신명조" w:eastAsia="HY신명조" w:hAnsi="바탕"/>
                <w:snapToGrid w:val="0"/>
                <w:spacing w:val="-20"/>
                <w:kern w:val="0"/>
                <w:sz w:val="16"/>
                <w:szCs w:val="16"/>
              </w:rPr>
            </w:pPr>
            <w:r w:rsidRPr="00671064">
              <w:rPr>
                <w:rFonts w:ascii="HY신명조" w:eastAsia="HY신명조" w:hAnsi="바탕" w:hint="eastAsia"/>
                <w:snapToGrid w:val="0"/>
                <w:spacing w:val="-20"/>
                <w:kern w:val="0"/>
                <w:sz w:val="16"/>
                <w:szCs w:val="16"/>
              </w:rPr>
              <w:t>(-13.5902</w:t>
            </w:r>
            <w:r w:rsidRPr="00671064">
              <w:rPr>
                <w:rFonts w:ascii="HY신명조" w:eastAsia="HY신명조" w:hAnsi="바탕" w:hint="eastAsia"/>
                <w:snapToGrid w:val="0"/>
                <w:spacing w:val="-20"/>
                <w:kern w:val="0"/>
                <w:sz w:val="16"/>
                <w:szCs w:val="16"/>
                <w:vertAlign w:val="superscript"/>
              </w:rPr>
              <w:t>a</w:t>
            </w:r>
            <w:r w:rsidRPr="00671064">
              <w:rPr>
                <w:rFonts w:ascii="HY신명조" w:eastAsia="HY신명조" w:hAnsi="바탕" w:hint="eastAsia"/>
                <w:snapToGrid w:val="0"/>
                <w:spacing w:val="-20"/>
                <w:kern w:val="0"/>
                <w:sz w:val="16"/>
                <w:szCs w:val="16"/>
              </w:rPr>
              <w:t>)</w:t>
            </w:r>
          </w:p>
        </w:tc>
      </w:tr>
      <w:tr w:rsidR="001D702B" w:rsidRPr="006F0D3F" w:rsidTr="00714520">
        <w:trPr>
          <w:trHeight w:val="236"/>
        </w:trPr>
        <w:tc>
          <w:tcPr>
            <w:tcW w:w="519" w:type="dxa"/>
            <w:vMerge w:val="restart"/>
            <w:tcBorders>
              <w:top w:val="dotted" w:sz="3" w:space="0" w:color="000000"/>
              <w:left w:val="none" w:sz="2" w:space="0" w:color="000000"/>
              <w:bottom w:val="dotted" w:sz="2" w:space="0" w:color="000000"/>
              <w:right w:val="none" w:sz="2" w:space="0" w:color="000000"/>
            </w:tcBorders>
            <w:vAlign w:val="center"/>
          </w:tcPr>
          <w:p w:rsidR="001D702B" w:rsidRPr="00671064" w:rsidRDefault="001D702B" w:rsidP="00714520">
            <w:pPr>
              <w:pStyle w:val="xl72"/>
              <w:wordWrap/>
              <w:spacing w:line="240" w:lineRule="auto"/>
              <w:jc w:val="center"/>
              <w:rPr>
                <w:rFonts w:hAnsi="바탕"/>
                <w:snapToGrid w:val="0"/>
                <w:kern w:val="0"/>
                <w:sz w:val="16"/>
                <w:szCs w:val="16"/>
              </w:rPr>
            </w:pPr>
            <w:r w:rsidRPr="00671064">
              <w:rPr>
                <w:rFonts w:hAnsi="바탕" w:hint="eastAsia"/>
                <w:snapToGrid w:val="0"/>
                <w:kern w:val="0"/>
                <w:sz w:val="16"/>
                <w:szCs w:val="16"/>
              </w:rPr>
              <w:t>Sin</w:t>
            </w:r>
          </w:p>
          <w:p w:rsidR="001D702B" w:rsidRPr="00671064" w:rsidRDefault="001D702B" w:rsidP="00714520">
            <w:pPr>
              <w:pStyle w:val="xl72"/>
              <w:wordWrap/>
              <w:spacing w:line="240" w:lineRule="auto"/>
              <w:jc w:val="center"/>
              <w:rPr>
                <w:rFonts w:hAnsi="바탕"/>
                <w:snapToGrid w:val="0"/>
                <w:kern w:val="0"/>
                <w:sz w:val="16"/>
                <w:szCs w:val="16"/>
              </w:rPr>
            </w:pPr>
            <w:proofErr w:type="spellStart"/>
            <w:r w:rsidRPr="00671064">
              <w:rPr>
                <w:rFonts w:hAnsi="바탕" w:hint="eastAsia"/>
                <w:snapToGrid w:val="0"/>
                <w:kern w:val="0"/>
                <w:sz w:val="16"/>
                <w:szCs w:val="16"/>
              </w:rPr>
              <w:t>Dumy</w:t>
            </w:r>
            <w:proofErr w:type="spellEnd"/>
          </w:p>
        </w:tc>
        <w:tc>
          <w:tcPr>
            <w:tcW w:w="757" w:type="dxa"/>
            <w:gridSpan w:val="2"/>
            <w:vMerge w:val="restart"/>
            <w:tcBorders>
              <w:top w:val="dotted" w:sz="3" w:space="0" w:color="000000"/>
              <w:left w:val="none" w:sz="2" w:space="0" w:color="000000"/>
              <w:bottom w:val="dotted" w:sz="3" w:space="0" w:color="000000"/>
              <w:right w:val="none" w:sz="2" w:space="0" w:color="000000"/>
            </w:tcBorders>
            <w:vAlign w:val="center"/>
          </w:tcPr>
          <w:p w:rsidR="001D702B" w:rsidRPr="00671064" w:rsidRDefault="001D702B" w:rsidP="00714520">
            <w:pPr>
              <w:pStyle w:val="xl72"/>
              <w:wordWrap/>
              <w:spacing w:line="240" w:lineRule="auto"/>
              <w:jc w:val="center"/>
              <w:rPr>
                <w:rFonts w:hAnsi="바탕"/>
                <w:snapToGrid w:val="0"/>
                <w:kern w:val="0"/>
                <w:sz w:val="16"/>
                <w:szCs w:val="16"/>
              </w:rPr>
            </w:pPr>
            <w:r w:rsidRPr="00671064">
              <w:rPr>
                <w:rFonts w:hAnsi="바탕" w:hint="eastAsia"/>
                <w:snapToGrid w:val="0"/>
                <w:kern w:val="0"/>
                <w:sz w:val="16"/>
                <w:szCs w:val="16"/>
              </w:rPr>
              <w:t>결합그룹</w:t>
            </w:r>
          </w:p>
        </w:tc>
        <w:tc>
          <w:tcPr>
            <w:tcW w:w="709" w:type="dxa"/>
            <w:tcBorders>
              <w:top w:val="dotted" w:sz="3" w:space="0" w:color="000000"/>
              <w:left w:val="none" w:sz="2" w:space="0" w:color="000000"/>
              <w:bottom w:val="none" w:sz="2" w:space="0" w:color="000000"/>
              <w:right w:val="none" w:sz="2" w:space="0" w:color="000000"/>
            </w:tcBorders>
            <w:vAlign w:val="center"/>
          </w:tcPr>
          <w:p w:rsidR="001D702B" w:rsidRPr="00671064" w:rsidRDefault="001D702B" w:rsidP="00714520">
            <w:pPr>
              <w:pStyle w:val="xl73"/>
              <w:wordWrap/>
              <w:spacing w:line="240" w:lineRule="auto"/>
              <w:jc w:val="center"/>
              <w:rPr>
                <w:rFonts w:hAnsi="바탕"/>
                <w:snapToGrid w:val="0"/>
                <w:kern w:val="0"/>
                <w:sz w:val="16"/>
                <w:szCs w:val="16"/>
              </w:rPr>
            </w:pPr>
            <w:r w:rsidRPr="00671064">
              <w:rPr>
                <w:rFonts w:hAnsi="바탕" w:hint="eastAsia"/>
                <w:snapToGrid w:val="0"/>
                <w:kern w:val="0"/>
                <w:sz w:val="16"/>
                <w:szCs w:val="16"/>
              </w:rPr>
              <w:t>HH그룹</w:t>
            </w:r>
          </w:p>
        </w:tc>
        <w:tc>
          <w:tcPr>
            <w:tcW w:w="793"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-0.0003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(-0.1979)</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r>
      <w:tr w:rsidR="001D702B" w:rsidRPr="006F0D3F" w:rsidTr="00714520">
        <w:trPr>
          <w:trHeight w:val="236"/>
        </w:trPr>
        <w:tc>
          <w:tcPr>
            <w:tcW w:w="519" w:type="dxa"/>
            <w:vMerge/>
            <w:tcBorders>
              <w:top w:val="dotted" w:sz="3" w:space="0" w:color="000000"/>
              <w:left w:val="none" w:sz="2" w:space="0" w:color="000000"/>
              <w:bottom w:val="dotted" w:sz="2" w:space="0" w:color="000000"/>
              <w:right w:val="none" w:sz="2" w:space="0" w:color="000000"/>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57" w:type="dxa"/>
            <w:gridSpan w:val="2"/>
            <w:vMerge/>
            <w:tcBorders>
              <w:top w:val="dotted" w:sz="3" w:space="0" w:color="000000"/>
              <w:left w:val="none" w:sz="2" w:space="0" w:color="000000"/>
              <w:bottom w:val="dotted" w:sz="3" w:space="0" w:color="000000"/>
              <w:right w:val="none" w:sz="2" w:space="0" w:color="000000"/>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09" w:type="dxa"/>
            <w:tcBorders>
              <w:top w:val="none" w:sz="2" w:space="0" w:color="FFFFFF"/>
              <w:left w:val="none" w:sz="2" w:space="0" w:color="FFFFFF"/>
              <w:bottom w:val="dotted" w:sz="3" w:space="0" w:color="000000"/>
              <w:right w:val="none" w:sz="2" w:space="0" w:color="FFFFFF"/>
            </w:tcBorders>
            <w:vAlign w:val="center"/>
          </w:tcPr>
          <w:p w:rsidR="001D702B" w:rsidRPr="00671064" w:rsidRDefault="001D702B" w:rsidP="00714520">
            <w:pPr>
              <w:pStyle w:val="xl77"/>
              <w:spacing w:line="240" w:lineRule="auto"/>
              <w:jc w:val="center"/>
              <w:rPr>
                <w:rFonts w:hAnsi="바탕"/>
                <w:snapToGrid w:val="0"/>
                <w:kern w:val="0"/>
                <w:sz w:val="16"/>
                <w:szCs w:val="16"/>
              </w:rPr>
            </w:pPr>
            <w:r w:rsidRPr="00671064">
              <w:rPr>
                <w:rFonts w:hAnsi="바탕" w:hint="eastAsia"/>
                <w:snapToGrid w:val="0"/>
                <w:kern w:val="0"/>
                <w:sz w:val="16"/>
                <w:szCs w:val="16"/>
              </w:rPr>
              <w:t>LL그룹</w:t>
            </w:r>
          </w:p>
        </w:tc>
        <w:tc>
          <w:tcPr>
            <w:tcW w:w="793"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0.0011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(0.6862)</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r>
      <w:tr w:rsidR="001D702B" w:rsidRPr="006F0D3F" w:rsidTr="00714520">
        <w:trPr>
          <w:trHeight w:val="271"/>
        </w:trPr>
        <w:tc>
          <w:tcPr>
            <w:tcW w:w="519" w:type="dxa"/>
            <w:vMerge/>
            <w:tcBorders>
              <w:top w:val="dotted" w:sz="3" w:space="0" w:color="000000"/>
              <w:left w:val="none" w:sz="2" w:space="0" w:color="000000"/>
              <w:bottom w:val="dotted" w:sz="2" w:space="0" w:color="000000"/>
              <w:right w:val="none" w:sz="2" w:space="0" w:color="000000"/>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57" w:type="dxa"/>
            <w:gridSpan w:val="2"/>
            <w:vMerge w:val="restart"/>
            <w:tcBorders>
              <w:top w:val="dotted" w:sz="3" w:space="0" w:color="000000"/>
              <w:left w:val="none" w:sz="2" w:space="0" w:color="000000"/>
              <w:bottom w:val="dotted" w:sz="2" w:space="0" w:color="000000"/>
              <w:right w:val="none" w:sz="2" w:space="0" w:color="000000"/>
            </w:tcBorders>
            <w:vAlign w:val="center"/>
          </w:tcPr>
          <w:p w:rsidR="001D702B" w:rsidRPr="00671064" w:rsidRDefault="001D702B" w:rsidP="00714520">
            <w:pPr>
              <w:pStyle w:val="xl80"/>
              <w:spacing w:line="240" w:lineRule="auto"/>
              <w:rPr>
                <w:rFonts w:hAnsi="바탕"/>
                <w:snapToGrid w:val="0"/>
                <w:kern w:val="0"/>
                <w:sz w:val="16"/>
                <w:szCs w:val="16"/>
              </w:rPr>
            </w:pPr>
            <w:r w:rsidRPr="00671064">
              <w:rPr>
                <w:rFonts w:hAnsi="바탕" w:hint="eastAsia"/>
                <w:snapToGrid w:val="0"/>
                <w:kern w:val="0"/>
                <w:sz w:val="16"/>
                <w:szCs w:val="16"/>
              </w:rPr>
              <w:t>사회수준</w:t>
            </w:r>
          </w:p>
        </w:tc>
        <w:tc>
          <w:tcPr>
            <w:tcW w:w="709" w:type="dxa"/>
            <w:tcBorders>
              <w:top w:val="dotted" w:sz="3" w:space="0" w:color="000000"/>
              <w:left w:val="none" w:sz="2" w:space="0" w:color="000000"/>
              <w:bottom w:val="none" w:sz="2" w:space="0" w:color="000000"/>
              <w:right w:val="none" w:sz="2" w:space="0" w:color="FFFFFF"/>
            </w:tcBorders>
            <w:vAlign w:val="center"/>
          </w:tcPr>
          <w:p w:rsidR="001D702B" w:rsidRPr="00671064" w:rsidRDefault="001D702B" w:rsidP="00714520">
            <w:pPr>
              <w:pStyle w:val="xl73"/>
              <w:wordWrap/>
              <w:spacing w:line="240" w:lineRule="auto"/>
              <w:jc w:val="center"/>
              <w:rPr>
                <w:rFonts w:hAnsi="바탕"/>
                <w:snapToGrid w:val="0"/>
                <w:kern w:val="0"/>
                <w:sz w:val="16"/>
                <w:szCs w:val="16"/>
              </w:rPr>
            </w:pPr>
            <w:proofErr w:type="spellStart"/>
            <w:r w:rsidRPr="00671064">
              <w:rPr>
                <w:rFonts w:hAnsi="바탕" w:hint="eastAsia"/>
                <w:snapToGrid w:val="0"/>
                <w:kern w:val="0"/>
                <w:sz w:val="16"/>
                <w:szCs w:val="16"/>
              </w:rPr>
              <w:t>높은그룹</w:t>
            </w:r>
            <w:proofErr w:type="spellEnd"/>
          </w:p>
        </w:tc>
        <w:tc>
          <w:tcPr>
            <w:tcW w:w="793"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-0.0001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9"/>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(-0.0662)</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68"/>
              <w:wordWrap/>
              <w:spacing w:line="240" w:lineRule="auto"/>
              <w:jc w:val="right"/>
              <w:rPr>
                <w:rFonts w:hAnsi="바탕"/>
                <w:snapToGrid w:val="0"/>
                <w:spacing w:val="-20"/>
                <w:kern w:val="0"/>
                <w:sz w:val="16"/>
                <w:szCs w:val="16"/>
              </w:rPr>
            </w:pPr>
            <w:r w:rsidRPr="00671064">
              <w:rPr>
                <w:rFonts w:hAnsi="바탕" w:hint="eastAsia"/>
                <w:snapToGrid w:val="0"/>
                <w:spacing w:val="-20"/>
                <w:kern w:val="0"/>
                <w:sz w:val="16"/>
                <w:szCs w:val="16"/>
              </w:rPr>
              <w:t xml:space="preserve">　</w:t>
            </w:r>
          </w:p>
        </w:tc>
      </w:tr>
      <w:tr w:rsidR="001D702B" w:rsidRPr="006F0D3F" w:rsidTr="00714520">
        <w:trPr>
          <w:trHeight w:val="271"/>
        </w:trPr>
        <w:tc>
          <w:tcPr>
            <w:tcW w:w="519" w:type="dxa"/>
            <w:vMerge/>
            <w:tcBorders>
              <w:top w:val="dotted" w:sz="3" w:space="0" w:color="000000"/>
              <w:left w:val="none" w:sz="2" w:space="0" w:color="000000"/>
              <w:bottom w:val="dotted" w:sz="2" w:space="0" w:color="000000"/>
              <w:right w:val="none" w:sz="2" w:space="0" w:color="000000"/>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57" w:type="dxa"/>
            <w:gridSpan w:val="2"/>
            <w:vMerge/>
            <w:tcBorders>
              <w:top w:val="dotted" w:sz="3" w:space="0" w:color="000000"/>
              <w:left w:val="none" w:sz="2" w:space="0" w:color="000000"/>
              <w:bottom w:val="dotted" w:sz="2" w:space="0" w:color="000000"/>
              <w:right w:val="none" w:sz="2" w:space="0" w:color="000000"/>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09"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7"/>
              <w:spacing w:line="240" w:lineRule="auto"/>
              <w:jc w:val="center"/>
              <w:rPr>
                <w:rFonts w:hAnsi="바탕"/>
                <w:snapToGrid w:val="0"/>
                <w:kern w:val="0"/>
                <w:sz w:val="16"/>
                <w:szCs w:val="16"/>
              </w:rPr>
            </w:pPr>
            <w:r w:rsidRPr="00671064">
              <w:rPr>
                <w:rFonts w:hAnsi="바탕" w:hint="eastAsia"/>
                <w:snapToGrid w:val="0"/>
                <w:kern w:val="0"/>
                <w:sz w:val="16"/>
                <w:szCs w:val="16"/>
              </w:rPr>
              <w:t>중간그룹</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-0.0042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(-2.6648</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r>
      <w:tr w:rsidR="001D702B" w:rsidRPr="006F0D3F" w:rsidTr="00714520">
        <w:trPr>
          <w:trHeight w:val="271"/>
        </w:trPr>
        <w:tc>
          <w:tcPr>
            <w:tcW w:w="519" w:type="dxa"/>
            <w:vMerge/>
            <w:tcBorders>
              <w:top w:val="dotted" w:sz="3" w:space="0" w:color="000000"/>
              <w:left w:val="none" w:sz="2" w:space="0" w:color="000000"/>
              <w:bottom w:val="dotted" w:sz="2" w:space="0" w:color="000000"/>
              <w:right w:val="none" w:sz="2" w:space="0" w:color="000000"/>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57" w:type="dxa"/>
            <w:gridSpan w:val="2"/>
            <w:vMerge/>
            <w:tcBorders>
              <w:top w:val="dotted" w:sz="3" w:space="0" w:color="000000"/>
              <w:left w:val="none" w:sz="2" w:space="0" w:color="000000"/>
              <w:bottom w:val="dotted" w:sz="2" w:space="0" w:color="000000"/>
              <w:right w:val="none" w:sz="2" w:space="0" w:color="000000"/>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09" w:type="dxa"/>
            <w:tcBorders>
              <w:top w:val="none" w:sz="2" w:space="0" w:color="000000"/>
              <w:left w:val="none" w:sz="2" w:space="0" w:color="000000"/>
              <w:bottom w:val="dotted" w:sz="2" w:space="0" w:color="000000"/>
              <w:right w:val="none" w:sz="2" w:space="0" w:color="000000"/>
            </w:tcBorders>
            <w:vAlign w:val="center"/>
          </w:tcPr>
          <w:p w:rsidR="001D702B" w:rsidRPr="00671064" w:rsidRDefault="001D702B" w:rsidP="00714520">
            <w:pPr>
              <w:pStyle w:val="xl83"/>
              <w:spacing w:line="240" w:lineRule="auto"/>
              <w:rPr>
                <w:rFonts w:ascii="HY신명조" w:eastAsia="HY신명조" w:hAnsi="바탕"/>
                <w:snapToGrid w:val="0"/>
                <w:kern w:val="0"/>
                <w:sz w:val="16"/>
                <w:szCs w:val="16"/>
              </w:rPr>
            </w:pPr>
            <w:proofErr w:type="spellStart"/>
            <w:r w:rsidRPr="00671064">
              <w:rPr>
                <w:rFonts w:ascii="HY신명조" w:eastAsia="HY신명조" w:hAnsi="바탕" w:hint="eastAsia"/>
                <w:snapToGrid w:val="0"/>
                <w:kern w:val="0"/>
                <w:sz w:val="16"/>
                <w:szCs w:val="16"/>
              </w:rPr>
              <w:t>낮은그룹</w:t>
            </w:r>
            <w:proofErr w:type="spellEnd"/>
          </w:p>
        </w:tc>
        <w:tc>
          <w:tcPr>
            <w:tcW w:w="793"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4"/>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5"/>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4"/>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0.0008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5"/>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(0.4753)</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4"/>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4"/>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r>
      <w:tr w:rsidR="001D702B" w:rsidRPr="006F0D3F" w:rsidTr="00714520">
        <w:trPr>
          <w:trHeight w:val="231"/>
        </w:trPr>
        <w:tc>
          <w:tcPr>
            <w:tcW w:w="519" w:type="dxa"/>
            <w:vMerge/>
            <w:tcBorders>
              <w:top w:val="dotted" w:sz="3" w:space="0" w:color="000000"/>
              <w:left w:val="none" w:sz="2" w:space="0" w:color="000000"/>
              <w:bottom w:val="dotted" w:sz="2" w:space="0" w:color="000000"/>
              <w:right w:val="none" w:sz="2" w:space="0" w:color="000000"/>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57" w:type="dxa"/>
            <w:gridSpan w:val="2"/>
            <w:vMerge w:val="restart"/>
            <w:tcBorders>
              <w:top w:val="dotted" w:sz="2" w:space="0" w:color="000000"/>
              <w:left w:val="none" w:sz="2" w:space="0" w:color="FFFFFF"/>
              <w:bottom w:val="dotted" w:sz="2" w:space="0" w:color="000000"/>
              <w:right w:val="none" w:sz="2" w:space="0" w:color="FFFFFF"/>
            </w:tcBorders>
            <w:vAlign w:val="center"/>
          </w:tcPr>
          <w:p w:rsidR="001D702B" w:rsidRPr="00671064" w:rsidRDefault="001D702B" w:rsidP="00714520">
            <w:pPr>
              <w:pStyle w:val="xl81"/>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경제수준</w:t>
            </w:r>
          </w:p>
        </w:tc>
        <w:tc>
          <w:tcPr>
            <w:tcW w:w="709"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77"/>
              <w:spacing w:line="240" w:lineRule="auto"/>
              <w:jc w:val="center"/>
              <w:rPr>
                <w:rFonts w:hAnsi="바탕"/>
                <w:snapToGrid w:val="0"/>
                <w:kern w:val="0"/>
                <w:sz w:val="16"/>
                <w:szCs w:val="16"/>
              </w:rPr>
            </w:pPr>
            <w:r w:rsidRPr="00671064">
              <w:rPr>
                <w:rFonts w:hAnsi="바탕" w:hint="eastAsia"/>
                <w:snapToGrid w:val="0"/>
                <w:kern w:val="0"/>
                <w:sz w:val="16"/>
                <w:szCs w:val="16"/>
              </w:rPr>
              <w:t>선진국</w:t>
            </w:r>
          </w:p>
        </w:tc>
        <w:tc>
          <w:tcPr>
            <w:tcW w:w="793"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a3"/>
              <w:wordWrap/>
              <w:spacing w:line="240" w:lineRule="auto"/>
              <w:jc w:val="right"/>
              <w:rPr>
                <w:rFonts w:ascii="HY신명조" w:eastAsia="HY신명조"/>
                <w:snapToGrid w:val="0"/>
                <w:spacing w:val="-20"/>
                <w:kern w:val="0"/>
                <w:sz w:val="16"/>
                <w:szCs w:val="16"/>
              </w:rPr>
            </w:pP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-0.0017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(-1.4230)</w:t>
            </w:r>
          </w:p>
        </w:tc>
      </w:tr>
      <w:tr w:rsidR="001D702B" w:rsidRPr="006F0D3F" w:rsidTr="00714520">
        <w:trPr>
          <w:trHeight w:val="231"/>
        </w:trPr>
        <w:tc>
          <w:tcPr>
            <w:tcW w:w="519" w:type="dxa"/>
            <w:vMerge/>
            <w:tcBorders>
              <w:top w:val="dotted" w:sz="3" w:space="0" w:color="000000"/>
              <w:left w:val="none" w:sz="2" w:space="0" w:color="000000"/>
              <w:bottom w:val="dotted" w:sz="2" w:space="0" w:color="000000"/>
              <w:right w:val="none" w:sz="2" w:space="0" w:color="000000"/>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57" w:type="dxa"/>
            <w:gridSpan w:val="2"/>
            <w:vMerge/>
            <w:tcBorders>
              <w:top w:val="dotted" w:sz="2" w:space="0" w:color="000000"/>
              <w:left w:val="none" w:sz="2" w:space="0" w:color="FFFFFF"/>
              <w:bottom w:val="dotted" w:sz="2" w:space="0" w:color="000000"/>
              <w:right w:val="none" w:sz="2" w:space="0" w:color="FFFFFF"/>
            </w:tcBorders>
          </w:tcPr>
          <w:p w:rsidR="001D702B" w:rsidRPr="00671064" w:rsidRDefault="001D702B" w:rsidP="00714520">
            <w:pPr>
              <w:pStyle w:val="a3"/>
              <w:wordWrap/>
              <w:spacing w:line="240" w:lineRule="auto"/>
              <w:rPr>
                <w:rFonts w:ascii="HY신명조" w:eastAsia="HY신명조"/>
                <w:snapToGrid w:val="0"/>
                <w:kern w:val="0"/>
                <w:sz w:val="16"/>
                <w:szCs w:val="16"/>
              </w:rPr>
            </w:pPr>
          </w:p>
        </w:tc>
        <w:tc>
          <w:tcPr>
            <w:tcW w:w="709" w:type="dxa"/>
            <w:tcBorders>
              <w:top w:val="none" w:sz="2" w:space="0" w:color="000000"/>
              <w:left w:val="none" w:sz="2" w:space="0" w:color="FFFFFF"/>
              <w:bottom w:val="dotted" w:sz="3" w:space="0" w:color="000000"/>
              <w:right w:val="none" w:sz="2" w:space="0" w:color="000000"/>
            </w:tcBorders>
            <w:vAlign w:val="center"/>
          </w:tcPr>
          <w:p w:rsidR="001D702B" w:rsidRPr="00671064" w:rsidRDefault="001D702B" w:rsidP="00714520">
            <w:pPr>
              <w:pStyle w:val="xl83"/>
              <w:spacing w:line="240" w:lineRule="auto"/>
              <w:rPr>
                <w:rFonts w:ascii="HY신명조" w:eastAsia="HY신명조" w:hAnsi="바탕"/>
                <w:snapToGrid w:val="0"/>
                <w:kern w:val="0"/>
                <w:sz w:val="16"/>
                <w:szCs w:val="16"/>
              </w:rPr>
            </w:pPr>
            <w:r w:rsidRPr="00671064">
              <w:rPr>
                <w:rFonts w:ascii="HY신명조" w:eastAsia="HY신명조" w:hAnsi="바탕" w:hint="eastAsia"/>
                <w:snapToGrid w:val="0"/>
                <w:kern w:val="0"/>
                <w:sz w:val="16"/>
                <w:szCs w:val="16"/>
              </w:rPr>
              <w:t>신흥국</w:t>
            </w:r>
          </w:p>
        </w:tc>
        <w:tc>
          <w:tcPr>
            <w:tcW w:w="793"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4"/>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5"/>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4"/>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4"/>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4"/>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-0.0004 </w:t>
            </w:r>
          </w:p>
        </w:tc>
        <w:tc>
          <w:tcPr>
            <w:tcW w:w="992" w:type="dxa"/>
            <w:tcBorders>
              <w:top w:val="none" w:sz="2" w:space="0" w:color="FFFFFF"/>
              <w:left w:val="none" w:sz="2" w:space="0" w:color="FFFFFF"/>
              <w:bottom w:val="dotted" w:sz="2" w:space="0" w:color="000000"/>
              <w:right w:val="none" w:sz="2" w:space="0" w:color="FFFFFF"/>
            </w:tcBorders>
            <w:vAlign w:val="center"/>
          </w:tcPr>
          <w:p w:rsidR="001D702B" w:rsidRPr="00671064" w:rsidRDefault="001D702B" w:rsidP="00714520">
            <w:pPr>
              <w:pStyle w:val="xl75"/>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(-0.2994)</w:t>
            </w:r>
          </w:p>
        </w:tc>
      </w:tr>
      <w:tr w:rsidR="001D702B" w:rsidRPr="006F0D3F" w:rsidTr="00714520">
        <w:trPr>
          <w:trHeight w:val="256"/>
        </w:trPr>
        <w:tc>
          <w:tcPr>
            <w:tcW w:w="1985" w:type="dxa"/>
            <w:gridSpan w:val="4"/>
            <w:tcBorders>
              <w:top w:val="dotted" w:sz="3" w:space="0" w:color="000000"/>
              <w:left w:val="none" w:sz="2" w:space="0" w:color="000000"/>
              <w:bottom w:val="none" w:sz="2" w:space="0" w:color="000000"/>
              <w:right w:val="none" w:sz="2" w:space="0" w:color="000000"/>
            </w:tcBorders>
            <w:vAlign w:val="center"/>
          </w:tcPr>
          <w:p w:rsidR="001D702B" w:rsidRPr="00671064" w:rsidRDefault="001D702B" w:rsidP="00714520">
            <w:pPr>
              <w:pStyle w:val="xl72"/>
              <w:wordWrap/>
              <w:spacing w:line="240" w:lineRule="auto"/>
              <w:jc w:val="center"/>
              <w:rPr>
                <w:rFonts w:hAnsi="바탕"/>
                <w:snapToGrid w:val="0"/>
                <w:kern w:val="0"/>
                <w:sz w:val="16"/>
                <w:szCs w:val="16"/>
              </w:rPr>
            </w:pPr>
            <w:proofErr w:type="spellStart"/>
            <w:r w:rsidRPr="00671064">
              <w:rPr>
                <w:rFonts w:hAnsi="바탕" w:hint="eastAsia"/>
                <w:snapToGrid w:val="0"/>
                <w:kern w:val="0"/>
                <w:sz w:val="16"/>
                <w:szCs w:val="16"/>
              </w:rPr>
              <w:t>LNSize</w:t>
            </w:r>
            <w:proofErr w:type="spellEnd"/>
          </w:p>
        </w:tc>
        <w:tc>
          <w:tcPr>
            <w:tcW w:w="793"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0.0034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(11.2547</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0.0039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(14.9466</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0.0039 </w:t>
            </w:r>
          </w:p>
        </w:tc>
        <w:tc>
          <w:tcPr>
            <w:tcW w:w="992" w:type="dxa"/>
            <w:tcBorders>
              <w:top w:val="dotted" w:sz="2" w:space="0" w:color="000000"/>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(15.0455</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PBR</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(-0.4755)</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(0.0080)</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(-0.0215)</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VOL</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-0.0028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(-1.4491)</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-0.0042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(-2.5482</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-0.0040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(-2.4390</w:t>
            </w:r>
            <w:r w:rsidRPr="00671064">
              <w:rPr>
                <w:rFonts w:hAnsi="바탕" w:hint="eastAsia"/>
                <w:snapToGrid w:val="0"/>
                <w:spacing w:val="-20"/>
                <w:kern w:val="0"/>
                <w:sz w:val="16"/>
                <w:szCs w:val="16"/>
                <w:vertAlign w:val="superscript"/>
              </w:rPr>
              <w:t>b</w:t>
            </w:r>
            <w:r w:rsidRPr="00671064">
              <w:rPr>
                <w:rFonts w:hAnsi="바탕" w:hint="eastAsia"/>
                <w:snapToGrid w:val="0"/>
                <w:spacing w:val="-20"/>
                <w:kern w:val="0"/>
                <w:sz w:val="16"/>
                <w:szCs w:val="16"/>
              </w:rPr>
              <w:t>)</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ANALRAT</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0.0029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(7.0597</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0.0022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(6.2798</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0.0022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(6.3627</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DEBT</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(-0.5152)</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(-0.2860)</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(-0.2697)</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ROE</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(0.5015)</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(0.4292)</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(0.4298)</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VOLUME</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0.0006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(2.9870</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0.0002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(1.0194)</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0.0002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(1.2312)</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SML</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0.2485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(8.1320</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0.2194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(8.4946</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0.2172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(8.4283</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HML</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-0.0340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(-1.8336</w:t>
            </w:r>
            <w:r w:rsidRPr="00671064">
              <w:rPr>
                <w:rFonts w:hAnsi="바탕" w:hint="eastAsia"/>
                <w:snapToGrid w:val="0"/>
                <w:spacing w:val="-20"/>
                <w:kern w:val="0"/>
                <w:sz w:val="16"/>
                <w:szCs w:val="16"/>
                <w:vertAlign w:val="superscript"/>
              </w:rPr>
              <w:t>c</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-0.0496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(-3.1185</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-0.0508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(-3.1956</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MOM</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-0.2613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(-18.7026</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-0.2657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(-22.9294</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-0.2662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(-23.0112</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r>
      <w:tr w:rsidR="001D702B" w:rsidRPr="006F0D3F" w:rsidTr="00714520">
        <w:trPr>
          <w:trHeight w:val="256"/>
        </w:trPr>
        <w:tc>
          <w:tcPr>
            <w:tcW w:w="1985" w:type="dxa"/>
            <w:gridSpan w:val="4"/>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6"/>
              <w:wordWrap/>
              <w:spacing w:line="240" w:lineRule="auto"/>
              <w:jc w:val="center"/>
              <w:rPr>
                <w:rFonts w:hAnsi="바탕"/>
                <w:snapToGrid w:val="0"/>
                <w:kern w:val="0"/>
                <w:sz w:val="16"/>
                <w:szCs w:val="16"/>
              </w:rPr>
            </w:pPr>
            <w:r w:rsidRPr="00671064">
              <w:rPr>
                <w:rFonts w:hAnsi="바탕" w:hint="eastAsia"/>
                <w:snapToGrid w:val="0"/>
                <w:kern w:val="0"/>
                <w:sz w:val="16"/>
                <w:szCs w:val="16"/>
              </w:rPr>
              <w:t>EXRM</w:t>
            </w:r>
          </w:p>
        </w:tc>
        <w:tc>
          <w:tcPr>
            <w:tcW w:w="793"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0.8540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(116.1048</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0.8339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(128.6023</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1"/>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 xml:space="preserve">0.8333 </w:t>
            </w:r>
          </w:p>
        </w:tc>
        <w:tc>
          <w:tcPr>
            <w:tcW w:w="992" w:type="dxa"/>
            <w:tcBorders>
              <w:top w:val="none" w:sz="2" w:space="0" w:color="FFFFFF"/>
              <w:left w:val="none" w:sz="2" w:space="0" w:color="FFFFFF"/>
              <w:bottom w:val="none" w:sz="2" w:space="0" w:color="FFFFFF"/>
              <w:right w:val="none" w:sz="2" w:space="0" w:color="FFFFFF"/>
            </w:tcBorders>
            <w:vAlign w:val="center"/>
          </w:tcPr>
          <w:p w:rsidR="001D702B" w:rsidRPr="00671064" w:rsidRDefault="001D702B" w:rsidP="00714520">
            <w:pPr>
              <w:pStyle w:val="xl72"/>
              <w:wordWrap/>
              <w:spacing w:line="240" w:lineRule="auto"/>
              <w:rPr>
                <w:rFonts w:hAnsi="바탕"/>
                <w:snapToGrid w:val="0"/>
                <w:spacing w:val="-20"/>
                <w:kern w:val="0"/>
                <w:sz w:val="16"/>
                <w:szCs w:val="16"/>
              </w:rPr>
            </w:pPr>
            <w:r w:rsidRPr="00671064">
              <w:rPr>
                <w:rFonts w:hAnsi="바탕" w:hint="eastAsia"/>
                <w:snapToGrid w:val="0"/>
                <w:spacing w:val="-20"/>
                <w:kern w:val="0"/>
                <w:sz w:val="16"/>
                <w:szCs w:val="16"/>
              </w:rPr>
              <w:t>(128.7046</w:t>
            </w:r>
            <w:r w:rsidRPr="00671064">
              <w:rPr>
                <w:rFonts w:hAnsi="바탕" w:hint="eastAsia"/>
                <w:snapToGrid w:val="0"/>
                <w:spacing w:val="-20"/>
                <w:kern w:val="0"/>
                <w:sz w:val="16"/>
                <w:szCs w:val="16"/>
                <w:vertAlign w:val="superscript"/>
              </w:rPr>
              <w:t>a</w:t>
            </w:r>
            <w:r w:rsidRPr="00671064">
              <w:rPr>
                <w:rFonts w:hAnsi="바탕" w:hint="eastAsia"/>
                <w:snapToGrid w:val="0"/>
                <w:spacing w:val="-20"/>
                <w:kern w:val="0"/>
                <w:sz w:val="16"/>
                <w:szCs w:val="16"/>
              </w:rPr>
              <w:t>)</w:t>
            </w:r>
          </w:p>
        </w:tc>
      </w:tr>
      <w:tr w:rsidR="001D702B" w:rsidRPr="006F0D3F" w:rsidTr="00714520">
        <w:trPr>
          <w:trHeight w:val="256"/>
        </w:trPr>
        <w:tc>
          <w:tcPr>
            <w:tcW w:w="1985" w:type="dxa"/>
            <w:gridSpan w:val="4"/>
            <w:tcBorders>
              <w:top w:val="single" w:sz="3" w:space="0" w:color="000000"/>
              <w:left w:val="none" w:sz="2" w:space="0" w:color="000000"/>
              <w:bottom w:val="single" w:sz="3" w:space="0" w:color="000000"/>
              <w:right w:val="none" w:sz="2" w:space="0" w:color="000000"/>
            </w:tcBorders>
            <w:vAlign w:val="center"/>
          </w:tcPr>
          <w:p w:rsidR="001D702B" w:rsidRPr="00671064" w:rsidRDefault="001D702B" w:rsidP="00714520">
            <w:pPr>
              <w:pStyle w:val="xl87"/>
              <w:spacing w:line="240" w:lineRule="auto"/>
              <w:rPr>
                <w:rFonts w:hAnsi="바탕"/>
                <w:snapToGrid w:val="0"/>
                <w:kern w:val="0"/>
                <w:sz w:val="16"/>
                <w:szCs w:val="16"/>
              </w:rPr>
            </w:pPr>
            <w:r w:rsidRPr="00671064">
              <w:rPr>
                <w:rFonts w:hAnsi="바탕" w:hint="eastAsia"/>
                <w:snapToGrid w:val="0"/>
                <w:kern w:val="0"/>
                <w:sz w:val="16"/>
                <w:szCs w:val="16"/>
              </w:rPr>
              <w:t>R^2</w:t>
            </w:r>
          </w:p>
        </w:tc>
        <w:tc>
          <w:tcPr>
            <w:tcW w:w="1785" w:type="dxa"/>
            <w:gridSpan w:val="2"/>
            <w:tcBorders>
              <w:top w:val="single" w:sz="3" w:space="0" w:color="000000"/>
              <w:left w:val="none" w:sz="2" w:space="0" w:color="FFFFFF"/>
              <w:bottom w:val="single" w:sz="3" w:space="0" w:color="000000"/>
              <w:right w:val="none" w:sz="2" w:space="0" w:color="FFFFFF"/>
            </w:tcBorders>
            <w:vAlign w:val="center"/>
          </w:tcPr>
          <w:p w:rsidR="001D702B" w:rsidRPr="00671064" w:rsidRDefault="001D702B" w:rsidP="00714520">
            <w:pPr>
              <w:pStyle w:val="xl79"/>
              <w:spacing w:line="240" w:lineRule="auto"/>
              <w:jc w:val="center"/>
              <w:rPr>
                <w:rFonts w:hAnsi="바탕"/>
                <w:snapToGrid w:val="0"/>
                <w:spacing w:val="-20"/>
                <w:kern w:val="0"/>
                <w:sz w:val="16"/>
                <w:szCs w:val="16"/>
              </w:rPr>
            </w:pPr>
            <w:r w:rsidRPr="00671064">
              <w:rPr>
                <w:rFonts w:hAnsi="바탕" w:hint="eastAsia"/>
                <w:snapToGrid w:val="0"/>
                <w:spacing w:val="-20"/>
                <w:kern w:val="0"/>
                <w:sz w:val="16"/>
                <w:szCs w:val="16"/>
              </w:rPr>
              <w:t xml:space="preserve">0.2187 </w:t>
            </w:r>
          </w:p>
        </w:tc>
        <w:tc>
          <w:tcPr>
            <w:tcW w:w="1984" w:type="dxa"/>
            <w:gridSpan w:val="2"/>
            <w:tcBorders>
              <w:top w:val="single" w:sz="3" w:space="0" w:color="000000"/>
              <w:left w:val="none" w:sz="2" w:space="0" w:color="FFFFFF"/>
              <w:bottom w:val="single" w:sz="3" w:space="0" w:color="000000"/>
              <w:right w:val="none" w:sz="2" w:space="0" w:color="FFFFFF"/>
            </w:tcBorders>
            <w:vAlign w:val="center"/>
          </w:tcPr>
          <w:p w:rsidR="001D702B" w:rsidRPr="00671064" w:rsidRDefault="001D702B" w:rsidP="00714520">
            <w:pPr>
              <w:pStyle w:val="xl79"/>
              <w:spacing w:line="240" w:lineRule="auto"/>
              <w:jc w:val="center"/>
              <w:rPr>
                <w:rFonts w:hAnsi="바탕"/>
                <w:snapToGrid w:val="0"/>
                <w:spacing w:val="-20"/>
                <w:kern w:val="0"/>
                <w:sz w:val="16"/>
                <w:szCs w:val="16"/>
              </w:rPr>
            </w:pPr>
            <w:r w:rsidRPr="00671064">
              <w:rPr>
                <w:rFonts w:hAnsi="바탕" w:hint="eastAsia"/>
                <w:snapToGrid w:val="0"/>
                <w:spacing w:val="-20"/>
                <w:kern w:val="0"/>
                <w:sz w:val="16"/>
                <w:szCs w:val="16"/>
              </w:rPr>
              <w:t xml:space="preserve">0.2036 </w:t>
            </w:r>
          </w:p>
        </w:tc>
        <w:tc>
          <w:tcPr>
            <w:tcW w:w="1984" w:type="dxa"/>
            <w:gridSpan w:val="2"/>
            <w:tcBorders>
              <w:top w:val="single" w:sz="3" w:space="0" w:color="000000"/>
              <w:left w:val="none" w:sz="2" w:space="0" w:color="FFFFFF"/>
              <w:bottom w:val="single" w:sz="3" w:space="0" w:color="000000"/>
              <w:right w:val="none" w:sz="2" w:space="0" w:color="FFFFFF"/>
            </w:tcBorders>
            <w:vAlign w:val="center"/>
          </w:tcPr>
          <w:p w:rsidR="001D702B" w:rsidRPr="00671064" w:rsidRDefault="001D702B" w:rsidP="00714520">
            <w:pPr>
              <w:pStyle w:val="xl79"/>
              <w:spacing w:line="240" w:lineRule="auto"/>
              <w:jc w:val="center"/>
              <w:rPr>
                <w:rFonts w:hAnsi="바탕"/>
                <w:snapToGrid w:val="0"/>
                <w:spacing w:val="-20"/>
                <w:kern w:val="0"/>
                <w:sz w:val="16"/>
                <w:szCs w:val="16"/>
              </w:rPr>
            </w:pPr>
            <w:r w:rsidRPr="00671064">
              <w:rPr>
                <w:rFonts w:hAnsi="바탕" w:hint="eastAsia"/>
                <w:snapToGrid w:val="0"/>
                <w:spacing w:val="-20"/>
                <w:kern w:val="0"/>
                <w:sz w:val="16"/>
                <w:szCs w:val="16"/>
              </w:rPr>
              <w:t xml:space="preserve">0.2034 </w:t>
            </w:r>
          </w:p>
        </w:tc>
      </w:tr>
    </w:tbl>
    <w:p w:rsidR="001D702B" w:rsidRPr="006F0D3F" w:rsidRDefault="001D702B" w:rsidP="001D702B">
      <w:pPr>
        <w:pStyle w:val="a3"/>
        <w:wordWrap/>
        <w:spacing w:line="420" w:lineRule="auto"/>
        <w:ind w:firstLine="274"/>
        <w:rPr>
          <w:rFonts w:ascii="HY신명조" w:eastAsia="HY신명조"/>
          <w:snapToGrid w:val="0"/>
          <w:kern w:val="0"/>
          <w:szCs w:val="20"/>
        </w:rPr>
      </w:pPr>
    </w:p>
    <w:p w:rsidR="00B85217" w:rsidRPr="006F0D3F" w:rsidRDefault="00FB0DE0" w:rsidP="00D858AD">
      <w:pPr>
        <w:pStyle w:val="a3"/>
        <w:wordWrap/>
        <w:snapToGrid/>
        <w:spacing w:line="420" w:lineRule="auto"/>
        <w:rPr>
          <w:rFonts w:ascii="HY견명조" w:eastAsia="HY견명조"/>
          <w:b/>
          <w:snapToGrid w:val="0"/>
          <w:kern w:val="0"/>
          <w:sz w:val="30"/>
          <w:szCs w:val="30"/>
        </w:rPr>
      </w:pPr>
      <w:r w:rsidRPr="006F0D3F">
        <w:rPr>
          <w:rFonts w:ascii="HY견명조" w:eastAsia="HY견명조" w:hint="eastAsia"/>
          <w:b/>
          <w:snapToGrid w:val="0"/>
          <w:kern w:val="0"/>
          <w:sz w:val="30"/>
          <w:szCs w:val="30"/>
        </w:rPr>
        <w:t xml:space="preserve">Ⅴ. </w:t>
      </w:r>
      <w:r w:rsidR="00646524" w:rsidRPr="006F0D3F">
        <w:rPr>
          <w:rFonts w:ascii="HY견명조" w:eastAsia="HY견명조" w:hint="eastAsia"/>
          <w:b/>
          <w:snapToGrid w:val="0"/>
          <w:kern w:val="0"/>
          <w:sz w:val="30"/>
          <w:szCs w:val="30"/>
        </w:rPr>
        <w:t>결론</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본 연구는 사회규범이 주가수익률에 미치는 영향을 실증분석을 통해 살펴보았다. 특히 사회규범을 형성하는데 영향을 미치는 요인으로 지적하는 경제수준과 사회수준으로 하위그룹을 구성해 </w:t>
      </w:r>
      <w:proofErr w:type="spellStart"/>
      <w:r w:rsidRPr="006F0D3F">
        <w:rPr>
          <w:rFonts w:ascii="HY신명조" w:eastAsia="HY신명조" w:hint="eastAsia"/>
          <w:snapToGrid w:val="0"/>
          <w:kern w:val="0"/>
          <w:szCs w:val="20"/>
        </w:rPr>
        <w:t>비교분석하였다</w:t>
      </w:r>
      <w:proofErr w:type="spellEnd"/>
      <w:r w:rsidRPr="006F0D3F">
        <w:rPr>
          <w:rFonts w:ascii="HY신명조" w:eastAsia="HY신명조" w:hint="eastAsia"/>
          <w:snapToGrid w:val="0"/>
          <w:kern w:val="0"/>
          <w:szCs w:val="20"/>
        </w:rPr>
        <w:t xml:space="preserve">. 또한 경제수준과 </w:t>
      </w:r>
      <w:r w:rsidRPr="006F0D3F">
        <w:rPr>
          <w:rFonts w:ascii="HY신명조" w:eastAsia="HY신명조" w:hint="eastAsia"/>
          <w:snapToGrid w:val="0"/>
          <w:kern w:val="0"/>
          <w:szCs w:val="20"/>
        </w:rPr>
        <w:lastRenderedPageBreak/>
        <w:t xml:space="preserve">사회수준을 결합해 경제수준과 사회수준이 모두 높은 HH그룹과 경제수준과 사회수준이 모두 낮은 LL그룹을 </w:t>
      </w:r>
      <w:proofErr w:type="spellStart"/>
      <w:r w:rsidRPr="006F0D3F">
        <w:rPr>
          <w:rFonts w:ascii="HY신명조" w:eastAsia="HY신명조" w:hint="eastAsia"/>
          <w:snapToGrid w:val="0"/>
          <w:kern w:val="0"/>
          <w:szCs w:val="20"/>
        </w:rPr>
        <w:t>비교분석하였다</w:t>
      </w:r>
      <w:proofErr w:type="spellEnd"/>
      <w:r w:rsidRPr="006F0D3F">
        <w:rPr>
          <w:rFonts w:ascii="HY신명조" w:eastAsia="HY신명조" w:hint="eastAsia"/>
          <w:snapToGrid w:val="0"/>
          <w:kern w:val="0"/>
          <w:szCs w:val="20"/>
        </w:rPr>
        <w:t xml:space="preserve">. 기존 연구는 대부분 사회규범의 차이를 고려하지 못 하였고, 특히 죄악주식의 초과수익률 차이를 종교, 문화, 경제수준, 사회수준, 법제도 등의 차이라고 주장하였으나 이를 </w:t>
      </w:r>
      <w:proofErr w:type="spellStart"/>
      <w:r w:rsidRPr="006F0D3F">
        <w:rPr>
          <w:rFonts w:ascii="HY신명조" w:eastAsia="HY신명조" w:hint="eastAsia"/>
          <w:snapToGrid w:val="0"/>
          <w:kern w:val="0"/>
          <w:szCs w:val="20"/>
        </w:rPr>
        <w:t>비교분석해</w:t>
      </w:r>
      <w:proofErr w:type="spellEnd"/>
      <w:r w:rsidRPr="006F0D3F">
        <w:rPr>
          <w:rFonts w:ascii="HY신명조" w:eastAsia="HY신명조" w:hint="eastAsia"/>
          <w:snapToGrid w:val="0"/>
          <w:kern w:val="0"/>
          <w:szCs w:val="20"/>
        </w:rPr>
        <w:t xml:space="preserve"> 검증한 연구는 극히 제한적으로 진행되었다는 점에서 본 연구는 큰 의미를 지닌다.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사회규범이 투자자의 투자의사결정에 영향을 미쳐 주가에 영향을 미친다는 가정은 기존의 전통적 자산가격결정모형(CAPM)이나 효율적 시장이론(efficient market hypothesis)이 적용되지 않는 시장이례현상으로 관심을 커지고 있다. 사회규범이 주가에 미치는 영향을 살펴보기 위해 표본기업으로 죄악주식을 선정하고 </w:t>
      </w:r>
      <w:proofErr w:type="spellStart"/>
      <w:r w:rsidRPr="006F0D3F">
        <w:rPr>
          <w:rFonts w:ascii="HY신명조" w:eastAsia="HY신명조" w:hint="eastAsia"/>
          <w:snapToGrid w:val="0"/>
          <w:kern w:val="0"/>
          <w:szCs w:val="20"/>
        </w:rPr>
        <w:t>동일산업군에</w:t>
      </w:r>
      <w:proofErr w:type="spellEnd"/>
      <w:r w:rsidRPr="006F0D3F">
        <w:rPr>
          <w:rFonts w:ascii="HY신명조" w:eastAsia="HY신명조" w:hint="eastAsia"/>
          <w:snapToGrid w:val="0"/>
          <w:kern w:val="0"/>
          <w:szCs w:val="20"/>
        </w:rPr>
        <w:t xml:space="preserve"> 속하는 대응그룹을 구성하고, 경제수준, 사회수준, 및 결합그룹을 구성해 실증분석을 실시하였다. CAPM와 </w:t>
      </w:r>
      <w:proofErr w:type="spellStart"/>
      <w:r w:rsidRPr="006F0D3F">
        <w:rPr>
          <w:rFonts w:ascii="HY신명조" w:eastAsia="HY신명조" w:hint="eastAsia"/>
          <w:snapToGrid w:val="0"/>
          <w:kern w:val="0"/>
          <w:szCs w:val="20"/>
        </w:rPr>
        <w:t>carhart</w:t>
      </w:r>
      <w:proofErr w:type="spellEnd"/>
      <w:r w:rsidRPr="006F0D3F">
        <w:rPr>
          <w:rFonts w:ascii="HY신명조" w:eastAsia="HY신명조" w:hint="eastAsia"/>
          <w:snapToGrid w:val="0"/>
          <w:kern w:val="0"/>
          <w:szCs w:val="20"/>
        </w:rPr>
        <w:t>의 4요인모형을 이용하여 초과수익률 α</w:t>
      </w:r>
      <w:proofErr w:type="spellStart"/>
      <w:r w:rsidRPr="006F0D3F">
        <w:rPr>
          <w:rFonts w:ascii="HY신명조" w:eastAsia="HY신명조" w:hint="eastAsia"/>
          <w:snapToGrid w:val="0"/>
          <w:kern w:val="0"/>
          <w:szCs w:val="20"/>
        </w:rPr>
        <w:t>를</w:t>
      </w:r>
      <w:proofErr w:type="spellEnd"/>
      <w:r w:rsidRPr="006F0D3F">
        <w:rPr>
          <w:rFonts w:ascii="HY신명조" w:eastAsia="HY신명조" w:hint="eastAsia"/>
          <w:snapToGrid w:val="0"/>
          <w:kern w:val="0"/>
          <w:szCs w:val="20"/>
        </w:rPr>
        <w:t xml:space="preserve"> 추정하고 </w:t>
      </w:r>
      <w:proofErr w:type="spellStart"/>
      <w:r w:rsidRPr="006F0D3F">
        <w:rPr>
          <w:rFonts w:ascii="HY신명조" w:eastAsia="HY신명조" w:hint="eastAsia"/>
          <w:snapToGrid w:val="0"/>
          <w:kern w:val="0"/>
          <w:szCs w:val="20"/>
        </w:rPr>
        <w:t>Clogg</w:t>
      </w:r>
      <w:proofErr w:type="spellEnd"/>
      <w:r w:rsidRPr="006F0D3F">
        <w:rPr>
          <w:rFonts w:ascii="HY신명조" w:eastAsia="HY신명조" w:hint="eastAsia"/>
          <w:snapToGrid w:val="0"/>
          <w:kern w:val="0"/>
          <w:szCs w:val="20"/>
        </w:rPr>
        <w:t xml:space="preserve"> et. al</w:t>
      </w:r>
      <w:proofErr w:type="gramStart"/>
      <w:r w:rsidRPr="006F0D3F">
        <w:rPr>
          <w:rFonts w:ascii="HY신명조" w:eastAsia="HY신명조" w:hint="eastAsia"/>
          <w:snapToGrid w:val="0"/>
          <w:kern w:val="0"/>
          <w:szCs w:val="20"/>
        </w:rPr>
        <w:t>.(</w:t>
      </w:r>
      <w:proofErr w:type="gramEnd"/>
      <w:r w:rsidRPr="006F0D3F">
        <w:rPr>
          <w:rFonts w:ascii="HY신명조" w:eastAsia="HY신명조" w:hint="eastAsia"/>
          <w:snapToGrid w:val="0"/>
          <w:kern w:val="0"/>
          <w:szCs w:val="20"/>
        </w:rPr>
        <w:t xml:space="preserve">1995)의 회귀계수 비교방법을 이용해 α의 차이분석을 실시하였다. 그리고 기업의 </w:t>
      </w:r>
      <w:proofErr w:type="spellStart"/>
      <w:r w:rsidRPr="006F0D3F">
        <w:rPr>
          <w:rFonts w:ascii="HY신명조" w:eastAsia="HY신명조" w:hint="eastAsia"/>
          <w:snapToGrid w:val="0"/>
          <w:kern w:val="0"/>
          <w:szCs w:val="20"/>
        </w:rPr>
        <w:t>내적요인</w:t>
      </w:r>
      <w:proofErr w:type="spellEnd"/>
      <w:r w:rsidRPr="006F0D3F">
        <w:rPr>
          <w:rFonts w:ascii="HY신명조" w:eastAsia="HY신명조" w:hint="eastAsia"/>
          <w:snapToGrid w:val="0"/>
          <w:kern w:val="0"/>
          <w:szCs w:val="20"/>
        </w:rPr>
        <w:t xml:space="preserve"> 및 </w:t>
      </w:r>
      <w:proofErr w:type="spellStart"/>
      <w:r w:rsidRPr="006F0D3F">
        <w:rPr>
          <w:rFonts w:ascii="HY신명조" w:eastAsia="HY신명조" w:hint="eastAsia"/>
          <w:snapToGrid w:val="0"/>
          <w:kern w:val="0"/>
          <w:szCs w:val="20"/>
        </w:rPr>
        <w:t>외적요인을</w:t>
      </w:r>
      <w:proofErr w:type="spellEnd"/>
      <w:r w:rsidRPr="006F0D3F">
        <w:rPr>
          <w:rFonts w:ascii="HY신명조" w:eastAsia="HY신명조" w:hint="eastAsia"/>
          <w:snapToGrid w:val="0"/>
          <w:kern w:val="0"/>
          <w:szCs w:val="20"/>
        </w:rPr>
        <w:t xml:space="preserve"> 모두 통제한 후 사회수준 및 경제수준 하위그룹별 및 결합그룹별 죄악더미를 투입해 횡단면패널 회귀분석을 실시하였다. 추가로 죄악산업, 연구기간, 경기국면 등으로 구분해 실증분석을 실시하였다.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경제수준별로 구분해 α</w:t>
      </w:r>
      <w:proofErr w:type="spellStart"/>
      <w:r w:rsidRPr="006F0D3F">
        <w:rPr>
          <w:rFonts w:ascii="HY신명조" w:eastAsia="HY신명조" w:hint="eastAsia"/>
          <w:snapToGrid w:val="0"/>
          <w:kern w:val="0"/>
          <w:szCs w:val="20"/>
        </w:rPr>
        <w:t>를</w:t>
      </w:r>
      <w:proofErr w:type="spellEnd"/>
      <w:r w:rsidRPr="006F0D3F">
        <w:rPr>
          <w:rFonts w:ascii="HY신명조" w:eastAsia="HY신명조" w:hint="eastAsia"/>
          <w:snapToGrid w:val="0"/>
          <w:kern w:val="0"/>
          <w:szCs w:val="20"/>
        </w:rPr>
        <w:t xml:space="preserve"> 추정한 결과를 살펴보면 선진국보다 </w:t>
      </w:r>
      <w:proofErr w:type="spellStart"/>
      <w:r w:rsidRPr="006F0D3F">
        <w:rPr>
          <w:rFonts w:ascii="HY신명조" w:eastAsia="HY신명조" w:hint="eastAsia"/>
          <w:snapToGrid w:val="0"/>
          <w:kern w:val="0"/>
          <w:szCs w:val="20"/>
        </w:rPr>
        <w:t>신흥국에서</w:t>
      </w:r>
      <w:proofErr w:type="spellEnd"/>
      <w:r w:rsidRPr="006F0D3F">
        <w:rPr>
          <w:rFonts w:ascii="HY신명조" w:eastAsia="HY신명조" w:hint="eastAsia"/>
          <w:snapToGrid w:val="0"/>
          <w:kern w:val="0"/>
          <w:szCs w:val="20"/>
        </w:rPr>
        <w:t xml:space="preserve"> 죄악주식이 유의적인 양(+)의 초과수익률을 얻는 것으로 나타났다. 사회수준별로 구분해 α</w:t>
      </w:r>
      <w:proofErr w:type="spellStart"/>
      <w:r w:rsidRPr="006F0D3F">
        <w:rPr>
          <w:rFonts w:ascii="HY신명조" w:eastAsia="HY신명조" w:hint="eastAsia"/>
          <w:snapToGrid w:val="0"/>
          <w:kern w:val="0"/>
          <w:szCs w:val="20"/>
        </w:rPr>
        <w:t>를</w:t>
      </w:r>
      <w:proofErr w:type="spellEnd"/>
      <w:r w:rsidRPr="006F0D3F">
        <w:rPr>
          <w:rFonts w:ascii="HY신명조" w:eastAsia="HY신명조" w:hint="eastAsia"/>
          <w:snapToGrid w:val="0"/>
          <w:kern w:val="0"/>
          <w:szCs w:val="20"/>
        </w:rPr>
        <w:t xml:space="preserve"> 추정한 결과에서는 사회수준이 낮은 그룹에서는 죄악주식이 유의적으로 높은 양(+)의 초과수익률을 얻었다. 사회수준과 경제수준을 동시에 고려한 결합그룹의 α</w:t>
      </w:r>
      <w:proofErr w:type="spellStart"/>
      <w:r w:rsidRPr="006F0D3F">
        <w:rPr>
          <w:rFonts w:ascii="HY신명조" w:eastAsia="HY신명조" w:hint="eastAsia"/>
          <w:snapToGrid w:val="0"/>
          <w:kern w:val="0"/>
          <w:szCs w:val="20"/>
        </w:rPr>
        <w:t>를</w:t>
      </w:r>
      <w:proofErr w:type="spellEnd"/>
      <w:r w:rsidRPr="006F0D3F">
        <w:rPr>
          <w:rFonts w:ascii="HY신명조" w:eastAsia="HY신명조" w:hint="eastAsia"/>
          <w:snapToGrid w:val="0"/>
          <w:kern w:val="0"/>
          <w:szCs w:val="20"/>
        </w:rPr>
        <w:t xml:space="preserve"> 분석한 결과, LL그룹에서 죄악주식은 유의적인 양(+)의 초과수익률을 얻었고, α 차이분석에서도 유의하게 높은 초과수익률을 보였다. 이러한 결과에 따르면 경제수준과 </w:t>
      </w:r>
      <w:r w:rsidRPr="006F0D3F">
        <w:rPr>
          <w:rFonts w:ascii="HY신명조" w:eastAsia="HY신명조" w:hint="eastAsia"/>
          <w:snapToGrid w:val="0"/>
          <w:kern w:val="0"/>
          <w:szCs w:val="20"/>
        </w:rPr>
        <w:lastRenderedPageBreak/>
        <w:t xml:space="preserve">사회수준이 모두 낮을수록 사회규범이 주식시장에 미치는 영향이 커진다고 볼 수 있다. 즉 사회수준이 낮을수록 사회의 공정성과 신뢰성이 낮아 사회전반에 걸쳐 관습적인 행태를 보일 가능성이 높고, 경제수준이 낮을수록 기업정보에 대한 신뢰성이 낮아 경제적 합리성을 고려한 의사결정보다는 직관에 의존한 의사결정이 일어날 수 있다는 것이다.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기업의 </w:t>
      </w:r>
      <w:proofErr w:type="spellStart"/>
      <w:r w:rsidRPr="006F0D3F">
        <w:rPr>
          <w:rFonts w:ascii="HY신명조" w:eastAsia="HY신명조" w:hint="eastAsia"/>
          <w:snapToGrid w:val="0"/>
          <w:kern w:val="0"/>
          <w:szCs w:val="20"/>
        </w:rPr>
        <w:t>내적요인</w:t>
      </w:r>
      <w:proofErr w:type="spellEnd"/>
      <w:r w:rsidRPr="006F0D3F">
        <w:rPr>
          <w:rFonts w:ascii="HY신명조" w:eastAsia="HY신명조" w:hint="eastAsia"/>
          <w:snapToGrid w:val="0"/>
          <w:kern w:val="0"/>
          <w:szCs w:val="20"/>
        </w:rPr>
        <w:t xml:space="preserve"> 및 </w:t>
      </w:r>
      <w:proofErr w:type="spellStart"/>
      <w:r w:rsidRPr="006F0D3F">
        <w:rPr>
          <w:rFonts w:ascii="HY신명조" w:eastAsia="HY신명조" w:hint="eastAsia"/>
          <w:snapToGrid w:val="0"/>
          <w:kern w:val="0"/>
          <w:szCs w:val="20"/>
        </w:rPr>
        <w:t>외적요인을</w:t>
      </w:r>
      <w:proofErr w:type="spellEnd"/>
      <w:r w:rsidRPr="006F0D3F">
        <w:rPr>
          <w:rFonts w:ascii="HY신명조" w:eastAsia="HY신명조" w:hint="eastAsia"/>
          <w:snapToGrid w:val="0"/>
          <w:kern w:val="0"/>
          <w:szCs w:val="20"/>
        </w:rPr>
        <w:t xml:space="preserve"> 모두 통제한 후 횡단면 패널분석을 실시한 결과, 죄악주식의 초과수익률을 발견할 수 없어 통제변수들이 죄악주식의 초과수익률을 설명할 수 있는 것으로 나타났다.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결론적으로 본 연구에서는 죄악주식의 초과수익률을 발견해 사회규범이 주가수익률에 영향을 미치는 것을 확인하였다. 그리고 사회수준이나 경제수준의 차이에 따라 사회규범이 주가수익률에 미치는 영향은 서로 차이가 있다는 것을 확인하였다. 특히 사회수준이 낮을수록, 결제수준이 낮을수록 사회규범이 주가수익률에 미치는 영향이 커지는 것을 확인하였다. 또한 사회수준과 경제수준을 동시에 고려할 경우에는 사회규범의 차이에 따른 주가수익률의 차이가 더욱 분명하게 나타나는 것을 확인하였다. </w:t>
      </w:r>
    </w:p>
    <w:p w:rsidR="00B85217" w:rsidRPr="006F0D3F" w:rsidRDefault="00646524" w:rsidP="00D858AD">
      <w:pPr>
        <w:pStyle w:val="a3"/>
        <w:wordWrap/>
        <w:spacing w:line="420" w:lineRule="auto"/>
        <w:ind w:firstLine="274"/>
        <w:rPr>
          <w:rFonts w:ascii="HY신명조" w:eastAsia="HY신명조"/>
          <w:snapToGrid w:val="0"/>
          <w:kern w:val="0"/>
          <w:szCs w:val="20"/>
        </w:rPr>
      </w:pPr>
      <w:r w:rsidRPr="006F0D3F">
        <w:rPr>
          <w:rFonts w:ascii="HY신명조" w:eastAsia="HY신명조" w:hint="eastAsia"/>
          <w:snapToGrid w:val="0"/>
          <w:kern w:val="0"/>
          <w:szCs w:val="20"/>
        </w:rPr>
        <w:t xml:space="preserve">본 연구는 글로벌 전체를 대상으로 사회규범의 차이에 따른 죄악주식 초과수익률 차이를 </w:t>
      </w:r>
      <w:proofErr w:type="spellStart"/>
      <w:r w:rsidRPr="006F0D3F">
        <w:rPr>
          <w:rFonts w:ascii="HY신명조" w:eastAsia="HY신명조" w:hint="eastAsia"/>
          <w:snapToGrid w:val="0"/>
          <w:kern w:val="0"/>
          <w:szCs w:val="20"/>
        </w:rPr>
        <w:t>비교분석하는데</w:t>
      </w:r>
      <w:proofErr w:type="spellEnd"/>
      <w:r w:rsidRPr="006F0D3F">
        <w:rPr>
          <w:rFonts w:ascii="HY신명조" w:eastAsia="HY신명조" w:hint="eastAsia"/>
          <w:snapToGrid w:val="0"/>
          <w:kern w:val="0"/>
          <w:szCs w:val="20"/>
        </w:rPr>
        <w:t xml:space="preserve"> 목적을 두었다. 그러나 </w:t>
      </w:r>
      <w:proofErr w:type="spellStart"/>
      <w:r w:rsidRPr="006F0D3F">
        <w:rPr>
          <w:rFonts w:ascii="HY신명조" w:eastAsia="HY신명조" w:hint="eastAsia"/>
          <w:snapToGrid w:val="0"/>
          <w:kern w:val="0"/>
          <w:szCs w:val="20"/>
        </w:rPr>
        <w:t>투자자별</w:t>
      </w:r>
      <w:proofErr w:type="spellEnd"/>
      <w:r w:rsidRPr="006F0D3F">
        <w:rPr>
          <w:rFonts w:ascii="HY신명조" w:eastAsia="HY신명조" w:hint="eastAsia"/>
          <w:snapToGrid w:val="0"/>
          <w:kern w:val="0"/>
          <w:szCs w:val="20"/>
        </w:rPr>
        <w:t xml:space="preserve"> 매매비중이나, 국가별 외국인 투자제한 등 해당국가의 사회규범의 영향을 받지 않거나 작게 받을 가능성이 있는 요인들을 데이터의 제약으로 인해 고려하지 못해 분석의 한계가 있다.   </w:t>
      </w:r>
    </w:p>
    <w:p w:rsidR="00B85217" w:rsidRPr="006F0D3F" w:rsidRDefault="00B85217" w:rsidP="00D858AD">
      <w:pPr>
        <w:pStyle w:val="a3"/>
        <w:wordWrap/>
        <w:spacing w:line="420" w:lineRule="auto"/>
        <w:ind w:firstLine="274"/>
        <w:rPr>
          <w:rFonts w:ascii="HY신명조" w:eastAsia="HY신명조"/>
          <w:snapToGrid w:val="0"/>
          <w:kern w:val="0"/>
          <w:szCs w:val="20"/>
        </w:rPr>
      </w:pPr>
    </w:p>
    <w:p w:rsidR="00B85217" w:rsidRPr="006F0D3F" w:rsidRDefault="00B85217" w:rsidP="00D858AD">
      <w:pPr>
        <w:pStyle w:val="a3"/>
        <w:wordWrap/>
        <w:spacing w:line="420" w:lineRule="auto"/>
        <w:ind w:firstLine="274"/>
        <w:rPr>
          <w:rFonts w:ascii="HY신명조" w:eastAsia="HY신명조"/>
          <w:snapToGrid w:val="0"/>
          <w:kern w:val="0"/>
          <w:szCs w:val="20"/>
        </w:rPr>
      </w:pPr>
    </w:p>
    <w:p w:rsidR="00B85217" w:rsidRDefault="00B85217" w:rsidP="00D858AD">
      <w:pPr>
        <w:pStyle w:val="a3"/>
        <w:wordWrap/>
        <w:spacing w:line="420" w:lineRule="auto"/>
        <w:ind w:firstLine="274"/>
        <w:rPr>
          <w:rFonts w:ascii="HY신명조" w:eastAsia="HY신명조"/>
          <w:snapToGrid w:val="0"/>
          <w:kern w:val="0"/>
          <w:szCs w:val="20"/>
        </w:rPr>
      </w:pPr>
    </w:p>
    <w:p w:rsidR="000A7D8A" w:rsidRDefault="000A7D8A" w:rsidP="00D858AD">
      <w:pPr>
        <w:pStyle w:val="a3"/>
        <w:wordWrap/>
        <w:spacing w:line="420" w:lineRule="auto"/>
        <w:ind w:firstLine="274"/>
        <w:rPr>
          <w:rFonts w:ascii="HY신명조" w:eastAsia="HY신명조"/>
          <w:snapToGrid w:val="0"/>
          <w:kern w:val="0"/>
          <w:szCs w:val="20"/>
        </w:rPr>
      </w:pPr>
    </w:p>
    <w:p w:rsidR="000A7D8A" w:rsidRPr="006F0D3F" w:rsidRDefault="000A7D8A" w:rsidP="00D858AD">
      <w:pPr>
        <w:pStyle w:val="a3"/>
        <w:wordWrap/>
        <w:spacing w:line="420" w:lineRule="auto"/>
        <w:ind w:firstLine="274"/>
        <w:rPr>
          <w:rFonts w:ascii="HY신명조" w:eastAsia="HY신명조"/>
          <w:snapToGrid w:val="0"/>
          <w:kern w:val="0"/>
          <w:szCs w:val="20"/>
        </w:rPr>
      </w:pPr>
    </w:p>
    <w:p w:rsidR="00B85217" w:rsidRPr="00671064" w:rsidRDefault="00646524" w:rsidP="00D858AD">
      <w:pPr>
        <w:pStyle w:val="a3"/>
        <w:wordWrap/>
        <w:snapToGrid/>
        <w:spacing w:line="420" w:lineRule="auto"/>
        <w:jc w:val="center"/>
        <w:rPr>
          <w:rFonts w:ascii="HY견명조" w:eastAsia="HY견명조"/>
          <w:b/>
          <w:snapToGrid w:val="0"/>
          <w:kern w:val="0"/>
          <w:sz w:val="30"/>
          <w:szCs w:val="30"/>
        </w:rPr>
      </w:pPr>
      <w:r w:rsidRPr="00671064">
        <w:rPr>
          <w:rFonts w:ascii="HY견명조" w:eastAsia="HY견명조" w:hint="eastAsia"/>
          <w:b/>
          <w:snapToGrid w:val="0"/>
          <w:kern w:val="0"/>
          <w:sz w:val="30"/>
          <w:szCs w:val="30"/>
        </w:rPr>
        <w:lastRenderedPageBreak/>
        <w:t>References</w:t>
      </w:r>
    </w:p>
    <w:p w:rsidR="00B85217" w:rsidRPr="006F0D3F" w:rsidRDefault="00646524" w:rsidP="00D858AD">
      <w:pPr>
        <w:pStyle w:val="MS"/>
        <w:wordWrap/>
        <w:spacing w:line="420" w:lineRule="auto"/>
        <w:ind w:left="708" w:hanging="708"/>
        <w:rPr>
          <w:rFonts w:ascii="HY신명조" w:eastAsia="HY신명조"/>
          <w:snapToGrid w:val="0"/>
          <w:kern w:val="0"/>
          <w:szCs w:val="20"/>
          <w:shd w:val="clear" w:color="000000" w:fill="FFFFFF"/>
        </w:rPr>
      </w:pPr>
      <w:proofErr w:type="spellStart"/>
      <w:r w:rsidRPr="006F0D3F">
        <w:rPr>
          <w:rFonts w:ascii="HY신명조" w:eastAsia="HY신명조" w:hint="eastAsia"/>
          <w:snapToGrid w:val="0"/>
          <w:kern w:val="0"/>
          <w:szCs w:val="20"/>
          <w:shd w:val="clear" w:color="000000" w:fill="FFFFFF"/>
        </w:rPr>
        <w:t>고길곤</w:t>
      </w:r>
      <w:proofErr w:type="spellEnd"/>
      <w:r w:rsidRPr="006F0D3F">
        <w:rPr>
          <w:rFonts w:ascii="HY신명조" w:eastAsia="HY신명조" w:hint="eastAsia"/>
          <w:snapToGrid w:val="0"/>
          <w:kern w:val="0"/>
          <w:szCs w:val="20"/>
          <w:shd w:val="clear" w:color="000000" w:fill="FFFFFF"/>
        </w:rPr>
        <w:t xml:space="preserve">·이보라, “사회의 부패수준 및 관행에 대한 개인의 인식이 부패의향에 미치는 영향”, </w:t>
      </w:r>
      <w:r w:rsidRPr="006F0D3F">
        <w:rPr>
          <w:rFonts w:ascii="HY신명조" w:eastAsia="HY신명조" w:hint="eastAsia"/>
          <w:i/>
          <w:snapToGrid w:val="0"/>
          <w:kern w:val="0"/>
          <w:szCs w:val="20"/>
          <w:shd w:val="clear" w:color="000000" w:fill="FFFFFF"/>
        </w:rPr>
        <w:t>한국사회와 행정연구</w:t>
      </w:r>
      <w:r w:rsidRPr="006F0D3F">
        <w:rPr>
          <w:rFonts w:ascii="HY신명조" w:eastAsia="HY신명조" w:hint="eastAsia"/>
          <w:snapToGrid w:val="0"/>
          <w:kern w:val="0"/>
          <w:szCs w:val="20"/>
          <w:shd w:val="clear" w:color="000000" w:fill="FFFFFF"/>
        </w:rPr>
        <w:t xml:space="preserve">, 23(3), </w:t>
      </w:r>
      <w:r w:rsidR="00C2774A" w:rsidRPr="006F0D3F">
        <w:rPr>
          <w:rFonts w:ascii="HY신명조" w:eastAsia="HY신명조" w:hint="eastAsia"/>
          <w:snapToGrid w:val="0"/>
          <w:kern w:val="0"/>
          <w:szCs w:val="20"/>
          <w:shd w:val="clear" w:color="000000" w:fill="FFFFFF"/>
        </w:rPr>
        <w:t>2012</w:t>
      </w:r>
      <w:r w:rsidR="00C2774A">
        <w:rPr>
          <w:rFonts w:ascii="HY신명조" w:eastAsia="HY신명조" w:hint="eastAsia"/>
          <w:snapToGrid w:val="0"/>
          <w:kern w:val="0"/>
          <w:szCs w:val="20"/>
          <w:shd w:val="clear" w:color="000000" w:fill="FFFFFF"/>
        </w:rPr>
        <w:t xml:space="preserve">, </w:t>
      </w:r>
      <w:r w:rsidRPr="006F0D3F">
        <w:rPr>
          <w:rFonts w:ascii="HY신명조" w:eastAsia="HY신명조" w:hint="eastAsia"/>
          <w:snapToGrid w:val="0"/>
          <w:kern w:val="0"/>
          <w:szCs w:val="20"/>
          <w:shd w:val="clear" w:color="000000" w:fill="FFFFFF"/>
        </w:rPr>
        <w:t>405-427.</w:t>
      </w:r>
    </w:p>
    <w:p w:rsidR="00B85217" w:rsidRPr="006F0D3F" w:rsidRDefault="00646524" w:rsidP="00D858AD">
      <w:pPr>
        <w:pStyle w:val="MS"/>
        <w:wordWrap/>
        <w:spacing w:line="420" w:lineRule="auto"/>
        <w:ind w:left="708" w:hanging="708"/>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 xml:space="preserve">박경원, “우리나라 공직윤리제도의 문제점과 개선방안”, </w:t>
      </w:r>
      <w:r w:rsidRPr="006F0D3F">
        <w:rPr>
          <w:rFonts w:ascii="HY신명조" w:eastAsia="HY신명조" w:hint="eastAsia"/>
          <w:i/>
          <w:snapToGrid w:val="0"/>
          <w:kern w:val="0"/>
          <w:szCs w:val="20"/>
          <w:shd w:val="clear" w:color="000000" w:fill="FFFFFF"/>
        </w:rPr>
        <w:t>계간감사</w:t>
      </w:r>
      <w:r w:rsidRPr="006F0D3F">
        <w:rPr>
          <w:rFonts w:ascii="HY신명조" w:eastAsia="HY신명조" w:hint="eastAsia"/>
          <w:snapToGrid w:val="0"/>
          <w:kern w:val="0"/>
          <w:szCs w:val="20"/>
          <w:shd w:val="clear" w:color="000000" w:fill="FFFFFF"/>
        </w:rPr>
        <w:t>, 봄호</w:t>
      </w:r>
      <w:r w:rsidR="00C2774A">
        <w:rPr>
          <w:rFonts w:ascii="HY신명조" w:eastAsia="HY신명조" w:hint="eastAsia"/>
          <w:snapToGrid w:val="0"/>
          <w:kern w:val="0"/>
          <w:szCs w:val="20"/>
          <w:shd w:val="clear" w:color="000000" w:fill="FFFFFF"/>
        </w:rPr>
        <w:t>, 2012</w:t>
      </w:r>
    </w:p>
    <w:p w:rsidR="00B85217" w:rsidRDefault="00646524" w:rsidP="00D858AD">
      <w:pPr>
        <w:pStyle w:val="MS"/>
        <w:wordWrap/>
        <w:spacing w:line="420" w:lineRule="auto"/>
        <w:ind w:left="708" w:hanging="708"/>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변종국, “아시아 주요시장에서 죄악주식의 투자성과에 대한 실증분석“,</w:t>
      </w:r>
      <w:r w:rsidRPr="006F0D3F">
        <w:rPr>
          <w:rFonts w:ascii="HY신명조" w:eastAsia="HY신명조" w:hint="eastAsia"/>
          <w:i/>
          <w:snapToGrid w:val="0"/>
          <w:kern w:val="0"/>
          <w:szCs w:val="20"/>
          <w:shd w:val="clear" w:color="000000" w:fill="FFFFFF"/>
        </w:rPr>
        <w:t xml:space="preserve"> 무역연구</w:t>
      </w:r>
      <w:r w:rsidRPr="006F0D3F">
        <w:rPr>
          <w:rFonts w:ascii="HY신명조" w:eastAsia="HY신명조" w:hint="eastAsia"/>
          <w:snapToGrid w:val="0"/>
          <w:kern w:val="0"/>
          <w:szCs w:val="20"/>
          <w:shd w:val="clear" w:color="000000" w:fill="FFFFFF"/>
        </w:rPr>
        <w:t xml:space="preserve">, 제 10권 제 1호, </w:t>
      </w:r>
      <w:r w:rsidR="00C2774A">
        <w:rPr>
          <w:rFonts w:ascii="HY신명조" w:eastAsia="HY신명조" w:hint="eastAsia"/>
          <w:snapToGrid w:val="0"/>
          <w:kern w:val="0"/>
          <w:szCs w:val="20"/>
          <w:shd w:val="clear" w:color="000000" w:fill="FFFFFF"/>
        </w:rPr>
        <w:t xml:space="preserve">2014, </w:t>
      </w:r>
      <w:r w:rsidRPr="006F0D3F">
        <w:rPr>
          <w:rFonts w:ascii="HY신명조" w:eastAsia="HY신명조" w:hint="eastAsia"/>
          <w:snapToGrid w:val="0"/>
          <w:kern w:val="0"/>
          <w:szCs w:val="20"/>
          <w:shd w:val="clear" w:color="000000" w:fill="FFFFFF"/>
        </w:rPr>
        <w:t>557-579.</w:t>
      </w:r>
    </w:p>
    <w:p w:rsidR="00DD141A" w:rsidRPr="00DD141A" w:rsidRDefault="00DD141A" w:rsidP="00D858AD">
      <w:pPr>
        <w:pStyle w:val="MS"/>
        <w:wordWrap/>
        <w:spacing w:line="420" w:lineRule="auto"/>
        <w:ind w:left="708" w:hanging="708"/>
        <w:rPr>
          <w:rFonts w:ascii="HY신명조" w:eastAsia="HY신명조"/>
          <w:snapToGrid w:val="0"/>
          <w:kern w:val="0"/>
          <w:szCs w:val="20"/>
          <w:shd w:val="clear" w:color="000000" w:fill="FFFFFF"/>
        </w:rPr>
      </w:pPr>
      <w:r w:rsidRPr="00DD141A">
        <w:rPr>
          <w:rFonts w:ascii="HY신명조" w:eastAsia="HY신명조"/>
          <w:snapToGrid w:val="0"/>
          <w:kern w:val="0"/>
          <w:szCs w:val="20"/>
          <w:shd w:val="clear" w:color="000000" w:fill="FFFFFF"/>
        </w:rPr>
        <w:t>이정우</w:t>
      </w:r>
      <w:r>
        <w:rPr>
          <w:rFonts w:ascii="HY신명조" w:eastAsia="HY신명조" w:hint="eastAsia"/>
          <w:snapToGrid w:val="0"/>
          <w:kern w:val="0"/>
          <w:szCs w:val="20"/>
          <w:shd w:val="clear" w:color="000000" w:fill="FFFFFF"/>
        </w:rPr>
        <w:t xml:space="preserve">, 변종국, </w:t>
      </w:r>
      <w:r>
        <w:rPr>
          <w:rFonts w:ascii="HY신명조" w:eastAsia="HY신명조"/>
          <w:snapToGrid w:val="0"/>
          <w:kern w:val="0"/>
          <w:szCs w:val="20"/>
          <w:shd w:val="clear" w:color="000000" w:fill="FFFFFF"/>
        </w:rPr>
        <w:t>“</w:t>
      </w:r>
      <w:r w:rsidRPr="00DD141A">
        <w:rPr>
          <w:rFonts w:ascii="HY신명조" w:eastAsia="HY신명조" w:hint="eastAsia"/>
          <w:snapToGrid w:val="0"/>
          <w:kern w:val="0"/>
          <w:szCs w:val="20"/>
          <w:shd w:val="clear" w:color="000000" w:fill="FFFFFF"/>
        </w:rPr>
        <w:t>사회관습이</w:t>
      </w:r>
      <w:r w:rsidRPr="00DD141A">
        <w:rPr>
          <w:rFonts w:ascii="HY신명조" w:eastAsia="HY신명조"/>
          <w:snapToGrid w:val="0"/>
          <w:kern w:val="0"/>
          <w:szCs w:val="20"/>
          <w:shd w:val="clear" w:color="000000" w:fill="FFFFFF"/>
        </w:rPr>
        <w:t xml:space="preserve"> 죄악주식의 주가수익률에 미치는 영향: 종교와 지리적 위치를 중심으로</w:t>
      </w:r>
      <w:r>
        <w:rPr>
          <w:rFonts w:ascii="HY신명조" w:eastAsia="HY신명조"/>
          <w:snapToGrid w:val="0"/>
          <w:kern w:val="0"/>
          <w:szCs w:val="20"/>
          <w:shd w:val="clear" w:color="000000" w:fill="FFFFFF"/>
        </w:rPr>
        <w:t>”</w:t>
      </w:r>
      <w:r>
        <w:rPr>
          <w:rFonts w:ascii="HY신명조" w:eastAsia="HY신명조" w:hint="eastAsia"/>
          <w:snapToGrid w:val="0"/>
          <w:kern w:val="0"/>
          <w:szCs w:val="20"/>
          <w:shd w:val="clear" w:color="000000" w:fill="FFFFFF"/>
        </w:rPr>
        <w:t xml:space="preserve">, </w:t>
      </w:r>
      <w:r w:rsidRPr="00DD141A">
        <w:rPr>
          <w:rFonts w:ascii="HY신명조" w:eastAsia="HY신명조"/>
          <w:i/>
          <w:snapToGrid w:val="0"/>
          <w:kern w:val="0"/>
          <w:szCs w:val="20"/>
          <w:shd w:val="clear" w:color="000000" w:fill="FFFFFF"/>
        </w:rPr>
        <w:t>무역연구</w:t>
      </w:r>
      <w:r>
        <w:rPr>
          <w:rFonts w:ascii="HY신명조" w:eastAsia="HY신명조" w:hint="eastAsia"/>
          <w:snapToGrid w:val="0"/>
          <w:kern w:val="0"/>
          <w:szCs w:val="20"/>
          <w:shd w:val="clear" w:color="000000" w:fill="FFFFFF"/>
        </w:rPr>
        <w:t xml:space="preserve">, </w:t>
      </w:r>
      <w:r w:rsidRPr="00DD141A">
        <w:rPr>
          <w:rFonts w:ascii="HY신명조" w:eastAsia="HY신명조"/>
          <w:snapToGrid w:val="0"/>
          <w:kern w:val="0"/>
          <w:szCs w:val="20"/>
          <w:shd w:val="clear" w:color="000000" w:fill="FFFFFF"/>
        </w:rPr>
        <w:t>제12권 제5호</w:t>
      </w:r>
      <w:r>
        <w:rPr>
          <w:rFonts w:ascii="HY신명조" w:eastAsia="HY신명조" w:hint="eastAsia"/>
          <w:snapToGrid w:val="0"/>
          <w:kern w:val="0"/>
          <w:szCs w:val="20"/>
          <w:shd w:val="clear" w:color="000000" w:fill="FFFFFF"/>
        </w:rPr>
        <w:t>,</w:t>
      </w:r>
      <w:r w:rsidRPr="00DD141A">
        <w:rPr>
          <w:rFonts w:ascii="HY신명조" w:eastAsia="HY신명조"/>
          <w:snapToGrid w:val="0"/>
          <w:kern w:val="0"/>
          <w:szCs w:val="20"/>
          <w:shd w:val="clear" w:color="000000" w:fill="FFFFFF"/>
        </w:rPr>
        <w:t xml:space="preserve"> 2016</w:t>
      </w:r>
      <w:r>
        <w:rPr>
          <w:rFonts w:ascii="HY신명조" w:eastAsia="HY신명조" w:hint="eastAsia"/>
          <w:snapToGrid w:val="0"/>
          <w:kern w:val="0"/>
          <w:szCs w:val="20"/>
          <w:shd w:val="clear" w:color="000000" w:fill="FFFFFF"/>
        </w:rPr>
        <w:t xml:space="preserve">, </w:t>
      </w:r>
      <w:r w:rsidRPr="00DD141A">
        <w:rPr>
          <w:rFonts w:ascii="HY신명조" w:eastAsia="HY신명조"/>
          <w:snapToGrid w:val="0"/>
          <w:kern w:val="0"/>
          <w:szCs w:val="20"/>
          <w:shd w:val="clear" w:color="000000" w:fill="FFFFFF"/>
        </w:rPr>
        <w:t xml:space="preserve">383-400 </w:t>
      </w:r>
    </w:p>
    <w:p w:rsidR="00B85217" w:rsidRPr="006F0D3F" w:rsidRDefault="00646524" w:rsidP="00D858AD">
      <w:pPr>
        <w:pStyle w:val="MS"/>
        <w:wordWrap/>
        <w:spacing w:line="420" w:lineRule="auto"/>
        <w:ind w:left="708" w:hanging="708"/>
        <w:rPr>
          <w:rFonts w:ascii="HY신명조" w:eastAsia="HY신명조"/>
          <w:snapToGrid w:val="0"/>
          <w:kern w:val="0"/>
          <w:szCs w:val="20"/>
          <w:shd w:val="clear" w:color="000000" w:fill="FFFFFF"/>
        </w:rPr>
      </w:pPr>
      <w:proofErr w:type="spellStart"/>
      <w:proofErr w:type="gramStart"/>
      <w:r w:rsidRPr="006F0D3F">
        <w:rPr>
          <w:rFonts w:ascii="HY신명조" w:eastAsia="HY신명조" w:hint="eastAsia"/>
          <w:snapToGrid w:val="0"/>
          <w:kern w:val="0"/>
          <w:szCs w:val="20"/>
          <w:shd w:val="clear" w:color="000000" w:fill="FFFFFF"/>
        </w:rPr>
        <w:t>Akerlof</w:t>
      </w:r>
      <w:proofErr w:type="spellEnd"/>
      <w:r w:rsidRPr="006F0D3F">
        <w:rPr>
          <w:rFonts w:ascii="HY신명조" w:eastAsia="HY신명조" w:hint="eastAsia"/>
          <w:snapToGrid w:val="0"/>
          <w:kern w:val="0"/>
          <w:szCs w:val="20"/>
          <w:shd w:val="clear" w:color="000000" w:fill="FFFFFF"/>
        </w:rPr>
        <w:t xml:space="preserve">, G., “A theory of social custom, of which unemployment may be one consequence”, </w:t>
      </w:r>
      <w:r w:rsidRPr="006F0D3F">
        <w:rPr>
          <w:rFonts w:ascii="HY신명조" w:eastAsia="HY신명조" w:hint="eastAsia"/>
          <w:i/>
          <w:snapToGrid w:val="0"/>
          <w:kern w:val="0"/>
          <w:szCs w:val="20"/>
          <w:shd w:val="clear" w:color="000000" w:fill="FFFFFF"/>
        </w:rPr>
        <w:t>Quarterly Journal of Economics 94</w:t>
      </w:r>
      <w:r w:rsidRPr="006F0D3F">
        <w:rPr>
          <w:rFonts w:ascii="HY신명조" w:eastAsia="HY신명조" w:hint="eastAsia"/>
          <w:snapToGrid w:val="0"/>
          <w:kern w:val="0"/>
          <w:szCs w:val="20"/>
          <w:shd w:val="clear" w:color="000000" w:fill="FFFFFF"/>
        </w:rPr>
        <w:t xml:space="preserve">, </w:t>
      </w:r>
      <w:r w:rsidR="000A7D8A">
        <w:rPr>
          <w:rFonts w:ascii="HY신명조" w:eastAsia="HY신명조" w:hint="eastAsia"/>
          <w:snapToGrid w:val="0"/>
          <w:kern w:val="0"/>
          <w:szCs w:val="20"/>
          <w:shd w:val="clear" w:color="000000" w:fill="FFFFFF"/>
        </w:rPr>
        <w:t xml:space="preserve">1980, </w:t>
      </w:r>
      <w:r w:rsidRPr="006F0D3F">
        <w:rPr>
          <w:rFonts w:ascii="HY신명조" w:eastAsia="HY신명조" w:hint="eastAsia"/>
          <w:snapToGrid w:val="0"/>
          <w:kern w:val="0"/>
          <w:szCs w:val="20"/>
          <w:shd w:val="clear" w:color="000000" w:fill="FFFFFF"/>
        </w:rPr>
        <w:t>749-775.</w:t>
      </w:r>
      <w:proofErr w:type="gramEnd"/>
    </w:p>
    <w:p w:rsidR="00B85217" w:rsidRPr="006F0D3F" w:rsidRDefault="00646524" w:rsidP="00D858AD">
      <w:pPr>
        <w:pStyle w:val="a3"/>
        <w:wordWrap/>
        <w:snapToGrid/>
        <w:spacing w:line="420" w:lineRule="auto"/>
        <w:ind w:left="708" w:hanging="708"/>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 xml:space="preserve">Chen, X., Q. Cheng, and K. Lo, "On the Relationship </w:t>
      </w:r>
      <w:proofErr w:type="gramStart"/>
      <w:r w:rsidRPr="006F0D3F">
        <w:rPr>
          <w:rFonts w:ascii="HY신명조" w:eastAsia="HY신명조" w:hint="eastAsia"/>
          <w:snapToGrid w:val="0"/>
          <w:kern w:val="0"/>
          <w:szCs w:val="20"/>
          <w:shd w:val="clear" w:color="000000" w:fill="FFFFFF"/>
        </w:rPr>
        <w:t>Between</w:t>
      </w:r>
      <w:proofErr w:type="gramEnd"/>
      <w:r w:rsidRPr="006F0D3F">
        <w:rPr>
          <w:rFonts w:ascii="HY신명조" w:eastAsia="HY신명조" w:hint="eastAsia"/>
          <w:snapToGrid w:val="0"/>
          <w:kern w:val="0"/>
          <w:szCs w:val="20"/>
          <w:shd w:val="clear" w:color="000000" w:fill="FFFFFF"/>
        </w:rPr>
        <w:t xml:space="preserve"> Analyst Reports and Corporate Disclosures: Exploring the Roles of Information Discovery and Interpretation", </w:t>
      </w:r>
      <w:r w:rsidRPr="006F0D3F">
        <w:rPr>
          <w:rFonts w:ascii="HY신명조" w:eastAsia="HY신명조" w:hint="eastAsia"/>
          <w:i/>
          <w:snapToGrid w:val="0"/>
          <w:kern w:val="0"/>
          <w:szCs w:val="20"/>
          <w:shd w:val="clear" w:color="000000" w:fill="FFFFFF"/>
        </w:rPr>
        <w:t>Journal of Accounting and Economics</w:t>
      </w:r>
      <w:r w:rsidRPr="006F0D3F">
        <w:rPr>
          <w:rFonts w:ascii="HY신명조" w:eastAsia="HY신명조" w:hint="eastAsia"/>
          <w:snapToGrid w:val="0"/>
          <w:kern w:val="0"/>
          <w:szCs w:val="20"/>
          <w:shd w:val="clear" w:color="000000" w:fill="FFFFFF"/>
        </w:rPr>
        <w:t xml:space="preserve"> 49, </w:t>
      </w:r>
      <w:r w:rsidR="000A7D8A">
        <w:rPr>
          <w:rFonts w:ascii="HY신명조" w:eastAsia="HY신명조" w:hint="eastAsia"/>
          <w:snapToGrid w:val="0"/>
          <w:kern w:val="0"/>
          <w:szCs w:val="20"/>
          <w:shd w:val="clear" w:color="000000" w:fill="FFFFFF"/>
        </w:rPr>
        <w:t xml:space="preserve">2010, </w:t>
      </w:r>
      <w:r w:rsidRPr="006F0D3F">
        <w:rPr>
          <w:rFonts w:ascii="HY신명조" w:eastAsia="HY신명조" w:hint="eastAsia"/>
          <w:snapToGrid w:val="0"/>
          <w:kern w:val="0"/>
          <w:szCs w:val="20"/>
          <w:shd w:val="clear" w:color="000000" w:fill="FFFFFF"/>
        </w:rPr>
        <w:t>206-226.</w:t>
      </w:r>
    </w:p>
    <w:p w:rsidR="00B85217" w:rsidRPr="006F0D3F" w:rsidRDefault="00646524" w:rsidP="00D858AD">
      <w:pPr>
        <w:pStyle w:val="MS"/>
        <w:wordWrap/>
        <w:spacing w:line="420" w:lineRule="auto"/>
        <w:ind w:left="708" w:hanging="708"/>
        <w:rPr>
          <w:rFonts w:ascii="HY신명조" w:eastAsia="HY신명조"/>
          <w:snapToGrid w:val="0"/>
          <w:kern w:val="0"/>
          <w:szCs w:val="20"/>
          <w:shd w:val="clear" w:color="000000" w:fill="FFFFFF"/>
        </w:rPr>
      </w:pPr>
      <w:proofErr w:type="spellStart"/>
      <w:proofErr w:type="gramStart"/>
      <w:r w:rsidRPr="006F0D3F">
        <w:rPr>
          <w:rFonts w:ascii="HY신명조" w:eastAsia="HY신명조" w:hint="eastAsia"/>
          <w:snapToGrid w:val="0"/>
          <w:kern w:val="0"/>
          <w:szCs w:val="20"/>
          <w:shd w:val="clear" w:color="000000" w:fill="FFFFFF"/>
        </w:rPr>
        <w:t>Clogg</w:t>
      </w:r>
      <w:proofErr w:type="spellEnd"/>
      <w:r w:rsidRPr="006F0D3F">
        <w:rPr>
          <w:rFonts w:ascii="HY신명조" w:eastAsia="HY신명조" w:hint="eastAsia"/>
          <w:snapToGrid w:val="0"/>
          <w:kern w:val="0"/>
          <w:szCs w:val="20"/>
          <w:shd w:val="clear" w:color="000000" w:fill="FFFFFF"/>
        </w:rPr>
        <w:t xml:space="preserve">, Clifford C., and Eva </w:t>
      </w:r>
      <w:proofErr w:type="spellStart"/>
      <w:r w:rsidRPr="006F0D3F">
        <w:rPr>
          <w:rFonts w:ascii="HY신명조" w:eastAsia="HY신명조" w:hint="eastAsia"/>
          <w:snapToGrid w:val="0"/>
          <w:kern w:val="0"/>
          <w:szCs w:val="20"/>
          <w:shd w:val="clear" w:color="000000" w:fill="FFFFFF"/>
        </w:rPr>
        <w:t>Petkova</w:t>
      </w:r>
      <w:proofErr w:type="spellEnd"/>
      <w:r w:rsidRPr="006F0D3F">
        <w:rPr>
          <w:rFonts w:ascii="HY신명조" w:eastAsia="HY신명조" w:hint="eastAsia"/>
          <w:snapToGrid w:val="0"/>
          <w:kern w:val="0"/>
          <w:szCs w:val="20"/>
          <w:shd w:val="clear" w:color="000000" w:fill="FFFFFF"/>
        </w:rPr>
        <w:t xml:space="preserve">, </w:t>
      </w:r>
      <w:proofErr w:type="spellStart"/>
      <w:r w:rsidRPr="006F0D3F">
        <w:rPr>
          <w:rFonts w:ascii="HY신명조" w:eastAsia="HY신명조" w:hint="eastAsia"/>
          <w:snapToGrid w:val="0"/>
          <w:kern w:val="0"/>
          <w:szCs w:val="20"/>
          <w:shd w:val="clear" w:color="000000" w:fill="FFFFFF"/>
        </w:rPr>
        <w:t>Adamantios</w:t>
      </w:r>
      <w:proofErr w:type="spellEnd"/>
      <w:r w:rsidRPr="006F0D3F">
        <w:rPr>
          <w:rFonts w:ascii="HY신명조" w:eastAsia="HY신명조" w:hint="eastAsia"/>
          <w:snapToGrid w:val="0"/>
          <w:kern w:val="0"/>
          <w:szCs w:val="20"/>
          <w:shd w:val="clear" w:color="000000" w:fill="FFFFFF"/>
        </w:rPr>
        <w:t xml:space="preserve"> </w:t>
      </w:r>
      <w:proofErr w:type="spellStart"/>
      <w:r w:rsidRPr="006F0D3F">
        <w:rPr>
          <w:rFonts w:ascii="HY신명조" w:eastAsia="HY신명조" w:hint="eastAsia"/>
          <w:snapToGrid w:val="0"/>
          <w:kern w:val="0"/>
          <w:szCs w:val="20"/>
          <w:shd w:val="clear" w:color="000000" w:fill="FFFFFF"/>
        </w:rPr>
        <w:t>Haritou</w:t>
      </w:r>
      <w:proofErr w:type="spellEnd"/>
      <w:r w:rsidRPr="006F0D3F">
        <w:rPr>
          <w:rFonts w:ascii="HY신명조" w:eastAsia="HY신명조" w:hint="eastAsia"/>
          <w:snapToGrid w:val="0"/>
          <w:kern w:val="0"/>
          <w:szCs w:val="20"/>
          <w:shd w:val="clear" w:color="000000" w:fill="FFFFFF"/>
        </w:rPr>
        <w:t xml:space="preserve">, “Statistical methods for comparing regression coefficients between models”, </w:t>
      </w:r>
      <w:r w:rsidRPr="006F0D3F">
        <w:rPr>
          <w:rFonts w:ascii="HY신명조" w:eastAsia="HY신명조" w:hint="eastAsia"/>
          <w:i/>
          <w:snapToGrid w:val="0"/>
          <w:kern w:val="0"/>
          <w:szCs w:val="20"/>
          <w:shd w:val="clear" w:color="000000" w:fill="FFFFFF"/>
        </w:rPr>
        <w:t>American Journal of Sociology</w:t>
      </w:r>
      <w:r w:rsidRPr="006F0D3F">
        <w:rPr>
          <w:rFonts w:ascii="HY신명조" w:eastAsia="HY신명조" w:hint="eastAsia"/>
          <w:snapToGrid w:val="0"/>
          <w:kern w:val="0"/>
          <w:szCs w:val="20"/>
          <w:shd w:val="clear" w:color="000000" w:fill="FFFFFF"/>
        </w:rPr>
        <w:t xml:space="preserve"> 100, </w:t>
      </w:r>
      <w:r w:rsidR="000A7D8A">
        <w:rPr>
          <w:rFonts w:ascii="HY신명조" w:eastAsia="HY신명조" w:hint="eastAsia"/>
          <w:snapToGrid w:val="0"/>
          <w:kern w:val="0"/>
          <w:szCs w:val="20"/>
          <w:shd w:val="clear" w:color="000000" w:fill="FFFFFF"/>
        </w:rPr>
        <w:t xml:space="preserve">1995, </w:t>
      </w:r>
      <w:r w:rsidRPr="006F0D3F">
        <w:rPr>
          <w:rFonts w:ascii="HY신명조" w:eastAsia="HY신명조" w:hint="eastAsia"/>
          <w:snapToGrid w:val="0"/>
          <w:kern w:val="0"/>
          <w:szCs w:val="20"/>
          <w:shd w:val="clear" w:color="000000" w:fill="FFFFFF"/>
        </w:rPr>
        <w:t>1261-1293.</w:t>
      </w:r>
      <w:proofErr w:type="gramEnd"/>
    </w:p>
    <w:p w:rsidR="00B85217" w:rsidRPr="006F0D3F" w:rsidRDefault="00646524" w:rsidP="00D858AD">
      <w:pPr>
        <w:pStyle w:val="MS"/>
        <w:wordWrap/>
        <w:spacing w:line="420" w:lineRule="auto"/>
        <w:ind w:left="708" w:hanging="708"/>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 xml:space="preserve">Hong H., </w:t>
      </w:r>
      <w:proofErr w:type="gramStart"/>
      <w:r w:rsidRPr="006F0D3F">
        <w:rPr>
          <w:rFonts w:ascii="HY신명조" w:eastAsia="HY신명조" w:hint="eastAsia"/>
          <w:snapToGrid w:val="0"/>
          <w:kern w:val="0"/>
          <w:szCs w:val="20"/>
          <w:shd w:val="clear" w:color="000000" w:fill="FFFFFF"/>
        </w:rPr>
        <w:t>and  Marcin</w:t>
      </w:r>
      <w:proofErr w:type="gramEnd"/>
      <w:r w:rsidRPr="006F0D3F">
        <w:rPr>
          <w:rFonts w:ascii="HY신명조" w:eastAsia="HY신명조" w:hint="eastAsia"/>
          <w:snapToGrid w:val="0"/>
          <w:kern w:val="0"/>
          <w:szCs w:val="20"/>
          <w:shd w:val="clear" w:color="000000" w:fill="FFFFFF"/>
        </w:rPr>
        <w:t xml:space="preserve"> </w:t>
      </w:r>
      <w:proofErr w:type="spellStart"/>
      <w:r w:rsidRPr="006F0D3F">
        <w:rPr>
          <w:rFonts w:ascii="HY신명조" w:eastAsia="HY신명조" w:hint="eastAsia"/>
          <w:snapToGrid w:val="0"/>
          <w:kern w:val="0"/>
          <w:szCs w:val="20"/>
          <w:shd w:val="clear" w:color="000000" w:fill="FFFFFF"/>
        </w:rPr>
        <w:t>Kacperczyk</w:t>
      </w:r>
      <w:proofErr w:type="spellEnd"/>
      <w:r w:rsidRPr="006F0D3F">
        <w:rPr>
          <w:rFonts w:ascii="HY신명조" w:eastAsia="HY신명조" w:hint="eastAsia"/>
          <w:snapToGrid w:val="0"/>
          <w:kern w:val="0"/>
          <w:szCs w:val="20"/>
          <w:shd w:val="clear" w:color="000000" w:fill="FFFFFF"/>
        </w:rPr>
        <w:t xml:space="preserve">, “The price of sin : The effects of social norms on markets”, </w:t>
      </w:r>
      <w:r w:rsidRPr="006F0D3F">
        <w:rPr>
          <w:rFonts w:ascii="HY신명조" w:eastAsia="HY신명조" w:hint="eastAsia"/>
          <w:i/>
          <w:snapToGrid w:val="0"/>
          <w:kern w:val="0"/>
          <w:szCs w:val="20"/>
          <w:shd w:val="clear" w:color="000000" w:fill="FFFFFF"/>
        </w:rPr>
        <w:t>Journal of Financial Economics</w:t>
      </w:r>
      <w:r w:rsidRPr="006F0D3F">
        <w:rPr>
          <w:rFonts w:ascii="HY신명조" w:eastAsia="HY신명조" w:hint="eastAsia"/>
          <w:snapToGrid w:val="0"/>
          <w:kern w:val="0"/>
          <w:szCs w:val="20"/>
          <w:shd w:val="clear" w:color="000000" w:fill="FFFFFF"/>
        </w:rPr>
        <w:t xml:space="preserve"> 93,</w:t>
      </w:r>
      <w:r w:rsidR="000A7D8A">
        <w:rPr>
          <w:rFonts w:ascii="HY신명조" w:eastAsia="HY신명조" w:hint="eastAsia"/>
          <w:snapToGrid w:val="0"/>
          <w:kern w:val="0"/>
          <w:szCs w:val="20"/>
          <w:shd w:val="clear" w:color="000000" w:fill="FFFFFF"/>
        </w:rPr>
        <w:t xml:space="preserve"> 2009,</w:t>
      </w:r>
      <w:r w:rsidRPr="006F0D3F">
        <w:rPr>
          <w:rFonts w:ascii="HY신명조" w:eastAsia="HY신명조" w:hint="eastAsia"/>
          <w:snapToGrid w:val="0"/>
          <w:kern w:val="0"/>
          <w:szCs w:val="20"/>
          <w:shd w:val="clear" w:color="000000" w:fill="FFFFFF"/>
        </w:rPr>
        <w:t xml:space="preserve"> 15-36.</w:t>
      </w:r>
    </w:p>
    <w:p w:rsidR="00B85217" w:rsidRPr="00DD141A" w:rsidRDefault="00646524" w:rsidP="00D858AD">
      <w:pPr>
        <w:pStyle w:val="a3"/>
        <w:wordWrap/>
        <w:snapToGrid/>
        <w:spacing w:line="420" w:lineRule="auto"/>
        <w:ind w:left="708" w:hanging="708"/>
        <w:rPr>
          <w:rFonts w:ascii="HY신명조" w:eastAsia="HY신명조"/>
          <w:snapToGrid w:val="0"/>
          <w:color w:val="auto"/>
          <w:kern w:val="0"/>
          <w:szCs w:val="20"/>
          <w:shd w:val="clear" w:color="000000" w:fill="FFFFFF"/>
        </w:rPr>
      </w:pPr>
      <w:r w:rsidRPr="00DD141A">
        <w:rPr>
          <w:rFonts w:ascii="HY신명조" w:eastAsia="HY신명조" w:hint="eastAsia"/>
          <w:snapToGrid w:val="0"/>
          <w:color w:val="auto"/>
          <w:kern w:val="0"/>
          <w:szCs w:val="20"/>
          <w:shd w:val="clear" w:color="000000" w:fill="FFFFFF"/>
        </w:rPr>
        <w:t>Irene Kim., and Mohan Venkatachalam, “Are sin stocks paying the price for accounting sins?</w:t>
      </w:r>
      <w:proofErr w:type="gramStart"/>
      <w:r w:rsidRPr="00DD141A">
        <w:rPr>
          <w:rFonts w:ascii="HY신명조" w:eastAsia="HY신명조" w:hint="eastAsia"/>
          <w:snapToGrid w:val="0"/>
          <w:color w:val="auto"/>
          <w:kern w:val="0"/>
          <w:szCs w:val="20"/>
          <w:shd w:val="clear" w:color="000000" w:fill="FFFFFF"/>
        </w:rPr>
        <w:t>”,</w:t>
      </w:r>
      <w:proofErr w:type="gramEnd"/>
      <w:r w:rsidRPr="00DD141A">
        <w:rPr>
          <w:rFonts w:ascii="HY신명조" w:eastAsia="HY신명조" w:hint="eastAsia"/>
          <w:snapToGrid w:val="0"/>
          <w:color w:val="auto"/>
          <w:kern w:val="0"/>
          <w:szCs w:val="20"/>
          <w:shd w:val="clear" w:color="000000" w:fill="FFFFFF"/>
        </w:rPr>
        <w:t xml:space="preserve"> </w:t>
      </w:r>
      <w:r w:rsidRPr="00DD141A">
        <w:rPr>
          <w:rFonts w:ascii="HY신명조" w:eastAsia="HY신명조" w:hint="eastAsia"/>
          <w:i/>
          <w:snapToGrid w:val="0"/>
          <w:color w:val="auto"/>
          <w:kern w:val="0"/>
          <w:szCs w:val="20"/>
          <w:shd w:val="clear" w:color="000000" w:fill="FFFFFF"/>
        </w:rPr>
        <w:t>Journal of Accounting Auditing and Finance</w:t>
      </w:r>
      <w:r w:rsidRPr="00DD141A">
        <w:rPr>
          <w:rFonts w:ascii="HY신명조" w:eastAsia="HY신명조" w:hint="eastAsia"/>
          <w:snapToGrid w:val="0"/>
          <w:color w:val="auto"/>
          <w:kern w:val="0"/>
          <w:szCs w:val="20"/>
          <w:shd w:val="clear" w:color="000000" w:fill="FFFFFF"/>
        </w:rPr>
        <w:t xml:space="preserve"> 26, </w:t>
      </w:r>
      <w:r w:rsidR="000A7D8A" w:rsidRPr="00DD141A">
        <w:rPr>
          <w:rFonts w:ascii="HY신명조" w:eastAsia="HY신명조" w:hint="eastAsia"/>
          <w:snapToGrid w:val="0"/>
          <w:color w:val="auto"/>
          <w:kern w:val="0"/>
          <w:szCs w:val="20"/>
          <w:shd w:val="clear" w:color="000000" w:fill="FFFFFF"/>
        </w:rPr>
        <w:t xml:space="preserve">2011, </w:t>
      </w:r>
      <w:r w:rsidRPr="00DD141A">
        <w:rPr>
          <w:rFonts w:ascii="HY신명조" w:eastAsia="HY신명조" w:hint="eastAsia"/>
          <w:snapToGrid w:val="0"/>
          <w:color w:val="auto"/>
          <w:kern w:val="0"/>
          <w:szCs w:val="20"/>
          <w:shd w:val="clear" w:color="000000" w:fill="FFFFFF"/>
        </w:rPr>
        <w:t>415-442.</w:t>
      </w:r>
    </w:p>
    <w:p w:rsidR="00B85217" w:rsidRDefault="00646524" w:rsidP="00D858AD">
      <w:pPr>
        <w:pStyle w:val="MS"/>
        <w:wordWrap/>
        <w:spacing w:line="420" w:lineRule="auto"/>
        <w:ind w:left="708" w:hanging="708"/>
        <w:rPr>
          <w:rFonts w:ascii="HY신명조" w:eastAsia="HY신명조"/>
          <w:snapToGrid w:val="0"/>
          <w:kern w:val="0"/>
          <w:szCs w:val="20"/>
          <w:shd w:val="clear" w:color="000000" w:fill="FFFFFF"/>
        </w:rPr>
      </w:pPr>
      <w:proofErr w:type="gramStart"/>
      <w:r w:rsidRPr="006F0D3F">
        <w:rPr>
          <w:rFonts w:ascii="HY신명조" w:eastAsia="HY신명조" w:hint="eastAsia"/>
          <w:snapToGrid w:val="0"/>
          <w:kern w:val="0"/>
          <w:szCs w:val="20"/>
          <w:shd w:val="clear" w:color="000000" w:fill="FFFFFF"/>
        </w:rPr>
        <w:lastRenderedPageBreak/>
        <w:t xml:space="preserve">Larry F., and Michael B. McDonald IV, “International variation in sin stocks and its effects on equity valuation”, </w:t>
      </w:r>
      <w:r w:rsidRPr="006F0D3F">
        <w:rPr>
          <w:rFonts w:ascii="HY신명조" w:eastAsia="HY신명조" w:hint="eastAsia"/>
          <w:i/>
          <w:snapToGrid w:val="0"/>
          <w:kern w:val="0"/>
          <w:szCs w:val="20"/>
          <w:shd w:val="clear" w:color="000000" w:fill="FFFFFF"/>
        </w:rPr>
        <w:t>Journal of Corporate Finance</w:t>
      </w:r>
      <w:r w:rsidRPr="006F0D3F">
        <w:rPr>
          <w:rFonts w:ascii="HY신명조" w:eastAsia="HY신명조" w:hint="eastAsia"/>
          <w:snapToGrid w:val="0"/>
          <w:kern w:val="0"/>
          <w:szCs w:val="20"/>
          <w:shd w:val="clear" w:color="000000" w:fill="FFFFFF"/>
        </w:rPr>
        <w:t xml:space="preserve"> 25, </w:t>
      </w:r>
      <w:r w:rsidR="000A7D8A">
        <w:rPr>
          <w:rFonts w:ascii="HY신명조" w:eastAsia="HY신명조" w:hint="eastAsia"/>
          <w:snapToGrid w:val="0"/>
          <w:kern w:val="0"/>
          <w:szCs w:val="20"/>
          <w:shd w:val="clear" w:color="000000" w:fill="FFFFFF"/>
        </w:rPr>
        <w:t xml:space="preserve">2014, </w:t>
      </w:r>
      <w:r w:rsidRPr="006F0D3F">
        <w:rPr>
          <w:rFonts w:ascii="HY신명조" w:eastAsia="HY신명조" w:hint="eastAsia"/>
          <w:snapToGrid w:val="0"/>
          <w:kern w:val="0"/>
          <w:szCs w:val="20"/>
          <w:shd w:val="clear" w:color="000000" w:fill="FFFFFF"/>
        </w:rPr>
        <w:t>173-187.</w:t>
      </w:r>
      <w:proofErr w:type="gramEnd"/>
    </w:p>
    <w:p w:rsidR="009C79B2" w:rsidRPr="009C79B2" w:rsidRDefault="009C79B2" w:rsidP="009C79B2">
      <w:pPr>
        <w:pStyle w:val="a3"/>
        <w:wordWrap/>
        <w:snapToGrid/>
        <w:spacing w:line="420" w:lineRule="auto"/>
        <w:ind w:left="708" w:hanging="708"/>
        <w:rPr>
          <w:rFonts w:ascii="HY신명조" w:eastAsia="HY신명조"/>
          <w:snapToGrid w:val="0"/>
          <w:kern w:val="0"/>
          <w:szCs w:val="20"/>
          <w:shd w:val="clear" w:color="000000" w:fill="FFFFFF"/>
        </w:rPr>
      </w:pPr>
      <w:proofErr w:type="spellStart"/>
      <w:proofErr w:type="gramStart"/>
      <w:r w:rsidRPr="006F0D3F">
        <w:rPr>
          <w:rFonts w:ascii="HY신명조" w:eastAsia="HY신명조" w:hint="eastAsia"/>
          <w:snapToGrid w:val="0"/>
          <w:kern w:val="0"/>
          <w:szCs w:val="20"/>
          <w:shd w:val="clear" w:color="000000" w:fill="FFFFFF"/>
        </w:rPr>
        <w:t>Lui</w:t>
      </w:r>
      <w:proofErr w:type="spellEnd"/>
      <w:r w:rsidRPr="006F0D3F">
        <w:rPr>
          <w:rFonts w:ascii="HY신명조" w:eastAsia="HY신명조" w:hint="eastAsia"/>
          <w:snapToGrid w:val="0"/>
          <w:kern w:val="0"/>
          <w:szCs w:val="20"/>
          <w:shd w:val="clear" w:color="000000" w:fill="FFFFFF"/>
        </w:rPr>
        <w:t xml:space="preserve">, F. T., “An Equilibrium Queuing Model of Bribery,” Journal of </w:t>
      </w:r>
      <w:proofErr w:type="spellStart"/>
      <w:r w:rsidRPr="006F0D3F">
        <w:rPr>
          <w:rFonts w:ascii="HY신명조" w:eastAsia="HY신명조" w:hint="eastAsia"/>
          <w:snapToGrid w:val="0"/>
          <w:kern w:val="0"/>
          <w:szCs w:val="20"/>
          <w:shd w:val="clear" w:color="000000" w:fill="FFFFFF"/>
        </w:rPr>
        <w:t>PoliticalEconomy</w:t>
      </w:r>
      <w:proofErr w:type="spellEnd"/>
      <w:r w:rsidRPr="006F0D3F">
        <w:rPr>
          <w:rFonts w:ascii="HY신명조" w:eastAsia="HY신명조" w:hint="eastAsia"/>
          <w:snapToGrid w:val="0"/>
          <w:kern w:val="0"/>
          <w:szCs w:val="20"/>
          <w:shd w:val="clear" w:color="000000" w:fill="FFFFFF"/>
        </w:rPr>
        <w:t>, 93,</w:t>
      </w:r>
      <w:r>
        <w:rPr>
          <w:rFonts w:ascii="HY신명조" w:eastAsia="HY신명조" w:hint="eastAsia"/>
          <w:snapToGrid w:val="0"/>
          <w:kern w:val="0"/>
          <w:szCs w:val="20"/>
          <w:shd w:val="clear" w:color="000000" w:fill="FFFFFF"/>
        </w:rPr>
        <w:t xml:space="preserve"> 1985,</w:t>
      </w:r>
      <w:r w:rsidRPr="006F0D3F">
        <w:rPr>
          <w:rFonts w:ascii="HY신명조" w:eastAsia="HY신명조" w:hint="eastAsia"/>
          <w:snapToGrid w:val="0"/>
          <w:kern w:val="0"/>
          <w:szCs w:val="20"/>
          <w:shd w:val="clear" w:color="000000" w:fill="FFFFFF"/>
        </w:rPr>
        <w:t xml:space="preserve"> 760-781.</w:t>
      </w:r>
      <w:proofErr w:type="gramEnd"/>
    </w:p>
    <w:p w:rsidR="00B85217" w:rsidRPr="006F0D3F" w:rsidRDefault="00646524" w:rsidP="00D858AD">
      <w:pPr>
        <w:pStyle w:val="a3"/>
        <w:wordWrap/>
        <w:snapToGrid/>
        <w:spacing w:line="420" w:lineRule="auto"/>
        <w:ind w:left="708" w:hanging="708"/>
        <w:rPr>
          <w:rFonts w:ascii="HY신명조" w:eastAsia="HY신명조"/>
          <w:snapToGrid w:val="0"/>
          <w:kern w:val="0"/>
          <w:szCs w:val="20"/>
          <w:shd w:val="clear" w:color="000000" w:fill="FFFFFF"/>
        </w:rPr>
      </w:pPr>
      <w:proofErr w:type="spellStart"/>
      <w:r w:rsidRPr="006F0D3F">
        <w:rPr>
          <w:rFonts w:ascii="HY신명조" w:eastAsia="HY신명조" w:hint="eastAsia"/>
          <w:snapToGrid w:val="0"/>
          <w:kern w:val="0"/>
          <w:szCs w:val="20"/>
          <w:shd w:val="clear" w:color="000000" w:fill="FFFFFF"/>
        </w:rPr>
        <w:t>Marhfor</w:t>
      </w:r>
      <w:proofErr w:type="spellEnd"/>
      <w:r w:rsidRPr="006F0D3F">
        <w:rPr>
          <w:rFonts w:ascii="HY신명조" w:eastAsia="HY신명조" w:hint="eastAsia"/>
          <w:snapToGrid w:val="0"/>
          <w:kern w:val="0"/>
          <w:szCs w:val="20"/>
          <w:shd w:val="clear" w:color="000000" w:fill="FFFFFF"/>
        </w:rPr>
        <w:t>, A., B. M’</w:t>
      </w:r>
      <w:proofErr w:type="spellStart"/>
      <w:r w:rsidRPr="006F0D3F">
        <w:rPr>
          <w:rFonts w:ascii="HY신명조" w:eastAsia="HY신명조" w:hint="eastAsia"/>
          <w:snapToGrid w:val="0"/>
          <w:kern w:val="0"/>
          <w:szCs w:val="20"/>
          <w:shd w:val="clear" w:color="000000" w:fill="FFFFFF"/>
        </w:rPr>
        <w:t>Zali</w:t>
      </w:r>
      <w:proofErr w:type="spellEnd"/>
      <w:r w:rsidRPr="006F0D3F">
        <w:rPr>
          <w:rFonts w:ascii="HY신명조" w:eastAsia="HY신명조" w:hint="eastAsia"/>
          <w:snapToGrid w:val="0"/>
          <w:kern w:val="0"/>
          <w:szCs w:val="20"/>
          <w:shd w:val="clear" w:color="000000" w:fill="FFFFFF"/>
        </w:rPr>
        <w:t xml:space="preserve">, and G. Charest, "Stock Price </w:t>
      </w:r>
      <w:proofErr w:type="spellStart"/>
      <w:r w:rsidRPr="006F0D3F">
        <w:rPr>
          <w:rFonts w:ascii="HY신명조" w:eastAsia="HY신명조" w:hint="eastAsia"/>
          <w:snapToGrid w:val="0"/>
          <w:kern w:val="0"/>
          <w:szCs w:val="20"/>
          <w:shd w:val="clear" w:color="000000" w:fill="FFFFFF"/>
        </w:rPr>
        <w:t>Informativeness</w:t>
      </w:r>
      <w:proofErr w:type="spellEnd"/>
      <w:r w:rsidRPr="006F0D3F">
        <w:rPr>
          <w:rFonts w:ascii="HY신명조" w:eastAsia="HY신명조" w:hint="eastAsia"/>
          <w:snapToGrid w:val="0"/>
          <w:kern w:val="0"/>
          <w:szCs w:val="20"/>
          <w:shd w:val="clear" w:color="000000" w:fill="FFFFFF"/>
        </w:rPr>
        <w:t xml:space="preserve"> and Analyst Coverage", </w:t>
      </w:r>
      <w:r w:rsidRPr="006F0D3F">
        <w:rPr>
          <w:rFonts w:ascii="HY신명조" w:eastAsia="HY신명조" w:hint="eastAsia"/>
          <w:i/>
          <w:snapToGrid w:val="0"/>
          <w:kern w:val="0"/>
          <w:szCs w:val="20"/>
          <w:shd w:val="clear" w:color="000000" w:fill="FFFFFF"/>
        </w:rPr>
        <w:t>Working Paper</w:t>
      </w:r>
      <w:r w:rsidRPr="006F0D3F">
        <w:rPr>
          <w:rFonts w:ascii="HY신명조" w:eastAsia="HY신명조" w:hint="eastAsia"/>
          <w:snapToGrid w:val="0"/>
          <w:kern w:val="0"/>
          <w:szCs w:val="20"/>
          <w:shd w:val="clear" w:color="000000" w:fill="FFFFFF"/>
        </w:rPr>
        <w:t>, U</w:t>
      </w:r>
      <w:r w:rsidR="000A7D8A">
        <w:rPr>
          <w:rFonts w:ascii="HY신명조" w:eastAsia="HY신명조" w:hint="eastAsia"/>
          <w:snapToGrid w:val="0"/>
          <w:kern w:val="0"/>
          <w:szCs w:val="20"/>
          <w:shd w:val="clear" w:color="000000" w:fill="FFFFFF"/>
        </w:rPr>
        <w:t>niversity of Quebec at Montreal, 2010</w:t>
      </w:r>
    </w:p>
    <w:p w:rsidR="00B85217" w:rsidRDefault="00646524" w:rsidP="00D858AD">
      <w:pPr>
        <w:pStyle w:val="MS"/>
        <w:wordWrap/>
        <w:spacing w:line="420" w:lineRule="auto"/>
        <w:ind w:left="708" w:hanging="708"/>
        <w:rPr>
          <w:rFonts w:ascii="HY신명조" w:eastAsia="HY신명조"/>
          <w:snapToGrid w:val="0"/>
          <w:kern w:val="0"/>
          <w:szCs w:val="20"/>
          <w:shd w:val="clear" w:color="000000" w:fill="FFFFFF"/>
        </w:rPr>
      </w:pPr>
      <w:proofErr w:type="spellStart"/>
      <w:r w:rsidRPr="006F0D3F">
        <w:rPr>
          <w:rFonts w:ascii="HY신명조" w:eastAsia="HY신명조" w:hint="eastAsia"/>
          <w:snapToGrid w:val="0"/>
          <w:kern w:val="0"/>
          <w:szCs w:val="20"/>
          <w:shd w:val="clear" w:color="000000" w:fill="FFFFFF"/>
        </w:rPr>
        <w:t>Nuttawat</w:t>
      </w:r>
      <w:proofErr w:type="spellEnd"/>
      <w:r w:rsidRPr="006F0D3F">
        <w:rPr>
          <w:rFonts w:ascii="HY신명조" w:eastAsia="HY신명조" w:hint="eastAsia"/>
          <w:snapToGrid w:val="0"/>
          <w:kern w:val="0"/>
          <w:szCs w:val="20"/>
          <w:shd w:val="clear" w:color="000000" w:fill="FFFFFF"/>
        </w:rPr>
        <w:t xml:space="preserve"> </w:t>
      </w:r>
      <w:proofErr w:type="spellStart"/>
      <w:r w:rsidRPr="006F0D3F">
        <w:rPr>
          <w:rFonts w:ascii="HY신명조" w:eastAsia="HY신명조" w:hint="eastAsia"/>
          <w:snapToGrid w:val="0"/>
          <w:kern w:val="0"/>
          <w:szCs w:val="20"/>
          <w:shd w:val="clear" w:color="000000" w:fill="FFFFFF"/>
        </w:rPr>
        <w:t>Visaltanachoti</w:t>
      </w:r>
      <w:proofErr w:type="spellEnd"/>
      <w:r w:rsidRPr="006F0D3F">
        <w:rPr>
          <w:rFonts w:ascii="HY신명조" w:eastAsia="HY신명조" w:hint="eastAsia"/>
          <w:snapToGrid w:val="0"/>
          <w:kern w:val="0"/>
          <w:szCs w:val="20"/>
          <w:shd w:val="clear" w:color="000000" w:fill="FFFFFF"/>
        </w:rPr>
        <w:t xml:space="preserve">, Qing Zheng, and </w:t>
      </w:r>
      <w:proofErr w:type="spellStart"/>
      <w:r w:rsidRPr="006F0D3F">
        <w:rPr>
          <w:rFonts w:ascii="HY신명조" w:eastAsia="HY신명조" w:hint="eastAsia"/>
          <w:snapToGrid w:val="0"/>
          <w:kern w:val="0"/>
          <w:szCs w:val="20"/>
          <w:shd w:val="clear" w:color="000000" w:fill="FFFFFF"/>
        </w:rPr>
        <w:t>Liping</w:t>
      </w:r>
      <w:proofErr w:type="spellEnd"/>
      <w:r w:rsidRPr="006F0D3F">
        <w:rPr>
          <w:rFonts w:ascii="HY신명조" w:eastAsia="HY신명조" w:hint="eastAsia"/>
          <w:snapToGrid w:val="0"/>
          <w:kern w:val="0"/>
          <w:szCs w:val="20"/>
          <w:shd w:val="clear" w:color="000000" w:fill="FFFFFF"/>
        </w:rPr>
        <w:t xml:space="preserve"> Zou, “The Performances of “Sin” Stocks in China”, </w:t>
      </w:r>
      <w:r w:rsidRPr="006F0D3F">
        <w:rPr>
          <w:rFonts w:ascii="HY신명조" w:eastAsia="HY신명조" w:hint="eastAsia"/>
          <w:i/>
          <w:snapToGrid w:val="0"/>
          <w:kern w:val="0"/>
          <w:szCs w:val="20"/>
          <w:shd w:val="clear" w:color="000000" w:fill="FFFFFF"/>
        </w:rPr>
        <w:t>Working Paper</w:t>
      </w:r>
      <w:r w:rsidRPr="006F0D3F">
        <w:rPr>
          <w:rFonts w:ascii="HY신명조" w:eastAsia="HY신명조" w:hint="eastAsia"/>
          <w:snapToGrid w:val="0"/>
          <w:kern w:val="0"/>
          <w:szCs w:val="20"/>
          <w:shd w:val="clear" w:color="000000" w:fill="FFFFFF"/>
        </w:rPr>
        <w:t>, Massey University Albany Campus</w:t>
      </w:r>
      <w:r w:rsidR="000A7D8A">
        <w:rPr>
          <w:rFonts w:ascii="HY신명조" w:eastAsia="HY신명조" w:hint="eastAsia"/>
          <w:snapToGrid w:val="0"/>
          <w:kern w:val="0"/>
          <w:szCs w:val="20"/>
          <w:shd w:val="clear" w:color="000000" w:fill="FFFFFF"/>
        </w:rPr>
        <w:t>, 2009</w:t>
      </w:r>
    </w:p>
    <w:p w:rsidR="009C79B2" w:rsidRPr="009C79B2" w:rsidRDefault="009C79B2" w:rsidP="009C79B2">
      <w:pPr>
        <w:pStyle w:val="a3"/>
        <w:wordWrap/>
        <w:snapToGrid/>
        <w:spacing w:line="420" w:lineRule="auto"/>
        <w:ind w:left="708" w:hanging="708"/>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 xml:space="preserve">Rock, M. T. and </w:t>
      </w:r>
      <w:proofErr w:type="spellStart"/>
      <w:r w:rsidRPr="006F0D3F">
        <w:rPr>
          <w:rFonts w:ascii="HY신명조" w:eastAsia="HY신명조" w:hint="eastAsia"/>
          <w:snapToGrid w:val="0"/>
          <w:kern w:val="0"/>
          <w:szCs w:val="20"/>
          <w:shd w:val="clear" w:color="000000" w:fill="FFFFFF"/>
        </w:rPr>
        <w:t>Bonnett</w:t>
      </w:r>
      <w:proofErr w:type="spellEnd"/>
      <w:r w:rsidRPr="006F0D3F">
        <w:rPr>
          <w:rFonts w:ascii="HY신명조" w:eastAsia="HY신명조" w:hint="eastAsia"/>
          <w:snapToGrid w:val="0"/>
          <w:kern w:val="0"/>
          <w:szCs w:val="20"/>
          <w:shd w:val="clear" w:color="000000" w:fill="FFFFFF"/>
        </w:rPr>
        <w:t>, H., “The Comparative Politics of Corruption: Accounting for the East Asian Paradox in Empirical Studies of Corruption, Growth and Investment,”</w:t>
      </w:r>
      <w:r>
        <w:rPr>
          <w:rFonts w:ascii="HY신명조" w:eastAsia="HY신명조" w:hint="eastAsia"/>
          <w:snapToGrid w:val="0"/>
          <w:kern w:val="0"/>
          <w:szCs w:val="20"/>
          <w:shd w:val="clear" w:color="000000" w:fill="FFFFFF"/>
        </w:rPr>
        <w:t xml:space="preserve"> World Development</w:t>
      </w:r>
      <w:r w:rsidRPr="006F0D3F">
        <w:rPr>
          <w:rFonts w:ascii="HY신명조" w:eastAsia="HY신명조" w:hint="eastAsia"/>
          <w:snapToGrid w:val="0"/>
          <w:kern w:val="0"/>
          <w:szCs w:val="20"/>
          <w:shd w:val="clear" w:color="000000" w:fill="FFFFFF"/>
        </w:rPr>
        <w:t xml:space="preserve"> 32,</w:t>
      </w:r>
      <w:r>
        <w:rPr>
          <w:rFonts w:ascii="HY신명조" w:eastAsia="HY신명조" w:hint="eastAsia"/>
          <w:snapToGrid w:val="0"/>
          <w:kern w:val="0"/>
          <w:szCs w:val="20"/>
          <w:shd w:val="clear" w:color="000000" w:fill="FFFFFF"/>
        </w:rPr>
        <w:t xml:space="preserve"> 2004</w:t>
      </w:r>
      <w:proofErr w:type="gramStart"/>
      <w:r>
        <w:rPr>
          <w:rFonts w:ascii="HY신명조" w:eastAsia="HY신명조" w:hint="eastAsia"/>
          <w:snapToGrid w:val="0"/>
          <w:kern w:val="0"/>
          <w:szCs w:val="20"/>
          <w:shd w:val="clear" w:color="000000" w:fill="FFFFFF"/>
        </w:rPr>
        <w:t xml:space="preserve">, </w:t>
      </w:r>
      <w:r w:rsidRPr="006F0D3F">
        <w:rPr>
          <w:rFonts w:ascii="HY신명조" w:eastAsia="HY신명조" w:hint="eastAsia"/>
          <w:snapToGrid w:val="0"/>
          <w:kern w:val="0"/>
          <w:szCs w:val="20"/>
          <w:shd w:val="clear" w:color="000000" w:fill="FFFFFF"/>
        </w:rPr>
        <w:t xml:space="preserve"> 999</w:t>
      </w:r>
      <w:proofErr w:type="gramEnd"/>
      <w:r w:rsidRPr="006F0D3F">
        <w:rPr>
          <w:rFonts w:ascii="HY신명조" w:eastAsia="HY신명조" w:hint="eastAsia"/>
          <w:snapToGrid w:val="0"/>
          <w:kern w:val="0"/>
          <w:szCs w:val="20"/>
          <w:shd w:val="clear" w:color="000000" w:fill="FFFFFF"/>
        </w:rPr>
        <w:t>-1017.</w:t>
      </w:r>
    </w:p>
    <w:p w:rsidR="00B85217" w:rsidRPr="006F0D3F" w:rsidRDefault="00646524" w:rsidP="00D858AD">
      <w:pPr>
        <w:pStyle w:val="a3"/>
        <w:wordWrap/>
        <w:snapToGrid/>
        <w:spacing w:line="420" w:lineRule="auto"/>
        <w:ind w:left="708" w:hanging="708"/>
        <w:rPr>
          <w:rFonts w:ascii="HY신명조" w:eastAsia="HY신명조"/>
          <w:snapToGrid w:val="0"/>
          <w:kern w:val="0"/>
          <w:szCs w:val="20"/>
          <w:shd w:val="clear" w:color="000000" w:fill="FFFFFF"/>
        </w:rPr>
      </w:pPr>
      <w:proofErr w:type="spellStart"/>
      <w:r w:rsidRPr="006F0D3F">
        <w:rPr>
          <w:rFonts w:ascii="HY신명조" w:eastAsia="HY신명조" w:hint="eastAsia"/>
          <w:snapToGrid w:val="0"/>
          <w:kern w:val="0"/>
          <w:szCs w:val="20"/>
          <w:shd w:val="clear" w:color="000000" w:fill="FFFFFF"/>
        </w:rPr>
        <w:t>Salaber</w:t>
      </w:r>
      <w:proofErr w:type="spellEnd"/>
      <w:r w:rsidRPr="006F0D3F">
        <w:rPr>
          <w:rFonts w:ascii="HY신명조" w:eastAsia="HY신명조" w:hint="eastAsia"/>
          <w:snapToGrid w:val="0"/>
          <w:kern w:val="0"/>
          <w:szCs w:val="20"/>
          <w:shd w:val="clear" w:color="000000" w:fill="FFFFFF"/>
        </w:rPr>
        <w:t xml:space="preserve">, C., “The determinants of sin stock returns: Evidence on the European market”, </w:t>
      </w:r>
      <w:r w:rsidRPr="006F0D3F">
        <w:rPr>
          <w:rFonts w:ascii="HY신명조" w:eastAsia="HY신명조" w:hint="eastAsia"/>
          <w:i/>
          <w:snapToGrid w:val="0"/>
          <w:kern w:val="0"/>
          <w:szCs w:val="20"/>
          <w:shd w:val="clear" w:color="000000" w:fill="FFFFFF"/>
        </w:rPr>
        <w:t>Working Paper</w:t>
      </w:r>
      <w:r w:rsidRPr="006F0D3F">
        <w:rPr>
          <w:rFonts w:ascii="HY신명조" w:eastAsia="HY신명조" w:hint="eastAsia"/>
          <w:snapToGrid w:val="0"/>
          <w:kern w:val="0"/>
          <w:szCs w:val="20"/>
          <w:shd w:val="clear" w:color="000000" w:fill="FFFFFF"/>
        </w:rPr>
        <w:t>, Paris-Dauphine University</w:t>
      </w:r>
      <w:r w:rsidR="000A7D8A">
        <w:rPr>
          <w:rFonts w:ascii="HY신명조" w:eastAsia="HY신명조" w:hint="eastAsia"/>
          <w:snapToGrid w:val="0"/>
          <w:kern w:val="0"/>
          <w:szCs w:val="20"/>
          <w:shd w:val="clear" w:color="000000" w:fill="FFFFFF"/>
        </w:rPr>
        <w:t>, 2007</w:t>
      </w:r>
    </w:p>
    <w:p w:rsidR="00B85217" w:rsidRPr="006F0D3F" w:rsidRDefault="00646524" w:rsidP="00D858AD">
      <w:pPr>
        <w:pStyle w:val="a3"/>
        <w:wordWrap/>
        <w:snapToGrid/>
        <w:spacing w:line="420" w:lineRule="auto"/>
        <w:ind w:left="708" w:hanging="708"/>
        <w:rPr>
          <w:rFonts w:ascii="HY신명조" w:eastAsia="HY신명조"/>
          <w:snapToGrid w:val="0"/>
          <w:kern w:val="0"/>
          <w:szCs w:val="20"/>
          <w:shd w:val="clear" w:color="000000" w:fill="FFFFFF"/>
        </w:rPr>
      </w:pPr>
      <w:r w:rsidRPr="006F0D3F">
        <w:rPr>
          <w:rFonts w:ascii="HY신명조" w:eastAsia="HY신명조" w:hint="eastAsia"/>
          <w:snapToGrid w:val="0"/>
          <w:kern w:val="0"/>
          <w:szCs w:val="20"/>
          <w:shd w:val="clear" w:color="000000" w:fill="FFFFFF"/>
        </w:rPr>
        <w:t xml:space="preserve">Sebastian Lobe, Christian </w:t>
      </w:r>
      <w:proofErr w:type="spellStart"/>
      <w:r w:rsidRPr="006F0D3F">
        <w:rPr>
          <w:rFonts w:ascii="HY신명조" w:eastAsia="HY신명조" w:hint="eastAsia"/>
          <w:snapToGrid w:val="0"/>
          <w:kern w:val="0"/>
          <w:szCs w:val="20"/>
          <w:shd w:val="clear" w:color="000000" w:fill="FFFFFF"/>
        </w:rPr>
        <w:t>Walksh</w:t>
      </w:r>
      <w:r w:rsidRPr="006F0D3F">
        <w:rPr>
          <w:rFonts w:ascii="HY신명조" w:eastAsia="HY신명조" w:hint="eastAsia"/>
          <w:snapToGrid w:val="0"/>
          <w:kern w:val="0"/>
          <w:szCs w:val="20"/>
          <w:shd w:val="clear" w:color="000000" w:fill="FFFFFF"/>
        </w:rPr>
        <w:t>ä</w:t>
      </w:r>
      <w:r w:rsidRPr="006F0D3F">
        <w:rPr>
          <w:rFonts w:ascii="HY신명조" w:eastAsia="HY신명조" w:hint="eastAsia"/>
          <w:snapToGrid w:val="0"/>
          <w:kern w:val="0"/>
          <w:szCs w:val="20"/>
          <w:shd w:val="clear" w:color="000000" w:fill="FFFFFF"/>
        </w:rPr>
        <w:t>usl</w:t>
      </w:r>
      <w:proofErr w:type="spellEnd"/>
      <w:r w:rsidRPr="006F0D3F">
        <w:rPr>
          <w:rFonts w:ascii="HY신명조" w:eastAsia="HY신명조" w:hint="eastAsia"/>
          <w:snapToGrid w:val="0"/>
          <w:kern w:val="0"/>
          <w:szCs w:val="20"/>
          <w:shd w:val="clear" w:color="000000" w:fill="FFFFFF"/>
        </w:rPr>
        <w:t xml:space="preserve">, “Vice vs. Virtue Investing Around the World”, </w:t>
      </w:r>
      <w:r w:rsidRPr="006F0D3F">
        <w:rPr>
          <w:rFonts w:ascii="HY신명조" w:eastAsia="HY신명조" w:hint="eastAsia"/>
          <w:i/>
          <w:snapToGrid w:val="0"/>
          <w:kern w:val="0"/>
          <w:szCs w:val="20"/>
          <w:shd w:val="clear" w:color="000000" w:fill="FFFFFF"/>
        </w:rPr>
        <w:t>Working Paper</w:t>
      </w:r>
      <w:r w:rsidRPr="006F0D3F">
        <w:rPr>
          <w:rFonts w:ascii="HY신명조" w:eastAsia="HY신명조" w:hint="eastAsia"/>
          <w:snapToGrid w:val="0"/>
          <w:kern w:val="0"/>
          <w:szCs w:val="20"/>
          <w:shd w:val="clear" w:color="000000" w:fill="FFFFFF"/>
        </w:rPr>
        <w:t>, University of Regensburg, 2011</w:t>
      </w:r>
    </w:p>
    <w:p w:rsidR="00714520" w:rsidRDefault="00DD141A" w:rsidP="00714520">
      <w:pPr>
        <w:pStyle w:val="MS"/>
        <w:wordWrap/>
        <w:spacing w:line="420" w:lineRule="auto"/>
        <w:ind w:left="708" w:hanging="708"/>
        <w:rPr>
          <w:rFonts w:ascii="HY신명조" w:eastAsia="HY신명조" w:hint="eastAsia"/>
          <w:snapToGrid w:val="0"/>
          <w:kern w:val="0"/>
          <w:szCs w:val="20"/>
          <w:shd w:val="clear" w:color="000000" w:fill="FFFFFF"/>
        </w:rPr>
      </w:pPr>
      <w:r>
        <w:rPr>
          <w:rFonts w:ascii="HY신명조" w:eastAsia="HY신명조"/>
          <w:snapToGrid w:val="0"/>
          <w:kern w:val="0"/>
          <w:szCs w:val="20"/>
          <w:shd w:val="clear" w:color="000000" w:fill="FFFFFF"/>
        </w:rPr>
        <w:t>William Ming Yan Cheung</w:t>
      </w:r>
      <w:r>
        <w:rPr>
          <w:rFonts w:ascii="HY신명조" w:eastAsia="HY신명조" w:hint="eastAsia"/>
          <w:snapToGrid w:val="0"/>
          <w:kern w:val="0"/>
          <w:szCs w:val="20"/>
          <w:shd w:val="clear" w:color="000000" w:fill="FFFFFF"/>
        </w:rPr>
        <w:t xml:space="preserve">, </w:t>
      </w:r>
      <w:r w:rsidR="00714520" w:rsidRPr="00714520">
        <w:rPr>
          <w:rFonts w:ascii="HY신명조" w:eastAsia="HY신명조"/>
          <w:snapToGrid w:val="0"/>
          <w:kern w:val="0"/>
          <w:szCs w:val="20"/>
          <w:shd w:val="clear" w:color="000000" w:fill="FFFFFF"/>
        </w:rPr>
        <w:t>Desmond Lam</w:t>
      </w:r>
      <w:r>
        <w:rPr>
          <w:rFonts w:ascii="HY신명조" w:eastAsia="HY신명조" w:hint="eastAsia"/>
          <w:snapToGrid w:val="0"/>
          <w:kern w:val="0"/>
          <w:szCs w:val="20"/>
          <w:shd w:val="clear" w:color="000000" w:fill="FFFFFF"/>
        </w:rPr>
        <w:t xml:space="preserve">, </w:t>
      </w:r>
      <w:r>
        <w:rPr>
          <w:rFonts w:ascii="HY신명조" w:eastAsia="HY신명조"/>
          <w:snapToGrid w:val="0"/>
          <w:kern w:val="0"/>
          <w:szCs w:val="20"/>
          <w:shd w:val="clear" w:color="000000" w:fill="FFFFFF"/>
        </w:rPr>
        <w:t>“</w:t>
      </w:r>
      <w:r w:rsidRPr="00DD141A">
        <w:rPr>
          <w:rFonts w:ascii="HY신명조" w:eastAsia="HY신명조"/>
          <w:snapToGrid w:val="0"/>
          <w:kern w:val="0"/>
          <w:szCs w:val="20"/>
          <w:shd w:val="clear" w:color="000000" w:fill="FFFFFF"/>
        </w:rPr>
        <w:t>Comparing the price of sin: Abnormal returns of cross-listed casino gaming stocks in the Hong Kong and US markets</w:t>
      </w:r>
      <w:r>
        <w:rPr>
          <w:rFonts w:ascii="HY신명조" w:eastAsia="HY신명조"/>
          <w:snapToGrid w:val="0"/>
          <w:kern w:val="0"/>
          <w:szCs w:val="20"/>
          <w:shd w:val="clear" w:color="000000" w:fill="FFFFFF"/>
        </w:rPr>
        <w:t>”</w:t>
      </w:r>
      <w:r>
        <w:rPr>
          <w:rFonts w:ascii="HY신명조" w:eastAsia="HY신명조" w:hint="eastAsia"/>
          <w:snapToGrid w:val="0"/>
          <w:kern w:val="0"/>
          <w:szCs w:val="20"/>
          <w:shd w:val="clear" w:color="000000" w:fill="FFFFFF"/>
        </w:rPr>
        <w:t xml:space="preserve">, </w:t>
      </w:r>
      <w:r w:rsidRPr="00DD141A">
        <w:rPr>
          <w:rFonts w:ascii="HY신명조" w:eastAsia="HY신명조"/>
          <w:i/>
          <w:snapToGrid w:val="0"/>
          <w:kern w:val="0"/>
          <w:szCs w:val="20"/>
          <w:shd w:val="clear" w:color="000000" w:fill="FFFFFF"/>
        </w:rPr>
        <w:t>International Journal of Hospitality Management</w:t>
      </w:r>
      <w:r>
        <w:rPr>
          <w:rFonts w:ascii="HY신명조" w:eastAsia="HY신명조" w:hint="eastAsia"/>
          <w:snapToGrid w:val="0"/>
          <w:kern w:val="0"/>
          <w:szCs w:val="20"/>
          <w:shd w:val="clear" w:color="000000" w:fill="FFFFFF"/>
        </w:rPr>
        <w:t>,</w:t>
      </w:r>
      <w:r w:rsidRPr="00DD141A">
        <w:rPr>
          <w:rFonts w:ascii="HY신명조" w:eastAsia="HY신명조"/>
          <w:snapToGrid w:val="0"/>
          <w:kern w:val="0"/>
          <w:szCs w:val="20"/>
          <w:shd w:val="clear" w:color="000000" w:fill="FFFFFF"/>
        </w:rPr>
        <w:t xml:space="preserve"> 45, 2015, 73</w:t>
      </w:r>
      <w:r w:rsidRPr="00DD141A">
        <w:rPr>
          <w:rFonts w:ascii="HY신명조" w:eastAsia="HY신명조"/>
          <w:snapToGrid w:val="0"/>
          <w:kern w:val="0"/>
          <w:szCs w:val="20"/>
          <w:shd w:val="clear" w:color="000000" w:fill="FFFFFF"/>
        </w:rPr>
        <w:t>–</w:t>
      </w:r>
      <w:r w:rsidRPr="00DD141A">
        <w:rPr>
          <w:rFonts w:ascii="HY신명조" w:eastAsia="HY신명조"/>
          <w:snapToGrid w:val="0"/>
          <w:kern w:val="0"/>
          <w:szCs w:val="20"/>
          <w:shd w:val="clear" w:color="000000" w:fill="FFFFFF"/>
        </w:rPr>
        <w:t>76</w:t>
      </w:r>
    </w:p>
    <w:p w:rsidR="00AF6A2C" w:rsidRDefault="00AF6A2C" w:rsidP="00714520">
      <w:pPr>
        <w:pStyle w:val="MS"/>
        <w:wordWrap/>
        <w:spacing w:line="420" w:lineRule="auto"/>
        <w:ind w:left="708" w:hanging="708"/>
        <w:rPr>
          <w:rFonts w:ascii="HY신명조" w:eastAsia="HY신명조" w:hint="eastAsia"/>
          <w:snapToGrid w:val="0"/>
          <w:kern w:val="0"/>
          <w:szCs w:val="20"/>
          <w:shd w:val="clear" w:color="000000" w:fill="FFFFFF"/>
        </w:rPr>
      </w:pPr>
    </w:p>
    <w:p w:rsidR="00AF6A2C" w:rsidRDefault="00AF6A2C" w:rsidP="00AF6A2C">
      <w:pPr>
        <w:pStyle w:val="2Abstract"/>
        <w:spacing w:line="420" w:lineRule="auto"/>
        <w:jc w:val="center"/>
        <w:rPr>
          <w:rFonts w:ascii="HY견명조" w:eastAsia="HY견명조" w:hAnsi="바탕" w:hint="eastAsia"/>
          <w:b/>
          <w:snapToGrid w:val="0"/>
          <w:kern w:val="0"/>
          <w:position w:val="0"/>
          <w:sz w:val="30"/>
          <w:szCs w:val="30"/>
        </w:rPr>
      </w:pPr>
      <w:r w:rsidRPr="00AF6A2C">
        <w:rPr>
          <w:rFonts w:ascii="HY견명조" w:eastAsia="HY견명조" w:hAnsi="바탕"/>
          <w:b/>
          <w:snapToGrid w:val="0"/>
          <w:kern w:val="0"/>
          <w:position w:val="0"/>
          <w:sz w:val="30"/>
          <w:szCs w:val="30"/>
        </w:rPr>
        <w:lastRenderedPageBreak/>
        <w:t>The effect of social norms on sin stock return - Focusing on the social level and the economic level</w:t>
      </w:r>
    </w:p>
    <w:p w:rsidR="00AF6A2C" w:rsidRPr="00C87563" w:rsidRDefault="00AF6A2C" w:rsidP="00AF6A2C">
      <w:pPr>
        <w:pStyle w:val="a3"/>
        <w:wordWrap/>
        <w:snapToGrid/>
        <w:spacing w:line="276" w:lineRule="auto"/>
        <w:jc w:val="center"/>
        <w:rPr>
          <w:rFonts w:ascii="HY견명조" w:eastAsia="HY견명조" w:cs="바탕"/>
          <w:b/>
          <w:snapToGrid w:val="0"/>
          <w:kern w:val="0"/>
          <w:szCs w:val="20"/>
        </w:rPr>
      </w:pPr>
    </w:p>
    <w:p w:rsidR="00AF6A2C" w:rsidRDefault="00337FFA" w:rsidP="00AF6A2C">
      <w:pPr>
        <w:pStyle w:val="a3"/>
        <w:wordWrap/>
        <w:snapToGrid/>
        <w:spacing w:line="276" w:lineRule="auto"/>
        <w:jc w:val="right"/>
        <w:rPr>
          <w:rFonts w:ascii="HY신명조" w:eastAsia="HY신명조" w:hint="eastAsia"/>
          <w:snapToGrid w:val="0"/>
          <w:kern w:val="0"/>
          <w:szCs w:val="20"/>
        </w:rPr>
      </w:pPr>
      <w:r w:rsidRPr="00337FFA">
        <w:t xml:space="preserve"> </w:t>
      </w:r>
      <w:r w:rsidRPr="00337FFA">
        <w:rPr>
          <w:rFonts w:ascii="HY신명조" w:eastAsia="HY신명조"/>
          <w:noProof/>
          <w:kern w:val="0"/>
          <w:szCs w:val="20"/>
        </w:rPr>
        <w:t>Jong-cook Byun</w:t>
      </w:r>
      <w:r w:rsidRPr="00337FFA">
        <w:rPr>
          <w:rStyle w:val="af5"/>
          <w:rFonts w:ascii="HY신명조" w:eastAsia="HY신명조"/>
          <w:noProof/>
          <w:kern w:val="0"/>
          <w:szCs w:val="20"/>
          <w:vertAlign w:val="baseline"/>
        </w:rPr>
        <w:t xml:space="preserve"> </w:t>
      </w:r>
      <w:r w:rsidR="00AF6A2C">
        <w:rPr>
          <w:rStyle w:val="af5"/>
          <w:rFonts w:ascii="HY신명조" w:eastAsia="HY신명조"/>
          <w:snapToGrid w:val="0"/>
          <w:kern w:val="0"/>
          <w:szCs w:val="20"/>
        </w:rPr>
        <w:footnoteReference w:customMarkFollows="1" w:id="11"/>
        <w:t>*</w:t>
      </w:r>
      <w:r w:rsidR="00AF6A2C" w:rsidRPr="002E2EE3">
        <w:rPr>
          <w:rFonts w:ascii="HY신명조" w:eastAsia="HY신명조" w:hint="eastAsia"/>
          <w:snapToGrid w:val="0"/>
          <w:kern w:val="0"/>
          <w:szCs w:val="20"/>
        </w:rPr>
        <w:t xml:space="preserve"> </w:t>
      </w:r>
      <w:r w:rsidR="00AF6A2C">
        <w:rPr>
          <w:rFonts w:ascii="HY신명조" w:eastAsia="HY신명조" w:hint="eastAsia"/>
          <w:snapToGrid w:val="0"/>
          <w:kern w:val="0"/>
          <w:szCs w:val="20"/>
        </w:rPr>
        <w:sym w:font="Wingdings" w:char="F0A0"/>
      </w:r>
      <w:r w:rsidR="00AF6A2C">
        <w:rPr>
          <w:rFonts w:ascii="HY신명조" w:eastAsia="HY신명조" w:hint="eastAsia"/>
          <w:snapToGrid w:val="0"/>
          <w:kern w:val="0"/>
          <w:szCs w:val="20"/>
        </w:rPr>
        <w:t xml:space="preserve"> </w:t>
      </w:r>
      <w:r>
        <w:rPr>
          <w:rFonts w:ascii="HY신명조" w:eastAsia="HY신명조" w:hint="eastAsia"/>
          <w:snapToGrid w:val="0"/>
          <w:kern w:val="0"/>
          <w:szCs w:val="20"/>
        </w:rPr>
        <w:t>Jung-w</w:t>
      </w:r>
      <w:bookmarkStart w:id="0" w:name="_GoBack"/>
      <w:bookmarkEnd w:id="0"/>
      <w:r>
        <w:rPr>
          <w:rFonts w:ascii="HY신명조" w:eastAsia="HY신명조" w:hint="eastAsia"/>
          <w:snapToGrid w:val="0"/>
          <w:kern w:val="0"/>
          <w:szCs w:val="20"/>
        </w:rPr>
        <w:t>oo Lee</w:t>
      </w:r>
      <w:r w:rsidR="00AF6A2C">
        <w:rPr>
          <w:rStyle w:val="af5"/>
          <w:rFonts w:ascii="HY신명조" w:eastAsia="HY신명조"/>
          <w:snapToGrid w:val="0"/>
          <w:kern w:val="0"/>
          <w:szCs w:val="20"/>
        </w:rPr>
        <w:footnoteReference w:customMarkFollows="1" w:id="12"/>
        <w:t>**</w:t>
      </w:r>
    </w:p>
    <w:p w:rsidR="00337FFA" w:rsidRPr="002E2EE3" w:rsidRDefault="00337FFA" w:rsidP="00AF6A2C">
      <w:pPr>
        <w:pStyle w:val="a3"/>
        <w:wordWrap/>
        <w:snapToGrid/>
        <w:spacing w:line="276" w:lineRule="auto"/>
        <w:jc w:val="right"/>
        <w:rPr>
          <w:rFonts w:ascii="HY신명조" w:eastAsia="HY신명조"/>
          <w:snapToGrid w:val="0"/>
          <w:kern w:val="0"/>
          <w:szCs w:val="20"/>
        </w:rPr>
      </w:pPr>
      <w:r>
        <w:rPr>
          <w:rFonts w:ascii="HY신명조" w:eastAsia="HY신명조" w:hint="eastAsia"/>
          <w:noProof/>
          <w:kern w:val="0"/>
          <w:szCs w:val="20"/>
        </w:rPr>
        <mc:AlternateContent>
          <mc:Choice Requires="wps">
            <w:drawing>
              <wp:anchor distT="0" distB="0" distL="114300" distR="114300" simplePos="0" relativeHeight="251661312" behindDoc="0" locked="0" layoutInCell="1" allowOverlap="1" wp14:anchorId="3A9EB01C" wp14:editId="74D6F6FD">
                <wp:simplePos x="0" y="0"/>
                <wp:positionH relativeFrom="column">
                  <wp:posOffset>1883410</wp:posOffset>
                </wp:positionH>
                <wp:positionV relativeFrom="paragraph">
                  <wp:posOffset>80340</wp:posOffset>
                </wp:positionV>
                <wp:extent cx="979805" cy="204470"/>
                <wp:effectExtent l="0" t="0" r="0" b="5080"/>
                <wp:wrapNone/>
                <wp:docPr id="4" name="직사각형 4"/>
                <wp:cNvGraphicFramePr/>
                <a:graphic xmlns:a="http://schemas.openxmlformats.org/drawingml/2006/main">
                  <a:graphicData uri="http://schemas.microsoft.com/office/word/2010/wordprocessingShape">
                    <wps:wsp>
                      <wps:cNvSpPr/>
                      <wps:spPr>
                        <a:xfrm>
                          <a:off x="0" y="0"/>
                          <a:ext cx="979805" cy="2044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F6A2C" w:rsidRPr="002E2EE3" w:rsidRDefault="00AF6A2C" w:rsidP="00AF6A2C">
                            <w:pPr>
                              <w:jc w:val="center"/>
                              <w:rPr>
                                <w:rFonts w:ascii="HY신명조" w:eastAsia="HY신명조"/>
                                <w:b/>
                                <w:color w:val="000000" w:themeColor="text1"/>
                              </w:rPr>
                            </w:pPr>
                            <w:r w:rsidRPr="002E2EE3">
                              <w:rPr>
                                <w:rFonts w:ascii="HY신명조" w:eastAsia="HY신명조" w:hint="eastAsia"/>
                                <w:b/>
                                <w:color w:val="000000" w:themeColor="text1"/>
                              </w:rPr>
                              <w:t xml:space="preserve">&lt; </w:t>
                            </w:r>
                            <w:r w:rsidRPr="00AF6A2C">
                              <w:rPr>
                                <w:rFonts w:ascii="HY신명조" w:eastAsia="HY신명조"/>
                                <w:b/>
                                <w:color w:val="000000" w:themeColor="text1"/>
                              </w:rPr>
                              <w:t>Abstract</w:t>
                            </w:r>
                            <w:r w:rsidRPr="00AF6A2C">
                              <w:rPr>
                                <w:rFonts w:ascii="HY신명조" w:eastAsia="HY신명조" w:hint="eastAsia"/>
                                <w:b/>
                                <w:color w:val="000000" w:themeColor="text1"/>
                              </w:rPr>
                              <w:t xml:space="preserve"> </w:t>
                            </w:r>
                            <w:r w:rsidRPr="002E2EE3">
                              <w:rPr>
                                <w:rFonts w:ascii="HY신명조" w:eastAsia="HY신명조" w:hint="eastAsia"/>
                                <w:b/>
                                <w:color w:val="000000" w:themeColor="text1"/>
                              </w:rPr>
                              <w:t>&gt;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직사각형 4" o:spid="_x0000_s1028" style="position:absolute;left:0;text-align:left;margin-left:148.3pt;margin-top:6.35pt;width:77.15pt;height:16.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" fillcolor="white [3212]" stroked="f" strokeweight="2pt">
                <v:textbox inset="0,0,0,0">
                  <w:txbxContent>
                    <w:p w:rsidR="00AF6A2C" w:rsidRPr="002E2EE3" w:rsidRDefault="00AF6A2C" w:rsidP="00AF6A2C">
                      <w:pPr>
                        <w:jc w:val="center"/>
                        <w:rPr>
                          <w:rFonts w:ascii="HY신명조" w:eastAsia="HY신명조"/>
                          <w:b/>
                          <w:color w:val="000000" w:themeColor="text1"/>
                        </w:rPr>
                      </w:pPr>
                      <w:r w:rsidRPr="002E2EE3">
                        <w:rPr>
                          <w:rFonts w:ascii="HY신명조" w:eastAsia="HY신명조" w:hint="eastAsia"/>
                          <w:b/>
                          <w:color w:val="000000" w:themeColor="text1"/>
                        </w:rPr>
                        <w:t xml:space="preserve">&lt; </w:t>
                      </w:r>
                      <w:r w:rsidRPr="00AF6A2C">
                        <w:rPr>
                          <w:rFonts w:ascii="HY신명조" w:eastAsia="HY신명조"/>
                          <w:b/>
                          <w:color w:val="000000" w:themeColor="text1"/>
                        </w:rPr>
                        <w:t>Abstract</w:t>
                      </w:r>
                      <w:r w:rsidRPr="00AF6A2C">
                        <w:rPr>
                          <w:rFonts w:ascii="HY신명조" w:eastAsia="HY신명조" w:hint="eastAsia"/>
                          <w:b/>
                          <w:color w:val="000000" w:themeColor="text1"/>
                        </w:rPr>
                        <w:t xml:space="preserve"> </w:t>
                      </w:r>
                      <w:r w:rsidRPr="002E2EE3">
                        <w:rPr>
                          <w:rFonts w:ascii="HY신명조" w:eastAsia="HY신명조" w:hint="eastAsia"/>
                          <w:b/>
                          <w:color w:val="000000" w:themeColor="text1"/>
                        </w:rPr>
                        <w:t>&gt;</w:t>
                      </w:r>
                    </w:p>
                  </w:txbxContent>
                </v:textbox>
              </v:rect>
            </w:pict>
          </mc:Fallback>
        </mc:AlternateContent>
      </w:r>
    </w:p>
    <w:p w:rsidR="00AF6A2C" w:rsidRDefault="00AF6A2C" w:rsidP="00AF6A2C">
      <w:pPr>
        <w:pStyle w:val="a3"/>
        <w:wordWrap/>
        <w:snapToGrid/>
        <w:spacing w:line="420" w:lineRule="auto"/>
        <w:rPr>
          <w:rFonts w:ascii="HY신명조" w:eastAsia="HY신명조"/>
          <w:b/>
          <w:snapToGrid w:val="0"/>
          <w:kern w:val="0"/>
          <w:szCs w:val="20"/>
        </w:rPr>
      </w:pPr>
      <w:r>
        <w:rPr>
          <w:rFonts w:ascii="HY신명조" w:eastAsia="HY신명조"/>
          <w:b/>
          <w:noProof/>
          <w:kern w:val="0"/>
          <w:szCs w:val="20"/>
        </w:rPr>
        <mc:AlternateContent>
          <mc:Choice Requires="wps">
            <w:drawing>
              <wp:inline distT="0" distB="0" distL="0" distR="0" wp14:anchorId="02B26218" wp14:editId="1069E97F">
                <wp:extent cx="4695825" cy="3862426"/>
                <wp:effectExtent l="0" t="0" r="28575" b="24130"/>
                <wp:docPr id="5" name="직사각형 5"/>
                <wp:cNvGraphicFramePr/>
                <a:graphic xmlns:a="http://schemas.openxmlformats.org/drawingml/2006/main">
                  <a:graphicData uri="http://schemas.microsoft.com/office/word/2010/wordprocessingShape">
                    <wps:wsp>
                      <wps:cNvSpPr/>
                      <wps:spPr>
                        <a:xfrm>
                          <a:off x="0" y="0"/>
                          <a:ext cx="4695825" cy="386242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F6A2C" w:rsidRDefault="00AF6A2C" w:rsidP="00AF6A2C">
                            <w:pPr>
                              <w:pStyle w:val="a3"/>
                              <w:wordWrap/>
                              <w:spacing w:line="420" w:lineRule="auto"/>
                              <w:ind w:firstLine="274"/>
                              <w:rPr>
                                <w:rFonts w:ascii="HY신명조" w:eastAsia="HY신명조" w:hint="eastAsia"/>
                                <w:color w:val="000000" w:themeColor="text1"/>
                                <w:sz w:val="16"/>
                                <w:szCs w:val="16"/>
                              </w:rPr>
                            </w:pPr>
                            <w:r w:rsidRPr="00AF6A2C">
                              <w:rPr>
                                <w:rFonts w:ascii="HY신명조" w:eastAsia="HY신명조"/>
                                <w:color w:val="000000" w:themeColor="text1"/>
                                <w:sz w:val="16"/>
                                <w:szCs w:val="16"/>
                              </w:rPr>
                              <w:t>This study analyzes the effect of social norms on the excess return of the sin stocks around the social level and the economic level. Use of the social level and economic level to reflect the difference between social norms, allows to analyze the effect of social norms on the equity markets. Additionally, while both high social level and high economic level make up the HH group, both low social level and low economic level make up the LL group. Excess return on sin stocks is compared between the HH group and the LL group.</w:t>
                            </w:r>
                          </w:p>
                          <w:p w:rsidR="00AF6A2C" w:rsidRDefault="00AF6A2C" w:rsidP="00AF6A2C">
                            <w:pPr>
                              <w:pStyle w:val="a3"/>
                              <w:wordWrap/>
                              <w:spacing w:line="420" w:lineRule="auto"/>
                              <w:ind w:firstLine="274"/>
                              <w:rPr>
                                <w:rFonts w:ascii="HY신명조" w:eastAsia="HY신명조" w:hint="eastAsia"/>
                                <w:snapToGrid w:val="0"/>
                                <w:kern w:val="0"/>
                                <w:sz w:val="16"/>
                                <w:szCs w:val="16"/>
                              </w:rPr>
                            </w:pPr>
                            <w:r w:rsidRPr="00AF6A2C">
                              <w:rPr>
                                <w:rFonts w:ascii="HY신명조" w:eastAsia="HY신명조"/>
                                <w:snapToGrid w:val="0"/>
                                <w:kern w:val="0"/>
                                <w:sz w:val="16"/>
                                <w:szCs w:val="16"/>
                              </w:rPr>
                              <w:t>In this study, Sin stocks are defined as stocks of companies involved in producing tobacco, alcohol and gaming. Around the world in 54 countries, 267 companies were selected as sample companies. The excess returns were estimated using Jensen</w:t>
                            </w:r>
                            <w:r w:rsidRPr="00AF6A2C">
                              <w:rPr>
                                <w:rFonts w:ascii="HY신명조" w:eastAsia="HY신명조"/>
                                <w:snapToGrid w:val="0"/>
                                <w:kern w:val="0"/>
                                <w:sz w:val="16"/>
                                <w:szCs w:val="16"/>
                              </w:rPr>
                              <w:t>’</w:t>
                            </w:r>
                            <w:r w:rsidRPr="00AF6A2C">
                              <w:rPr>
                                <w:rFonts w:ascii="HY신명조" w:eastAsia="HY신명조"/>
                                <w:snapToGrid w:val="0"/>
                                <w:kern w:val="0"/>
                                <w:sz w:val="16"/>
                                <w:szCs w:val="16"/>
                              </w:rPr>
                              <w:t xml:space="preserve">s   as well as </w:t>
                            </w:r>
                            <w:proofErr w:type="spellStart"/>
                            <w:r w:rsidRPr="00AF6A2C">
                              <w:rPr>
                                <w:rFonts w:ascii="HY신명조" w:eastAsia="HY신명조"/>
                                <w:snapToGrid w:val="0"/>
                                <w:kern w:val="0"/>
                                <w:sz w:val="16"/>
                                <w:szCs w:val="16"/>
                              </w:rPr>
                              <w:t>Carhart</w:t>
                            </w:r>
                            <w:r w:rsidRPr="00AF6A2C">
                              <w:rPr>
                                <w:rFonts w:ascii="HY신명조" w:eastAsia="HY신명조"/>
                                <w:snapToGrid w:val="0"/>
                                <w:kern w:val="0"/>
                                <w:sz w:val="16"/>
                                <w:szCs w:val="16"/>
                              </w:rPr>
                              <w:t>’</w:t>
                            </w:r>
                            <w:r w:rsidRPr="00AF6A2C">
                              <w:rPr>
                                <w:rFonts w:ascii="HY신명조" w:eastAsia="HY신명조"/>
                                <w:snapToGrid w:val="0"/>
                                <w:kern w:val="0"/>
                                <w:sz w:val="16"/>
                                <w:szCs w:val="16"/>
                              </w:rPr>
                              <w:t>s</w:t>
                            </w:r>
                            <w:proofErr w:type="spellEnd"/>
                            <w:r w:rsidRPr="00AF6A2C">
                              <w:rPr>
                                <w:rFonts w:ascii="HY신명조" w:eastAsia="HY신명조"/>
                                <w:snapToGrid w:val="0"/>
                                <w:kern w:val="0"/>
                                <w:sz w:val="16"/>
                                <w:szCs w:val="16"/>
                              </w:rPr>
                              <w:t xml:space="preserve"> 4 factors model.</w:t>
                            </w:r>
                          </w:p>
                          <w:p w:rsidR="00AF6A2C" w:rsidRPr="006F0D3F" w:rsidRDefault="00AF6A2C" w:rsidP="00AF6A2C">
                            <w:pPr>
                              <w:pStyle w:val="a3"/>
                              <w:wordWrap/>
                              <w:spacing w:line="420" w:lineRule="auto"/>
                              <w:ind w:firstLine="274"/>
                              <w:rPr>
                                <w:rFonts w:ascii="HY신명조" w:eastAsia="HY신명조"/>
                                <w:snapToGrid w:val="0"/>
                                <w:kern w:val="0"/>
                                <w:szCs w:val="20"/>
                              </w:rPr>
                            </w:pPr>
                            <w:r w:rsidRPr="00AF6A2C">
                              <w:rPr>
                                <w:rFonts w:ascii="HY신명조" w:eastAsia="HY신명조"/>
                                <w:snapToGrid w:val="0"/>
                                <w:kern w:val="0"/>
                                <w:sz w:val="16"/>
                                <w:szCs w:val="16"/>
                              </w:rPr>
                              <w:t>From the findings in the study, there are statistically significant positive excess returns on sin stocks with respect to the emerging countries and low social level countries. Analysis of the combined group and sin stocks in the LL group showed that there are statistically significant positive excess returns. Therefore, the lower the levels of economic and social level, the greater the influence of social norms on the equity markets</w:t>
                            </w:r>
                            <w:proofErr w:type="gramStart"/>
                            <w:r w:rsidRPr="00AF6A2C">
                              <w:rPr>
                                <w:rFonts w:ascii="HY신명조" w:eastAsia="HY신명조"/>
                                <w:snapToGrid w:val="0"/>
                                <w:kern w:val="0"/>
                                <w:sz w:val="16"/>
                                <w:szCs w:val="16"/>
                              </w:rPr>
                              <w:t>.</w:t>
                            </w:r>
                            <w:proofErr w:type="gramEnd"/>
                          </w:p>
                        </w:txbxContent>
                      </wps:txbx>
                      <wps:bodyPr rot="0" spcFirstLastPara="0" vertOverflow="overflow" horzOverflow="overflow" vert="horz" wrap="square" lIns="91440" tIns="108000" rIns="91440" bIns="45720" numCol="1" spcCol="0" rtlCol="0" fromWordArt="0" anchor="t" anchorCtr="0" forceAA="0" compatLnSpc="1">
                        <a:prstTxWarp prst="textNoShape">
                          <a:avLst/>
                        </a:prstTxWarp>
                        <a:noAutofit/>
                      </wps:bodyPr>
                    </wps:wsp>
                  </a:graphicData>
                </a:graphic>
              </wp:inline>
            </w:drawing>
          </mc:Choice>
          <mc:Fallback>
            <w:pict>
              <v:rect id="직사각형 5" o:spid="_x0000_s1029" style="width:369.75pt;height:30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" filled="f" strokecolor="black [3213]" strokeweight=".25pt">
                <v:textbox inset=",3mm">
                  <w:txbxContent>
                    <w:p w:rsidR="00AF6A2C" w:rsidRDefault="00AF6A2C" w:rsidP="00AF6A2C">
                      <w:pPr>
                        <w:pStyle w:val="a3"/>
                        <w:wordWrap/>
                        <w:spacing w:line="420" w:lineRule="auto"/>
                        <w:ind w:firstLine="274"/>
                        <w:rPr>
                          <w:rFonts w:ascii="HY신명조" w:eastAsia="HY신명조" w:hint="eastAsia"/>
                          <w:color w:val="000000" w:themeColor="text1"/>
                          <w:sz w:val="16"/>
                          <w:szCs w:val="16"/>
                        </w:rPr>
                      </w:pPr>
                      <w:r w:rsidRPr="00AF6A2C">
                        <w:rPr>
                          <w:rFonts w:ascii="HY신명조" w:eastAsia="HY신명조"/>
                          <w:color w:val="000000" w:themeColor="text1"/>
                          <w:sz w:val="16"/>
                          <w:szCs w:val="16"/>
                        </w:rPr>
                        <w:t>This study analyzes the effect of social norms on the excess return of the sin stocks around the social level and the economic level. Use of the social level and economic level to reflect the difference between social norms, allows to analyze the effect of social norms on the equity markets. Additionally, while both high social level and high economic level make up the HH group, both low social level and low economic level make up the LL group. Excess return on sin stocks is compared between the HH group and the LL group.</w:t>
                      </w:r>
                    </w:p>
                    <w:p w:rsidR="00AF6A2C" w:rsidRDefault="00AF6A2C" w:rsidP="00AF6A2C">
                      <w:pPr>
                        <w:pStyle w:val="a3"/>
                        <w:wordWrap/>
                        <w:spacing w:line="420" w:lineRule="auto"/>
                        <w:ind w:firstLine="274"/>
                        <w:rPr>
                          <w:rFonts w:ascii="HY신명조" w:eastAsia="HY신명조" w:hint="eastAsia"/>
                          <w:snapToGrid w:val="0"/>
                          <w:kern w:val="0"/>
                          <w:sz w:val="16"/>
                          <w:szCs w:val="16"/>
                        </w:rPr>
                      </w:pPr>
                      <w:r w:rsidRPr="00AF6A2C">
                        <w:rPr>
                          <w:rFonts w:ascii="HY신명조" w:eastAsia="HY신명조"/>
                          <w:snapToGrid w:val="0"/>
                          <w:kern w:val="0"/>
                          <w:sz w:val="16"/>
                          <w:szCs w:val="16"/>
                        </w:rPr>
                        <w:t>In this study, Sin stocks are defined as stocks of companies involved in producing tobacco, alcohol and gaming. Around the world in 54 countries, 267 companies were selected as sample companies. The excess returns were estimated using Jensen</w:t>
                      </w:r>
                      <w:r w:rsidRPr="00AF6A2C">
                        <w:rPr>
                          <w:rFonts w:ascii="HY신명조" w:eastAsia="HY신명조"/>
                          <w:snapToGrid w:val="0"/>
                          <w:kern w:val="0"/>
                          <w:sz w:val="16"/>
                          <w:szCs w:val="16"/>
                        </w:rPr>
                        <w:t>’</w:t>
                      </w:r>
                      <w:r w:rsidRPr="00AF6A2C">
                        <w:rPr>
                          <w:rFonts w:ascii="HY신명조" w:eastAsia="HY신명조"/>
                          <w:snapToGrid w:val="0"/>
                          <w:kern w:val="0"/>
                          <w:sz w:val="16"/>
                          <w:szCs w:val="16"/>
                        </w:rPr>
                        <w:t xml:space="preserve">s   as well as </w:t>
                      </w:r>
                      <w:proofErr w:type="spellStart"/>
                      <w:r w:rsidRPr="00AF6A2C">
                        <w:rPr>
                          <w:rFonts w:ascii="HY신명조" w:eastAsia="HY신명조"/>
                          <w:snapToGrid w:val="0"/>
                          <w:kern w:val="0"/>
                          <w:sz w:val="16"/>
                          <w:szCs w:val="16"/>
                        </w:rPr>
                        <w:t>Carhart</w:t>
                      </w:r>
                      <w:r w:rsidRPr="00AF6A2C">
                        <w:rPr>
                          <w:rFonts w:ascii="HY신명조" w:eastAsia="HY신명조"/>
                          <w:snapToGrid w:val="0"/>
                          <w:kern w:val="0"/>
                          <w:sz w:val="16"/>
                          <w:szCs w:val="16"/>
                        </w:rPr>
                        <w:t>’</w:t>
                      </w:r>
                      <w:r w:rsidRPr="00AF6A2C">
                        <w:rPr>
                          <w:rFonts w:ascii="HY신명조" w:eastAsia="HY신명조"/>
                          <w:snapToGrid w:val="0"/>
                          <w:kern w:val="0"/>
                          <w:sz w:val="16"/>
                          <w:szCs w:val="16"/>
                        </w:rPr>
                        <w:t>s</w:t>
                      </w:r>
                      <w:proofErr w:type="spellEnd"/>
                      <w:r w:rsidRPr="00AF6A2C">
                        <w:rPr>
                          <w:rFonts w:ascii="HY신명조" w:eastAsia="HY신명조"/>
                          <w:snapToGrid w:val="0"/>
                          <w:kern w:val="0"/>
                          <w:sz w:val="16"/>
                          <w:szCs w:val="16"/>
                        </w:rPr>
                        <w:t xml:space="preserve"> 4 factors model.</w:t>
                      </w:r>
                    </w:p>
                    <w:p w:rsidR="00AF6A2C" w:rsidRPr="006F0D3F" w:rsidRDefault="00AF6A2C" w:rsidP="00AF6A2C">
                      <w:pPr>
                        <w:pStyle w:val="a3"/>
                        <w:wordWrap/>
                        <w:spacing w:line="420" w:lineRule="auto"/>
                        <w:ind w:firstLine="274"/>
                        <w:rPr>
                          <w:rFonts w:ascii="HY신명조" w:eastAsia="HY신명조"/>
                          <w:snapToGrid w:val="0"/>
                          <w:kern w:val="0"/>
                          <w:szCs w:val="20"/>
                        </w:rPr>
                      </w:pPr>
                      <w:r w:rsidRPr="00AF6A2C">
                        <w:rPr>
                          <w:rFonts w:ascii="HY신명조" w:eastAsia="HY신명조"/>
                          <w:snapToGrid w:val="0"/>
                          <w:kern w:val="0"/>
                          <w:sz w:val="16"/>
                          <w:szCs w:val="16"/>
                        </w:rPr>
                        <w:t>From the findings in the study, there are statistically significant positive excess returns on sin stocks with respect to the emerging countries and low social level countries. Analysis of the combined group and sin stocks in the LL group showed that there are statistically significant positive excess returns. Therefore, the lower the levels of economic and social level, the greater the influence of social norms on the equity markets</w:t>
                      </w:r>
                      <w:proofErr w:type="gramStart"/>
                      <w:r w:rsidRPr="00AF6A2C">
                        <w:rPr>
                          <w:rFonts w:ascii="HY신명조" w:eastAsia="HY신명조"/>
                          <w:snapToGrid w:val="0"/>
                          <w:kern w:val="0"/>
                          <w:sz w:val="16"/>
                          <w:szCs w:val="16"/>
                        </w:rPr>
                        <w:t>.</w:t>
                      </w:r>
                      <w:proofErr w:type="gramEnd"/>
                    </w:p>
                  </w:txbxContent>
                </v:textbox>
                <w10:anchorlock/>
              </v:rect>
            </w:pict>
          </mc:Fallback>
        </mc:AlternateContent>
      </w:r>
    </w:p>
    <w:p w:rsidR="00AF6A2C" w:rsidRDefault="00AF6A2C" w:rsidP="00AF6A2C">
      <w:pPr>
        <w:pStyle w:val="2Abstract"/>
        <w:spacing w:line="420" w:lineRule="auto"/>
        <w:ind w:left="1276" w:hangingChars="580" w:hanging="1276"/>
        <w:rPr>
          <w:rFonts w:ascii="HY견명조" w:eastAsia="HY견명조" w:hAnsi="바탕" w:hint="eastAsia"/>
          <w:b/>
          <w:snapToGrid w:val="0"/>
          <w:kern w:val="0"/>
          <w:position w:val="0"/>
          <w:sz w:val="30"/>
          <w:szCs w:val="30"/>
        </w:rPr>
      </w:pPr>
      <w:proofErr w:type="gramStart"/>
      <w:r w:rsidRPr="00AF6A2C">
        <w:rPr>
          <w:rFonts w:ascii="HY신명조" w:eastAsia="HY신명조"/>
          <w:snapToGrid w:val="0"/>
          <w:kern w:val="0"/>
          <w:szCs w:val="20"/>
        </w:rPr>
        <w:t>Keywords</w:t>
      </w:r>
      <w:r>
        <w:rPr>
          <w:rFonts w:ascii="HY신명조" w:eastAsia="HY신명조" w:hint="eastAsia"/>
          <w:snapToGrid w:val="0"/>
          <w:kern w:val="0"/>
          <w:szCs w:val="20"/>
        </w:rPr>
        <w:t xml:space="preserve"> </w:t>
      </w:r>
      <w:r w:rsidRPr="00E331F2">
        <w:rPr>
          <w:rFonts w:ascii="HY신명조" w:eastAsia="HY신명조" w:hint="eastAsia"/>
          <w:snapToGrid w:val="0"/>
          <w:kern w:val="0"/>
          <w:szCs w:val="20"/>
        </w:rPr>
        <w:t>:</w:t>
      </w:r>
      <w:proofErr w:type="gramEnd"/>
      <w:r w:rsidRPr="00E331F2">
        <w:rPr>
          <w:rFonts w:ascii="HY신명조" w:eastAsia="HY신명조" w:hint="eastAsia"/>
          <w:snapToGrid w:val="0"/>
          <w:kern w:val="0"/>
          <w:szCs w:val="20"/>
        </w:rPr>
        <w:t xml:space="preserve"> </w:t>
      </w:r>
      <w:r>
        <w:rPr>
          <w:rFonts w:ascii="HY신명조" w:eastAsia="HY신명조" w:hint="eastAsia"/>
          <w:snapToGrid w:val="0"/>
          <w:kern w:val="0"/>
          <w:szCs w:val="20"/>
        </w:rPr>
        <w:t>S</w:t>
      </w:r>
      <w:r w:rsidRPr="00AF6A2C">
        <w:rPr>
          <w:rFonts w:ascii="HY신명조" w:eastAsia="HY신명조"/>
          <w:snapToGrid w:val="0"/>
          <w:kern w:val="0"/>
          <w:szCs w:val="20"/>
        </w:rPr>
        <w:t xml:space="preserve">ocial </w:t>
      </w:r>
      <w:r>
        <w:rPr>
          <w:rFonts w:ascii="HY신명조" w:eastAsia="HY신명조" w:hint="eastAsia"/>
          <w:snapToGrid w:val="0"/>
          <w:kern w:val="0"/>
          <w:szCs w:val="20"/>
        </w:rPr>
        <w:t>N</w:t>
      </w:r>
      <w:r w:rsidRPr="00AF6A2C">
        <w:rPr>
          <w:rFonts w:ascii="HY신명조" w:eastAsia="HY신명조"/>
          <w:snapToGrid w:val="0"/>
          <w:kern w:val="0"/>
          <w:szCs w:val="20"/>
        </w:rPr>
        <w:t>orms</w:t>
      </w:r>
      <w:r>
        <w:rPr>
          <w:rFonts w:ascii="HY신명조" w:eastAsia="HY신명조" w:hint="eastAsia"/>
          <w:snapToGrid w:val="0"/>
          <w:kern w:val="0"/>
          <w:szCs w:val="20"/>
        </w:rPr>
        <w:t xml:space="preserve">, </w:t>
      </w:r>
      <w:r>
        <w:rPr>
          <w:rFonts w:ascii="HY신명조" w:eastAsia="HY신명조" w:hint="eastAsia"/>
          <w:snapToGrid w:val="0"/>
          <w:kern w:val="0"/>
          <w:szCs w:val="20"/>
        </w:rPr>
        <w:t>Sin Stock</w:t>
      </w:r>
      <w:r>
        <w:rPr>
          <w:rFonts w:ascii="HY신명조" w:eastAsia="HY신명조" w:hint="eastAsia"/>
          <w:snapToGrid w:val="0"/>
          <w:kern w:val="0"/>
          <w:szCs w:val="20"/>
        </w:rPr>
        <w:t xml:space="preserve">, </w:t>
      </w:r>
      <w:r>
        <w:rPr>
          <w:rFonts w:ascii="HY신명조" w:eastAsia="HY신명조" w:hint="eastAsia"/>
          <w:snapToGrid w:val="0"/>
          <w:kern w:val="0"/>
          <w:szCs w:val="20"/>
        </w:rPr>
        <w:t>S</w:t>
      </w:r>
      <w:r w:rsidRPr="00AF6A2C">
        <w:rPr>
          <w:rFonts w:ascii="HY신명조" w:eastAsia="HY신명조"/>
          <w:snapToGrid w:val="0"/>
          <w:kern w:val="0"/>
          <w:szCs w:val="20"/>
        </w:rPr>
        <w:t xml:space="preserve">ocial </w:t>
      </w:r>
      <w:r>
        <w:rPr>
          <w:rFonts w:ascii="HY신명조" w:eastAsia="HY신명조" w:hint="eastAsia"/>
          <w:snapToGrid w:val="0"/>
          <w:kern w:val="0"/>
          <w:szCs w:val="20"/>
        </w:rPr>
        <w:t>L</w:t>
      </w:r>
      <w:r w:rsidRPr="00AF6A2C">
        <w:rPr>
          <w:rFonts w:ascii="HY신명조" w:eastAsia="HY신명조"/>
          <w:snapToGrid w:val="0"/>
          <w:kern w:val="0"/>
          <w:szCs w:val="20"/>
        </w:rPr>
        <w:t>evel</w:t>
      </w:r>
      <w:r>
        <w:rPr>
          <w:rFonts w:ascii="HY신명조" w:eastAsia="HY신명조" w:hint="eastAsia"/>
          <w:snapToGrid w:val="0"/>
          <w:kern w:val="0"/>
          <w:szCs w:val="20"/>
        </w:rPr>
        <w:t>,</w:t>
      </w:r>
      <w:r w:rsidRPr="00AF6A2C">
        <w:rPr>
          <w:rFonts w:ascii="HY신명조" w:eastAsia="HY신명조"/>
          <w:snapToGrid w:val="0"/>
          <w:kern w:val="0"/>
          <w:szCs w:val="20"/>
        </w:rPr>
        <w:t xml:space="preserve"> </w:t>
      </w:r>
      <w:r>
        <w:rPr>
          <w:rFonts w:ascii="HY신명조" w:eastAsia="HY신명조" w:hint="eastAsia"/>
          <w:snapToGrid w:val="0"/>
          <w:kern w:val="0"/>
          <w:szCs w:val="20"/>
        </w:rPr>
        <w:t>E</w:t>
      </w:r>
      <w:r w:rsidRPr="00AF6A2C">
        <w:rPr>
          <w:rFonts w:ascii="HY신명조" w:eastAsia="HY신명조"/>
          <w:snapToGrid w:val="0"/>
          <w:kern w:val="0"/>
          <w:szCs w:val="20"/>
        </w:rPr>
        <w:t xml:space="preserve">conomic </w:t>
      </w:r>
      <w:r>
        <w:rPr>
          <w:rFonts w:ascii="HY신명조" w:eastAsia="HY신명조" w:hint="eastAsia"/>
          <w:snapToGrid w:val="0"/>
          <w:kern w:val="0"/>
          <w:szCs w:val="20"/>
        </w:rPr>
        <w:t>L</w:t>
      </w:r>
      <w:r w:rsidRPr="00AF6A2C">
        <w:rPr>
          <w:rFonts w:ascii="HY신명조" w:eastAsia="HY신명조"/>
          <w:snapToGrid w:val="0"/>
          <w:kern w:val="0"/>
          <w:szCs w:val="20"/>
        </w:rPr>
        <w:t>evel</w:t>
      </w:r>
      <w:r>
        <w:rPr>
          <w:rFonts w:ascii="HY신명조" w:eastAsia="HY신명조" w:hint="eastAsia"/>
          <w:snapToGrid w:val="0"/>
          <w:kern w:val="0"/>
          <w:szCs w:val="20"/>
        </w:rPr>
        <w:t xml:space="preserve">, </w:t>
      </w:r>
      <w:r w:rsidRPr="00AF6A2C">
        <w:rPr>
          <w:rFonts w:ascii="HY신명조" w:eastAsia="HY신명조"/>
          <w:snapToGrid w:val="0"/>
          <w:kern w:val="0"/>
          <w:szCs w:val="20"/>
        </w:rPr>
        <w:t xml:space="preserve">Excess </w:t>
      </w:r>
      <w:r>
        <w:rPr>
          <w:rFonts w:ascii="HY신명조" w:eastAsia="HY신명조" w:hint="eastAsia"/>
          <w:snapToGrid w:val="0"/>
          <w:kern w:val="0"/>
          <w:szCs w:val="20"/>
        </w:rPr>
        <w:t>R</w:t>
      </w:r>
      <w:r w:rsidRPr="00AF6A2C">
        <w:rPr>
          <w:rFonts w:ascii="HY신명조" w:eastAsia="HY신명조"/>
          <w:snapToGrid w:val="0"/>
          <w:kern w:val="0"/>
          <w:szCs w:val="20"/>
        </w:rPr>
        <w:t>eturn</w:t>
      </w:r>
    </w:p>
    <w:sectPr w:rsidR="00AF6A2C" w:rsidSect="00D858AD">
      <w:footnotePr>
        <w:numRestart w:val="eachSect"/>
      </w:footnotePr>
      <w:endnotePr>
        <w:numFmt w:val="decimal"/>
      </w:endnotePr>
      <w:pgSz w:w="11906" w:h="16838" w:code="9"/>
      <w:pgMar w:top="2835" w:right="2268" w:bottom="2325" w:left="2268" w:header="680" w:footer="1191" w:gutter="0"/>
      <w:pgNumType w:fmt="numberInDash"/>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05D6" w:rsidRDefault="003505D6" w:rsidP="00B85217">
      <w:r>
        <w:separator/>
      </w:r>
    </w:p>
  </w:endnote>
  <w:endnote w:type="continuationSeparator" w:id="0">
    <w:p w:rsidR="003505D6" w:rsidRDefault="003505D6" w:rsidP="00B85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산돌명조 L">
    <w:altName w:val="HyhwpEQ"/>
    <w:panose1 w:val="00000000000000000000"/>
    <w:charset w:val="81"/>
    <w:family w:val="roman"/>
    <w:notTrueType/>
    <w:pitch w:val="default"/>
  </w:font>
  <w:font w:name="-윤명조310">
    <w:altName w:val="HyhwpEQ"/>
    <w:panose1 w:val="00000000000000000000"/>
    <w:charset w:val="81"/>
    <w:family w:val="roman"/>
    <w:notTrueType/>
    <w:pitch w:val="default"/>
  </w:font>
  <w:font w:name="신명 태명조">
    <w:altName w:val="HyhwpEQ"/>
    <w:panose1 w:val="00000000000000000000"/>
    <w:charset w:val="81"/>
    <w:family w:val="roman"/>
    <w:notTrueType/>
    <w:pitch w:val="default"/>
  </w:font>
  <w:font w:name="Arial">
    <w:panose1 w:val="020B0604020202020204"/>
    <w:charset w:val="00"/>
    <w:family w:val="swiss"/>
    <w:pitch w:val="variable"/>
    <w:sig w:usb0="E0002AFF" w:usb1="C0007843" w:usb2="00000009" w:usb3="00000000" w:csb0="000001FF" w:csb1="00000000"/>
  </w:font>
  <w:font w:name="한양중고딕">
    <w:altName w:val="HyhwpEQ"/>
    <w:panose1 w:val="00000000000000000000"/>
    <w:charset w:val="81"/>
    <w:family w:val="roman"/>
    <w:notTrueType/>
    <w:pitch w:val="default"/>
  </w:font>
  <w:font w:name="신명 신문명조">
    <w:panose1 w:val="00000000000000000000"/>
    <w:charset w:val="81"/>
    <w:family w:val="roman"/>
    <w:notTrueType/>
    <w:pitch w:val="default"/>
  </w:font>
  <w:font w:name="a드림고딕3">
    <w:panose1 w:val="00000000000000000000"/>
    <w:charset w:val="81"/>
    <w:family w:val="roman"/>
    <w:notTrueType/>
    <w:pitch w:val="default"/>
  </w:font>
  <w:font w:name="Rix모던고딕 L">
    <w:panose1 w:val="00000000000000000000"/>
    <w:charset w:val="81"/>
    <w:family w:val="roman"/>
    <w:notTrueType/>
    <w:pitch w:val="default"/>
  </w:font>
  <w:font w:name="다음_Regular">
    <w:altName w:val="바탕"/>
    <w:panose1 w:val="00000000000000000000"/>
    <w:charset w:val="81"/>
    <w:family w:val="roman"/>
    <w:notTrueType/>
    <w:pitch w:val="default"/>
  </w:font>
  <w:font w:name="Arial Narrow">
    <w:panose1 w:val="020B0606020202030204"/>
    <w:charset w:val="00"/>
    <w:family w:val="swiss"/>
    <w:pitch w:val="variable"/>
    <w:sig w:usb0="00000287" w:usb1="00000800" w:usb2="00000000" w:usb3="00000000" w:csb0="0000009F" w:csb1="00000000"/>
  </w:font>
  <w:font w:name="Dinbol">
    <w:panose1 w:val="00000000000000000000"/>
    <w:charset w:val="00"/>
    <w:family w:val="roman"/>
    <w:notTrueType/>
    <w:pitch w:val="default"/>
  </w:font>
  <w:font w:name="-윤명조120">
    <w:panose1 w:val="00000000000000000000"/>
    <w:charset w:val="81"/>
    <w:family w:val="roman"/>
    <w:notTrueType/>
    <w:pitch w:val="default"/>
  </w:font>
  <w:font w:name="HY태고딕">
    <w:panose1 w:val="00000000000000000000"/>
    <w:charset w:val="81"/>
    <w:family w:val="roman"/>
    <w:notTrueType/>
    <w:pitch w:val="default"/>
  </w:font>
  <w:font w:name="-윤명조330">
    <w:panose1 w:val="00000000000000000000"/>
    <w:charset w:val="81"/>
    <w:family w:val="roman"/>
    <w:notTrueType/>
    <w:pitch w:val="default"/>
  </w:font>
  <w:font w:name="-윤고딕120">
    <w:altName w:val="HyhwpEQ"/>
    <w:panose1 w:val="00000000000000000000"/>
    <w:charset w:val="81"/>
    <w:family w:val="roman"/>
    <w:notTrueType/>
    <w:pitch w:val="default"/>
  </w:font>
  <w:font w:name="#중고딕">
    <w:altName w:val="HyhwpEQ"/>
    <w:panose1 w:val="00000000000000000000"/>
    <w:charset w:val="81"/>
    <w:family w:val="roman"/>
    <w:notTrueType/>
    <w:pitch w:val="default"/>
  </w:font>
  <w:font w:name="-윤고딕320">
    <w:panose1 w:val="00000000000000000000"/>
    <w:charset w:val="81"/>
    <w:family w:val="roman"/>
    <w:notTrueType/>
    <w:pitch w:val="default"/>
  </w:font>
  <w:font w:name="HY신명조">
    <w:panose1 w:val="02030600000101010101"/>
    <w:charset w:val="81"/>
    <w:family w:val="roman"/>
    <w:pitch w:val="variable"/>
    <w:sig w:usb0="900002A7" w:usb1="29D77CF9" w:usb2="00000010" w:usb3="00000000" w:csb0="00080000" w:csb1="00000000"/>
  </w:font>
  <w:font w:name="\#중고딕">
    <w:panose1 w:val="00000000000000000000"/>
    <w:charset w:val="81"/>
    <w:family w:val="roman"/>
    <w:notTrueType/>
    <w:pitch w:val="default"/>
  </w:font>
  <w:font w:name="한컴바탕">
    <w:panose1 w:val="02030600000101010101"/>
    <w:charset w:val="81"/>
    <w:family w:val="roman"/>
    <w:pitch w:val="variable"/>
    <w:sig w:usb0="F7FFAFFF" w:usb1="FBDFFFFF" w:usb2="00FFFFFF" w:usb3="00000000" w:csb0="803F01FF" w:csb1="00000000"/>
  </w:font>
  <w:font w:name="산세리프">
    <w:panose1 w:val="00000000000000000000"/>
    <w:charset w:val="81"/>
    <w:family w:val="roman"/>
    <w:notTrueType/>
    <w:pitch w:val="default"/>
  </w:font>
  <w:font w:name="한양신명조">
    <w:altName w:val="HyhwpEQ"/>
    <w:panose1 w:val="00000000000000000000"/>
    <w:charset w:val="81"/>
    <w:family w:val="roman"/>
    <w:notTrueType/>
    <w:pitch w:val="default"/>
  </w:font>
  <w:font w:name="HY견명조">
    <w:panose1 w:val="02030600000101010101"/>
    <w:charset w:val="81"/>
    <w:family w:val="roman"/>
    <w:pitch w:val="variable"/>
    <w:sig w:usb0="900002A7" w:usb1="29D77CF9" w:usb2="00000010" w:usb3="00000000" w:csb0="00080000"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88995"/>
      <w:docPartObj>
        <w:docPartGallery w:val="Page Numbers (Bottom of Page)"/>
        <w:docPartUnique/>
      </w:docPartObj>
    </w:sdtPr>
    <w:sdtEndPr/>
    <w:sdtContent>
      <w:p w:rsidR="00372B88" w:rsidRDefault="00372B88">
        <w:pPr>
          <w:pStyle w:val="af2"/>
          <w:jc w:val="center"/>
        </w:pPr>
        <w:r>
          <w:fldChar w:fldCharType="begin"/>
        </w:r>
        <w:r>
          <w:instrText xml:space="preserve"> PAGE   \* MERGEFORMAT </w:instrText>
        </w:r>
        <w:r>
          <w:fldChar w:fldCharType="separate"/>
        </w:r>
        <w:r w:rsidR="00337FFA" w:rsidRPr="00337FFA">
          <w:rPr>
            <w:noProof/>
            <w:lang w:val="ko-KR"/>
          </w:rPr>
          <w:t>-</w:t>
        </w:r>
        <w:r w:rsidR="00337FFA">
          <w:rPr>
            <w:noProof/>
          </w:rPr>
          <w:t xml:space="preserve"> 1 -</w:t>
        </w:r>
        <w:r>
          <w:rPr>
            <w:noProof/>
          </w:rPr>
          <w:fldChar w:fldCharType="end"/>
        </w:r>
      </w:p>
    </w:sdtContent>
  </w:sdt>
  <w:p w:rsidR="00372B88" w:rsidRDefault="00372B88">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05D6" w:rsidRDefault="003505D6" w:rsidP="00B85217">
      <w:r>
        <w:separator/>
      </w:r>
    </w:p>
  </w:footnote>
  <w:footnote w:type="continuationSeparator" w:id="0">
    <w:p w:rsidR="003505D6" w:rsidRDefault="003505D6" w:rsidP="00B85217">
      <w:r>
        <w:continuationSeparator/>
      </w:r>
    </w:p>
  </w:footnote>
  <w:footnote w:id="1">
    <w:p w:rsidR="00372B88" w:rsidRPr="00833F5A" w:rsidRDefault="00372B88" w:rsidP="00833F5A">
      <w:pPr>
        <w:pStyle w:val="ae"/>
        <w:spacing w:line="240" w:lineRule="auto"/>
        <w:rPr>
          <w:rFonts w:ascii="HY신명조" w:eastAsia="HY신명조"/>
          <w:sz w:val="16"/>
          <w:szCs w:val="16"/>
        </w:rPr>
      </w:pPr>
      <w:r w:rsidRPr="00833F5A">
        <w:rPr>
          <w:rStyle w:val="af5"/>
          <w:rFonts w:ascii="HY신명조" w:eastAsia="HY신명조" w:hint="eastAsia"/>
          <w:sz w:val="16"/>
          <w:szCs w:val="16"/>
        </w:rPr>
        <w:t>*</w:t>
      </w:r>
      <w:r w:rsidRPr="00833F5A">
        <w:rPr>
          <w:rFonts w:ascii="HY신명조" w:eastAsia="HY신명조" w:hint="eastAsia"/>
          <w:sz w:val="16"/>
          <w:szCs w:val="16"/>
        </w:rPr>
        <w:t xml:space="preserve"> </w:t>
      </w:r>
      <w:r>
        <w:rPr>
          <w:rFonts w:ascii="HY신명조" w:eastAsia="HY신명조" w:hint="eastAsia"/>
          <w:sz w:val="16"/>
          <w:szCs w:val="16"/>
        </w:rPr>
        <w:t xml:space="preserve">제 1저자, </w:t>
      </w:r>
      <w:r w:rsidRPr="00833F5A">
        <w:rPr>
          <w:rFonts w:ascii="HY신명조" w:eastAsia="HY신명조" w:hint="eastAsia"/>
          <w:sz w:val="16"/>
          <w:szCs w:val="16"/>
        </w:rPr>
        <w:t>영남대학교 경영학과 교수</w:t>
      </w:r>
      <w:r>
        <w:rPr>
          <w:rFonts w:ascii="HY신명조" w:eastAsia="HY신명조" w:hint="eastAsia"/>
          <w:sz w:val="16"/>
          <w:szCs w:val="16"/>
        </w:rPr>
        <w:t>, E-</w:t>
      </w:r>
      <w:proofErr w:type="gramStart"/>
      <w:r>
        <w:rPr>
          <w:rFonts w:ascii="HY신명조" w:eastAsia="HY신명조" w:hint="eastAsia"/>
          <w:sz w:val="16"/>
          <w:szCs w:val="16"/>
        </w:rPr>
        <w:t>mail :</w:t>
      </w:r>
      <w:proofErr w:type="gramEnd"/>
      <w:r>
        <w:rPr>
          <w:rFonts w:ascii="HY신명조" w:eastAsia="HY신명조" w:hint="eastAsia"/>
          <w:sz w:val="16"/>
          <w:szCs w:val="16"/>
        </w:rPr>
        <w:t xml:space="preserve"> </w:t>
      </w:r>
      <w:proofErr w:type="spellStart"/>
      <w:r>
        <w:rPr>
          <w:rFonts w:ascii="HY신명조" w:eastAsia="HY신명조" w:hint="eastAsia"/>
          <w:sz w:val="16"/>
          <w:szCs w:val="16"/>
        </w:rPr>
        <w:t>jcbyun@yumail.ac,kr</w:t>
      </w:r>
      <w:proofErr w:type="spellEnd"/>
    </w:p>
  </w:footnote>
  <w:footnote w:id="2">
    <w:p w:rsidR="00372B88" w:rsidRDefault="00372B88" w:rsidP="00833F5A">
      <w:pPr>
        <w:pStyle w:val="ae"/>
        <w:spacing w:line="240" w:lineRule="auto"/>
      </w:pPr>
      <w:r w:rsidRPr="00833F5A">
        <w:rPr>
          <w:rStyle w:val="af5"/>
          <w:rFonts w:ascii="HY신명조" w:eastAsia="HY신명조" w:hint="eastAsia"/>
          <w:sz w:val="16"/>
          <w:szCs w:val="16"/>
        </w:rPr>
        <w:t>**</w:t>
      </w:r>
      <w:r w:rsidRPr="00833F5A">
        <w:rPr>
          <w:rFonts w:ascii="HY신명조" w:eastAsia="HY신명조" w:hint="eastAsia"/>
          <w:sz w:val="16"/>
          <w:szCs w:val="16"/>
        </w:rPr>
        <w:t xml:space="preserve"> </w:t>
      </w:r>
      <w:r>
        <w:rPr>
          <w:rFonts w:ascii="HY신명조" w:eastAsia="HY신명조" w:hint="eastAsia"/>
          <w:sz w:val="16"/>
          <w:szCs w:val="16"/>
        </w:rPr>
        <w:t xml:space="preserve">교신저자, </w:t>
      </w:r>
      <w:proofErr w:type="spellStart"/>
      <w:r w:rsidRPr="00833F5A">
        <w:rPr>
          <w:rFonts w:ascii="HY신명조" w:eastAsia="HY신명조" w:hint="eastAsia"/>
          <w:sz w:val="16"/>
          <w:szCs w:val="16"/>
        </w:rPr>
        <w:t>키움자산운용</w:t>
      </w:r>
      <w:proofErr w:type="spellEnd"/>
      <w:r w:rsidRPr="00833F5A">
        <w:rPr>
          <w:rFonts w:ascii="HY신명조" w:eastAsia="HY신명조" w:hint="eastAsia"/>
          <w:sz w:val="16"/>
          <w:szCs w:val="16"/>
        </w:rPr>
        <w:t xml:space="preserve"> </w:t>
      </w:r>
      <w:proofErr w:type="spellStart"/>
      <w:r w:rsidRPr="00833F5A">
        <w:rPr>
          <w:rFonts w:ascii="HY신명조" w:eastAsia="HY신명조" w:hint="eastAsia"/>
          <w:sz w:val="16"/>
          <w:szCs w:val="16"/>
        </w:rPr>
        <w:t>상품팀</w:t>
      </w:r>
      <w:proofErr w:type="spellEnd"/>
      <w:r>
        <w:rPr>
          <w:rFonts w:ascii="HY신명조" w:eastAsia="HY신명조" w:hint="eastAsia"/>
          <w:sz w:val="16"/>
          <w:szCs w:val="16"/>
        </w:rPr>
        <w:t>, E-</w:t>
      </w:r>
      <w:proofErr w:type="gramStart"/>
      <w:r>
        <w:rPr>
          <w:rFonts w:ascii="HY신명조" w:eastAsia="HY신명조" w:hint="eastAsia"/>
          <w:sz w:val="16"/>
          <w:szCs w:val="16"/>
        </w:rPr>
        <w:t>mail :</w:t>
      </w:r>
      <w:proofErr w:type="gramEnd"/>
      <w:r>
        <w:rPr>
          <w:rFonts w:ascii="HY신명조" w:eastAsia="HY신명조" w:hint="eastAsia"/>
          <w:sz w:val="16"/>
          <w:szCs w:val="16"/>
        </w:rPr>
        <w:t xml:space="preserve"> ljw2301@hanmail.net</w:t>
      </w:r>
    </w:p>
  </w:footnote>
  <w:footnote w:id="3">
    <w:p w:rsidR="00372B88" w:rsidRPr="00C2774A" w:rsidRDefault="00372B88" w:rsidP="00E972F8">
      <w:pPr>
        <w:pStyle w:val="a7"/>
        <w:spacing w:line="240" w:lineRule="auto"/>
        <w:rPr>
          <w:rFonts w:ascii="HY신명조" w:eastAsia="HY신명조" w:hAnsi="바탕"/>
        </w:rPr>
      </w:pPr>
      <w:r w:rsidRPr="00C2774A">
        <w:rPr>
          <w:rFonts w:ascii="HY신명조" w:eastAsia="HY신명조" w:hAnsi="바탕" w:hint="eastAsia"/>
          <w:vertAlign w:val="superscript"/>
        </w:rPr>
        <w:footnoteRef/>
      </w:r>
      <w:r w:rsidRPr="00C2774A">
        <w:rPr>
          <w:rFonts w:ascii="HY신명조" w:eastAsia="HY신명조" w:hAnsi="바탕" w:hint="eastAsia"/>
        </w:rPr>
        <w:t xml:space="preserve">글로벌 지수산출 기관인 S&amp;P와 MSCI가 1999년 </w:t>
      </w:r>
      <w:proofErr w:type="spellStart"/>
      <w:r w:rsidRPr="00C2774A">
        <w:rPr>
          <w:rFonts w:ascii="HY신명조" w:eastAsia="HY신명조" w:hAnsi="바탕" w:hint="eastAsia"/>
        </w:rPr>
        <w:t>공동개발한</w:t>
      </w:r>
      <w:proofErr w:type="spellEnd"/>
      <w:r w:rsidRPr="00C2774A">
        <w:rPr>
          <w:rFonts w:ascii="HY신명조" w:eastAsia="HY신명조" w:hAnsi="바탕" w:hint="eastAsia"/>
        </w:rPr>
        <w:t xml:space="preserve"> 증권시장전용 산업분류기준으로, 투자분석 포트폴리오 자산관리에 있어서 세계적으로 가장 널리 활용되고 있다. 글로벌산업분류기준(</w:t>
      </w:r>
      <w:proofErr w:type="gramStart"/>
      <w:r w:rsidRPr="00C2774A">
        <w:rPr>
          <w:rFonts w:ascii="HY신명조" w:eastAsia="HY신명조" w:hAnsi="바탕" w:hint="eastAsia"/>
        </w:rPr>
        <w:t>GICS :</w:t>
      </w:r>
      <w:proofErr w:type="gramEnd"/>
      <w:r w:rsidRPr="00C2774A">
        <w:rPr>
          <w:rFonts w:ascii="HY신명조" w:eastAsia="HY신명조" w:hAnsi="바탕" w:hint="eastAsia"/>
        </w:rPr>
        <w:t xml:space="preserve"> Global Industry Classification Standard)은 기업을 1단계 경제섹터(10개), 2단계 </w:t>
      </w:r>
      <w:proofErr w:type="spellStart"/>
      <w:r w:rsidRPr="00C2774A">
        <w:rPr>
          <w:rFonts w:ascii="HY신명조" w:eastAsia="HY신명조" w:hAnsi="바탕" w:hint="eastAsia"/>
        </w:rPr>
        <w:t>산업군</w:t>
      </w:r>
      <w:proofErr w:type="spellEnd"/>
      <w:r w:rsidRPr="00C2774A">
        <w:rPr>
          <w:rFonts w:ascii="HY신명조" w:eastAsia="HY신명조" w:hAnsi="바탕" w:hint="eastAsia"/>
        </w:rPr>
        <w:t>(24개), 3단계 산업(68개), 4단계 하위산업(154개)의 4단계 계층구조로 분류하고 있다.</w:t>
      </w:r>
    </w:p>
  </w:footnote>
  <w:footnote w:id="4">
    <w:p w:rsidR="00372B88" w:rsidRPr="00C2774A" w:rsidRDefault="00372B88" w:rsidP="00E972F8">
      <w:pPr>
        <w:pStyle w:val="a7"/>
        <w:spacing w:line="240" w:lineRule="auto"/>
        <w:rPr>
          <w:rFonts w:ascii="HY신명조" w:eastAsia="HY신명조" w:hAnsi="바탕"/>
        </w:rPr>
      </w:pPr>
      <w:r w:rsidRPr="00C2774A">
        <w:rPr>
          <w:rFonts w:ascii="HY신명조" w:eastAsia="HY신명조" w:hAnsi="바탕" w:hint="eastAsia"/>
          <w:vertAlign w:val="superscript"/>
        </w:rPr>
        <w:footnoteRef/>
      </w:r>
      <w:r w:rsidRPr="00C2774A">
        <w:rPr>
          <w:rFonts w:ascii="HY신명조" w:eastAsia="HY신명조" w:hAnsi="바탕" w:hint="eastAsia"/>
        </w:rPr>
        <w:t xml:space="preserve">&lt;Table 1&gt;은 2012년 2월을 기준으로 구분한 결과이다. 죄악산업과 사회수준, 경제수준에 해당하는 기업은 매년 업데이트되어 변화할 수 있다. </w:t>
      </w:r>
    </w:p>
  </w:footnote>
  <w:footnote w:id="5">
    <w:p w:rsidR="00372B88" w:rsidRPr="00C2774A" w:rsidRDefault="00372B88" w:rsidP="00E972F8">
      <w:pPr>
        <w:pStyle w:val="a7"/>
        <w:spacing w:line="240" w:lineRule="auto"/>
        <w:rPr>
          <w:rFonts w:ascii="HY신명조" w:eastAsia="HY신명조" w:hAnsi="바탕"/>
        </w:rPr>
      </w:pPr>
      <w:r w:rsidRPr="00C2774A">
        <w:rPr>
          <w:rFonts w:ascii="HY신명조" w:eastAsia="HY신명조" w:hAnsi="바탕" w:hint="eastAsia"/>
          <w:vertAlign w:val="superscript"/>
        </w:rPr>
        <w:footnoteRef/>
      </w:r>
      <w:r w:rsidRPr="00C2774A">
        <w:rPr>
          <w:rFonts w:ascii="HY신명조" w:eastAsia="HY신명조" w:hAnsi="바탕" w:hint="eastAsia"/>
        </w:rPr>
        <w:t xml:space="preserve"> 부패지수(Corruption Perceptions Index, CPI)는 국제투명성기구(TI)에서 매년 발표하는 국가별 청렴도 순위로 부패인식지수라고도 불린다</w:t>
      </w:r>
      <w:proofErr w:type="gramStart"/>
      <w:r w:rsidRPr="00C2774A">
        <w:rPr>
          <w:rFonts w:ascii="HY신명조" w:eastAsia="HY신명조" w:hAnsi="바탕" w:hint="eastAsia"/>
        </w:rPr>
        <w:t>.이</w:t>
      </w:r>
      <w:proofErr w:type="gramEnd"/>
      <w:r w:rsidRPr="00C2774A">
        <w:rPr>
          <w:rFonts w:ascii="HY신명조" w:eastAsia="HY신명조" w:hAnsi="바탕" w:hint="eastAsia"/>
        </w:rPr>
        <w:t xml:space="preserve"> 지수는 공무원과 정치인이 얼마나 부패해 있는 지에 대한 정도를 국제 비교하고 국가별로 순위를 정한 것으로 가장 깨끗한 상태를 의미하는 10에서 가장 부패하고 있는 것을 나타내는 0의 범위에서 평가하였다. 2012년 0점에서 100점까지로 점수범위가 바뀌었으며, 본 연구에서는 1점에서 10점까지로 조정해 사용하였다. 사회과학연구에서 </w:t>
      </w:r>
      <w:proofErr w:type="spellStart"/>
      <w:r w:rsidRPr="00C2774A">
        <w:rPr>
          <w:rFonts w:ascii="HY신명조" w:eastAsia="HY신명조" w:hAnsi="바탕" w:hint="eastAsia"/>
        </w:rPr>
        <w:t>고길곤</w:t>
      </w:r>
      <w:proofErr w:type="spellEnd"/>
      <w:r w:rsidRPr="00C2774A">
        <w:rPr>
          <w:rFonts w:ascii="HY신명조" w:eastAsia="HY신명조" w:hAnsi="바탕" w:hint="eastAsia"/>
        </w:rPr>
        <w:t xml:space="preserve">, 이보라(2012)는 사회부패수준에 대한 개인인식의 관계를 연구해 부패가 만연하다는 인식이 부패의향을 높인다고 하여 부패지수는 그 국가의 전반적인 사회수준을 측정하는 지표라고 주장하였다. 박경원(2012)은 공무원의 부패는 사실상 국가 전체의 환경과 </w:t>
      </w:r>
      <w:proofErr w:type="gramStart"/>
      <w:r w:rsidRPr="00C2774A">
        <w:rPr>
          <w:rFonts w:ascii="HY신명조" w:eastAsia="HY신명조" w:hAnsi="바탕" w:hint="eastAsia"/>
        </w:rPr>
        <w:t>제도 뿐만</w:t>
      </w:r>
      <w:proofErr w:type="gramEnd"/>
      <w:r w:rsidRPr="00C2774A">
        <w:rPr>
          <w:rFonts w:ascii="HY신명조" w:eastAsia="HY신명조" w:hAnsi="바탕" w:hint="eastAsia"/>
        </w:rPr>
        <w:t xml:space="preserve"> 아니라 일반사회의 윤리수준의 영향을 받는다고 하였다. 따라서 본 연구에서는 사회수준의 척도로 부패지수를 이용하였다. </w:t>
      </w:r>
    </w:p>
  </w:footnote>
  <w:footnote w:id="6">
    <w:p w:rsidR="00372B88" w:rsidRPr="00C2774A" w:rsidRDefault="00372B88" w:rsidP="00E972F8">
      <w:pPr>
        <w:pStyle w:val="a7"/>
        <w:spacing w:line="240" w:lineRule="auto"/>
        <w:rPr>
          <w:rFonts w:ascii="HY신명조" w:eastAsia="HY신명조" w:hAnsi="바탕"/>
        </w:rPr>
      </w:pPr>
      <w:r w:rsidRPr="00C2774A">
        <w:rPr>
          <w:rFonts w:ascii="HY신명조" w:eastAsia="HY신명조" w:hAnsi="바탕" w:hint="eastAsia"/>
          <w:vertAlign w:val="superscript"/>
        </w:rPr>
        <w:footnoteRef/>
      </w:r>
      <w:r w:rsidRPr="00C2774A">
        <w:rPr>
          <w:rFonts w:ascii="HY신명조" w:eastAsia="HY신명조" w:hAnsi="바탕" w:hint="eastAsia"/>
        </w:rPr>
        <w:t xml:space="preserve"> 부패지수는 5점이상의 높은 점수로 쏠림이 나타나 비교분석을 위해 7.5점이상, 5점이상, 5점미만으로 구분하였다. </w:t>
      </w:r>
    </w:p>
  </w:footnote>
  <w:footnote w:id="7">
    <w:p w:rsidR="00372B88" w:rsidRDefault="00372B88" w:rsidP="00E972F8">
      <w:pPr>
        <w:pStyle w:val="a7"/>
        <w:spacing w:line="240" w:lineRule="auto"/>
      </w:pPr>
      <w:r w:rsidRPr="00C2774A">
        <w:rPr>
          <w:rFonts w:ascii="HY신명조" w:eastAsia="HY신명조" w:hAnsi="바탕" w:hint="eastAsia"/>
          <w:vertAlign w:val="superscript"/>
        </w:rPr>
        <w:footnoteRef/>
      </w:r>
      <w:r w:rsidRPr="00C2774A">
        <w:rPr>
          <w:rFonts w:ascii="HY신명조" w:eastAsia="HY신명조" w:hAnsi="바탕" w:hint="eastAsia"/>
        </w:rPr>
        <w:t xml:space="preserve"> MSCI Barra는 대표적인 글로벌 주식시장지수인 MSCI지수들을 1968년부터 산출하여 발표해왔다. MSCI지수들은 대표적인 글로벌 주식시장지수로 펀드들의 포트폴리오들의 성과를 측정하는 벤치마크 지수로 널리 활용되고 있을 뿐만 아니라, 인덱스 펀드나 상장지수펀드(ETF; exchange-traded fund)와 같은 지수를 추종하는 펀드의 포트폴리오 구성비중을 제공하는 등 금융시장에서 높은 신뢰성과 영향력을 보유하고 있다. MSCI Barra는 </w:t>
      </w:r>
      <w:proofErr w:type="spellStart"/>
      <w:r w:rsidRPr="00C2774A">
        <w:rPr>
          <w:rFonts w:ascii="HY신명조" w:eastAsia="HY신명조" w:hAnsi="바탕" w:hint="eastAsia"/>
        </w:rPr>
        <w:t>경제개발정도</w:t>
      </w:r>
      <w:proofErr w:type="spellEnd"/>
      <w:r w:rsidRPr="00C2774A">
        <w:rPr>
          <w:rFonts w:ascii="HY신명조" w:eastAsia="HY신명조" w:hAnsi="바탕" w:hint="eastAsia"/>
        </w:rPr>
        <w:t xml:space="preserve">(Economic Development), 주식시장 시가총액과 유동성(Size and Liquidity Requirements), </w:t>
      </w:r>
      <w:proofErr w:type="spellStart"/>
      <w:r w:rsidRPr="00C2774A">
        <w:rPr>
          <w:rFonts w:ascii="HY신명조" w:eastAsia="HY신명조" w:hAnsi="바탕" w:hint="eastAsia"/>
        </w:rPr>
        <w:t>시장접근성</w:t>
      </w:r>
      <w:proofErr w:type="spellEnd"/>
      <w:r w:rsidRPr="00C2774A">
        <w:rPr>
          <w:rFonts w:ascii="HY신명조" w:eastAsia="HY신명조" w:hAnsi="바탕" w:hint="eastAsia"/>
        </w:rPr>
        <w:t xml:space="preserve">(Market Accessibility Criteria) 등을 기준으로 선진국과 </w:t>
      </w:r>
      <w:proofErr w:type="spellStart"/>
      <w:r w:rsidRPr="00C2774A">
        <w:rPr>
          <w:rFonts w:ascii="HY신명조" w:eastAsia="HY신명조" w:hAnsi="바탕" w:hint="eastAsia"/>
        </w:rPr>
        <w:t>이머징</w:t>
      </w:r>
      <w:proofErr w:type="spellEnd"/>
      <w:r w:rsidRPr="00C2774A">
        <w:rPr>
          <w:rFonts w:ascii="HY신명조" w:eastAsia="HY신명조" w:hAnsi="바탕" w:hint="eastAsia"/>
        </w:rPr>
        <w:t xml:space="preserve">, </w:t>
      </w:r>
      <w:proofErr w:type="spellStart"/>
      <w:r w:rsidRPr="00C2774A">
        <w:rPr>
          <w:rFonts w:ascii="HY신명조" w:eastAsia="HY신명조" w:hAnsi="바탕" w:hint="eastAsia"/>
        </w:rPr>
        <w:t>프론티어</w:t>
      </w:r>
      <w:proofErr w:type="spellEnd"/>
      <w:r w:rsidRPr="00C2774A">
        <w:rPr>
          <w:rFonts w:ascii="HY신명조" w:eastAsia="HY신명조" w:hAnsi="바탕" w:hint="eastAsia"/>
        </w:rPr>
        <w:t xml:space="preserve"> 시장으로 구분하고 있다. 뿐만 아니라 대표적인 글로벌 산업섹터지수를 발표하고 있어 본 연구에서 섹터지수로 MSCI 섹터지수를 사용하였다.</w:t>
      </w:r>
      <w:r w:rsidRPr="00E972F8">
        <w:rPr>
          <w:rFonts w:ascii="바탕" w:eastAsia="바탕" w:hAnsi="바탕"/>
        </w:rPr>
        <w:t xml:space="preserve">  </w:t>
      </w:r>
    </w:p>
  </w:footnote>
  <w:footnote w:id="8">
    <w:p w:rsidR="00372B88" w:rsidRPr="00C2774A" w:rsidRDefault="00372B88" w:rsidP="00E972F8">
      <w:pPr>
        <w:pStyle w:val="a7"/>
        <w:spacing w:line="240" w:lineRule="auto"/>
        <w:rPr>
          <w:rFonts w:ascii="HY신명조" w:eastAsia="HY신명조" w:hAnsi="바탕"/>
        </w:rPr>
      </w:pPr>
      <w:r w:rsidRPr="00C2774A">
        <w:rPr>
          <w:rFonts w:ascii="HY신명조" w:eastAsia="HY신명조" w:hAnsi="바탕" w:hint="eastAsia"/>
          <w:vertAlign w:val="superscript"/>
        </w:rPr>
        <w:footnoteRef/>
      </w:r>
      <w:r w:rsidRPr="00C2774A">
        <w:rPr>
          <w:rFonts w:ascii="HY신명조" w:eastAsia="HY신명조" w:hAnsi="바탕" w:hint="eastAsia"/>
        </w:rPr>
        <w:t xml:space="preserve">  국가나 사회보다는 그것을 구성하는 개인의 의의와 존재에 더 큰 가치를 부여하고, 개인의 권리와 자유를 존중하는 사상적 관점을 말한다. </w:t>
      </w:r>
    </w:p>
  </w:footnote>
  <w:footnote w:id="9">
    <w:p w:rsidR="00372B88" w:rsidRPr="00E972F8" w:rsidRDefault="00372B88" w:rsidP="00E972F8">
      <w:pPr>
        <w:pStyle w:val="a7"/>
        <w:spacing w:line="240" w:lineRule="auto"/>
        <w:rPr>
          <w:rFonts w:ascii="바탕" w:eastAsia="바탕" w:hAnsi="바탕"/>
        </w:rPr>
      </w:pPr>
      <w:r w:rsidRPr="00C2774A">
        <w:rPr>
          <w:rFonts w:ascii="HY신명조" w:eastAsia="HY신명조" w:hAnsi="바탕" w:hint="eastAsia"/>
          <w:vertAlign w:val="superscript"/>
        </w:rPr>
        <w:footnoteRef/>
      </w:r>
      <w:r w:rsidRPr="00C2774A">
        <w:rPr>
          <w:rFonts w:ascii="HY신명조" w:eastAsia="HY신명조" w:hAnsi="바탕" w:hint="eastAsia"/>
        </w:rPr>
        <w:t xml:space="preserve"> 각 개인끼리 모여서 상호 협력하여 사회생활을 영위하는 사회학적 원리로 개인의 이익보다 사회와 집단의 이익을 더 중시하는 사상적 관점을 말한다</w:t>
      </w:r>
    </w:p>
  </w:footnote>
  <w:footnote w:id="10">
    <w:p w:rsidR="00372B88" w:rsidRPr="00C2774A" w:rsidRDefault="00372B88" w:rsidP="00C2774A">
      <w:pPr>
        <w:pStyle w:val="a7"/>
        <w:spacing w:line="240" w:lineRule="auto"/>
        <w:rPr>
          <w:rFonts w:ascii="HY신명조" w:eastAsia="HY신명조" w:hAnsi="바탕"/>
        </w:rPr>
      </w:pPr>
      <w:r w:rsidRPr="00C2774A">
        <w:rPr>
          <w:rFonts w:ascii="HY신명조" w:eastAsia="HY신명조" w:hAnsi="바탕" w:hint="eastAsia"/>
          <w:vertAlign w:val="superscript"/>
        </w:rPr>
        <w:footnoteRef/>
      </w:r>
      <w:r w:rsidRPr="00C2774A">
        <w:rPr>
          <w:rFonts w:ascii="HY신명조" w:eastAsia="HY신명조" w:hAnsi="바탕" w:hint="eastAsia"/>
        </w:rPr>
        <w:t xml:space="preserve"> </w:t>
      </w:r>
      <w:proofErr w:type="spellStart"/>
      <w:r w:rsidRPr="00C2774A">
        <w:rPr>
          <w:rFonts w:ascii="HY신명조" w:eastAsia="HY신명조" w:hAnsi="바탕" w:hint="eastAsia"/>
        </w:rPr>
        <w:t>Lui</w:t>
      </w:r>
      <w:proofErr w:type="spellEnd"/>
      <w:r w:rsidRPr="00C2774A">
        <w:rPr>
          <w:rFonts w:ascii="HY신명조" w:eastAsia="HY신명조" w:hAnsi="바탕" w:hint="eastAsia"/>
        </w:rPr>
        <w:t xml:space="preserve">(1985)등은 부패가 경직성 및 과잉집중 등을 줄여 투자의 효율성을 증가시킬 수 있고, 뇌물은 대기 비용(waiting costs)을 최소화하여 시간의 가치를 증가시킬 수 있는 윤활제 역할을 수행하여 부패가 공공 행정의 비효율성을 감소시킬 수 있음을 지적하였다. Rock, </w:t>
      </w:r>
      <w:proofErr w:type="spellStart"/>
      <w:r w:rsidRPr="00C2774A">
        <w:rPr>
          <w:rFonts w:ascii="HY신명조" w:eastAsia="HY신명조" w:hAnsi="바탕" w:hint="eastAsia"/>
        </w:rPr>
        <w:t>Bonnett</w:t>
      </w:r>
      <w:proofErr w:type="spellEnd"/>
      <w:r w:rsidRPr="00C2774A">
        <w:rPr>
          <w:rFonts w:ascii="HY신명조" w:eastAsia="HY신명조" w:hAnsi="바탕" w:hint="eastAsia"/>
        </w:rPr>
        <w:t xml:space="preserve">(2004)는 한국, 태국, </w:t>
      </w:r>
      <w:r w:rsidRPr="00C2774A">
        <w:rPr>
          <w:rFonts w:ascii="MS Mincho" w:eastAsia="MS Mincho" w:hAnsi="MS Mincho" w:cs="MS Mincho" w:hint="eastAsia"/>
        </w:rPr>
        <w:t>․</w:t>
      </w:r>
      <w:r w:rsidRPr="00C2774A">
        <w:rPr>
          <w:rFonts w:ascii="HY신명조" w:eastAsia="HY신명조" w:hAnsi="HY신명조" w:cs="HY신명조" w:hint="eastAsia"/>
        </w:rPr>
        <w:t>중국</w:t>
      </w:r>
      <w:r w:rsidRPr="00C2774A">
        <w:rPr>
          <w:rFonts w:ascii="HY신명조" w:eastAsia="HY신명조" w:hAnsi="바탕" w:hint="eastAsia"/>
        </w:rPr>
        <w:t xml:space="preserve">, </w:t>
      </w:r>
      <w:r w:rsidRPr="00C2774A">
        <w:rPr>
          <w:rFonts w:ascii="MS Mincho" w:eastAsia="MS Mincho" w:hAnsi="MS Mincho" w:cs="MS Mincho" w:hint="eastAsia"/>
        </w:rPr>
        <w:t>․</w:t>
      </w:r>
      <w:r w:rsidRPr="00C2774A">
        <w:rPr>
          <w:rFonts w:ascii="HY신명조" w:eastAsia="HY신명조" w:hAnsi="HY신명조" w:cs="HY신명조" w:hint="eastAsia"/>
        </w:rPr>
        <w:t>인도네시아</w:t>
      </w:r>
      <w:r w:rsidRPr="00C2774A">
        <w:rPr>
          <w:rFonts w:ascii="HY신명조" w:eastAsia="HY신명조" w:hAnsi="바탕" w:hint="eastAsia"/>
        </w:rPr>
        <w:t xml:space="preserve"> 등과 같은 동아시아 국가들은 비교적 부패한 상황에서도 높은 경제성장을 보였다는 점을 지적하였다. 이들은 동아시아 국가에서 나타난 부패와 성장 사이의 양(+)의 관계를 ‘동아시아의 역설(East Asian Paradox)’이라고 명명하였다. 이는 국가 간 여건이나 상황에 따라 부패가 경제성장에 미치는 영향이 상이할 수 있음을 의미한다. 즉, HL그룹과 LH그룹에서 유의적인 초과수익률 차이가 나타나지 않은 것은 사회적, 경제적 </w:t>
      </w:r>
      <w:proofErr w:type="spellStart"/>
      <w:r w:rsidRPr="00C2774A">
        <w:rPr>
          <w:rFonts w:ascii="HY신명조" w:eastAsia="HY신명조" w:hAnsi="바탕" w:hint="eastAsia"/>
        </w:rPr>
        <w:t>급변기에서</w:t>
      </w:r>
      <w:proofErr w:type="spellEnd"/>
      <w:r w:rsidRPr="00C2774A">
        <w:rPr>
          <w:rFonts w:ascii="HY신명조" w:eastAsia="HY신명조" w:hAnsi="바탕" w:hint="eastAsia"/>
        </w:rPr>
        <w:t xml:space="preserve"> 사회규범 또한 급격한 변화를 겪고 있기 때문이라 추론된다. </w:t>
      </w:r>
    </w:p>
  </w:footnote>
  <w:footnote w:id="11">
    <w:p w:rsidR="00AF6A2C" w:rsidRPr="00833F5A" w:rsidRDefault="00AF6A2C" w:rsidP="00AF6A2C">
      <w:pPr>
        <w:pStyle w:val="ae"/>
        <w:spacing w:line="240" w:lineRule="auto"/>
        <w:rPr>
          <w:rFonts w:ascii="HY신명조" w:eastAsia="HY신명조"/>
          <w:sz w:val="16"/>
          <w:szCs w:val="16"/>
        </w:rPr>
      </w:pPr>
      <w:r w:rsidRPr="00833F5A">
        <w:rPr>
          <w:rStyle w:val="af5"/>
          <w:rFonts w:ascii="HY신명조" w:eastAsia="HY신명조" w:hint="eastAsia"/>
          <w:sz w:val="16"/>
          <w:szCs w:val="16"/>
        </w:rPr>
        <w:t>*</w:t>
      </w:r>
      <w:r w:rsidRPr="00833F5A">
        <w:rPr>
          <w:rFonts w:ascii="HY신명조" w:eastAsia="HY신명조" w:hint="eastAsia"/>
          <w:sz w:val="16"/>
          <w:szCs w:val="16"/>
        </w:rPr>
        <w:t xml:space="preserve"> </w:t>
      </w:r>
      <w:r w:rsidR="00337FFA" w:rsidRPr="00337FFA">
        <w:rPr>
          <w:rFonts w:ascii="HY신명조" w:eastAsia="HY신명조"/>
          <w:sz w:val="16"/>
          <w:szCs w:val="16"/>
        </w:rPr>
        <w:t xml:space="preserve">Department of Finance, </w:t>
      </w:r>
      <w:proofErr w:type="spellStart"/>
      <w:r w:rsidR="00337FFA" w:rsidRPr="00337FFA">
        <w:rPr>
          <w:rFonts w:ascii="HY신명조" w:eastAsia="HY신명조"/>
          <w:sz w:val="16"/>
          <w:szCs w:val="16"/>
        </w:rPr>
        <w:t>Yeungnam</w:t>
      </w:r>
      <w:proofErr w:type="spellEnd"/>
      <w:r w:rsidR="00337FFA" w:rsidRPr="00337FFA">
        <w:rPr>
          <w:rFonts w:ascii="HY신명조" w:eastAsia="HY신명조"/>
          <w:sz w:val="16"/>
          <w:szCs w:val="16"/>
        </w:rPr>
        <w:t xml:space="preserve"> University,</w:t>
      </w:r>
      <w:r>
        <w:rPr>
          <w:rFonts w:ascii="HY신명조" w:eastAsia="HY신명조" w:hint="eastAsia"/>
          <w:sz w:val="16"/>
          <w:szCs w:val="16"/>
        </w:rPr>
        <w:t xml:space="preserve"> E-mail : </w:t>
      </w:r>
      <w:proofErr w:type="spellStart"/>
      <w:r>
        <w:rPr>
          <w:rFonts w:ascii="HY신명조" w:eastAsia="HY신명조" w:hint="eastAsia"/>
          <w:sz w:val="16"/>
          <w:szCs w:val="16"/>
        </w:rPr>
        <w:t>jcbyun@y</w:t>
      </w:r>
      <w:r w:rsidR="00337FFA">
        <w:rPr>
          <w:rFonts w:ascii="HY신명조" w:eastAsia="HY신명조" w:hint="eastAsia"/>
          <w:sz w:val="16"/>
          <w:szCs w:val="16"/>
        </w:rPr>
        <w:t>n</w:t>
      </w:r>
      <w:r>
        <w:rPr>
          <w:rFonts w:ascii="HY신명조" w:eastAsia="HY신명조" w:hint="eastAsia"/>
          <w:sz w:val="16"/>
          <w:szCs w:val="16"/>
        </w:rPr>
        <w:t>u.ac,kr</w:t>
      </w:r>
      <w:proofErr w:type="spellEnd"/>
    </w:p>
  </w:footnote>
  <w:footnote w:id="12">
    <w:p w:rsidR="00AF6A2C" w:rsidRDefault="00AF6A2C" w:rsidP="00AF6A2C">
      <w:pPr>
        <w:pStyle w:val="ae"/>
        <w:spacing w:line="240" w:lineRule="auto"/>
      </w:pPr>
      <w:r w:rsidRPr="00833F5A">
        <w:rPr>
          <w:rStyle w:val="af5"/>
          <w:rFonts w:ascii="HY신명조" w:eastAsia="HY신명조" w:hint="eastAsia"/>
          <w:sz w:val="16"/>
          <w:szCs w:val="16"/>
        </w:rPr>
        <w:t>**</w:t>
      </w:r>
      <w:r w:rsidRPr="00833F5A">
        <w:rPr>
          <w:rFonts w:ascii="HY신명조" w:eastAsia="HY신명조" w:hint="eastAsia"/>
          <w:sz w:val="16"/>
          <w:szCs w:val="16"/>
        </w:rPr>
        <w:t xml:space="preserve"> </w:t>
      </w:r>
      <w:r w:rsidRPr="00AF6A2C">
        <w:rPr>
          <w:rFonts w:ascii="HY신명조" w:eastAsia="HY신명조"/>
          <w:sz w:val="16"/>
          <w:szCs w:val="16"/>
        </w:rPr>
        <w:t xml:space="preserve">Corresponding Author, </w:t>
      </w:r>
      <w:proofErr w:type="spellStart"/>
      <w:r>
        <w:rPr>
          <w:rFonts w:ascii="HY신명조" w:eastAsia="HY신명조" w:hint="eastAsia"/>
          <w:sz w:val="16"/>
          <w:szCs w:val="16"/>
        </w:rPr>
        <w:t>Kiwoom</w:t>
      </w:r>
      <w:proofErr w:type="spellEnd"/>
      <w:r>
        <w:rPr>
          <w:rFonts w:ascii="HY신명조" w:eastAsia="HY신명조" w:hint="eastAsia"/>
          <w:sz w:val="16"/>
          <w:szCs w:val="16"/>
        </w:rPr>
        <w:t xml:space="preserve"> Asset Management</w:t>
      </w:r>
      <w:r>
        <w:rPr>
          <w:rFonts w:ascii="HY신명조" w:eastAsia="HY신명조" w:hint="eastAsia"/>
          <w:sz w:val="16"/>
          <w:szCs w:val="16"/>
        </w:rPr>
        <w:t>, E-mail : ljw2301@hanmail.net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97CA8"/>
    <w:multiLevelType w:val="multilevel"/>
    <w:tmpl w:val="17CA26B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nsid w:val="12DB0BEC"/>
    <w:multiLevelType w:val="multilevel"/>
    <w:tmpl w:val="BBAAEE38"/>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2">
    <w:nsid w:val="201C0054"/>
    <w:multiLevelType w:val="multilevel"/>
    <w:tmpl w:val="82989260"/>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3">
    <w:nsid w:val="31182B7B"/>
    <w:multiLevelType w:val="multilevel"/>
    <w:tmpl w:val="AFA83FE0"/>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4">
    <w:nsid w:val="673F3A66"/>
    <w:multiLevelType w:val="multilevel"/>
    <w:tmpl w:val="529470AE"/>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nsid w:val="67A03490"/>
    <w:multiLevelType w:val="multilevel"/>
    <w:tmpl w:val="698A4594"/>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6">
    <w:nsid w:val="68380503"/>
    <w:multiLevelType w:val="multilevel"/>
    <w:tmpl w:val="FA28866C"/>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num w:numId="1">
    <w:abstractNumId w:val="1"/>
  </w:num>
  <w:num w:numId="2">
    <w:abstractNumId w:val="3"/>
  </w:num>
  <w:num w:numId="3">
    <w:abstractNumId w:val="5"/>
  </w:num>
  <w:num w:numId="4">
    <w:abstractNumId w:val="4"/>
  </w:num>
  <w:num w:numId="5">
    <w:abstractNumId w:val="0"/>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hdrShapeDefaults>
    <o:shapedefaults v:ext="edit" spidmax="2049"/>
  </w:hdrShapeDefaults>
  <w:footnotePr>
    <w:numFmt w:val="chicago"/>
    <w:footnote w:id="-1"/>
    <w:footnote w:id="0"/>
  </w:footnotePr>
  <w:endnotePr>
    <w:numFmt w:val="decimal"/>
    <w:endnote w:id="-1"/>
    <w:endnote w:id="0"/>
  </w:endnotePr>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5217"/>
    <w:rsid w:val="00001C36"/>
    <w:rsid w:val="00041FE4"/>
    <w:rsid w:val="00087D8E"/>
    <w:rsid w:val="00094F23"/>
    <w:rsid w:val="000A7D8A"/>
    <w:rsid w:val="000B4635"/>
    <w:rsid w:val="000D445F"/>
    <w:rsid w:val="00107B1C"/>
    <w:rsid w:val="00180CEF"/>
    <w:rsid w:val="001D2281"/>
    <w:rsid w:val="001D27BA"/>
    <w:rsid w:val="001D702B"/>
    <w:rsid w:val="00243AE9"/>
    <w:rsid w:val="002732F0"/>
    <w:rsid w:val="00283BAA"/>
    <w:rsid w:val="002B201B"/>
    <w:rsid w:val="002E2EE3"/>
    <w:rsid w:val="00337FFA"/>
    <w:rsid w:val="003505D6"/>
    <w:rsid w:val="00372B88"/>
    <w:rsid w:val="00374A7C"/>
    <w:rsid w:val="003A1C42"/>
    <w:rsid w:val="0040282D"/>
    <w:rsid w:val="004943F9"/>
    <w:rsid w:val="004C3201"/>
    <w:rsid w:val="004E1D57"/>
    <w:rsid w:val="00506191"/>
    <w:rsid w:val="0052475B"/>
    <w:rsid w:val="005744B8"/>
    <w:rsid w:val="005A0B62"/>
    <w:rsid w:val="005E34D5"/>
    <w:rsid w:val="0064419F"/>
    <w:rsid w:val="00646524"/>
    <w:rsid w:val="00671064"/>
    <w:rsid w:val="00673883"/>
    <w:rsid w:val="006C1D74"/>
    <w:rsid w:val="006F0D3F"/>
    <w:rsid w:val="00704175"/>
    <w:rsid w:val="00714520"/>
    <w:rsid w:val="007262F1"/>
    <w:rsid w:val="00775443"/>
    <w:rsid w:val="007914B3"/>
    <w:rsid w:val="00791E2A"/>
    <w:rsid w:val="007A3A29"/>
    <w:rsid w:val="007C478F"/>
    <w:rsid w:val="007E18BC"/>
    <w:rsid w:val="007F7011"/>
    <w:rsid w:val="008119FF"/>
    <w:rsid w:val="00833F5A"/>
    <w:rsid w:val="00840400"/>
    <w:rsid w:val="00866372"/>
    <w:rsid w:val="008868B1"/>
    <w:rsid w:val="0091591C"/>
    <w:rsid w:val="009A46A0"/>
    <w:rsid w:val="009C79B2"/>
    <w:rsid w:val="00A22B53"/>
    <w:rsid w:val="00AF6A2C"/>
    <w:rsid w:val="00B25018"/>
    <w:rsid w:val="00B563B3"/>
    <w:rsid w:val="00B85217"/>
    <w:rsid w:val="00BA3DBA"/>
    <w:rsid w:val="00C2774A"/>
    <w:rsid w:val="00C74804"/>
    <w:rsid w:val="00C87563"/>
    <w:rsid w:val="00C91EFF"/>
    <w:rsid w:val="00CF1DEE"/>
    <w:rsid w:val="00D11FDF"/>
    <w:rsid w:val="00D31C6E"/>
    <w:rsid w:val="00D55D4D"/>
    <w:rsid w:val="00D858AD"/>
    <w:rsid w:val="00DD141A"/>
    <w:rsid w:val="00DF0B9A"/>
    <w:rsid w:val="00E331F2"/>
    <w:rsid w:val="00E3408D"/>
    <w:rsid w:val="00E45837"/>
    <w:rsid w:val="00E51456"/>
    <w:rsid w:val="00E835DD"/>
    <w:rsid w:val="00E912C8"/>
    <w:rsid w:val="00E972F8"/>
    <w:rsid w:val="00EB77E2"/>
    <w:rsid w:val="00F06667"/>
    <w:rsid w:val="00F1795C"/>
    <w:rsid w:val="00F54D49"/>
    <w:rsid w:val="00F91B3A"/>
    <w:rsid w:val="00FA1192"/>
    <w:rsid w:val="00FA6024"/>
    <w:rsid w:val="00FB0C1D"/>
    <w:rsid w:val="00FB0DE0"/>
    <w:rsid w:val="00FC5A0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line="43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32"/>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6A2C"/>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rsid w:val="00B85217"/>
    <w:pPr>
      <w:widowControl w:val="0"/>
      <w:wordWrap w:val="0"/>
      <w:autoSpaceDE w:val="0"/>
      <w:autoSpaceDN w:val="0"/>
      <w:snapToGrid w:val="0"/>
      <w:spacing w:line="384" w:lineRule="auto"/>
      <w:jc w:val="both"/>
      <w:textAlignment w:val="baseline"/>
    </w:pPr>
    <w:rPr>
      <w:rFonts w:ascii="바탕" w:eastAsia="바탕" w:hAnsi="바탕"/>
      <w:color w:val="000000"/>
    </w:rPr>
  </w:style>
  <w:style w:type="paragraph" w:styleId="a4">
    <w:name w:val="Body Text"/>
    <w:uiPriority w:val="1"/>
    <w:rsid w:val="00B85217"/>
    <w:pPr>
      <w:widowControl w:val="0"/>
      <w:wordWrap w:val="0"/>
      <w:autoSpaceDE w:val="0"/>
      <w:autoSpaceDN w:val="0"/>
      <w:snapToGrid w:val="0"/>
      <w:spacing w:line="384" w:lineRule="auto"/>
      <w:ind w:left="300"/>
      <w:jc w:val="both"/>
      <w:textAlignment w:val="baseline"/>
    </w:pPr>
    <w:rPr>
      <w:rFonts w:ascii="바탕" w:eastAsia="바탕" w:hAnsi="바탕"/>
      <w:color w:val="000000"/>
    </w:rPr>
  </w:style>
  <w:style w:type="paragraph" w:customStyle="1" w:styleId="1">
    <w:name w:val="개요 1"/>
    <w:uiPriority w:val="2"/>
    <w:rsid w:val="00B85217"/>
    <w:pPr>
      <w:widowControl w:val="0"/>
      <w:numPr>
        <w:numId w:val="1"/>
      </w:numPr>
      <w:wordWrap w:val="0"/>
      <w:autoSpaceDE w:val="0"/>
      <w:autoSpaceDN w:val="0"/>
      <w:snapToGrid w:val="0"/>
      <w:spacing w:line="384" w:lineRule="auto"/>
      <w:ind w:left="200"/>
      <w:jc w:val="both"/>
      <w:textAlignment w:val="baseline"/>
      <w:outlineLvl w:val="0"/>
    </w:pPr>
    <w:rPr>
      <w:rFonts w:ascii="바탕" w:eastAsia="바탕" w:hAnsi="바탕"/>
      <w:color w:val="000000"/>
    </w:rPr>
  </w:style>
  <w:style w:type="paragraph" w:customStyle="1" w:styleId="2">
    <w:name w:val="개요 2"/>
    <w:uiPriority w:val="3"/>
    <w:rsid w:val="00B85217"/>
    <w:pPr>
      <w:widowControl w:val="0"/>
      <w:numPr>
        <w:ilvl w:val="1"/>
        <w:numId w:val="2"/>
      </w:numPr>
      <w:wordWrap w:val="0"/>
      <w:autoSpaceDE w:val="0"/>
      <w:autoSpaceDN w:val="0"/>
      <w:snapToGrid w:val="0"/>
      <w:spacing w:line="384" w:lineRule="auto"/>
      <w:ind w:left="400"/>
      <w:jc w:val="both"/>
      <w:textAlignment w:val="baseline"/>
      <w:outlineLvl w:val="1"/>
    </w:pPr>
    <w:rPr>
      <w:rFonts w:ascii="바탕" w:eastAsia="바탕" w:hAnsi="바탕"/>
      <w:color w:val="000000"/>
    </w:rPr>
  </w:style>
  <w:style w:type="paragraph" w:customStyle="1" w:styleId="3">
    <w:name w:val="개요 3"/>
    <w:uiPriority w:val="4"/>
    <w:rsid w:val="00B85217"/>
    <w:pPr>
      <w:widowControl w:val="0"/>
      <w:numPr>
        <w:ilvl w:val="2"/>
        <w:numId w:val="3"/>
      </w:numPr>
      <w:wordWrap w:val="0"/>
      <w:autoSpaceDE w:val="0"/>
      <w:autoSpaceDN w:val="0"/>
      <w:snapToGrid w:val="0"/>
      <w:spacing w:line="384" w:lineRule="auto"/>
      <w:ind w:left="600"/>
      <w:jc w:val="both"/>
      <w:textAlignment w:val="baseline"/>
      <w:outlineLvl w:val="2"/>
    </w:pPr>
    <w:rPr>
      <w:rFonts w:ascii="바탕" w:eastAsia="바탕" w:hAnsi="바탕"/>
      <w:color w:val="000000"/>
    </w:rPr>
  </w:style>
  <w:style w:type="paragraph" w:customStyle="1" w:styleId="4">
    <w:name w:val="개요 4"/>
    <w:uiPriority w:val="5"/>
    <w:rsid w:val="00B85217"/>
    <w:pPr>
      <w:widowControl w:val="0"/>
      <w:numPr>
        <w:ilvl w:val="3"/>
        <w:numId w:val="4"/>
      </w:numPr>
      <w:wordWrap w:val="0"/>
      <w:autoSpaceDE w:val="0"/>
      <w:autoSpaceDN w:val="0"/>
      <w:snapToGrid w:val="0"/>
      <w:spacing w:line="384" w:lineRule="auto"/>
      <w:ind w:left="800"/>
      <w:jc w:val="both"/>
      <w:textAlignment w:val="baseline"/>
      <w:outlineLvl w:val="3"/>
    </w:pPr>
    <w:rPr>
      <w:rFonts w:ascii="바탕" w:eastAsia="바탕" w:hAnsi="바탕"/>
      <w:color w:val="000000"/>
    </w:rPr>
  </w:style>
  <w:style w:type="paragraph" w:customStyle="1" w:styleId="5">
    <w:name w:val="개요 5"/>
    <w:uiPriority w:val="6"/>
    <w:rsid w:val="00B85217"/>
    <w:pPr>
      <w:widowControl w:val="0"/>
      <w:numPr>
        <w:ilvl w:val="4"/>
        <w:numId w:val="5"/>
      </w:numPr>
      <w:wordWrap w:val="0"/>
      <w:autoSpaceDE w:val="0"/>
      <w:autoSpaceDN w:val="0"/>
      <w:snapToGrid w:val="0"/>
      <w:spacing w:line="384" w:lineRule="auto"/>
      <w:ind w:left="1000"/>
      <w:jc w:val="both"/>
      <w:textAlignment w:val="baseline"/>
      <w:outlineLvl w:val="4"/>
    </w:pPr>
    <w:rPr>
      <w:rFonts w:ascii="바탕" w:eastAsia="바탕" w:hAnsi="바탕"/>
      <w:color w:val="000000"/>
    </w:rPr>
  </w:style>
  <w:style w:type="paragraph" w:customStyle="1" w:styleId="6">
    <w:name w:val="개요 6"/>
    <w:uiPriority w:val="7"/>
    <w:rsid w:val="00B85217"/>
    <w:pPr>
      <w:widowControl w:val="0"/>
      <w:numPr>
        <w:ilvl w:val="5"/>
        <w:numId w:val="6"/>
      </w:numPr>
      <w:wordWrap w:val="0"/>
      <w:autoSpaceDE w:val="0"/>
      <w:autoSpaceDN w:val="0"/>
      <w:snapToGrid w:val="0"/>
      <w:spacing w:line="384" w:lineRule="auto"/>
      <w:ind w:left="1200"/>
      <w:jc w:val="both"/>
      <w:textAlignment w:val="baseline"/>
      <w:outlineLvl w:val="5"/>
    </w:pPr>
    <w:rPr>
      <w:rFonts w:ascii="바탕" w:eastAsia="바탕" w:hAnsi="바탕"/>
      <w:color w:val="000000"/>
    </w:rPr>
  </w:style>
  <w:style w:type="paragraph" w:customStyle="1" w:styleId="7">
    <w:name w:val="개요 7"/>
    <w:uiPriority w:val="8"/>
    <w:rsid w:val="00B85217"/>
    <w:pPr>
      <w:widowControl w:val="0"/>
      <w:numPr>
        <w:ilvl w:val="6"/>
        <w:numId w:val="7"/>
      </w:numPr>
      <w:wordWrap w:val="0"/>
      <w:autoSpaceDE w:val="0"/>
      <w:autoSpaceDN w:val="0"/>
      <w:snapToGrid w:val="0"/>
      <w:spacing w:line="384" w:lineRule="auto"/>
      <w:ind w:left="1400"/>
      <w:jc w:val="both"/>
      <w:textAlignment w:val="baseline"/>
      <w:outlineLvl w:val="6"/>
    </w:pPr>
    <w:rPr>
      <w:rFonts w:ascii="바탕" w:eastAsia="바탕" w:hAnsi="바탕"/>
      <w:color w:val="000000"/>
    </w:rPr>
  </w:style>
  <w:style w:type="paragraph" w:customStyle="1" w:styleId="a5">
    <w:name w:val="쪽 번호"/>
    <w:uiPriority w:val="9"/>
    <w:rsid w:val="00B85217"/>
    <w:pPr>
      <w:widowControl w:val="0"/>
      <w:wordWrap w:val="0"/>
      <w:autoSpaceDE w:val="0"/>
      <w:autoSpaceDN w:val="0"/>
      <w:snapToGrid w:val="0"/>
      <w:spacing w:line="384" w:lineRule="auto"/>
      <w:jc w:val="both"/>
      <w:textAlignment w:val="baseline"/>
    </w:pPr>
    <w:rPr>
      <w:rFonts w:ascii="굴림" w:eastAsia="굴림" w:hAnsi="굴림"/>
      <w:color w:val="000000"/>
    </w:rPr>
  </w:style>
  <w:style w:type="paragraph" w:customStyle="1" w:styleId="a6">
    <w:name w:val="머리말"/>
    <w:uiPriority w:val="10"/>
    <w:rsid w:val="00B85217"/>
    <w:pPr>
      <w:widowControl w:val="0"/>
      <w:autoSpaceDE w:val="0"/>
      <w:autoSpaceDN w:val="0"/>
      <w:snapToGrid w:val="0"/>
      <w:spacing w:line="360" w:lineRule="auto"/>
      <w:jc w:val="both"/>
      <w:textAlignment w:val="baseline"/>
    </w:pPr>
    <w:rPr>
      <w:rFonts w:ascii="굴림" w:eastAsia="굴림" w:hAnsi="굴림"/>
      <w:color w:val="000000"/>
      <w:sz w:val="18"/>
    </w:rPr>
  </w:style>
  <w:style w:type="paragraph" w:customStyle="1" w:styleId="a7">
    <w:name w:val="각주"/>
    <w:uiPriority w:val="11"/>
    <w:rsid w:val="00B85217"/>
    <w:pPr>
      <w:widowControl w:val="0"/>
      <w:wordWrap w:val="0"/>
      <w:autoSpaceDE w:val="0"/>
      <w:autoSpaceDN w:val="0"/>
      <w:snapToGrid w:val="0"/>
      <w:jc w:val="both"/>
      <w:textAlignment w:val="baseline"/>
    </w:pPr>
    <w:rPr>
      <w:rFonts w:ascii="산돌명조 L" w:eastAsia="-윤명조310" w:hAnsi="산돌명조 L"/>
      <w:color w:val="000000"/>
      <w:sz w:val="16"/>
      <w:shd w:val="clear" w:color="000000" w:fill="FFFFFF"/>
    </w:rPr>
  </w:style>
  <w:style w:type="paragraph" w:customStyle="1" w:styleId="a8">
    <w:name w:val="미주"/>
    <w:uiPriority w:val="12"/>
    <w:rsid w:val="00B85217"/>
    <w:pPr>
      <w:widowControl w:val="0"/>
      <w:wordWrap w:val="0"/>
      <w:autoSpaceDE w:val="0"/>
      <w:autoSpaceDN w:val="0"/>
      <w:snapToGrid w:val="0"/>
      <w:spacing w:line="312" w:lineRule="auto"/>
      <w:ind w:left="262" w:hanging="262"/>
      <w:jc w:val="both"/>
      <w:textAlignment w:val="baseline"/>
    </w:pPr>
    <w:rPr>
      <w:rFonts w:ascii="바탕" w:eastAsia="바탕" w:hAnsi="바탕"/>
      <w:color w:val="000000"/>
      <w:spacing w:val="-4"/>
      <w:w w:val="95"/>
      <w:sz w:val="18"/>
    </w:rPr>
  </w:style>
  <w:style w:type="paragraph" w:customStyle="1" w:styleId="a9">
    <w:name w:val="메모"/>
    <w:uiPriority w:val="13"/>
    <w:rsid w:val="00B85217"/>
    <w:pPr>
      <w:widowControl w:val="0"/>
      <w:wordWrap w:val="0"/>
      <w:autoSpaceDE w:val="0"/>
      <w:autoSpaceDN w:val="0"/>
      <w:spacing w:line="384" w:lineRule="auto"/>
      <w:jc w:val="both"/>
      <w:textAlignment w:val="baseline"/>
    </w:pPr>
    <w:rPr>
      <w:rFonts w:ascii="굴림" w:eastAsia="굴림" w:hAnsi="굴림"/>
      <w:color w:val="000000"/>
      <w:spacing w:val="-4"/>
      <w:w w:val="95"/>
      <w:sz w:val="18"/>
    </w:rPr>
  </w:style>
  <w:style w:type="paragraph" w:customStyle="1" w:styleId="20">
    <w:name w:val="2== Ⅳ"/>
    <w:uiPriority w:val="14"/>
    <w:rsid w:val="00B85217"/>
    <w:pPr>
      <w:widowControl w:val="0"/>
      <w:autoSpaceDE w:val="0"/>
      <w:autoSpaceDN w:val="0"/>
      <w:spacing w:line="336" w:lineRule="auto"/>
      <w:ind w:left="474" w:hanging="474"/>
      <w:textAlignment w:val="baseline"/>
    </w:pPr>
    <w:rPr>
      <w:rFonts w:ascii="신명 태명조" w:eastAsia="신명 태명조" w:hAnsi="신명 태명조"/>
      <w:b/>
      <w:color w:val="3366FF"/>
      <w:spacing w:val="-6"/>
      <w:sz w:val="26"/>
      <w:shd w:val="clear" w:color="000000" w:fill="FFFFFF"/>
    </w:rPr>
  </w:style>
  <w:style w:type="paragraph" w:customStyle="1" w:styleId="21">
    <w:name w:val="2==표"/>
    <w:aliases w:val="그림제목"/>
    <w:uiPriority w:val="15"/>
    <w:rsid w:val="00B85217"/>
    <w:pPr>
      <w:widowControl w:val="0"/>
      <w:wordWrap w:val="0"/>
      <w:autoSpaceDE w:val="0"/>
      <w:autoSpaceDN w:val="0"/>
      <w:snapToGrid w:val="0"/>
      <w:spacing w:line="312" w:lineRule="auto"/>
      <w:jc w:val="both"/>
      <w:textAlignment w:val="baseline"/>
    </w:pPr>
    <w:rPr>
      <w:rFonts w:ascii="Arial" w:eastAsia="한양중고딕" w:hAnsi="Arial"/>
      <w:color w:val="3366FF"/>
      <w:spacing w:val="-4"/>
      <w:sz w:val="18"/>
      <w:shd w:val="clear" w:color="000000" w:fill="FFFFFF"/>
    </w:rPr>
  </w:style>
  <w:style w:type="paragraph" w:customStyle="1" w:styleId="22">
    <w:name w:val="2==첫머리말"/>
    <w:uiPriority w:val="16"/>
    <w:rsid w:val="00B85217"/>
    <w:rPr>
      <w:rFonts w:ascii="신명 신문명조" w:eastAsia="신명 신문명조" w:hAnsi="신명 신문명조"/>
      <w:color w:val="000000"/>
      <w:w w:val="90"/>
      <w:sz w:val="16"/>
    </w:rPr>
  </w:style>
  <w:style w:type="paragraph" w:customStyle="1" w:styleId="220">
    <w:name w:val="2==게재일자[2]"/>
    <w:uiPriority w:val="17"/>
    <w:rsid w:val="00B85217"/>
    <w:pPr>
      <w:widowControl w:val="0"/>
      <w:tabs>
        <w:tab w:val="right" w:pos="7174"/>
      </w:tabs>
      <w:autoSpaceDE w:val="0"/>
      <w:autoSpaceDN w:val="0"/>
      <w:snapToGrid w:val="0"/>
      <w:spacing w:line="312" w:lineRule="auto"/>
      <w:ind w:left="70"/>
      <w:jc w:val="right"/>
      <w:textAlignment w:val="baseline"/>
    </w:pPr>
    <w:rPr>
      <w:rFonts w:ascii="신명 신문명조" w:eastAsia="신명 신문명조" w:hAnsi="신명 신문명조"/>
      <w:color w:val="000000"/>
      <w:spacing w:val="-5"/>
      <w:w w:val="85"/>
      <w:sz w:val="16"/>
    </w:rPr>
  </w:style>
  <w:style w:type="paragraph" w:customStyle="1" w:styleId="23">
    <w:name w:val="2==논한제목"/>
    <w:uiPriority w:val="18"/>
    <w:rsid w:val="00B85217"/>
    <w:pPr>
      <w:widowControl w:val="0"/>
      <w:autoSpaceDE w:val="0"/>
      <w:autoSpaceDN w:val="0"/>
      <w:snapToGrid w:val="0"/>
      <w:spacing w:after="100" w:line="336" w:lineRule="auto"/>
      <w:textAlignment w:val="baseline"/>
    </w:pPr>
    <w:rPr>
      <w:rFonts w:ascii="맑은 고딕" w:eastAsia="맑은 고딕" w:hAnsi="맑은 고딕"/>
      <w:b/>
      <w:color w:val="0000FF"/>
      <w:w w:val="93"/>
      <w:sz w:val="30"/>
      <w:shd w:val="clear" w:color="000000" w:fill="FFFFFF"/>
    </w:rPr>
  </w:style>
  <w:style w:type="paragraph" w:customStyle="1" w:styleId="24">
    <w:name w:val="2==한글저자"/>
    <w:uiPriority w:val="19"/>
    <w:rsid w:val="00B85217"/>
    <w:pPr>
      <w:widowControl w:val="0"/>
      <w:autoSpaceDE w:val="0"/>
      <w:autoSpaceDN w:val="0"/>
      <w:snapToGrid w:val="0"/>
      <w:spacing w:line="336" w:lineRule="auto"/>
      <w:jc w:val="right"/>
      <w:textAlignment w:val="baseline"/>
    </w:pPr>
    <w:rPr>
      <w:rFonts w:ascii="a드림고딕3" w:eastAsia="a드림고딕3" w:hAnsi="a드림고딕3"/>
      <w:color w:val="000000"/>
      <w:spacing w:val="-5"/>
      <w:w w:val="90"/>
      <w:sz w:val="22"/>
      <w:shd w:val="clear" w:color="000000" w:fill="FFFFFF"/>
    </w:rPr>
  </w:style>
  <w:style w:type="paragraph" w:customStyle="1" w:styleId="aa">
    <w:name w:val="한글소속"/>
    <w:uiPriority w:val="20"/>
    <w:rsid w:val="00B85217"/>
    <w:pPr>
      <w:widowControl w:val="0"/>
      <w:autoSpaceDE w:val="0"/>
      <w:autoSpaceDN w:val="0"/>
      <w:snapToGrid w:val="0"/>
      <w:spacing w:line="336" w:lineRule="auto"/>
      <w:jc w:val="right"/>
      <w:textAlignment w:val="baseline"/>
    </w:pPr>
    <w:rPr>
      <w:rFonts w:ascii="Rix모던고딕 L" w:eastAsia="Rix모던고딕 L" w:hAnsi="Rix모던고딕 L"/>
      <w:color w:val="000000"/>
      <w:spacing w:val="-4"/>
      <w:w w:val="90"/>
      <w:sz w:val="16"/>
      <w:shd w:val="clear" w:color="000000" w:fill="FFFFFF"/>
    </w:rPr>
  </w:style>
  <w:style w:type="paragraph" w:customStyle="1" w:styleId="25">
    <w:name w:val="2==논영제목"/>
    <w:uiPriority w:val="21"/>
    <w:rsid w:val="00B85217"/>
    <w:pPr>
      <w:widowControl w:val="0"/>
      <w:autoSpaceDE w:val="0"/>
      <w:autoSpaceDN w:val="0"/>
      <w:snapToGrid w:val="0"/>
      <w:spacing w:after="100" w:line="336" w:lineRule="auto"/>
      <w:textAlignment w:val="baseline"/>
    </w:pPr>
    <w:rPr>
      <w:rFonts w:ascii="Arial" w:eastAsia="다음_Regular" w:hAnsi="Arial"/>
      <w:b/>
      <w:color w:val="0000FF"/>
      <w:w w:val="90"/>
      <w:sz w:val="30"/>
      <w:shd w:val="clear" w:color="000000" w:fill="FFFFFF"/>
    </w:rPr>
  </w:style>
  <w:style w:type="paragraph" w:customStyle="1" w:styleId="ab">
    <w:name w:val="영문저자"/>
    <w:uiPriority w:val="22"/>
    <w:rsid w:val="00B85217"/>
    <w:pPr>
      <w:widowControl w:val="0"/>
      <w:wordWrap w:val="0"/>
      <w:autoSpaceDE w:val="0"/>
      <w:autoSpaceDN w:val="0"/>
      <w:snapToGrid w:val="0"/>
      <w:spacing w:after="60" w:line="336" w:lineRule="auto"/>
      <w:jc w:val="both"/>
      <w:textAlignment w:val="baseline"/>
    </w:pPr>
    <w:rPr>
      <w:rFonts w:ascii="Arial" w:eastAsia="다음_Regular" w:hAnsi="Arial"/>
      <w:color w:val="000000"/>
      <w:spacing w:val="-5"/>
      <w:w w:val="93"/>
      <w:sz w:val="22"/>
      <w:shd w:val="clear" w:color="000000" w:fill="FFFFFF"/>
    </w:rPr>
  </w:style>
  <w:style w:type="paragraph" w:customStyle="1" w:styleId="ac">
    <w:name w:val="영문소속"/>
    <w:uiPriority w:val="23"/>
    <w:rsid w:val="00B85217"/>
    <w:pPr>
      <w:widowControl w:val="0"/>
      <w:wordWrap w:val="0"/>
      <w:autoSpaceDE w:val="0"/>
      <w:autoSpaceDN w:val="0"/>
      <w:snapToGrid w:val="0"/>
      <w:spacing w:line="312" w:lineRule="auto"/>
      <w:jc w:val="both"/>
      <w:textAlignment w:val="baseline"/>
    </w:pPr>
    <w:rPr>
      <w:rFonts w:ascii="Arial Narrow" w:eastAsia="다음_Regular" w:hAnsi="Arial Narrow"/>
      <w:color w:val="000000"/>
      <w:spacing w:val="-4"/>
      <w:w w:val="95"/>
      <w:sz w:val="18"/>
      <w:shd w:val="clear" w:color="000000" w:fill="FFFFFF"/>
    </w:rPr>
  </w:style>
  <w:style w:type="paragraph" w:styleId="ad">
    <w:name w:val="Date"/>
    <w:uiPriority w:val="24"/>
    <w:rsid w:val="00B85217"/>
    <w:pPr>
      <w:widowControl w:val="0"/>
      <w:autoSpaceDE w:val="0"/>
      <w:autoSpaceDN w:val="0"/>
      <w:snapToGrid w:val="0"/>
      <w:spacing w:line="312" w:lineRule="auto"/>
      <w:ind w:left="208" w:hanging="208"/>
      <w:jc w:val="right"/>
      <w:textAlignment w:val="baseline"/>
    </w:pPr>
    <w:rPr>
      <w:rFonts w:ascii="산돌명조 L" w:eastAsia="-윤명조310" w:hAnsi="산돌명조 L"/>
      <w:i/>
      <w:color w:val="000000"/>
      <w:spacing w:val="-4"/>
      <w:position w:val="2"/>
      <w:sz w:val="16"/>
      <w:shd w:val="clear" w:color="000000" w:fill="FFFFFF"/>
    </w:rPr>
  </w:style>
  <w:style w:type="paragraph" w:customStyle="1" w:styleId="2Abstract">
    <w:name w:val="2==Abstract 제목"/>
    <w:uiPriority w:val="25"/>
    <w:rsid w:val="00B85217"/>
    <w:pPr>
      <w:widowControl w:val="0"/>
      <w:autoSpaceDE w:val="0"/>
      <w:autoSpaceDN w:val="0"/>
      <w:spacing w:line="336" w:lineRule="auto"/>
      <w:textAlignment w:val="baseline"/>
    </w:pPr>
    <w:rPr>
      <w:rFonts w:ascii="Dinbol" w:eastAsia="맑은 고딕" w:hAnsi="Dinbol"/>
      <w:color w:val="000000"/>
      <w:position w:val="7"/>
      <w:sz w:val="22"/>
      <w:shd w:val="clear" w:color="000000" w:fill="FFFFFF"/>
    </w:rPr>
  </w:style>
  <w:style w:type="paragraph" w:customStyle="1" w:styleId="26">
    <w:name w:val="2==키워드"/>
    <w:uiPriority w:val="26"/>
    <w:rsid w:val="00B85217"/>
    <w:pPr>
      <w:widowControl w:val="0"/>
      <w:wordWrap w:val="0"/>
      <w:autoSpaceDE w:val="0"/>
      <w:autoSpaceDN w:val="0"/>
      <w:snapToGrid w:val="0"/>
      <w:spacing w:before="80" w:line="336" w:lineRule="auto"/>
      <w:jc w:val="both"/>
      <w:textAlignment w:val="baseline"/>
    </w:pPr>
    <w:rPr>
      <w:rFonts w:ascii="Times New Roman" w:eastAsia="-윤명조120" w:hAnsi="Times New Roman"/>
      <w:color w:val="000000"/>
      <w:spacing w:val="-3"/>
      <w:w w:val="97"/>
      <w:shd w:val="clear" w:color="000000" w:fill="FFFFFF"/>
    </w:rPr>
  </w:style>
  <w:style w:type="paragraph" w:customStyle="1" w:styleId="0">
    <w:name w:val="0=Ⅳ"/>
    <w:uiPriority w:val="27"/>
    <w:rsid w:val="00B85217"/>
    <w:pPr>
      <w:widowControl w:val="0"/>
      <w:autoSpaceDE w:val="0"/>
      <w:autoSpaceDN w:val="0"/>
      <w:snapToGrid w:val="0"/>
      <w:spacing w:after="300" w:line="336" w:lineRule="auto"/>
      <w:textAlignment w:val="baseline"/>
    </w:pPr>
    <w:rPr>
      <w:rFonts w:ascii="Arial" w:eastAsia="HY태고딕" w:hAnsi="Arial"/>
      <w:b/>
      <w:color w:val="3366FF"/>
      <w:spacing w:val="-9"/>
      <w:w w:val="98"/>
      <w:sz w:val="26"/>
      <w:shd w:val="clear" w:color="000000" w:fill="FFFFFF"/>
    </w:rPr>
  </w:style>
  <w:style w:type="paragraph" w:customStyle="1" w:styleId="27">
    <w:name w:val="2==각주"/>
    <w:uiPriority w:val="28"/>
    <w:rsid w:val="00B85217"/>
    <w:pPr>
      <w:widowControl w:val="0"/>
      <w:wordWrap w:val="0"/>
      <w:autoSpaceDE w:val="0"/>
      <w:autoSpaceDN w:val="0"/>
      <w:snapToGrid w:val="0"/>
      <w:spacing w:line="312" w:lineRule="auto"/>
      <w:ind w:left="208" w:hanging="208"/>
      <w:jc w:val="both"/>
      <w:textAlignment w:val="baseline"/>
    </w:pPr>
    <w:rPr>
      <w:rFonts w:ascii="산돌명조 L" w:eastAsia="-윤명조310" w:hAnsi="산돌명조 L"/>
      <w:color w:val="000000"/>
      <w:spacing w:val="-4"/>
      <w:sz w:val="16"/>
      <w:shd w:val="clear" w:color="000000" w:fill="FFFFFF"/>
    </w:rPr>
  </w:style>
  <w:style w:type="paragraph" w:customStyle="1" w:styleId="00">
    <w:name w:val="0=머리말"/>
    <w:uiPriority w:val="29"/>
    <w:rsid w:val="00B85217"/>
    <w:pPr>
      <w:widowControl w:val="0"/>
      <w:autoSpaceDE w:val="0"/>
      <w:autoSpaceDN w:val="0"/>
      <w:snapToGrid w:val="0"/>
      <w:spacing w:line="384" w:lineRule="auto"/>
      <w:ind w:left="600" w:right="600"/>
      <w:jc w:val="right"/>
      <w:textAlignment w:val="baseline"/>
    </w:pPr>
    <w:rPr>
      <w:rFonts w:ascii="산돌명조 L" w:eastAsia="-윤명조330" w:hAnsi="산돌명조 L"/>
      <w:color w:val="3366FF"/>
      <w:spacing w:val="-4"/>
      <w:w w:val="90"/>
      <w:sz w:val="16"/>
      <w:shd w:val="clear" w:color="000000" w:fill="FFFFFF"/>
    </w:rPr>
  </w:style>
  <w:style w:type="paragraph" w:customStyle="1" w:styleId="28">
    <w:name w:val="2==본문"/>
    <w:uiPriority w:val="30"/>
    <w:rsid w:val="00B85217"/>
    <w:pPr>
      <w:widowControl w:val="0"/>
      <w:wordWrap w:val="0"/>
      <w:autoSpaceDE w:val="0"/>
      <w:autoSpaceDN w:val="0"/>
      <w:snapToGrid w:val="0"/>
      <w:spacing w:line="336" w:lineRule="auto"/>
      <w:ind w:firstLine="200"/>
      <w:jc w:val="both"/>
      <w:textAlignment w:val="baseline"/>
    </w:pPr>
    <w:rPr>
      <w:rFonts w:ascii="산돌명조 L" w:eastAsia="-윤명조310" w:hAnsi="산돌명조 L"/>
      <w:color w:val="000000"/>
      <w:spacing w:val="-5"/>
      <w:shd w:val="clear" w:color="000000" w:fill="FFFFFF"/>
    </w:rPr>
  </w:style>
  <w:style w:type="paragraph" w:customStyle="1" w:styleId="210">
    <w:name w:val="2==1."/>
    <w:uiPriority w:val="31"/>
    <w:rsid w:val="00B85217"/>
    <w:pPr>
      <w:widowControl w:val="0"/>
      <w:autoSpaceDE w:val="0"/>
      <w:autoSpaceDN w:val="0"/>
      <w:spacing w:line="336" w:lineRule="auto"/>
      <w:ind w:left="335" w:hanging="335"/>
      <w:textAlignment w:val="baseline"/>
    </w:pPr>
    <w:rPr>
      <w:rFonts w:ascii="신명 태명조" w:eastAsia="신명 태명조" w:hAnsi="신명 태명조"/>
      <w:color w:val="3366FF"/>
      <w:spacing w:val="-5"/>
      <w:sz w:val="22"/>
      <w:shd w:val="clear" w:color="000000" w:fill="FFFFFF"/>
    </w:rPr>
  </w:style>
  <w:style w:type="paragraph" w:styleId="ae">
    <w:name w:val="footnote text"/>
    <w:link w:val="Char"/>
    <w:uiPriority w:val="32"/>
    <w:rsid w:val="00B85217"/>
    <w:pPr>
      <w:widowControl w:val="0"/>
      <w:wordWrap w:val="0"/>
      <w:autoSpaceDE w:val="0"/>
      <w:autoSpaceDN w:val="0"/>
      <w:snapToGrid w:val="0"/>
      <w:textAlignment w:val="baseline"/>
    </w:pPr>
    <w:rPr>
      <w:rFonts w:ascii="맑은 고딕" w:eastAsia="맑은 고딕" w:hAnsi="맑은 고딕"/>
      <w:color w:val="000000"/>
      <w:kern w:val="1"/>
    </w:rPr>
  </w:style>
  <w:style w:type="paragraph" w:customStyle="1" w:styleId="29">
    <w:name w:val="2==표내용제목"/>
    <w:uiPriority w:val="33"/>
    <w:rsid w:val="00B85217"/>
    <w:pPr>
      <w:widowControl w:val="0"/>
      <w:autoSpaceDE w:val="0"/>
      <w:autoSpaceDN w:val="0"/>
      <w:snapToGrid w:val="0"/>
      <w:spacing w:line="288" w:lineRule="auto"/>
      <w:ind w:left="20" w:right="20"/>
      <w:jc w:val="center"/>
      <w:textAlignment w:val="baseline"/>
    </w:pPr>
    <w:rPr>
      <w:rFonts w:ascii="Arial" w:eastAsia="-윤고딕120" w:hAnsi="Arial"/>
      <w:color w:val="000000"/>
      <w:spacing w:val="-4"/>
      <w:w w:val="95"/>
      <w:sz w:val="18"/>
      <w:shd w:val="clear" w:color="000000" w:fill="FFFFFF"/>
    </w:rPr>
  </w:style>
  <w:style w:type="paragraph" w:customStyle="1" w:styleId="2a">
    <w:name w:val="2=표자료출처"/>
    <w:uiPriority w:val="34"/>
    <w:rsid w:val="00B85217"/>
    <w:pPr>
      <w:widowControl w:val="0"/>
      <w:wordWrap w:val="0"/>
      <w:autoSpaceDE w:val="0"/>
      <w:autoSpaceDN w:val="0"/>
      <w:snapToGrid w:val="0"/>
      <w:spacing w:line="312" w:lineRule="auto"/>
      <w:ind w:left="128" w:hanging="128"/>
      <w:jc w:val="both"/>
      <w:textAlignment w:val="baseline"/>
    </w:pPr>
    <w:rPr>
      <w:rFonts w:ascii="Arial Narrow" w:eastAsia="#중고딕" w:hAnsi="Arial Narrow"/>
      <w:color w:val="000000"/>
      <w:spacing w:val="-4"/>
      <w:w w:val="85"/>
      <w:sz w:val="18"/>
      <w:shd w:val="clear" w:color="000000" w:fill="FFFFFF"/>
    </w:rPr>
  </w:style>
  <w:style w:type="paragraph" w:customStyle="1" w:styleId="xl65">
    <w:name w:val="xl65"/>
    <w:uiPriority w:val="35"/>
    <w:rsid w:val="00B85217"/>
    <w:pPr>
      <w:widowControl w:val="0"/>
      <w:wordWrap w:val="0"/>
      <w:autoSpaceDE w:val="0"/>
      <w:autoSpaceDN w:val="0"/>
      <w:snapToGrid w:val="0"/>
      <w:spacing w:line="384" w:lineRule="auto"/>
      <w:jc w:val="both"/>
      <w:textAlignment w:val="baseline"/>
    </w:pPr>
    <w:rPr>
      <w:rFonts w:ascii="맑은 고딕" w:eastAsia="맑은 고딕" w:hAnsi="맑은 고딕"/>
      <w:color w:val="000000"/>
      <w:sz w:val="22"/>
    </w:rPr>
  </w:style>
  <w:style w:type="paragraph" w:customStyle="1" w:styleId="td">
    <w:name w:val="td"/>
    <w:uiPriority w:val="36"/>
    <w:rsid w:val="00B85217"/>
    <w:pPr>
      <w:widowControl w:val="0"/>
      <w:autoSpaceDE w:val="0"/>
      <w:autoSpaceDN w:val="0"/>
      <w:jc w:val="both"/>
      <w:textAlignment w:val="center"/>
    </w:pPr>
    <w:rPr>
      <w:rFonts w:ascii="맑은 고딕" w:eastAsia="맑은 고딕" w:hAnsi="맑은 고딕"/>
      <w:color w:val="000000"/>
      <w:sz w:val="22"/>
    </w:rPr>
  </w:style>
  <w:style w:type="paragraph" w:customStyle="1" w:styleId="xl63">
    <w:name w:val="xl63"/>
    <w:uiPriority w:val="37"/>
    <w:rsid w:val="00B85217"/>
    <w:pPr>
      <w:widowControl w:val="0"/>
      <w:wordWrap w:val="0"/>
      <w:autoSpaceDE w:val="0"/>
      <w:autoSpaceDN w:val="0"/>
      <w:snapToGrid w:val="0"/>
      <w:spacing w:line="384" w:lineRule="auto"/>
      <w:jc w:val="both"/>
      <w:textAlignment w:val="baseline"/>
    </w:pPr>
    <w:rPr>
      <w:rFonts w:ascii="맑은 고딕" w:eastAsia="맑은 고딕" w:hAnsi="맑은 고딕"/>
      <w:color w:val="000000"/>
      <w:sz w:val="22"/>
    </w:rPr>
  </w:style>
  <w:style w:type="paragraph" w:customStyle="1" w:styleId="xl66">
    <w:name w:val="xl66"/>
    <w:uiPriority w:val="38"/>
    <w:rsid w:val="00B85217"/>
    <w:pPr>
      <w:widowControl w:val="0"/>
      <w:wordWrap w:val="0"/>
      <w:autoSpaceDE w:val="0"/>
      <w:autoSpaceDN w:val="0"/>
      <w:snapToGrid w:val="0"/>
      <w:spacing w:line="384" w:lineRule="auto"/>
      <w:jc w:val="right"/>
      <w:textAlignment w:val="baseline"/>
    </w:pPr>
    <w:rPr>
      <w:rFonts w:ascii="맑은 고딕" w:eastAsia="맑은 고딕" w:hAnsi="맑은 고딕"/>
      <w:color w:val="000000"/>
      <w:sz w:val="22"/>
    </w:rPr>
  </w:style>
  <w:style w:type="paragraph" w:customStyle="1" w:styleId="References">
    <w:name w:val="References"/>
    <w:uiPriority w:val="39"/>
    <w:rsid w:val="00B85217"/>
    <w:pPr>
      <w:widowControl w:val="0"/>
      <w:autoSpaceDE w:val="0"/>
      <w:autoSpaceDN w:val="0"/>
      <w:snapToGrid w:val="0"/>
      <w:spacing w:before="600" w:after="260" w:line="384" w:lineRule="auto"/>
      <w:jc w:val="center"/>
      <w:textAlignment w:val="baseline"/>
    </w:pPr>
    <w:rPr>
      <w:rFonts w:ascii="-윤고딕320" w:eastAsia="-윤고딕320" w:hAnsi="-윤고딕320"/>
      <w:b/>
      <w:color w:val="3366FF"/>
      <w:spacing w:val="11"/>
      <w:w w:val="93"/>
      <w:sz w:val="22"/>
      <w:shd w:val="clear" w:color="000000" w:fill="FFFFFF"/>
    </w:rPr>
  </w:style>
  <w:style w:type="paragraph" w:customStyle="1" w:styleId="MS">
    <w:name w:val="MS바탕글"/>
    <w:uiPriority w:val="40"/>
    <w:rsid w:val="00B85217"/>
    <w:pPr>
      <w:widowControl w:val="0"/>
      <w:wordWrap w:val="0"/>
      <w:autoSpaceDE w:val="0"/>
      <w:autoSpaceDN w:val="0"/>
      <w:jc w:val="both"/>
      <w:textAlignment w:val="baseline"/>
    </w:pPr>
    <w:rPr>
      <w:rFonts w:ascii="바탕" w:eastAsia="바탕" w:hAnsi="바탕"/>
      <w:color w:val="000000"/>
    </w:rPr>
  </w:style>
  <w:style w:type="paragraph" w:customStyle="1" w:styleId="af">
    <w:name w:val="한글논문제목"/>
    <w:uiPriority w:val="41"/>
    <w:rsid w:val="00B85217"/>
    <w:pPr>
      <w:widowControl w:val="0"/>
      <w:autoSpaceDE w:val="0"/>
      <w:autoSpaceDN w:val="0"/>
      <w:snapToGrid w:val="0"/>
      <w:spacing w:after="100" w:line="336" w:lineRule="auto"/>
      <w:textAlignment w:val="baseline"/>
    </w:pPr>
    <w:rPr>
      <w:rFonts w:ascii="Arial" w:eastAsia="다음_Regular" w:hAnsi="Arial"/>
      <w:b/>
      <w:color w:val="0000FF"/>
      <w:w w:val="90"/>
      <w:sz w:val="30"/>
      <w:shd w:val="clear" w:color="000000" w:fill="FFFFFF"/>
    </w:rPr>
  </w:style>
  <w:style w:type="paragraph" w:customStyle="1" w:styleId="2b">
    <w:name w:val="2==머리말"/>
    <w:uiPriority w:val="42"/>
    <w:rsid w:val="00B85217"/>
    <w:pPr>
      <w:widowControl w:val="0"/>
      <w:autoSpaceDE w:val="0"/>
      <w:autoSpaceDN w:val="0"/>
      <w:snapToGrid w:val="0"/>
      <w:spacing w:line="384" w:lineRule="auto"/>
      <w:ind w:left="600" w:right="600"/>
      <w:jc w:val="right"/>
      <w:textAlignment w:val="baseline"/>
    </w:pPr>
    <w:rPr>
      <w:rFonts w:ascii="산돌명조 L" w:eastAsia="-윤명조330" w:hAnsi="산돌명조 L"/>
      <w:color w:val="3366FF"/>
      <w:spacing w:val="-4"/>
      <w:w w:val="90"/>
      <w:sz w:val="16"/>
      <w:shd w:val="clear" w:color="000000" w:fill="FFFFFF"/>
    </w:rPr>
  </w:style>
  <w:style w:type="paragraph" w:customStyle="1" w:styleId="xl64">
    <w:name w:val="xl64"/>
    <w:uiPriority w:val="43"/>
    <w:rsid w:val="00B85217"/>
    <w:pPr>
      <w:widowControl w:val="0"/>
      <w:wordWrap w:val="0"/>
      <w:autoSpaceDE w:val="0"/>
      <w:autoSpaceDN w:val="0"/>
      <w:snapToGrid w:val="0"/>
      <w:spacing w:line="384" w:lineRule="auto"/>
      <w:jc w:val="both"/>
      <w:textAlignment w:val="baseline"/>
    </w:pPr>
    <w:rPr>
      <w:rFonts w:ascii="바탕" w:eastAsia="바탕" w:hAnsi="바탕"/>
      <w:color w:val="000000"/>
    </w:rPr>
  </w:style>
  <w:style w:type="paragraph" w:customStyle="1" w:styleId="xl72">
    <w:name w:val="xl72"/>
    <w:uiPriority w:val="44"/>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67">
    <w:name w:val="xl67"/>
    <w:uiPriority w:val="45"/>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3">
    <w:name w:val="xl73"/>
    <w:uiPriority w:val="46"/>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69">
    <w:name w:val="xl69"/>
    <w:uiPriority w:val="47"/>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68">
    <w:name w:val="xl68"/>
    <w:uiPriority w:val="48"/>
    <w:rsid w:val="00B85217"/>
    <w:pPr>
      <w:widowControl w:val="0"/>
      <w:wordWrap w:val="0"/>
      <w:autoSpaceDE w:val="0"/>
      <w:autoSpaceDN w:val="0"/>
      <w:snapToGrid w:val="0"/>
      <w:spacing w:line="384" w:lineRule="auto"/>
      <w:textAlignment w:val="baseline"/>
    </w:pPr>
    <w:rPr>
      <w:rFonts w:ascii="HY신명조" w:eastAsia="HY신명조" w:hAnsi="HY신명조"/>
      <w:color w:val="000000"/>
      <w:sz w:val="14"/>
    </w:rPr>
  </w:style>
  <w:style w:type="paragraph" w:customStyle="1" w:styleId="xl74">
    <w:name w:val="xl74"/>
    <w:uiPriority w:val="49"/>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1">
    <w:name w:val="xl71"/>
    <w:uiPriority w:val="50"/>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5">
    <w:name w:val="xl75"/>
    <w:uiPriority w:val="51"/>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0">
    <w:name w:val="xl70"/>
    <w:uiPriority w:val="52"/>
    <w:rsid w:val="00B85217"/>
    <w:pPr>
      <w:widowControl w:val="0"/>
      <w:wordWrap w:val="0"/>
      <w:autoSpaceDE w:val="0"/>
      <w:autoSpaceDN w:val="0"/>
      <w:snapToGrid w:val="0"/>
      <w:spacing w:line="384" w:lineRule="auto"/>
      <w:textAlignment w:val="baseline"/>
    </w:pPr>
    <w:rPr>
      <w:rFonts w:ascii="HY신명조" w:eastAsia="HY신명조" w:hAnsi="HY신명조"/>
      <w:color w:val="000000"/>
      <w:sz w:val="14"/>
    </w:rPr>
  </w:style>
  <w:style w:type="paragraph" w:customStyle="1" w:styleId="xl76">
    <w:name w:val="xl76"/>
    <w:uiPriority w:val="53"/>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8">
    <w:name w:val="xl78"/>
    <w:uiPriority w:val="54"/>
    <w:rsid w:val="00B85217"/>
    <w:pPr>
      <w:widowControl w:val="0"/>
      <w:shd w:val="clear" w:color="000000" w:fill="FFFFFF"/>
      <w:autoSpaceDE w:val="0"/>
      <w:autoSpaceDN w:val="0"/>
      <w:jc w:val="center"/>
      <w:textAlignment w:val="center"/>
    </w:pPr>
    <w:rPr>
      <w:rFonts w:ascii="맑은 고딕" w:eastAsia="맑은 고딕" w:hAnsi="맑은 고딕"/>
      <w:color w:val="000000"/>
    </w:rPr>
  </w:style>
  <w:style w:type="paragraph" w:customStyle="1" w:styleId="xl81">
    <w:name w:val="xl81"/>
    <w:uiPriority w:val="55"/>
    <w:rsid w:val="00B85217"/>
    <w:pPr>
      <w:widowControl w:val="0"/>
      <w:shd w:val="clear" w:color="000000" w:fill="FFFFFF"/>
      <w:autoSpaceDE w:val="0"/>
      <w:autoSpaceDN w:val="0"/>
      <w:jc w:val="center"/>
      <w:textAlignment w:val="center"/>
    </w:pPr>
    <w:rPr>
      <w:rFonts w:ascii="맑은 고딕" w:eastAsia="맑은 고딕" w:hAnsi="맑은 고딕"/>
      <w:color w:val="000000"/>
      <w:sz w:val="14"/>
    </w:rPr>
  </w:style>
  <w:style w:type="paragraph" w:customStyle="1" w:styleId="xl83">
    <w:name w:val="xl83"/>
    <w:uiPriority w:val="56"/>
    <w:rsid w:val="00B85217"/>
    <w:pPr>
      <w:widowControl w:val="0"/>
      <w:shd w:val="clear" w:color="000000" w:fill="FFFFFF"/>
      <w:autoSpaceDE w:val="0"/>
      <w:autoSpaceDN w:val="0"/>
      <w:jc w:val="center"/>
      <w:textAlignment w:val="center"/>
    </w:pPr>
    <w:rPr>
      <w:rFonts w:ascii="맑은 고딕" w:eastAsia="맑은 고딕" w:hAnsi="맑은 고딕"/>
      <w:color w:val="000000"/>
      <w:sz w:val="14"/>
    </w:rPr>
  </w:style>
  <w:style w:type="paragraph" w:customStyle="1" w:styleId="xl85">
    <w:name w:val="xl85"/>
    <w:uiPriority w:val="57"/>
    <w:rsid w:val="00B85217"/>
    <w:pPr>
      <w:widowControl w:val="0"/>
      <w:shd w:val="clear" w:color="000000" w:fill="FFFFFF"/>
      <w:autoSpaceDE w:val="0"/>
      <w:autoSpaceDN w:val="0"/>
      <w:jc w:val="center"/>
      <w:textAlignment w:val="center"/>
    </w:pPr>
    <w:rPr>
      <w:rFonts w:ascii="맑은 고딕" w:eastAsia="맑은 고딕" w:hAnsi="맑은 고딕"/>
      <w:color w:val="000000"/>
      <w:sz w:val="14"/>
    </w:rPr>
  </w:style>
  <w:style w:type="paragraph" w:customStyle="1" w:styleId="xl97">
    <w:name w:val="xl97"/>
    <w:uiPriority w:val="58"/>
    <w:rsid w:val="00B85217"/>
    <w:pPr>
      <w:widowControl w:val="0"/>
      <w:shd w:val="clear" w:color="000000" w:fill="FFFFFF"/>
      <w:autoSpaceDE w:val="0"/>
      <w:autoSpaceDN w:val="0"/>
      <w:jc w:val="right"/>
      <w:textAlignment w:val="center"/>
    </w:pPr>
    <w:rPr>
      <w:rFonts w:ascii="HY신명조" w:eastAsia="HY신명조" w:hAnsi="HY신명조"/>
      <w:color w:val="000000"/>
      <w:sz w:val="14"/>
    </w:rPr>
  </w:style>
  <w:style w:type="paragraph" w:customStyle="1" w:styleId="xl98">
    <w:name w:val="xl98"/>
    <w:uiPriority w:val="59"/>
    <w:rsid w:val="00B85217"/>
    <w:pPr>
      <w:widowControl w:val="0"/>
      <w:shd w:val="clear" w:color="000000" w:fill="FFFFFF"/>
      <w:autoSpaceDE w:val="0"/>
      <w:autoSpaceDN w:val="0"/>
      <w:jc w:val="right"/>
      <w:textAlignment w:val="center"/>
    </w:pPr>
    <w:rPr>
      <w:rFonts w:ascii="맑은 고딕" w:eastAsia="맑은 고딕" w:hAnsi="맑은 고딕"/>
      <w:color w:val="000000"/>
    </w:rPr>
  </w:style>
  <w:style w:type="paragraph" w:customStyle="1" w:styleId="xl100">
    <w:name w:val="xl100"/>
    <w:uiPriority w:val="60"/>
    <w:rsid w:val="00B85217"/>
    <w:pPr>
      <w:widowControl w:val="0"/>
      <w:shd w:val="clear" w:color="000000" w:fill="FFFFFF"/>
      <w:autoSpaceDE w:val="0"/>
      <w:autoSpaceDN w:val="0"/>
      <w:jc w:val="center"/>
      <w:textAlignment w:val="center"/>
    </w:pPr>
    <w:rPr>
      <w:rFonts w:ascii="HY신명조" w:eastAsia="HY신명조" w:hAnsi="HY신명조"/>
      <w:color w:val="000000"/>
      <w:sz w:val="14"/>
    </w:rPr>
  </w:style>
  <w:style w:type="paragraph" w:customStyle="1" w:styleId="xl101">
    <w:name w:val="xl101"/>
    <w:uiPriority w:val="61"/>
    <w:rsid w:val="00B85217"/>
    <w:pPr>
      <w:widowControl w:val="0"/>
      <w:shd w:val="clear" w:color="000000" w:fill="FFFFFF"/>
      <w:autoSpaceDE w:val="0"/>
      <w:autoSpaceDN w:val="0"/>
      <w:jc w:val="center"/>
      <w:textAlignment w:val="center"/>
    </w:pPr>
    <w:rPr>
      <w:rFonts w:ascii="HY신명조" w:eastAsia="HY신명조" w:hAnsi="HY신명조"/>
      <w:color w:val="000000"/>
      <w:sz w:val="14"/>
    </w:rPr>
  </w:style>
  <w:style w:type="paragraph" w:customStyle="1" w:styleId="xl102">
    <w:name w:val="xl102"/>
    <w:uiPriority w:val="62"/>
    <w:rsid w:val="00B85217"/>
    <w:pPr>
      <w:widowControl w:val="0"/>
      <w:shd w:val="clear" w:color="000000" w:fill="FFFFFF"/>
      <w:autoSpaceDE w:val="0"/>
      <w:autoSpaceDN w:val="0"/>
      <w:jc w:val="center"/>
      <w:textAlignment w:val="center"/>
    </w:pPr>
    <w:rPr>
      <w:rFonts w:ascii="HY신명조" w:eastAsia="HY신명조" w:hAnsi="HY신명조"/>
      <w:color w:val="000000"/>
      <w:sz w:val="14"/>
    </w:rPr>
  </w:style>
  <w:style w:type="paragraph" w:customStyle="1" w:styleId="xl77">
    <w:name w:val="xl77"/>
    <w:uiPriority w:val="63"/>
    <w:rsid w:val="00B85217"/>
    <w:pPr>
      <w:widowControl w:val="0"/>
      <w:autoSpaceDE w:val="0"/>
      <w:autoSpaceDN w:val="0"/>
      <w:textAlignment w:val="center"/>
    </w:pPr>
    <w:rPr>
      <w:rFonts w:ascii="HY신명조" w:eastAsia="HY신명조" w:hAnsi="HY신명조"/>
      <w:color w:val="000000"/>
      <w:sz w:val="14"/>
    </w:rPr>
  </w:style>
  <w:style w:type="paragraph" w:customStyle="1" w:styleId="xl79">
    <w:name w:val="xl79"/>
    <w:uiPriority w:val="64"/>
    <w:rsid w:val="00B85217"/>
    <w:pPr>
      <w:widowControl w:val="0"/>
      <w:autoSpaceDE w:val="0"/>
      <w:autoSpaceDN w:val="0"/>
      <w:jc w:val="right"/>
      <w:textAlignment w:val="center"/>
    </w:pPr>
    <w:rPr>
      <w:rFonts w:ascii="HY신명조" w:eastAsia="HY신명조" w:hAnsi="HY신명조"/>
      <w:color w:val="000000"/>
      <w:sz w:val="14"/>
    </w:rPr>
  </w:style>
  <w:style w:type="paragraph" w:customStyle="1" w:styleId="xl80">
    <w:name w:val="xl80"/>
    <w:uiPriority w:val="65"/>
    <w:rsid w:val="00B85217"/>
    <w:pPr>
      <w:widowControl w:val="0"/>
      <w:autoSpaceDE w:val="0"/>
      <w:autoSpaceDN w:val="0"/>
      <w:jc w:val="center"/>
      <w:textAlignment w:val="center"/>
    </w:pPr>
    <w:rPr>
      <w:rFonts w:ascii="HY신명조" w:eastAsia="HY신명조" w:hAnsi="HY신명조"/>
      <w:color w:val="000000"/>
      <w:sz w:val="14"/>
    </w:rPr>
  </w:style>
  <w:style w:type="paragraph" w:customStyle="1" w:styleId="xl84">
    <w:name w:val="xl84"/>
    <w:uiPriority w:val="66"/>
    <w:rsid w:val="00B85217"/>
    <w:pPr>
      <w:widowControl w:val="0"/>
      <w:autoSpaceDE w:val="0"/>
      <w:autoSpaceDN w:val="0"/>
      <w:textAlignment w:val="center"/>
    </w:pPr>
    <w:rPr>
      <w:rFonts w:ascii="HY신명조" w:eastAsia="HY신명조" w:hAnsi="HY신명조"/>
      <w:color w:val="000000"/>
      <w:sz w:val="14"/>
    </w:rPr>
  </w:style>
  <w:style w:type="paragraph" w:customStyle="1" w:styleId="xl87">
    <w:name w:val="xl87"/>
    <w:uiPriority w:val="67"/>
    <w:rsid w:val="00B85217"/>
    <w:pPr>
      <w:widowControl w:val="0"/>
      <w:shd w:val="clear" w:color="000000" w:fill="FFFFFF"/>
      <w:autoSpaceDE w:val="0"/>
      <w:autoSpaceDN w:val="0"/>
      <w:jc w:val="center"/>
      <w:textAlignment w:val="center"/>
    </w:pPr>
    <w:rPr>
      <w:rFonts w:ascii="HY신명조" w:eastAsia="HY신명조" w:hAnsi="HY신명조"/>
      <w:color w:val="000000"/>
      <w:sz w:val="14"/>
    </w:rPr>
  </w:style>
  <w:style w:type="paragraph" w:customStyle="1" w:styleId="xl88">
    <w:name w:val="xl88"/>
    <w:uiPriority w:val="68"/>
    <w:rsid w:val="00B85217"/>
    <w:pPr>
      <w:widowControl w:val="0"/>
      <w:autoSpaceDE w:val="0"/>
      <w:autoSpaceDN w:val="0"/>
      <w:jc w:val="center"/>
      <w:textAlignment w:val="center"/>
    </w:pPr>
    <w:rPr>
      <w:rFonts w:ascii="HY신명조" w:eastAsia="HY신명조" w:hAnsi="HY신명조"/>
      <w:color w:val="000000"/>
      <w:sz w:val="14"/>
    </w:rPr>
  </w:style>
  <w:style w:type="paragraph" w:customStyle="1" w:styleId="xl89">
    <w:name w:val="xl89"/>
    <w:uiPriority w:val="69"/>
    <w:rsid w:val="00B85217"/>
    <w:pPr>
      <w:widowControl w:val="0"/>
      <w:shd w:val="clear" w:color="000000" w:fill="FFFFFF"/>
      <w:autoSpaceDE w:val="0"/>
      <w:autoSpaceDN w:val="0"/>
      <w:jc w:val="both"/>
      <w:textAlignment w:val="center"/>
    </w:pPr>
    <w:rPr>
      <w:rFonts w:ascii="\#중고딕" w:eastAsia="\#중고딕" w:hAnsi="\#중고딕"/>
      <w:color w:val="000000"/>
      <w:sz w:val="14"/>
    </w:rPr>
  </w:style>
  <w:style w:type="paragraph" w:customStyle="1" w:styleId="xl90">
    <w:name w:val="xl90"/>
    <w:uiPriority w:val="70"/>
    <w:rsid w:val="00B85217"/>
    <w:pPr>
      <w:widowControl w:val="0"/>
      <w:shd w:val="clear" w:color="000000" w:fill="FFFFFF"/>
      <w:autoSpaceDE w:val="0"/>
      <w:autoSpaceDN w:val="0"/>
      <w:jc w:val="both"/>
      <w:textAlignment w:val="center"/>
    </w:pPr>
    <w:rPr>
      <w:rFonts w:ascii="\#중고딕" w:eastAsia="\#중고딕" w:hAnsi="\#중고딕"/>
      <w:color w:val="000000"/>
      <w:sz w:val="14"/>
    </w:rPr>
  </w:style>
  <w:style w:type="paragraph" w:customStyle="1" w:styleId="xl82">
    <w:name w:val="xl82"/>
    <w:uiPriority w:val="71"/>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86">
    <w:name w:val="xl86"/>
    <w:uiPriority w:val="72"/>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95">
    <w:name w:val="xl95"/>
    <w:uiPriority w:val="73"/>
    <w:rsid w:val="00B85217"/>
    <w:pPr>
      <w:widowControl w:val="0"/>
      <w:wordWrap w:val="0"/>
      <w:autoSpaceDE w:val="0"/>
      <w:autoSpaceDN w:val="0"/>
      <w:snapToGrid w:val="0"/>
      <w:spacing w:line="384" w:lineRule="auto"/>
      <w:jc w:val="both"/>
      <w:textAlignment w:val="baseline"/>
    </w:pPr>
    <w:rPr>
      <w:rFonts w:ascii="HY신명조" w:eastAsia="HY신명조" w:hAnsi="HY신명조"/>
      <w:color w:val="000000"/>
      <w:sz w:val="14"/>
    </w:rPr>
  </w:style>
  <w:style w:type="paragraph" w:customStyle="1" w:styleId="xl96">
    <w:name w:val="xl96"/>
    <w:uiPriority w:val="74"/>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91">
    <w:name w:val="xl91"/>
    <w:uiPriority w:val="75"/>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92">
    <w:name w:val="xl92"/>
    <w:uiPriority w:val="76"/>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103">
    <w:name w:val="xl103"/>
    <w:uiPriority w:val="77"/>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107">
    <w:name w:val="xl107"/>
    <w:uiPriority w:val="78"/>
    <w:rsid w:val="00B85217"/>
    <w:pPr>
      <w:widowControl w:val="0"/>
      <w:wordWrap w:val="0"/>
      <w:autoSpaceDE w:val="0"/>
      <w:autoSpaceDN w:val="0"/>
      <w:snapToGrid w:val="0"/>
      <w:spacing w:line="384" w:lineRule="auto"/>
      <w:jc w:val="center"/>
      <w:textAlignment w:val="baseline"/>
    </w:pPr>
    <w:rPr>
      <w:rFonts w:ascii="바탕" w:eastAsia="바탕" w:hAnsi="바탕"/>
      <w:color w:val="000000"/>
    </w:rPr>
  </w:style>
  <w:style w:type="paragraph" w:customStyle="1" w:styleId="xl105">
    <w:name w:val="xl105"/>
    <w:uiPriority w:val="79"/>
    <w:rsid w:val="00B85217"/>
    <w:pPr>
      <w:widowControl w:val="0"/>
      <w:wordWrap w:val="0"/>
      <w:autoSpaceDE w:val="0"/>
      <w:autoSpaceDN w:val="0"/>
      <w:snapToGrid w:val="0"/>
      <w:spacing w:line="384" w:lineRule="auto"/>
      <w:jc w:val="center"/>
      <w:textAlignment w:val="baseline"/>
    </w:pPr>
    <w:rPr>
      <w:rFonts w:ascii="맑은 고딕" w:eastAsia="맑은 고딕" w:hAnsi="맑은 고딕"/>
      <w:color w:val="000000"/>
      <w:sz w:val="14"/>
    </w:rPr>
  </w:style>
  <w:style w:type="paragraph" w:customStyle="1" w:styleId="xl99">
    <w:name w:val="xl99"/>
    <w:uiPriority w:val="80"/>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104">
    <w:name w:val="xl104"/>
    <w:uiPriority w:val="81"/>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93">
    <w:name w:val="xl93"/>
    <w:uiPriority w:val="82"/>
    <w:rsid w:val="00B85217"/>
    <w:pPr>
      <w:widowControl w:val="0"/>
      <w:wordWrap w:val="0"/>
      <w:autoSpaceDE w:val="0"/>
      <w:autoSpaceDN w:val="0"/>
      <w:snapToGrid w:val="0"/>
      <w:spacing w:line="384" w:lineRule="auto"/>
      <w:jc w:val="both"/>
      <w:textAlignment w:val="baseline"/>
    </w:pPr>
    <w:rPr>
      <w:rFonts w:ascii="HY신명조" w:eastAsia="HY신명조" w:hAnsi="HY신명조"/>
      <w:color w:val="000000"/>
      <w:sz w:val="14"/>
    </w:rPr>
  </w:style>
  <w:style w:type="paragraph" w:customStyle="1" w:styleId="xl94">
    <w:name w:val="xl94"/>
    <w:uiPriority w:val="83"/>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106">
    <w:name w:val="xl106"/>
    <w:uiPriority w:val="84"/>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109">
    <w:name w:val="xl109"/>
    <w:uiPriority w:val="85"/>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rPr>
  </w:style>
  <w:style w:type="paragraph" w:customStyle="1" w:styleId="xl108">
    <w:name w:val="xl108"/>
    <w:uiPriority w:val="86"/>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rPr>
  </w:style>
  <w:style w:type="paragraph" w:customStyle="1" w:styleId="xl110">
    <w:name w:val="xl110"/>
    <w:uiPriority w:val="87"/>
    <w:rsid w:val="00B85217"/>
    <w:pPr>
      <w:widowControl w:val="0"/>
      <w:wordWrap w:val="0"/>
      <w:autoSpaceDE w:val="0"/>
      <w:autoSpaceDN w:val="0"/>
      <w:snapToGrid w:val="0"/>
      <w:spacing w:line="384" w:lineRule="auto"/>
      <w:textAlignment w:val="baseline"/>
    </w:pPr>
    <w:rPr>
      <w:rFonts w:ascii="한컴바탕" w:eastAsia="한컴바탕" w:hAnsi="한컴바탕"/>
      <w:color w:val="000000"/>
      <w:sz w:val="16"/>
    </w:rPr>
  </w:style>
  <w:style w:type="paragraph" w:customStyle="1" w:styleId="xl111">
    <w:name w:val="xl111"/>
    <w:uiPriority w:val="88"/>
    <w:rsid w:val="00B85217"/>
    <w:pPr>
      <w:widowControl w:val="0"/>
      <w:wordWrap w:val="0"/>
      <w:autoSpaceDE w:val="0"/>
      <w:autoSpaceDN w:val="0"/>
      <w:snapToGrid w:val="0"/>
      <w:spacing w:line="384" w:lineRule="auto"/>
      <w:jc w:val="both"/>
      <w:textAlignment w:val="baseline"/>
    </w:pPr>
    <w:rPr>
      <w:rFonts w:ascii="HY신명조" w:eastAsia="HY신명조" w:hAnsi="HY신명조"/>
      <w:color w:val="000000"/>
      <w:sz w:val="16"/>
    </w:rPr>
  </w:style>
  <w:style w:type="paragraph" w:customStyle="1" w:styleId="af0">
    <w:name w:val="선그리기"/>
    <w:uiPriority w:val="89"/>
    <w:rsid w:val="00B85217"/>
    <w:pPr>
      <w:widowControl w:val="0"/>
      <w:wordWrap w:val="0"/>
      <w:autoSpaceDE w:val="0"/>
      <w:autoSpaceDN w:val="0"/>
      <w:snapToGrid w:val="0"/>
      <w:spacing w:line="360" w:lineRule="auto"/>
      <w:jc w:val="both"/>
      <w:textAlignment w:val="baseline"/>
    </w:pPr>
    <w:rPr>
      <w:rFonts w:ascii="산세리프" w:eastAsia="한양신명조" w:hAnsi="산세리프"/>
      <w:color w:val="000000"/>
    </w:rPr>
  </w:style>
  <w:style w:type="paragraph" w:styleId="af1">
    <w:name w:val="header"/>
    <w:basedOn w:val="a"/>
    <w:link w:val="Char0"/>
    <w:uiPriority w:val="99"/>
    <w:unhideWhenUsed/>
    <w:rsid w:val="00001C36"/>
    <w:pPr>
      <w:tabs>
        <w:tab w:val="center" w:pos="4513"/>
        <w:tab w:val="right" w:pos="9026"/>
      </w:tabs>
      <w:snapToGrid w:val="0"/>
    </w:pPr>
  </w:style>
  <w:style w:type="character" w:customStyle="1" w:styleId="Char0">
    <w:name w:val="머리글 Char"/>
    <w:basedOn w:val="a0"/>
    <w:link w:val="af1"/>
    <w:uiPriority w:val="99"/>
    <w:rsid w:val="00001C36"/>
  </w:style>
  <w:style w:type="paragraph" w:styleId="af2">
    <w:name w:val="footer"/>
    <w:basedOn w:val="a"/>
    <w:link w:val="Char1"/>
    <w:uiPriority w:val="99"/>
    <w:unhideWhenUsed/>
    <w:rsid w:val="00001C36"/>
    <w:pPr>
      <w:tabs>
        <w:tab w:val="center" w:pos="4513"/>
        <w:tab w:val="right" w:pos="9026"/>
      </w:tabs>
      <w:snapToGrid w:val="0"/>
    </w:pPr>
  </w:style>
  <w:style w:type="character" w:customStyle="1" w:styleId="Char1">
    <w:name w:val="바닥글 Char"/>
    <w:basedOn w:val="a0"/>
    <w:link w:val="af2"/>
    <w:uiPriority w:val="99"/>
    <w:rsid w:val="00001C36"/>
  </w:style>
  <w:style w:type="paragraph" w:styleId="af3">
    <w:name w:val="Balloon Text"/>
    <w:basedOn w:val="a"/>
    <w:link w:val="Char2"/>
    <w:uiPriority w:val="99"/>
    <w:semiHidden/>
    <w:unhideWhenUsed/>
    <w:rsid w:val="0091591C"/>
    <w:pPr>
      <w:spacing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f3"/>
    <w:uiPriority w:val="99"/>
    <w:semiHidden/>
    <w:rsid w:val="0091591C"/>
    <w:rPr>
      <w:rFonts w:asciiTheme="majorHAnsi" w:eastAsiaTheme="majorEastAsia" w:hAnsiTheme="majorHAnsi" w:cstheme="majorBidi"/>
      <w:sz w:val="18"/>
      <w:szCs w:val="18"/>
    </w:rPr>
  </w:style>
  <w:style w:type="character" w:styleId="af4">
    <w:name w:val="Placeholder Text"/>
    <w:basedOn w:val="a0"/>
    <w:uiPriority w:val="99"/>
    <w:semiHidden/>
    <w:rsid w:val="00E912C8"/>
    <w:rPr>
      <w:color w:val="808080"/>
    </w:rPr>
  </w:style>
  <w:style w:type="character" w:styleId="af5">
    <w:name w:val="footnote reference"/>
    <w:basedOn w:val="a0"/>
    <w:uiPriority w:val="99"/>
    <w:semiHidden/>
    <w:unhideWhenUsed/>
    <w:rsid w:val="002E2EE3"/>
    <w:rPr>
      <w:vertAlign w:val="superscript"/>
    </w:rPr>
  </w:style>
  <w:style w:type="character" w:customStyle="1" w:styleId="Char">
    <w:name w:val="각주 텍스트 Char"/>
    <w:basedOn w:val="a0"/>
    <w:link w:val="ae"/>
    <w:uiPriority w:val="32"/>
    <w:rsid w:val="00AF6A2C"/>
    <w:rPr>
      <w:rFonts w:ascii="맑은 고딕" w:eastAsia="맑은 고딕" w:hAnsi="맑은 고딕"/>
      <w:color w:val="000000"/>
      <w:kern w:val="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line="43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32"/>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6A2C"/>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rsid w:val="00B85217"/>
    <w:pPr>
      <w:widowControl w:val="0"/>
      <w:wordWrap w:val="0"/>
      <w:autoSpaceDE w:val="0"/>
      <w:autoSpaceDN w:val="0"/>
      <w:snapToGrid w:val="0"/>
      <w:spacing w:line="384" w:lineRule="auto"/>
      <w:jc w:val="both"/>
      <w:textAlignment w:val="baseline"/>
    </w:pPr>
    <w:rPr>
      <w:rFonts w:ascii="바탕" w:eastAsia="바탕" w:hAnsi="바탕"/>
      <w:color w:val="000000"/>
    </w:rPr>
  </w:style>
  <w:style w:type="paragraph" w:styleId="a4">
    <w:name w:val="Body Text"/>
    <w:uiPriority w:val="1"/>
    <w:rsid w:val="00B85217"/>
    <w:pPr>
      <w:widowControl w:val="0"/>
      <w:wordWrap w:val="0"/>
      <w:autoSpaceDE w:val="0"/>
      <w:autoSpaceDN w:val="0"/>
      <w:snapToGrid w:val="0"/>
      <w:spacing w:line="384" w:lineRule="auto"/>
      <w:ind w:left="300"/>
      <w:jc w:val="both"/>
      <w:textAlignment w:val="baseline"/>
    </w:pPr>
    <w:rPr>
      <w:rFonts w:ascii="바탕" w:eastAsia="바탕" w:hAnsi="바탕"/>
      <w:color w:val="000000"/>
    </w:rPr>
  </w:style>
  <w:style w:type="paragraph" w:customStyle="1" w:styleId="1">
    <w:name w:val="개요 1"/>
    <w:uiPriority w:val="2"/>
    <w:rsid w:val="00B85217"/>
    <w:pPr>
      <w:widowControl w:val="0"/>
      <w:numPr>
        <w:numId w:val="1"/>
      </w:numPr>
      <w:wordWrap w:val="0"/>
      <w:autoSpaceDE w:val="0"/>
      <w:autoSpaceDN w:val="0"/>
      <w:snapToGrid w:val="0"/>
      <w:spacing w:line="384" w:lineRule="auto"/>
      <w:ind w:left="200"/>
      <w:jc w:val="both"/>
      <w:textAlignment w:val="baseline"/>
      <w:outlineLvl w:val="0"/>
    </w:pPr>
    <w:rPr>
      <w:rFonts w:ascii="바탕" w:eastAsia="바탕" w:hAnsi="바탕"/>
      <w:color w:val="000000"/>
    </w:rPr>
  </w:style>
  <w:style w:type="paragraph" w:customStyle="1" w:styleId="2">
    <w:name w:val="개요 2"/>
    <w:uiPriority w:val="3"/>
    <w:rsid w:val="00B85217"/>
    <w:pPr>
      <w:widowControl w:val="0"/>
      <w:numPr>
        <w:ilvl w:val="1"/>
        <w:numId w:val="2"/>
      </w:numPr>
      <w:wordWrap w:val="0"/>
      <w:autoSpaceDE w:val="0"/>
      <w:autoSpaceDN w:val="0"/>
      <w:snapToGrid w:val="0"/>
      <w:spacing w:line="384" w:lineRule="auto"/>
      <w:ind w:left="400"/>
      <w:jc w:val="both"/>
      <w:textAlignment w:val="baseline"/>
      <w:outlineLvl w:val="1"/>
    </w:pPr>
    <w:rPr>
      <w:rFonts w:ascii="바탕" w:eastAsia="바탕" w:hAnsi="바탕"/>
      <w:color w:val="000000"/>
    </w:rPr>
  </w:style>
  <w:style w:type="paragraph" w:customStyle="1" w:styleId="3">
    <w:name w:val="개요 3"/>
    <w:uiPriority w:val="4"/>
    <w:rsid w:val="00B85217"/>
    <w:pPr>
      <w:widowControl w:val="0"/>
      <w:numPr>
        <w:ilvl w:val="2"/>
        <w:numId w:val="3"/>
      </w:numPr>
      <w:wordWrap w:val="0"/>
      <w:autoSpaceDE w:val="0"/>
      <w:autoSpaceDN w:val="0"/>
      <w:snapToGrid w:val="0"/>
      <w:spacing w:line="384" w:lineRule="auto"/>
      <w:ind w:left="600"/>
      <w:jc w:val="both"/>
      <w:textAlignment w:val="baseline"/>
      <w:outlineLvl w:val="2"/>
    </w:pPr>
    <w:rPr>
      <w:rFonts w:ascii="바탕" w:eastAsia="바탕" w:hAnsi="바탕"/>
      <w:color w:val="000000"/>
    </w:rPr>
  </w:style>
  <w:style w:type="paragraph" w:customStyle="1" w:styleId="4">
    <w:name w:val="개요 4"/>
    <w:uiPriority w:val="5"/>
    <w:rsid w:val="00B85217"/>
    <w:pPr>
      <w:widowControl w:val="0"/>
      <w:numPr>
        <w:ilvl w:val="3"/>
        <w:numId w:val="4"/>
      </w:numPr>
      <w:wordWrap w:val="0"/>
      <w:autoSpaceDE w:val="0"/>
      <w:autoSpaceDN w:val="0"/>
      <w:snapToGrid w:val="0"/>
      <w:spacing w:line="384" w:lineRule="auto"/>
      <w:ind w:left="800"/>
      <w:jc w:val="both"/>
      <w:textAlignment w:val="baseline"/>
      <w:outlineLvl w:val="3"/>
    </w:pPr>
    <w:rPr>
      <w:rFonts w:ascii="바탕" w:eastAsia="바탕" w:hAnsi="바탕"/>
      <w:color w:val="000000"/>
    </w:rPr>
  </w:style>
  <w:style w:type="paragraph" w:customStyle="1" w:styleId="5">
    <w:name w:val="개요 5"/>
    <w:uiPriority w:val="6"/>
    <w:rsid w:val="00B85217"/>
    <w:pPr>
      <w:widowControl w:val="0"/>
      <w:numPr>
        <w:ilvl w:val="4"/>
        <w:numId w:val="5"/>
      </w:numPr>
      <w:wordWrap w:val="0"/>
      <w:autoSpaceDE w:val="0"/>
      <w:autoSpaceDN w:val="0"/>
      <w:snapToGrid w:val="0"/>
      <w:spacing w:line="384" w:lineRule="auto"/>
      <w:ind w:left="1000"/>
      <w:jc w:val="both"/>
      <w:textAlignment w:val="baseline"/>
      <w:outlineLvl w:val="4"/>
    </w:pPr>
    <w:rPr>
      <w:rFonts w:ascii="바탕" w:eastAsia="바탕" w:hAnsi="바탕"/>
      <w:color w:val="000000"/>
    </w:rPr>
  </w:style>
  <w:style w:type="paragraph" w:customStyle="1" w:styleId="6">
    <w:name w:val="개요 6"/>
    <w:uiPriority w:val="7"/>
    <w:rsid w:val="00B85217"/>
    <w:pPr>
      <w:widowControl w:val="0"/>
      <w:numPr>
        <w:ilvl w:val="5"/>
        <w:numId w:val="6"/>
      </w:numPr>
      <w:wordWrap w:val="0"/>
      <w:autoSpaceDE w:val="0"/>
      <w:autoSpaceDN w:val="0"/>
      <w:snapToGrid w:val="0"/>
      <w:spacing w:line="384" w:lineRule="auto"/>
      <w:ind w:left="1200"/>
      <w:jc w:val="both"/>
      <w:textAlignment w:val="baseline"/>
      <w:outlineLvl w:val="5"/>
    </w:pPr>
    <w:rPr>
      <w:rFonts w:ascii="바탕" w:eastAsia="바탕" w:hAnsi="바탕"/>
      <w:color w:val="000000"/>
    </w:rPr>
  </w:style>
  <w:style w:type="paragraph" w:customStyle="1" w:styleId="7">
    <w:name w:val="개요 7"/>
    <w:uiPriority w:val="8"/>
    <w:rsid w:val="00B85217"/>
    <w:pPr>
      <w:widowControl w:val="0"/>
      <w:numPr>
        <w:ilvl w:val="6"/>
        <w:numId w:val="7"/>
      </w:numPr>
      <w:wordWrap w:val="0"/>
      <w:autoSpaceDE w:val="0"/>
      <w:autoSpaceDN w:val="0"/>
      <w:snapToGrid w:val="0"/>
      <w:spacing w:line="384" w:lineRule="auto"/>
      <w:ind w:left="1400"/>
      <w:jc w:val="both"/>
      <w:textAlignment w:val="baseline"/>
      <w:outlineLvl w:val="6"/>
    </w:pPr>
    <w:rPr>
      <w:rFonts w:ascii="바탕" w:eastAsia="바탕" w:hAnsi="바탕"/>
      <w:color w:val="000000"/>
    </w:rPr>
  </w:style>
  <w:style w:type="paragraph" w:customStyle="1" w:styleId="a5">
    <w:name w:val="쪽 번호"/>
    <w:uiPriority w:val="9"/>
    <w:rsid w:val="00B85217"/>
    <w:pPr>
      <w:widowControl w:val="0"/>
      <w:wordWrap w:val="0"/>
      <w:autoSpaceDE w:val="0"/>
      <w:autoSpaceDN w:val="0"/>
      <w:snapToGrid w:val="0"/>
      <w:spacing w:line="384" w:lineRule="auto"/>
      <w:jc w:val="both"/>
      <w:textAlignment w:val="baseline"/>
    </w:pPr>
    <w:rPr>
      <w:rFonts w:ascii="굴림" w:eastAsia="굴림" w:hAnsi="굴림"/>
      <w:color w:val="000000"/>
    </w:rPr>
  </w:style>
  <w:style w:type="paragraph" w:customStyle="1" w:styleId="a6">
    <w:name w:val="머리말"/>
    <w:uiPriority w:val="10"/>
    <w:rsid w:val="00B85217"/>
    <w:pPr>
      <w:widowControl w:val="0"/>
      <w:autoSpaceDE w:val="0"/>
      <w:autoSpaceDN w:val="0"/>
      <w:snapToGrid w:val="0"/>
      <w:spacing w:line="360" w:lineRule="auto"/>
      <w:jc w:val="both"/>
      <w:textAlignment w:val="baseline"/>
    </w:pPr>
    <w:rPr>
      <w:rFonts w:ascii="굴림" w:eastAsia="굴림" w:hAnsi="굴림"/>
      <w:color w:val="000000"/>
      <w:sz w:val="18"/>
    </w:rPr>
  </w:style>
  <w:style w:type="paragraph" w:customStyle="1" w:styleId="a7">
    <w:name w:val="각주"/>
    <w:uiPriority w:val="11"/>
    <w:rsid w:val="00B85217"/>
    <w:pPr>
      <w:widowControl w:val="0"/>
      <w:wordWrap w:val="0"/>
      <w:autoSpaceDE w:val="0"/>
      <w:autoSpaceDN w:val="0"/>
      <w:snapToGrid w:val="0"/>
      <w:jc w:val="both"/>
      <w:textAlignment w:val="baseline"/>
    </w:pPr>
    <w:rPr>
      <w:rFonts w:ascii="산돌명조 L" w:eastAsia="-윤명조310" w:hAnsi="산돌명조 L"/>
      <w:color w:val="000000"/>
      <w:sz w:val="16"/>
      <w:shd w:val="clear" w:color="000000" w:fill="FFFFFF"/>
    </w:rPr>
  </w:style>
  <w:style w:type="paragraph" w:customStyle="1" w:styleId="a8">
    <w:name w:val="미주"/>
    <w:uiPriority w:val="12"/>
    <w:rsid w:val="00B85217"/>
    <w:pPr>
      <w:widowControl w:val="0"/>
      <w:wordWrap w:val="0"/>
      <w:autoSpaceDE w:val="0"/>
      <w:autoSpaceDN w:val="0"/>
      <w:snapToGrid w:val="0"/>
      <w:spacing w:line="312" w:lineRule="auto"/>
      <w:ind w:left="262" w:hanging="262"/>
      <w:jc w:val="both"/>
      <w:textAlignment w:val="baseline"/>
    </w:pPr>
    <w:rPr>
      <w:rFonts w:ascii="바탕" w:eastAsia="바탕" w:hAnsi="바탕"/>
      <w:color w:val="000000"/>
      <w:spacing w:val="-4"/>
      <w:w w:val="95"/>
      <w:sz w:val="18"/>
    </w:rPr>
  </w:style>
  <w:style w:type="paragraph" w:customStyle="1" w:styleId="a9">
    <w:name w:val="메모"/>
    <w:uiPriority w:val="13"/>
    <w:rsid w:val="00B85217"/>
    <w:pPr>
      <w:widowControl w:val="0"/>
      <w:wordWrap w:val="0"/>
      <w:autoSpaceDE w:val="0"/>
      <w:autoSpaceDN w:val="0"/>
      <w:spacing w:line="384" w:lineRule="auto"/>
      <w:jc w:val="both"/>
      <w:textAlignment w:val="baseline"/>
    </w:pPr>
    <w:rPr>
      <w:rFonts w:ascii="굴림" w:eastAsia="굴림" w:hAnsi="굴림"/>
      <w:color w:val="000000"/>
      <w:spacing w:val="-4"/>
      <w:w w:val="95"/>
      <w:sz w:val="18"/>
    </w:rPr>
  </w:style>
  <w:style w:type="paragraph" w:customStyle="1" w:styleId="20">
    <w:name w:val="2== Ⅳ"/>
    <w:uiPriority w:val="14"/>
    <w:rsid w:val="00B85217"/>
    <w:pPr>
      <w:widowControl w:val="0"/>
      <w:autoSpaceDE w:val="0"/>
      <w:autoSpaceDN w:val="0"/>
      <w:spacing w:line="336" w:lineRule="auto"/>
      <w:ind w:left="474" w:hanging="474"/>
      <w:textAlignment w:val="baseline"/>
    </w:pPr>
    <w:rPr>
      <w:rFonts w:ascii="신명 태명조" w:eastAsia="신명 태명조" w:hAnsi="신명 태명조"/>
      <w:b/>
      <w:color w:val="3366FF"/>
      <w:spacing w:val="-6"/>
      <w:sz w:val="26"/>
      <w:shd w:val="clear" w:color="000000" w:fill="FFFFFF"/>
    </w:rPr>
  </w:style>
  <w:style w:type="paragraph" w:customStyle="1" w:styleId="21">
    <w:name w:val="2==표"/>
    <w:aliases w:val="그림제목"/>
    <w:uiPriority w:val="15"/>
    <w:rsid w:val="00B85217"/>
    <w:pPr>
      <w:widowControl w:val="0"/>
      <w:wordWrap w:val="0"/>
      <w:autoSpaceDE w:val="0"/>
      <w:autoSpaceDN w:val="0"/>
      <w:snapToGrid w:val="0"/>
      <w:spacing w:line="312" w:lineRule="auto"/>
      <w:jc w:val="both"/>
      <w:textAlignment w:val="baseline"/>
    </w:pPr>
    <w:rPr>
      <w:rFonts w:ascii="Arial" w:eastAsia="한양중고딕" w:hAnsi="Arial"/>
      <w:color w:val="3366FF"/>
      <w:spacing w:val="-4"/>
      <w:sz w:val="18"/>
      <w:shd w:val="clear" w:color="000000" w:fill="FFFFFF"/>
    </w:rPr>
  </w:style>
  <w:style w:type="paragraph" w:customStyle="1" w:styleId="22">
    <w:name w:val="2==첫머리말"/>
    <w:uiPriority w:val="16"/>
    <w:rsid w:val="00B85217"/>
    <w:rPr>
      <w:rFonts w:ascii="신명 신문명조" w:eastAsia="신명 신문명조" w:hAnsi="신명 신문명조"/>
      <w:color w:val="000000"/>
      <w:w w:val="90"/>
      <w:sz w:val="16"/>
    </w:rPr>
  </w:style>
  <w:style w:type="paragraph" w:customStyle="1" w:styleId="220">
    <w:name w:val="2==게재일자[2]"/>
    <w:uiPriority w:val="17"/>
    <w:rsid w:val="00B85217"/>
    <w:pPr>
      <w:widowControl w:val="0"/>
      <w:tabs>
        <w:tab w:val="right" w:pos="7174"/>
      </w:tabs>
      <w:autoSpaceDE w:val="0"/>
      <w:autoSpaceDN w:val="0"/>
      <w:snapToGrid w:val="0"/>
      <w:spacing w:line="312" w:lineRule="auto"/>
      <w:ind w:left="70"/>
      <w:jc w:val="right"/>
      <w:textAlignment w:val="baseline"/>
    </w:pPr>
    <w:rPr>
      <w:rFonts w:ascii="신명 신문명조" w:eastAsia="신명 신문명조" w:hAnsi="신명 신문명조"/>
      <w:color w:val="000000"/>
      <w:spacing w:val="-5"/>
      <w:w w:val="85"/>
      <w:sz w:val="16"/>
    </w:rPr>
  </w:style>
  <w:style w:type="paragraph" w:customStyle="1" w:styleId="23">
    <w:name w:val="2==논한제목"/>
    <w:uiPriority w:val="18"/>
    <w:rsid w:val="00B85217"/>
    <w:pPr>
      <w:widowControl w:val="0"/>
      <w:autoSpaceDE w:val="0"/>
      <w:autoSpaceDN w:val="0"/>
      <w:snapToGrid w:val="0"/>
      <w:spacing w:after="100" w:line="336" w:lineRule="auto"/>
      <w:textAlignment w:val="baseline"/>
    </w:pPr>
    <w:rPr>
      <w:rFonts w:ascii="맑은 고딕" w:eastAsia="맑은 고딕" w:hAnsi="맑은 고딕"/>
      <w:b/>
      <w:color w:val="0000FF"/>
      <w:w w:val="93"/>
      <w:sz w:val="30"/>
      <w:shd w:val="clear" w:color="000000" w:fill="FFFFFF"/>
    </w:rPr>
  </w:style>
  <w:style w:type="paragraph" w:customStyle="1" w:styleId="24">
    <w:name w:val="2==한글저자"/>
    <w:uiPriority w:val="19"/>
    <w:rsid w:val="00B85217"/>
    <w:pPr>
      <w:widowControl w:val="0"/>
      <w:autoSpaceDE w:val="0"/>
      <w:autoSpaceDN w:val="0"/>
      <w:snapToGrid w:val="0"/>
      <w:spacing w:line="336" w:lineRule="auto"/>
      <w:jc w:val="right"/>
      <w:textAlignment w:val="baseline"/>
    </w:pPr>
    <w:rPr>
      <w:rFonts w:ascii="a드림고딕3" w:eastAsia="a드림고딕3" w:hAnsi="a드림고딕3"/>
      <w:color w:val="000000"/>
      <w:spacing w:val="-5"/>
      <w:w w:val="90"/>
      <w:sz w:val="22"/>
      <w:shd w:val="clear" w:color="000000" w:fill="FFFFFF"/>
    </w:rPr>
  </w:style>
  <w:style w:type="paragraph" w:customStyle="1" w:styleId="aa">
    <w:name w:val="한글소속"/>
    <w:uiPriority w:val="20"/>
    <w:rsid w:val="00B85217"/>
    <w:pPr>
      <w:widowControl w:val="0"/>
      <w:autoSpaceDE w:val="0"/>
      <w:autoSpaceDN w:val="0"/>
      <w:snapToGrid w:val="0"/>
      <w:spacing w:line="336" w:lineRule="auto"/>
      <w:jc w:val="right"/>
      <w:textAlignment w:val="baseline"/>
    </w:pPr>
    <w:rPr>
      <w:rFonts w:ascii="Rix모던고딕 L" w:eastAsia="Rix모던고딕 L" w:hAnsi="Rix모던고딕 L"/>
      <w:color w:val="000000"/>
      <w:spacing w:val="-4"/>
      <w:w w:val="90"/>
      <w:sz w:val="16"/>
      <w:shd w:val="clear" w:color="000000" w:fill="FFFFFF"/>
    </w:rPr>
  </w:style>
  <w:style w:type="paragraph" w:customStyle="1" w:styleId="25">
    <w:name w:val="2==논영제목"/>
    <w:uiPriority w:val="21"/>
    <w:rsid w:val="00B85217"/>
    <w:pPr>
      <w:widowControl w:val="0"/>
      <w:autoSpaceDE w:val="0"/>
      <w:autoSpaceDN w:val="0"/>
      <w:snapToGrid w:val="0"/>
      <w:spacing w:after="100" w:line="336" w:lineRule="auto"/>
      <w:textAlignment w:val="baseline"/>
    </w:pPr>
    <w:rPr>
      <w:rFonts w:ascii="Arial" w:eastAsia="다음_Regular" w:hAnsi="Arial"/>
      <w:b/>
      <w:color w:val="0000FF"/>
      <w:w w:val="90"/>
      <w:sz w:val="30"/>
      <w:shd w:val="clear" w:color="000000" w:fill="FFFFFF"/>
    </w:rPr>
  </w:style>
  <w:style w:type="paragraph" w:customStyle="1" w:styleId="ab">
    <w:name w:val="영문저자"/>
    <w:uiPriority w:val="22"/>
    <w:rsid w:val="00B85217"/>
    <w:pPr>
      <w:widowControl w:val="0"/>
      <w:wordWrap w:val="0"/>
      <w:autoSpaceDE w:val="0"/>
      <w:autoSpaceDN w:val="0"/>
      <w:snapToGrid w:val="0"/>
      <w:spacing w:after="60" w:line="336" w:lineRule="auto"/>
      <w:jc w:val="both"/>
      <w:textAlignment w:val="baseline"/>
    </w:pPr>
    <w:rPr>
      <w:rFonts w:ascii="Arial" w:eastAsia="다음_Regular" w:hAnsi="Arial"/>
      <w:color w:val="000000"/>
      <w:spacing w:val="-5"/>
      <w:w w:val="93"/>
      <w:sz w:val="22"/>
      <w:shd w:val="clear" w:color="000000" w:fill="FFFFFF"/>
    </w:rPr>
  </w:style>
  <w:style w:type="paragraph" w:customStyle="1" w:styleId="ac">
    <w:name w:val="영문소속"/>
    <w:uiPriority w:val="23"/>
    <w:rsid w:val="00B85217"/>
    <w:pPr>
      <w:widowControl w:val="0"/>
      <w:wordWrap w:val="0"/>
      <w:autoSpaceDE w:val="0"/>
      <w:autoSpaceDN w:val="0"/>
      <w:snapToGrid w:val="0"/>
      <w:spacing w:line="312" w:lineRule="auto"/>
      <w:jc w:val="both"/>
      <w:textAlignment w:val="baseline"/>
    </w:pPr>
    <w:rPr>
      <w:rFonts w:ascii="Arial Narrow" w:eastAsia="다음_Regular" w:hAnsi="Arial Narrow"/>
      <w:color w:val="000000"/>
      <w:spacing w:val="-4"/>
      <w:w w:val="95"/>
      <w:sz w:val="18"/>
      <w:shd w:val="clear" w:color="000000" w:fill="FFFFFF"/>
    </w:rPr>
  </w:style>
  <w:style w:type="paragraph" w:styleId="ad">
    <w:name w:val="Date"/>
    <w:uiPriority w:val="24"/>
    <w:rsid w:val="00B85217"/>
    <w:pPr>
      <w:widowControl w:val="0"/>
      <w:autoSpaceDE w:val="0"/>
      <w:autoSpaceDN w:val="0"/>
      <w:snapToGrid w:val="0"/>
      <w:spacing w:line="312" w:lineRule="auto"/>
      <w:ind w:left="208" w:hanging="208"/>
      <w:jc w:val="right"/>
      <w:textAlignment w:val="baseline"/>
    </w:pPr>
    <w:rPr>
      <w:rFonts w:ascii="산돌명조 L" w:eastAsia="-윤명조310" w:hAnsi="산돌명조 L"/>
      <w:i/>
      <w:color w:val="000000"/>
      <w:spacing w:val="-4"/>
      <w:position w:val="2"/>
      <w:sz w:val="16"/>
      <w:shd w:val="clear" w:color="000000" w:fill="FFFFFF"/>
    </w:rPr>
  </w:style>
  <w:style w:type="paragraph" w:customStyle="1" w:styleId="2Abstract">
    <w:name w:val="2==Abstract 제목"/>
    <w:uiPriority w:val="25"/>
    <w:rsid w:val="00B85217"/>
    <w:pPr>
      <w:widowControl w:val="0"/>
      <w:autoSpaceDE w:val="0"/>
      <w:autoSpaceDN w:val="0"/>
      <w:spacing w:line="336" w:lineRule="auto"/>
      <w:textAlignment w:val="baseline"/>
    </w:pPr>
    <w:rPr>
      <w:rFonts w:ascii="Dinbol" w:eastAsia="맑은 고딕" w:hAnsi="Dinbol"/>
      <w:color w:val="000000"/>
      <w:position w:val="7"/>
      <w:sz w:val="22"/>
      <w:shd w:val="clear" w:color="000000" w:fill="FFFFFF"/>
    </w:rPr>
  </w:style>
  <w:style w:type="paragraph" w:customStyle="1" w:styleId="26">
    <w:name w:val="2==키워드"/>
    <w:uiPriority w:val="26"/>
    <w:rsid w:val="00B85217"/>
    <w:pPr>
      <w:widowControl w:val="0"/>
      <w:wordWrap w:val="0"/>
      <w:autoSpaceDE w:val="0"/>
      <w:autoSpaceDN w:val="0"/>
      <w:snapToGrid w:val="0"/>
      <w:spacing w:before="80" w:line="336" w:lineRule="auto"/>
      <w:jc w:val="both"/>
      <w:textAlignment w:val="baseline"/>
    </w:pPr>
    <w:rPr>
      <w:rFonts w:ascii="Times New Roman" w:eastAsia="-윤명조120" w:hAnsi="Times New Roman"/>
      <w:color w:val="000000"/>
      <w:spacing w:val="-3"/>
      <w:w w:val="97"/>
      <w:shd w:val="clear" w:color="000000" w:fill="FFFFFF"/>
    </w:rPr>
  </w:style>
  <w:style w:type="paragraph" w:customStyle="1" w:styleId="0">
    <w:name w:val="0=Ⅳ"/>
    <w:uiPriority w:val="27"/>
    <w:rsid w:val="00B85217"/>
    <w:pPr>
      <w:widowControl w:val="0"/>
      <w:autoSpaceDE w:val="0"/>
      <w:autoSpaceDN w:val="0"/>
      <w:snapToGrid w:val="0"/>
      <w:spacing w:after="300" w:line="336" w:lineRule="auto"/>
      <w:textAlignment w:val="baseline"/>
    </w:pPr>
    <w:rPr>
      <w:rFonts w:ascii="Arial" w:eastAsia="HY태고딕" w:hAnsi="Arial"/>
      <w:b/>
      <w:color w:val="3366FF"/>
      <w:spacing w:val="-9"/>
      <w:w w:val="98"/>
      <w:sz w:val="26"/>
      <w:shd w:val="clear" w:color="000000" w:fill="FFFFFF"/>
    </w:rPr>
  </w:style>
  <w:style w:type="paragraph" w:customStyle="1" w:styleId="27">
    <w:name w:val="2==각주"/>
    <w:uiPriority w:val="28"/>
    <w:rsid w:val="00B85217"/>
    <w:pPr>
      <w:widowControl w:val="0"/>
      <w:wordWrap w:val="0"/>
      <w:autoSpaceDE w:val="0"/>
      <w:autoSpaceDN w:val="0"/>
      <w:snapToGrid w:val="0"/>
      <w:spacing w:line="312" w:lineRule="auto"/>
      <w:ind w:left="208" w:hanging="208"/>
      <w:jc w:val="both"/>
      <w:textAlignment w:val="baseline"/>
    </w:pPr>
    <w:rPr>
      <w:rFonts w:ascii="산돌명조 L" w:eastAsia="-윤명조310" w:hAnsi="산돌명조 L"/>
      <w:color w:val="000000"/>
      <w:spacing w:val="-4"/>
      <w:sz w:val="16"/>
      <w:shd w:val="clear" w:color="000000" w:fill="FFFFFF"/>
    </w:rPr>
  </w:style>
  <w:style w:type="paragraph" w:customStyle="1" w:styleId="00">
    <w:name w:val="0=머리말"/>
    <w:uiPriority w:val="29"/>
    <w:rsid w:val="00B85217"/>
    <w:pPr>
      <w:widowControl w:val="0"/>
      <w:autoSpaceDE w:val="0"/>
      <w:autoSpaceDN w:val="0"/>
      <w:snapToGrid w:val="0"/>
      <w:spacing w:line="384" w:lineRule="auto"/>
      <w:ind w:left="600" w:right="600"/>
      <w:jc w:val="right"/>
      <w:textAlignment w:val="baseline"/>
    </w:pPr>
    <w:rPr>
      <w:rFonts w:ascii="산돌명조 L" w:eastAsia="-윤명조330" w:hAnsi="산돌명조 L"/>
      <w:color w:val="3366FF"/>
      <w:spacing w:val="-4"/>
      <w:w w:val="90"/>
      <w:sz w:val="16"/>
      <w:shd w:val="clear" w:color="000000" w:fill="FFFFFF"/>
    </w:rPr>
  </w:style>
  <w:style w:type="paragraph" w:customStyle="1" w:styleId="28">
    <w:name w:val="2==본문"/>
    <w:uiPriority w:val="30"/>
    <w:rsid w:val="00B85217"/>
    <w:pPr>
      <w:widowControl w:val="0"/>
      <w:wordWrap w:val="0"/>
      <w:autoSpaceDE w:val="0"/>
      <w:autoSpaceDN w:val="0"/>
      <w:snapToGrid w:val="0"/>
      <w:spacing w:line="336" w:lineRule="auto"/>
      <w:ind w:firstLine="200"/>
      <w:jc w:val="both"/>
      <w:textAlignment w:val="baseline"/>
    </w:pPr>
    <w:rPr>
      <w:rFonts w:ascii="산돌명조 L" w:eastAsia="-윤명조310" w:hAnsi="산돌명조 L"/>
      <w:color w:val="000000"/>
      <w:spacing w:val="-5"/>
      <w:shd w:val="clear" w:color="000000" w:fill="FFFFFF"/>
    </w:rPr>
  </w:style>
  <w:style w:type="paragraph" w:customStyle="1" w:styleId="210">
    <w:name w:val="2==1."/>
    <w:uiPriority w:val="31"/>
    <w:rsid w:val="00B85217"/>
    <w:pPr>
      <w:widowControl w:val="0"/>
      <w:autoSpaceDE w:val="0"/>
      <w:autoSpaceDN w:val="0"/>
      <w:spacing w:line="336" w:lineRule="auto"/>
      <w:ind w:left="335" w:hanging="335"/>
      <w:textAlignment w:val="baseline"/>
    </w:pPr>
    <w:rPr>
      <w:rFonts w:ascii="신명 태명조" w:eastAsia="신명 태명조" w:hAnsi="신명 태명조"/>
      <w:color w:val="3366FF"/>
      <w:spacing w:val="-5"/>
      <w:sz w:val="22"/>
      <w:shd w:val="clear" w:color="000000" w:fill="FFFFFF"/>
    </w:rPr>
  </w:style>
  <w:style w:type="paragraph" w:styleId="ae">
    <w:name w:val="footnote text"/>
    <w:link w:val="Char"/>
    <w:uiPriority w:val="32"/>
    <w:rsid w:val="00B85217"/>
    <w:pPr>
      <w:widowControl w:val="0"/>
      <w:wordWrap w:val="0"/>
      <w:autoSpaceDE w:val="0"/>
      <w:autoSpaceDN w:val="0"/>
      <w:snapToGrid w:val="0"/>
      <w:textAlignment w:val="baseline"/>
    </w:pPr>
    <w:rPr>
      <w:rFonts w:ascii="맑은 고딕" w:eastAsia="맑은 고딕" w:hAnsi="맑은 고딕"/>
      <w:color w:val="000000"/>
      <w:kern w:val="1"/>
    </w:rPr>
  </w:style>
  <w:style w:type="paragraph" w:customStyle="1" w:styleId="29">
    <w:name w:val="2==표내용제목"/>
    <w:uiPriority w:val="33"/>
    <w:rsid w:val="00B85217"/>
    <w:pPr>
      <w:widowControl w:val="0"/>
      <w:autoSpaceDE w:val="0"/>
      <w:autoSpaceDN w:val="0"/>
      <w:snapToGrid w:val="0"/>
      <w:spacing w:line="288" w:lineRule="auto"/>
      <w:ind w:left="20" w:right="20"/>
      <w:jc w:val="center"/>
      <w:textAlignment w:val="baseline"/>
    </w:pPr>
    <w:rPr>
      <w:rFonts w:ascii="Arial" w:eastAsia="-윤고딕120" w:hAnsi="Arial"/>
      <w:color w:val="000000"/>
      <w:spacing w:val="-4"/>
      <w:w w:val="95"/>
      <w:sz w:val="18"/>
      <w:shd w:val="clear" w:color="000000" w:fill="FFFFFF"/>
    </w:rPr>
  </w:style>
  <w:style w:type="paragraph" w:customStyle="1" w:styleId="2a">
    <w:name w:val="2=표자료출처"/>
    <w:uiPriority w:val="34"/>
    <w:rsid w:val="00B85217"/>
    <w:pPr>
      <w:widowControl w:val="0"/>
      <w:wordWrap w:val="0"/>
      <w:autoSpaceDE w:val="0"/>
      <w:autoSpaceDN w:val="0"/>
      <w:snapToGrid w:val="0"/>
      <w:spacing w:line="312" w:lineRule="auto"/>
      <w:ind w:left="128" w:hanging="128"/>
      <w:jc w:val="both"/>
      <w:textAlignment w:val="baseline"/>
    </w:pPr>
    <w:rPr>
      <w:rFonts w:ascii="Arial Narrow" w:eastAsia="#중고딕" w:hAnsi="Arial Narrow"/>
      <w:color w:val="000000"/>
      <w:spacing w:val="-4"/>
      <w:w w:val="85"/>
      <w:sz w:val="18"/>
      <w:shd w:val="clear" w:color="000000" w:fill="FFFFFF"/>
    </w:rPr>
  </w:style>
  <w:style w:type="paragraph" w:customStyle="1" w:styleId="xl65">
    <w:name w:val="xl65"/>
    <w:uiPriority w:val="35"/>
    <w:rsid w:val="00B85217"/>
    <w:pPr>
      <w:widowControl w:val="0"/>
      <w:wordWrap w:val="0"/>
      <w:autoSpaceDE w:val="0"/>
      <w:autoSpaceDN w:val="0"/>
      <w:snapToGrid w:val="0"/>
      <w:spacing w:line="384" w:lineRule="auto"/>
      <w:jc w:val="both"/>
      <w:textAlignment w:val="baseline"/>
    </w:pPr>
    <w:rPr>
      <w:rFonts w:ascii="맑은 고딕" w:eastAsia="맑은 고딕" w:hAnsi="맑은 고딕"/>
      <w:color w:val="000000"/>
      <w:sz w:val="22"/>
    </w:rPr>
  </w:style>
  <w:style w:type="paragraph" w:customStyle="1" w:styleId="td">
    <w:name w:val="td"/>
    <w:uiPriority w:val="36"/>
    <w:rsid w:val="00B85217"/>
    <w:pPr>
      <w:widowControl w:val="0"/>
      <w:autoSpaceDE w:val="0"/>
      <w:autoSpaceDN w:val="0"/>
      <w:jc w:val="both"/>
      <w:textAlignment w:val="center"/>
    </w:pPr>
    <w:rPr>
      <w:rFonts w:ascii="맑은 고딕" w:eastAsia="맑은 고딕" w:hAnsi="맑은 고딕"/>
      <w:color w:val="000000"/>
      <w:sz w:val="22"/>
    </w:rPr>
  </w:style>
  <w:style w:type="paragraph" w:customStyle="1" w:styleId="xl63">
    <w:name w:val="xl63"/>
    <w:uiPriority w:val="37"/>
    <w:rsid w:val="00B85217"/>
    <w:pPr>
      <w:widowControl w:val="0"/>
      <w:wordWrap w:val="0"/>
      <w:autoSpaceDE w:val="0"/>
      <w:autoSpaceDN w:val="0"/>
      <w:snapToGrid w:val="0"/>
      <w:spacing w:line="384" w:lineRule="auto"/>
      <w:jc w:val="both"/>
      <w:textAlignment w:val="baseline"/>
    </w:pPr>
    <w:rPr>
      <w:rFonts w:ascii="맑은 고딕" w:eastAsia="맑은 고딕" w:hAnsi="맑은 고딕"/>
      <w:color w:val="000000"/>
      <w:sz w:val="22"/>
    </w:rPr>
  </w:style>
  <w:style w:type="paragraph" w:customStyle="1" w:styleId="xl66">
    <w:name w:val="xl66"/>
    <w:uiPriority w:val="38"/>
    <w:rsid w:val="00B85217"/>
    <w:pPr>
      <w:widowControl w:val="0"/>
      <w:wordWrap w:val="0"/>
      <w:autoSpaceDE w:val="0"/>
      <w:autoSpaceDN w:val="0"/>
      <w:snapToGrid w:val="0"/>
      <w:spacing w:line="384" w:lineRule="auto"/>
      <w:jc w:val="right"/>
      <w:textAlignment w:val="baseline"/>
    </w:pPr>
    <w:rPr>
      <w:rFonts w:ascii="맑은 고딕" w:eastAsia="맑은 고딕" w:hAnsi="맑은 고딕"/>
      <w:color w:val="000000"/>
      <w:sz w:val="22"/>
    </w:rPr>
  </w:style>
  <w:style w:type="paragraph" w:customStyle="1" w:styleId="References">
    <w:name w:val="References"/>
    <w:uiPriority w:val="39"/>
    <w:rsid w:val="00B85217"/>
    <w:pPr>
      <w:widowControl w:val="0"/>
      <w:autoSpaceDE w:val="0"/>
      <w:autoSpaceDN w:val="0"/>
      <w:snapToGrid w:val="0"/>
      <w:spacing w:before="600" w:after="260" w:line="384" w:lineRule="auto"/>
      <w:jc w:val="center"/>
      <w:textAlignment w:val="baseline"/>
    </w:pPr>
    <w:rPr>
      <w:rFonts w:ascii="-윤고딕320" w:eastAsia="-윤고딕320" w:hAnsi="-윤고딕320"/>
      <w:b/>
      <w:color w:val="3366FF"/>
      <w:spacing w:val="11"/>
      <w:w w:val="93"/>
      <w:sz w:val="22"/>
      <w:shd w:val="clear" w:color="000000" w:fill="FFFFFF"/>
    </w:rPr>
  </w:style>
  <w:style w:type="paragraph" w:customStyle="1" w:styleId="MS">
    <w:name w:val="MS바탕글"/>
    <w:uiPriority w:val="40"/>
    <w:rsid w:val="00B85217"/>
    <w:pPr>
      <w:widowControl w:val="0"/>
      <w:wordWrap w:val="0"/>
      <w:autoSpaceDE w:val="0"/>
      <w:autoSpaceDN w:val="0"/>
      <w:jc w:val="both"/>
      <w:textAlignment w:val="baseline"/>
    </w:pPr>
    <w:rPr>
      <w:rFonts w:ascii="바탕" w:eastAsia="바탕" w:hAnsi="바탕"/>
      <w:color w:val="000000"/>
    </w:rPr>
  </w:style>
  <w:style w:type="paragraph" w:customStyle="1" w:styleId="af">
    <w:name w:val="한글논문제목"/>
    <w:uiPriority w:val="41"/>
    <w:rsid w:val="00B85217"/>
    <w:pPr>
      <w:widowControl w:val="0"/>
      <w:autoSpaceDE w:val="0"/>
      <w:autoSpaceDN w:val="0"/>
      <w:snapToGrid w:val="0"/>
      <w:spacing w:after="100" w:line="336" w:lineRule="auto"/>
      <w:textAlignment w:val="baseline"/>
    </w:pPr>
    <w:rPr>
      <w:rFonts w:ascii="Arial" w:eastAsia="다음_Regular" w:hAnsi="Arial"/>
      <w:b/>
      <w:color w:val="0000FF"/>
      <w:w w:val="90"/>
      <w:sz w:val="30"/>
      <w:shd w:val="clear" w:color="000000" w:fill="FFFFFF"/>
    </w:rPr>
  </w:style>
  <w:style w:type="paragraph" w:customStyle="1" w:styleId="2b">
    <w:name w:val="2==머리말"/>
    <w:uiPriority w:val="42"/>
    <w:rsid w:val="00B85217"/>
    <w:pPr>
      <w:widowControl w:val="0"/>
      <w:autoSpaceDE w:val="0"/>
      <w:autoSpaceDN w:val="0"/>
      <w:snapToGrid w:val="0"/>
      <w:spacing w:line="384" w:lineRule="auto"/>
      <w:ind w:left="600" w:right="600"/>
      <w:jc w:val="right"/>
      <w:textAlignment w:val="baseline"/>
    </w:pPr>
    <w:rPr>
      <w:rFonts w:ascii="산돌명조 L" w:eastAsia="-윤명조330" w:hAnsi="산돌명조 L"/>
      <w:color w:val="3366FF"/>
      <w:spacing w:val="-4"/>
      <w:w w:val="90"/>
      <w:sz w:val="16"/>
      <w:shd w:val="clear" w:color="000000" w:fill="FFFFFF"/>
    </w:rPr>
  </w:style>
  <w:style w:type="paragraph" w:customStyle="1" w:styleId="xl64">
    <w:name w:val="xl64"/>
    <w:uiPriority w:val="43"/>
    <w:rsid w:val="00B85217"/>
    <w:pPr>
      <w:widowControl w:val="0"/>
      <w:wordWrap w:val="0"/>
      <w:autoSpaceDE w:val="0"/>
      <w:autoSpaceDN w:val="0"/>
      <w:snapToGrid w:val="0"/>
      <w:spacing w:line="384" w:lineRule="auto"/>
      <w:jc w:val="both"/>
      <w:textAlignment w:val="baseline"/>
    </w:pPr>
    <w:rPr>
      <w:rFonts w:ascii="바탕" w:eastAsia="바탕" w:hAnsi="바탕"/>
      <w:color w:val="000000"/>
    </w:rPr>
  </w:style>
  <w:style w:type="paragraph" w:customStyle="1" w:styleId="xl72">
    <w:name w:val="xl72"/>
    <w:uiPriority w:val="44"/>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67">
    <w:name w:val="xl67"/>
    <w:uiPriority w:val="45"/>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3">
    <w:name w:val="xl73"/>
    <w:uiPriority w:val="46"/>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69">
    <w:name w:val="xl69"/>
    <w:uiPriority w:val="47"/>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68">
    <w:name w:val="xl68"/>
    <w:uiPriority w:val="48"/>
    <w:rsid w:val="00B85217"/>
    <w:pPr>
      <w:widowControl w:val="0"/>
      <w:wordWrap w:val="0"/>
      <w:autoSpaceDE w:val="0"/>
      <w:autoSpaceDN w:val="0"/>
      <w:snapToGrid w:val="0"/>
      <w:spacing w:line="384" w:lineRule="auto"/>
      <w:textAlignment w:val="baseline"/>
    </w:pPr>
    <w:rPr>
      <w:rFonts w:ascii="HY신명조" w:eastAsia="HY신명조" w:hAnsi="HY신명조"/>
      <w:color w:val="000000"/>
      <w:sz w:val="14"/>
    </w:rPr>
  </w:style>
  <w:style w:type="paragraph" w:customStyle="1" w:styleId="xl74">
    <w:name w:val="xl74"/>
    <w:uiPriority w:val="49"/>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1">
    <w:name w:val="xl71"/>
    <w:uiPriority w:val="50"/>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5">
    <w:name w:val="xl75"/>
    <w:uiPriority w:val="51"/>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0">
    <w:name w:val="xl70"/>
    <w:uiPriority w:val="52"/>
    <w:rsid w:val="00B85217"/>
    <w:pPr>
      <w:widowControl w:val="0"/>
      <w:wordWrap w:val="0"/>
      <w:autoSpaceDE w:val="0"/>
      <w:autoSpaceDN w:val="0"/>
      <w:snapToGrid w:val="0"/>
      <w:spacing w:line="384" w:lineRule="auto"/>
      <w:textAlignment w:val="baseline"/>
    </w:pPr>
    <w:rPr>
      <w:rFonts w:ascii="HY신명조" w:eastAsia="HY신명조" w:hAnsi="HY신명조"/>
      <w:color w:val="000000"/>
      <w:sz w:val="14"/>
    </w:rPr>
  </w:style>
  <w:style w:type="paragraph" w:customStyle="1" w:styleId="xl76">
    <w:name w:val="xl76"/>
    <w:uiPriority w:val="53"/>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78">
    <w:name w:val="xl78"/>
    <w:uiPriority w:val="54"/>
    <w:rsid w:val="00B85217"/>
    <w:pPr>
      <w:widowControl w:val="0"/>
      <w:shd w:val="clear" w:color="000000" w:fill="FFFFFF"/>
      <w:autoSpaceDE w:val="0"/>
      <w:autoSpaceDN w:val="0"/>
      <w:jc w:val="center"/>
      <w:textAlignment w:val="center"/>
    </w:pPr>
    <w:rPr>
      <w:rFonts w:ascii="맑은 고딕" w:eastAsia="맑은 고딕" w:hAnsi="맑은 고딕"/>
      <w:color w:val="000000"/>
    </w:rPr>
  </w:style>
  <w:style w:type="paragraph" w:customStyle="1" w:styleId="xl81">
    <w:name w:val="xl81"/>
    <w:uiPriority w:val="55"/>
    <w:rsid w:val="00B85217"/>
    <w:pPr>
      <w:widowControl w:val="0"/>
      <w:shd w:val="clear" w:color="000000" w:fill="FFFFFF"/>
      <w:autoSpaceDE w:val="0"/>
      <w:autoSpaceDN w:val="0"/>
      <w:jc w:val="center"/>
      <w:textAlignment w:val="center"/>
    </w:pPr>
    <w:rPr>
      <w:rFonts w:ascii="맑은 고딕" w:eastAsia="맑은 고딕" w:hAnsi="맑은 고딕"/>
      <w:color w:val="000000"/>
      <w:sz w:val="14"/>
    </w:rPr>
  </w:style>
  <w:style w:type="paragraph" w:customStyle="1" w:styleId="xl83">
    <w:name w:val="xl83"/>
    <w:uiPriority w:val="56"/>
    <w:rsid w:val="00B85217"/>
    <w:pPr>
      <w:widowControl w:val="0"/>
      <w:shd w:val="clear" w:color="000000" w:fill="FFFFFF"/>
      <w:autoSpaceDE w:val="0"/>
      <w:autoSpaceDN w:val="0"/>
      <w:jc w:val="center"/>
      <w:textAlignment w:val="center"/>
    </w:pPr>
    <w:rPr>
      <w:rFonts w:ascii="맑은 고딕" w:eastAsia="맑은 고딕" w:hAnsi="맑은 고딕"/>
      <w:color w:val="000000"/>
      <w:sz w:val="14"/>
    </w:rPr>
  </w:style>
  <w:style w:type="paragraph" w:customStyle="1" w:styleId="xl85">
    <w:name w:val="xl85"/>
    <w:uiPriority w:val="57"/>
    <w:rsid w:val="00B85217"/>
    <w:pPr>
      <w:widowControl w:val="0"/>
      <w:shd w:val="clear" w:color="000000" w:fill="FFFFFF"/>
      <w:autoSpaceDE w:val="0"/>
      <w:autoSpaceDN w:val="0"/>
      <w:jc w:val="center"/>
      <w:textAlignment w:val="center"/>
    </w:pPr>
    <w:rPr>
      <w:rFonts w:ascii="맑은 고딕" w:eastAsia="맑은 고딕" w:hAnsi="맑은 고딕"/>
      <w:color w:val="000000"/>
      <w:sz w:val="14"/>
    </w:rPr>
  </w:style>
  <w:style w:type="paragraph" w:customStyle="1" w:styleId="xl97">
    <w:name w:val="xl97"/>
    <w:uiPriority w:val="58"/>
    <w:rsid w:val="00B85217"/>
    <w:pPr>
      <w:widowControl w:val="0"/>
      <w:shd w:val="clear" w:color="000000" w:fill="FFFFFF"/>
      <w:autoSpaceDE w:val="0"/>
      <w:autoSpaceDN w:val="0"/>
      <w:jc w:val="right"/>
      <w:textAlignment w:val="center"/>
    </w:pPr>
    <w:rPr>
      <w:rFonts w:ascii="HY신명조" w:eastAsia="HY신명조" w:hAnsi="HY신명조"/>
      <w:color w:val="000000"/>
      <w:sz w:val="14"/>
    </w:rPr>
  </w:style>
  <w:style w:type="paragraph" w:customStyle="1" w:styleId="xl98">
    <w:name w:val="xl98"/>
    <w:uiPriority w:val="59"/>
    <w:rsid w:val="00B85217"/>
    <w:pPr>
      <w:widowControl w:val="0"/>
      <w:shd w:val="clear" w:color="000000" w:fill="FFFFFF"/>
      <w:autoSpaceDE w:val="0"/>
      <w:autoSpaceDN w:val="0"/>
      <w:jc w:val="right"/>
      <w:textAlignment w:val="center"/>
    </w:pPr>
    <w:rPr>
      <w:rFonts w:ascii="맑은 고딕" w:eastAsia="맑은 고딕" w:hAnsi="맑은 고딕"/>
      <w:color w:val="000000"/>
    </w:rPr>
  </w:style>
  <w:style w:type="paragraph" w:customStyle="1" w:styleId="xl100">
    <w:name w:val="xl100"/>
    <w:uiPriority w:val="60"/>
    <w:rsid w:val="00B85217"/>
    <w:pPr>
      <w:widowControl w:val="0"/>
      <w:shd w:val="clear" w:color="000000" w:fill="FFFFFF"/>
      <w:autoSpaceDE w:val="0"/>
      <w:autoSpaceDN w:val="0"/>
      <w:jc w:val="center"/>
      <w:textAlignment w:val="center"/>
    </w:pPr>
    <w:rPr>
      <w:rFonts w:ascii="HY신명조" w:eastAsia="HY신명조" w:hAnsi="HY신명조"/>
      <w:color w:val="000000"/>
      <w:sz w:val="14"/>
    </w:rPr>
  </w:style>
  <w:style w:type="paragraph" w:customStyle="1" w:styleId="xl101">
    <w:name w:val="xl101"/>
    <w:uiPriority w:val="61"/>
    <w:rsid w:val="00B85217"/>
    <w:pPr>
      <w:widowControl w:val="0"/>
      <w:shd w:val="clear" w:color="000000" w:fill="FFFFFF"/>
      <w:autoSpaceDE w:val="0"/>
      <w:autoSpaceDN w:val="0"/>
      <w:jc w:val="center"/>
      <w:textAlignment w:val="center"/>
    </w:pPr>
    <w:rPr>
      <w:rFonts w:ascii="HY신명조" w:eastAsia="HY신명조" w:hAnsi="HY신명조"/>
      <w:color w:val="000000"/>
      <w:sz w:val="14"/>
    </w:rPr>
  </w:style>
  <w:style w:type="paragraph" w:customStyle="1" w:styleId="xl102">
    <w:name w:val="xl102"/>
    <w:uiPriority w:val="62"/>
    <w:rsid w:val="00B85217"/>
    <w:pPr>
      <w:widowControl w:val="0"/>
      <w:shd w:val="clear" w:color="000000" w:fill="FFFFFF"/>
      <w:autoSpaceDE w:val="0"/>
      <w:autoSpaceDN w:val="0"/>
      <w:jc w:val="center"/>
      <w:textAlignment w:val="center"/>
    </w:pPr>
    <w:rPr>
      <w:rFonts w:ascii="HY신명조" w:eastAsia="HY신명조" w:hAnsi="HY신명조"/>
      <w:color w:val="000000"/>
      <w:sz w:val="14"/>
    </w:rPr>
  </w:style>
  <w:style w:type="paragraph" w:customStyle="1" w:styleId="xl77">
    <w:name w:val="xl77"/>
    <w:uiPriority w:val="63"/>
    <w:rsid w:val="00B85217"/>
    <w:pPr>
      <w:widowControl w:val="0"/>
      <w:autoSpaceDE w:val="0"/>
      <w:autoSpaceDN w:val="0"/>
      <w:textAlignment w:val="center"/>
    </w:pPr>
    <w:rPr>
      <w:rFonts w:ascii="HY신명조" w:eastAsia="HY신명조" w:hAnsi="HY신명조"/>
      <w:color w:val="000000"/>
      <w:sz w:val="14"/>
    </w:rPr>
  </w:style>
  <w:style w:type="paragraph" w:customStyle="1" w:styleId="xl79">
    <w:name w:val="xl79"/>
    <w:uiPriority w:val="64"/>
    <w:rsid w:val="00B85217"/>
    <w:pPr>
      <w:widowControl w:val="0"/>
      <w:autoSpaceDE w:val="0"/>
      <w:autoSpaceDN w:val="0"/>
      <w:jc w:val="right"/>
      <w:textAlignment w:val="center"/>
    </w:pPr>
    <w:rPr>
      <w:rFonts w:ascii="HY신명조" w:eastAsia="HY신명조" w:hAnsi="HY신명조"/>
      <w:color w:val="000000"/>
      <w:sz w:val="14"/>
    </w:rPr>
  </w:style>
  <w:style w:type="paragraph" w:customStyle="1" w:styleId="xl80">
    <w:name w:val="xl80"/>
    <w:uiPriority w:val="65"/>
    <w:rsid w:val="00B85217"/>
    <w:pPr>
      <w:widowControl w:val="0"/>
      <w:autoSpaceDE w:val="0"/>
      <w:autoSpaceDN w:val="0"/>
      <w:jc w:val="center"/>
      <w:textAlignment w:val="center"/>
    </w:pPr>
    <w:rPr>
      <w:rFonts w:ascii="HY신명조" w:eastAsia="HY신명조" w:hAnsi="HY신명조"/>
      <w:color w:val="000000"/>
      <w:sz w:val="14"/>
    </w:rPr>
  </w:style>
  <w:style w:type="paragraph" w:customStyle="1" w:styleId="xl84">
    <w:name w:val="xl84"/>
    <w:uiPriority w:val="66"/>
    <w:rsid w:val="00B85217"/>
    <w:pPr>
      <w:widowControl w:val="0"/>
      <w:autoSpaceDE w:val="0"/>
      <w:autoSpaceDN w:val="0"/>
      <w:textAlignment w:val="center"/>
    </w:pPr>
    <w:rPr>
      <w:rFonts w:ascii="HY신명조" w:eastAsia="HY신명조" w:hAnsi="HY신명조"/>
      <w:color w:val="000000"/>
      <w:sz w:val="14"/>
    </w:rPr>
  </w:style>
  <w:style w:type="paragraph" w:customStyle="1" w:styleId="xl87">
    <w:name w:val="xl87"/>
    <w:uiPriority w:val="67"/>
    <w:rsid w:val="00B85217"/>
    <w:pPr>
      <w:widowControl w:val="0"/>
      <w:shd w:val="clear" w:color="000000" w:fill="FFFFFF"/>
      <w:autoSpaceDE w:val="0"/>
      <w:autoSpaceDN w:val="0"/>
      <w:jc w:val="center"/>
      <w:textAlignment w:val="center"/>
    </w:pPr>
    <w:rPr>
      <w:rFonts w:ascii="HY신명조" w:eastAsia="HY신명조" w:hAnsi="HY신명조"/>
      <w:color w:val="000000"/>
      <w:sz w:val="14"/>
    </w:rPr>
  </w:style>
  <w:style w:type="paragraph" w:customStyle="1" w:styleId="xl88">
    <w:name w:val="xl88"/>
    <w:uiPriority w:val="68"/>
    <w:rsid w:val="00B85217"/>
    <w:pPr>
      <w:widowControl w:val="0"/>
      <w:autoSpaceDE w:val="0"/>
      <w:autoSpaceDN w:val="0"/>
      <w:jc w:val="center"/>
      <w:textAlignment w:val="center"/>
    </w:pPr>
    <w:rPr>
      <w:rFonts w:ascii="HY신명조" w:eastAsia="HY신명조" w:hAnsi="HY신명조"/>
      <w:color w:val="000000"/>
      <w:sz w:val="14"/>
    </w:rPr>
  </w:style>
  <w:style w:type="paragraph" w:customStyle="1" w:styleId="xl89">
    <w:name w:val="xl89"/>
    <w:uiPriority w:val="69"/>
    <w:rsid w:val="00B85217"/>
    <w:pPr>
      <w:widowControl w:val="0"/>
      <w:shd w:val="clear" w:color="000000" w:fill="FFFFFF"/>
      <w:autoSpaceDE w:val="0"/>
      <w:autoSpaceDN w:val="0"/>
      <w:jc w:val="both"/>
      <w:textAlignment w:val="center"/>
    </w:pPr>
    <w:rPr>
      <w:rFonts w:ascii="\#중고딕" w:eastAsia="\#중고딕" w:hAnsi="\#중고딕"/>
      <w:color w:val="000000"/>
      <w:sz w:val="14"/>
    </w:rPr>
  </w:style>
  <w:style w:type="paragraph" w:customStyle="1" w:styleId="xl90">
    <w:name w:val="xl90"/>
    <w:uiPriority w:val="70"/>
    <w:rsid w:val="00B85217"/>
    <w:pPr>
      <w:widowControl w:val="0"/>
      <w:shd w:val="clear" w:color="000000" w:fill="FFFFFF"/>
      <w:autoSpaceDE w:val="0"/>
      <w:autoSpaceDN w:val="0"/>
      <w:jc w:val="both"/>
      <w:textAlignment w:val="center"/>
    </w:pPr>
    <w:rPr>
      <w:rFonts w:ascii="\#중고딕" w:eastAsia="\#중고딕" w:hAnsi="\#중고딕"/>
      <w:color w:val="000000"/>
      <w:sz w:val="14"/>
    </w:rPr>
  </w:style>
  <w:style w:type="paragraph" w:customStyle="1" w:styleId="xl82">
    <w:name w:val="xl82"/>
    <w:uiPriority w:val="71"/>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86">
    <w:name w:val="xl86"/>
    <w:uiPriority w:val="72"/>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95">
    <w:name w:val="xl95"/>
    <w:uiPriority w:val="73"/>
    <w:rsid w:val="00B85217"/>
    <w:pPr>
      <w:widowControl w:val="0"/>
      <w:wordWrap w:val="0"/>
      <w:autoSpaceDE w:val="0"/>
      <w:autoSpaceDN w:val="0"/>
      <w:snapToGrid w:val="0"/>
      <w:spacing w:line="384" w:lineRule="auto"/>
      <w:jc w:val="both"/>
      <w:textAlignment w:val="baseline"/>
    </w:pPr>
    <w:rPr>
      <w:rFonts w:ascii="HY신명조" w:eastAsia="HY신명조" w:hAnsi="HY신명조"/>
      <w:color w:val="000000"/>
      <w:sz w:val="14"/>
    </w:rPr>
  </w:style>
  <w:style w:type="paragraph" w:customStyle="1" w:styleId="xl96">
    <w:name w:val="xl96"/>
    <w:uiPriority w:val="74"/>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91">
    <w:name w:val="xl91"/>
    <w:uiPriority w:val="75"/>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92">
    <w:name w:val="xl92"/>
    <w:uiPriority w:val="76"/>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103">
    <w:name w:val="xl103"/>
    <w:uiPriority w:val="77"/>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107">
    <w:name w:val="xl107"/>
    <w:uiPriority w:val="78"/>
    <w:rsid w:val="00B85217"/>
    <w:pPr>
      <w:widowControl w:val="0"/>
      <w:wordWrap w:val="0"/>
      <w:autoSpaceDE w:val="0"/>
      <w:autoSpaceDN w:val="0"/>
      <w:snapToGrid w:val="0"/>
      <w:spacing w:line="384" w:lineRule="auto"/>
      <w:jc w:val="center"/>
      <w:textAlignment w:val="baseline"/>
    </w:pPr>
    <w:rPr>
      <w:rFonts w:ascii="바탕" w:eastAsia="바탕" w:hAnsi="바탕"/>
      <w:color w:val="000000"/>
    </w:rPr>
  </w:style>
  <w:style w:type="paragraph" w:customStyle="1" w:styleId="xl105">
    <w:name w:val="xl105"/>
    <w:uiPriority w:val="79"/>
    <w:rsid w:val="00B85217"/>
    <w:pPr>
      <w:widowControl w:val="0"/>
      <w:wordWrap w:val="0"/>
      <w:autoSpaceDE w:val="0"/>
      <w:autoSpaceDN w:val="0"/>
      <w:snapToGrid w:val="0"/>
      <w:spacing w:line="384" w:lineRule="auto"/>
      <w:jc w:val="center"/>
      <w:textAlignment w:val="baseline"/>
    </w:pPr>
    <w:rPr>
      <w:rFonts w:ascii="맑은 고딕" w:eastAsia="맑은 고딕" w:hAnsi="맑은 고딕"/>
      <w:color w:val="000000"/>
      <w:sz w:val="14"/>
    </w:rPr>
  </w:style>
  <w:style w:type="paragraph" w:customStyle="1" w:styleId="xl99">
    <w:name w:val="xl99"/>
    <w:uiPriority w:val="80"/>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104">
    <w:name w:val="xl104"/>
    <w:uiPriority w:val="81"/>
    <w:rsid w:val="00B85217"/>
    <w:pPr>
      <w:widowControl w:val="0"/>
      <w:wordWrap w:val="0"/>
      <w:autoSpaceDE w:val="0"/>
      <w:autoSpaceDN w:val="0"/>
      <w:snapToGrid w:val="0"/>
      <w:spacing w:line="384" w:lineRule="auto"/>
      <w:jc w:val="right"/>
      <w:textAlignment w:val="baseline"/>
    </w:pPr>
    <w:rPr>
      <w:rFonts w:ascii="HY신명조" w:eastAsia="HY신명조" w:hAnsi="HY신명조"/>
      <w:color w:val="000000"/>
      <w:sz w:val="14"/>
    </w:rPr>
  </w:style>
  <w:style w:type="paragraph" w:customStyle="1" w:styleId="xl93">
    <w:name w:val="xl93"/>
    <w:uiPriority w:val="82"/>
    <w:rsid w:val="00B85217"/>
    <w:pPr>
      <w:widowControl w:val="0"/>
      <w:wordWrap w:val="0"/>
      <w:autoSpaceDE w:val="0"/>
      <w:autoSpaceDN w:val="0"/>
      <w:snapToGrid w:val="0"/>
      <w:spacing w:line="384" w:lineRule="auto"/>
      <w:jc w:val="both"/>
      <w:textAlignment w:val="baseline"/>
    </w:pPr>
    <w:rPr>
      <w:rFonts w:ascii="HY신명조" w:eastAsia="HY신명조" w:hAnsi="HY신명조"/>
      <w:color w:val="000000"/>
      <w:sz w:val="14"/>
    </w:rPr>
  </w:style>
  <w:style w:type="paragraph" w:customStyle="1" w:styleId="xl94">
    <w:name w:val="xl94"/>
    <w:uiPriority w:val="83"/>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106">
    <w:name w:val="xl106"/>
    <w:uiPriority w:val="84"/>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sz w:val="14"/>
    </w:rPr>
  </w:style>
  <w:style w:type="paragraph" w:customStyle="1" w:styleId="xl109">
    <w:name w:val="xl109"/>
    <w:uiPriority w:val="85"/>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rPr>
  </w:style>
  <w:style w:type="paragraph" w:customStyle="1" w:styleId="xl108">
    <w:name w:val="xl108"/>
    <w:uiPriority w:val="86"/>
    <w:rsid w:val="00B85217"/>
    <w:pPr>
      <w:widowControl w:val="0"/>
      <w:wordWrap w:val="0"/>
      <w:autoSpaceDE w:val="0"/>
      <w:autoSpaceDN w:val="0"/>
      <w:snapToGrid w:val="0"/>
      <w:spacing w:line="384" w:lineRule="auto"/>
      <w:jc w:val="center"/>
      <w:textAlignment w:val="baseline"/>
    </w:pPr>
    <w:rPr>
      <w:rFonts w:ascii="HY신명조" w:eastAsia="HY신명조" w:hAnsi="HY신명조"/>
      <w:color w:val="000000"/>
    </w:rPr>
  </w:style>
  <w:style w:type="paragraph" w:customStyle="1" w:styleId="xl110">
    <w:name w:val="xl110"/>
    <w:uiPriority w:val="87"/>
    <w:rsid w:val="00B85217"/>
    <w:pPr>
      <w:widowControl w:val="0"/>
      <w:wordWrap w:val="0"/>
      <w:autoSpaceDE w:val="0"/>
      <w:autoSpaceDN w:val="0"/>
      <w:snapToGrid w:val="0"/>
      <w:spacing w:line="384" w:lineRule="auto"/>
      <w:textAlignment w:val="baseline"/>
    </w:pPr>
    <w:rPr>
      <w:rFonts w:ascii="한컴바탕" w:eastAsia="한컴바탕" w:hAnsi="한컴바탕"/>
      <w:color w:val="000000"/>
      <w:sz w:val="16"/>
    </w:rPr>
  </w:style>
  <w:style w:type="paragraph" w:customStyle="1" w:styleId="xl111">
    <w:name w:val="xl111"/>
    <w:uiPriority w:val="88"/>
    <w:rsid w:val="00B85217"/>
    <w:pPr>
      <w:widowControl w:val="0"/>
      <w:wordWrap w:val="0"/>
      <w:autoSpaceDE w:val="0"/>
      <w:autoSpaceDN w:val="0"/>
      <w:snapToGrid w:val="0"/>
      <w:spacing w:line="384" w:lineRule="auto"/>
      <w:jc w:val="both"/>
      <w:textAlignment w:val="baseline"/>
    </w:pPr>
    <w:rPr>
      <w:rFonts w:ascii="HY신명조" w:eastAsia="HY신명조" w:hAnsi="HY신명조"/>
      <w:color w:val="000000"/>
      <w:sz w:val="16"/>
    </w:rPr>
  </w:style>
  <w:style w:type="paragraph" w:customStyle="1" w:styleId="af0">
    <w:name w:val="선그리기"/>
    <w:uiPriority w:val="89"/>
    <w:rsid w:val="00B85217"/>
    <w:pPr>
      <w:widowControl w:val="0"/>
      <w:wordWrap w:val="0"/>
      <w:autoSpaceDE w:val="0"/>
      <w:autoSpaceDN w:val="0"/>
      <w:snapToGrid w:val="0"/>
      <w:spacing w:line="360" w:lineRule="auto"/>
      <w:jc w:val="both"/>
      <w:textAlignment w:val="baseline"/>
    </w:pPr>
    <w:rPr>
      <w:rFonts w:ascii="산세리프" w:eastAsia="한양신명조" w:hAnsi="산세리프"/>
      <w:color w:val="000000"/>
    </w:rPr>
  </w:style>
  <w:style w:type="paragraph" w:styleId="af1">
    <w:name w:val="header"/>
    <w:basedOn w:val="a"/>
    <w:link w:val="Char0"/>
    <w:uiPriority w:val="99"/>
    <w:unhideWhenUsed/>
    <w:rsid w:val="00001C36"/>
    <w:pPr>
      <w:tabs>
        <w:tab w:val="center" w:pos="4513"/>
        <w:tab w:val="right" w:pos="9026"/>
      </w:tabs>
      <w:snapToGrid w:val="0"/>
    </w:pPr>
  </w:style>
  <w:style w:type="character" w:customStyle="1" w:styleId="Char0">
    <w:name w:val="머리글 Char"/>
    <w:basedOn w:val="a0"/>
    <w:link w:val="af1"/>
    <w:uiPriority w:val="99"/>
    <w:rsid w:val="00001C36"/>
  </w:style>
  <w:style w:type="paragraph" w:styleId="af2">
    <w:name w:val="footer"/>
    <w:basedOn w:val="a"/>
    <w:link w:val="Char1"/>
    <w:uiPriority w:val="99"/>
    <w:unhideWhenUsed/>
    <w:rsid w:val="00001C36"/>
    <w:pPr>
      <w:tabs>
        <w:tab w:val="center" w:pos="4513"/>
        <w:tab w:val="right" w:pos="9026"/>
      </w:tabs>
      <w:snapToGrid w:val="0"/>
    </w:pPr>
  </w:style>
  <w:style w:type="character" w:customStyle="1" w:styleId="Char1">
    <w:name w:val="바닥글 Char"/>
    <w:basedOn w:val="a0"/>
    <w:link w:val="af2"/>
    <w:uiPriority w:val="99"/>
    <w:rsid w:val="00001C36"/>
  </w:style>
  <w:style w:type="paragraph" w:styleId="af3">
    <w:name w:val="Balloon Text"/>
    <w:basedOn w:val="a"/>
    <w:link w:val="Char2"/>
    <w:uiPriority w:val="99"/>
    <w:semiHidden/>
    <w:unhideWhenUsed/>
    <w:rsid w:val="0091591C"/>
    <w:pPr>
      <w:spacing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f3"/>
    <w:uiPriority w:val="99"/>
    <w:semiHidden/>
    <w:rsid w:val="0091591C"/>
    <w:rPr>
      <w:rFonts w:asciiTheme="majorHAnsi" w:eastAsiaTheme="majorEastAsia" w:hAnsiTheme="majorHAnsi" w:cstheme="majorBidi"/>
      <w:sz w:val="18"/>
      <w:szCs w:val="18"/>
    </w:rPr>
  </w:style>
  <w:style w:type="character" w:styleId="af4">
    <w:name w:val="Placeholder Text"/>
    <w:basedOn w:val="a0"/>
    <w:uiPriority w:val="99"/>
    <w:semiHidden/>
    <w:rsid w:val="00E912C8"/>
    <w:rPr>
      <w:color w:val="808080"/>
    </w:rPr>
  </w:style>
  <w:style w:type="character" w:styleId="af5">
    <w:name w:val="footnote reference"/>
    <w:basedOn w:val="a0"/>
    <w:uiPriority w:val="99"/>
    <w:semiHidden/>
    <w:unhideWhenUsed/>
    <w:rsid w:val="002E2EE3"/>
    <w:rPr>
      <w:vertAlign w:val="superscript"/>
    </w:rPr>
  </w:style>
  <w:style w:type="character" w:customStyle="1" w:styleId="Char">
    <w:name w:val="각주 텍스트 Char"/>
    <w:basedOn w:val="a0"/>
    <w:link w:val="ae"/>
    <w:uiPriority w:val="32"/>
    <w:rsid w:val="00AF6A2C"/>
    <w:rPr>
      <w:rFonts w:ascii="맑은 고딕" w:eastAsia="맑은 고딕" w:hAnsi="맑은 고딕"/>
      <w:color w:val="000000"/>
      <w:kern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936831">
      <w:bodyDiv w:val="1"/>
      <w:marLeft w:val="0"/>
      <w:marRight w:val="0"/>
      <w:marTop w:val="0"/>
      <w:marBottom w:val="0"/>
      <w:divBdr>
        <w:top w:val="none" w:sz="0" w:space="0" w:color="auto"/>
        <w:left w:val="none" w:sz="0" w:space="0" w:color="auto"/>
        <w:bottom w:val="none" w:sz="0" w:space="0" w:color="auto"/>
        <w:right w:val="none" w:sz="0" w:space="0" w:color="auto"/>
      </w:divBdr>
      <w:divsChild>
        <w:div w:id="572475321">
          <w:marLeft w:val="0"/>
          <w:marRight w:val="0"/>
          <w:marTop w:val="0"/>
          <w:marBottom w:val="0"/>
          <w:divBdr>
            <w:top w:val="single" w:sz="2" w:space="0" w:color="2E2E2E"/>
            <w:left w:val="single" w:sz="2" w:space="0" w:color="2E2E2E"/>
            <w:bottom w:val="single" w:sz="2" w:space="0" w:color="2E2E2E"/>
            <w:right w:val="single" w:sz="2" w:space="0" w:color="2E2E2E"/>
          </w:divBdr>
          <w:divsChild>
            <w:div w:id="1816872018">
              <w:marLeft w:val="0"/>
              <w:marRight w:val="0"/>
              <w:marTop w:val="0"/>
              <w:marBottom w:val="0"/>
              <w:divBdr>
                <w:top w:val="single" w:sz="6" w:space="0" w:color="C9C9C9"/>
                <w:left w:val="none" w:sz="0" w:space="0" w:color="auto"/>
                <w:bottom w:val="none" w:sz="0" w:space="0" w:color="auto"/>
                <w:right w:val="none" w:sz="0" w:space="0" w:color="auto"/>
              </w:divBdr>
              <w:divsChild>
                <w:div w:id="742140997">
                  <w:marLeft w:val="0"/>
                  <w:marRight w:val="0"/>
                  <w:marTop w:val="0"/>
                  <w:marBottom w:val="0"/>
                  <w:divBdr>
                    <w:top w:val="none" w:sz="0" w:space="0" w:color="auto"/>
                    <w:left w:val="none" w:sz="0" w:space="0" w:color="auto"/>
                    <w:bottom w:val="none" w:sz="0" w:space="0" w:color="auto"/>
                    <w:right w:val="none" w:sz="0" w:space="0" w:color="auto"/>
                  </w:divBdr>
                  <w:divsChild>
                    <w:div w:id="1286739467">
                      <w:marLeft w:val="0"/>
                      <w:marRight w:val="0"/>
                      <w:marTop w:val="0"/>
                      <w:marBottom w:val="0"/>
                      <w:divBdr>
                        <w:top w:val="none" w:sz="0" w:space="0" w:color="auto"/>
                        <w:left w:val="none" w:sz="0" w:space="0" w:color="auto"/>
                        <w:bottom w:val="none" w:sz="0" w:space="0" w:color="auto"/>
                        <w:right w:val="none" w:sz="0" w:space="0" w:color="auto"/>
                      </w:divBdr>
                      <w:divsChild>
                        <w:div w:id="203476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6662740">
      <w:bodyDiv w:val="1"/>
      <w:marLeft w:val="0"/>
      <w:marRight w:val="0"/>
      <w:marTop w:val="0"/>
      <w:marBottom w:val="0"/>
      <w:divBdr>
        <w:top w:val="none" w:sz="0" w:space="0" w:color="auto"/>
        <w:left w:val="none" w:sz="0" w:space="0" w:color="auto"/>
        <w:bottom w:val="none" w:sz="0" w:space="0" w:color="auto"/>
        <w:right w:val="none" w:sz="0" w:space="0" w:color="auto"/>
      </w:divBdr>
    </w:div>
    <w:div w:id="1029725767">
      <w:bodyDiv w:val="1"/>
      <w:marLeft w:val="0"/>
      <w:marRight w:val="0"/>
      <w:marTop w:val="0"/>
      <w:marBottom w:val="0"/>
      <w:divBdr>
        <w:top w:val="none" w:sz="0" w:space="0" w:color="auto"/>
        <w:left w:val="none" w:sz="0" w:space="0" w:color="auto"/>
        <w:bottom w:val="none" w:sz="0" w:space="0" w:color="auto"/>
        <w:right w:val="none" w:sz="0" w:space="0" w:color="auto"/>
      </w:divBdr>
      <w:divsChild>
        <w:div w:id="1483502215">
          <w:marLeft w:val="0"/>
          <w:marRight w:val="0"/>
          <w:marTop w:val="0"/>
          <w:marBottom w:val="0"/>
          <w:divBdr>
            <w:top w:val="single" w:sz="2" w:space="0" w:color="2E2E2E"/>
            <w:left w:val="single" w:sz="2" w:space="0" w:color="2E2E2E"/>
            <w:bottom w:val="single" w:sz="2" w:space="0" w:color="2E2E2E"/>
            <w:right w:val="single" w:sz="2" w:space="0" w:color="2E2E2E"/>
          </w:divBdr>
          <w:divsChild>
            <w:div w:id="805512911">
              <w:marLeft w:val="0"/>
              <w:marRight w:val="0"/>
              <w:marTop w:val="0"/>
              <w:marBottom w:val="0"/>
              <w:divBdr>
                <w:top w:val="single" w:sz="6" w:space="0" w:color="C9C9C9"/>
                <w:left w:val="none" w:sz="0" w:space="0" w:color="auto"/>
                <w:bottom w:val="none" w:sz="0" w:space="0" w:color="auto"/>
                <w:right w:val="none" w:sz="0" w:space="0" w:color="auto"/>
              </w:divBdr>
              <w:divsChild>
                <w:div w:id="1592665142">
                  <w:marLeft w:val="0"/>
                  <w:marRight w:val="0"/>
                  <w:marTop w:val="0"/>
                  <w:marBottom w:val="0"/>
                  <w:divBdr>
                    <w:top w:val="none" w:sz="0" w:space="0" w:color="auto"/>
                    <w:left w:val="none" w:sz="0" w:space="0" w:color="auto"/>
                    <w:bottom w:val="none" w:sz="0" w:space="0" w:color="auto"/>
                    <w:right w:val="none" w:sz="0" w:space="0" w:color="auto"/>
                  </w:divBdr>
                  <w:divsChild>
                    <w:div w:id="1589927985">
                      <w:marLeft w:val="0"/>
                      <w:marRight w:val="0"/>
                      <w:marTop w:val="0"/>
                      <w:marBottom w:val="0"/>
                      <w:divBdr>
                        <w:top w:val="none" w:sz="0" w:space="0" w:color="auto"/>
                        <w:left w:val="none" w:sz="0" w:space="0" w:color="auto"/>
                        <w:bottom w:val="none" w:sz="0" w:space="0" w:color="auto"/>
                        <w:right w:val="none" w:sz="0" w:space="0" w:color="auto"/>
                      </w:divBdr>
                      <w:divsChild>
                        <w:div w:id="1688601743">
                          <w:marLeft w:val="0"/>
                          <w:marRight w:val="0"/>
                          <w:marTop w:val="225"/>
                          <w:marBottom w:val="180"/>
                          <w:divBdr>
                            <w:top w:val="single" w:sz="6" w:space="0" w:color="D7D7D7"/>
                            <w:left w:val="single" w:sz="2" w:space="0" w:color="D7D7D7"/>
                            <w:bottom w:val="single" w:sz="6" w:space="0" w:color="D7D7D7"/>
                            <w:right w:val="single" w:sz="2" w:space="0" w:color="D7D7D7"/>
                          </w:divBdr>
                          <w:divsChild>
                            <w:div w:id="2899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3745595">
      <w:bodyDiv w:val="1"/>
      <w:marLeft w:val="0"/>
      <w:marRight w:val="0"/>
      <w:marTop w:val="0"/>
      <w:marBottom w:val="0"/>
      <w:divBdr>
        <w:top w:val="none" w:sz="0" w:space="0" w:color="auto"/>
        <w:left w:val="none" w:sz="0" w:space="0" w:color="auto"/>
        <w:bottom w:val="none" w:sz="0" w:space="0" w:color="auto"/>
        <w:right w:val="none" w:sz="0" w:space="0" w:color="auto"/>
      </w:divBdr>
    </w:div>
    <w:div w:id="1142191412">
      <w:bodyDiv w:val="1"/>
      <w:marLeft w:val="0"/>
      <w:marRight w:val="0"/>
      <w:marTop w:val="0"/>
      <w:marBottom w:val="0"/>
      <w:divBdr>
        <w:top w:val="none" w:sz="0" w:space="0" w:color="auto"/>
        <w:left w:val="none" w:sz="0" w:space="0" w:color="auto"/>
        <w:bottom w:val="none" w:sz="0" w:space="0" w:color="auto"/>
        <w:right w:val="none" w:sz="0" w:space="0" w:color="auto"/>
      </w:divBdr>
    </w:div>
    <w:div w:id="1681084045">
      <w:bodyDiv w:val="1"/>
      <w:marLeft w:val="0"/>
      <w:marRight w:val="0"/>
      <w:marTop w:val="0"/>
      <w:marBottom w:val="0"/>
      <w:divBdr>
        <w:top w:val="none" w:sz="0" w:space="0" w:color="auto"/>
        <w:left w:val="none" w:sz="0" w:space="0" w:color="auto"/>
        <w:bottom w:val="none" w:sz="0" w:space="0" w:color="auto"/>
        <w:right w:val="none" w:sz="0" w:space="0" w:color="auto"/>
      </w:divBdr>
      <w:divsChild>
        <w:div w:id="1751122740">
          <w:marLeft w:val="0"/>
          <w:marRight w:val="0"/>
          <w:marTop w:val="0"/>
          <w:marBottom w:val="0"/>
          <w:divBdr>
            <w:top w:val="none" w:sz="0" w:space="0" w:color="auto"/>
            <w:left w:val="none" w:sz="0" w:space="0" w:color="auto"/>
            <w:bottom w:val="none" w:sz="0" w:space="0" w:color="auto"/>
            <w:right w:val="none" w:sz="0" w:space="0" w:color="auto"/>
          </w:divBdr>
          <w:divsChild>
            <w:div w:id="1636254594">
              <w:marLeft w:val="0"/>
              <w:marRight w:val="0"/>
              <w:marTop w:val="0"/>
              <w:marBottom w:val="0"/>
              <w:divBdr>
                <w:top w:val="none" w:sz="0" w:space="0" w:color="auto"/>
                <w:left w:val="none" w:sz="0" w:space="0" w:color="auto"/>
                <w:bottom w:val="none" w:sz="0" w:space="0" w:color="auto"/>
                <w:right w:val="none" w:sz="0" w:space="0" w:color="auto"/>
              </w:divBdr>
              <w:divsChild>
                <w:div w:id="84313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699169">
      <w:bodyDiv w:val="1"/>
      <w:marLeft w:val="0"/>
      <w:marRight w:val="0"/>
      <w:marTop w:val="0"/>
      <w:marBottom w:val="0"/>
      <w:divBdr>
        <w:top w:val="none" w:sz="0" w:space="0" w:color="auto"/>
        <w:left w:val="none" w:sz="0" w:space="0" w:color="auto"/>
        <w:bottom w:val="none" w:sz="0" w:space="0" w:color="auto"/>
        <w:right w:val="none" w:sz="0" w:space="0" w:color="auto"/>
      </w:divBdr>
    </w:div>
    <w:div w:id="2073699530">
      <w:bodyDiv w:val="1"/>
      <w:marLeft w:val="0"/>
      <w:marRight w:val="0"/>
      <w:marTop w:val="0"/>
      <w:marBottom w:val="0"/>
      <w:divBdr>
        <w:top w:val="none" w:sz="0" w:space="0" w:color="auto"/>
        <w:left w:val="none" w:sz="0" w:space="0" w:color="auto"/>
        <w:bottom w:val="none" w:sz="0" w:space="0" w:color="auto"/>
        <w:right w:val="none" w:sz="0" w:space="0" w:color="auto"/>
      </w:divBdr>
    </w:div>
    <w:div w:id="21362123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97FB89-F664-4423-93B7-B15EA0009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33</Pages>
  <Words>5513</Words>
  <Characters>31429</Characters>
  <Application>Microsoft Office Word</Application>
  <DocSecurity>0</DocSecurity>
  <Lines>261</Lines>
  <Paragraphs>73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36869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이 정우</cp:lastModifiedBy>
  <cp:revision>5</cp:revision>
  <cp:lastPrinted>2017-03-13T05:08:00Z</cp:lastPrinted>
  <dcterms:created xsi:type="dcterms:W3CDTF">2017-03-22T23:54:00Z</dcterms:created>
  <dcterms:modified xsi:type="dcterms:W3CDTF">2017-03-23T00:10:00Z</dcterms:modified>
</cp:coreProperties>
</file>