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44C5" w:rsidRDefault="00E644C5" w:rsidP="00E644C5">
      <w:pPr>
        <w:spacing w:line="480" w:lineRule="auto"/>
        <w:jc w:val="center"/>
        <w:rPr>
          <w:rFonts w:ascii="Times New Roman" w:hAnsi="Times New Roman" w:cs="Times New Roman"/>
          <w:b/>
          <w:bCs/>
          <w:sz w:val="46"/>
          <w:szCs w:val="46"/>
        </w:rPr>
      </w:pPr>
      <w:r w:rsidRPr="00E644C5">
        <w:rPr>
          <w:rFonts w:ascii="Times New Roman" w:hAnsi="Times New Roman" w:cs="Times New Roman"/>
          <w:b/>
          <w:bCs/>
          <w:sz w:val="46"/>
          <w:szCs w:val="46"/>
        </w:rPr>
        <w:t xml:space="preserve">Business Group and Its Effect on </w:t>
      </w:r>
      <w:r w:rsidRPr="00E644C5">
        <w:rPr>
          <w:rFonts w:ascii="Times New Roman" w:hAnsi="Times New Roman" w:cs="Times New Roman" w:hint="eastAsia"/>
          <w:b/>
          <w:bCs/>
          <w:sz w:val="46"/>
          <w:szCs w:val="46"/>
        </w:rPr>
        <w:t>Financial Distress</w:t>
      </w:r>
      <w:r w:rsidRPr="00E644C5">
        <w:rPr>
          <w:rFonts w:ascii="Times New Roman" w:hAnsi="Times New Roman" w:cs="Times New Roman"/>
          <w:b/>
          <w:bCs/>
          <w:sz w:val="46"/>
          <w:szCs w:val="46"/>
        </w:rPr>
        <w:t xml:space="preserve"> Risk</w:t>
      </w:r>
    </w:p>
    <w:p w:rsidR="00302A42" w:rsidRPr="00525792" w:rsidRDefault="006C7CF4" w:rsidP="00E644C5">
      <w:pPr>
        <w:spacing w:line="480" w:lineRule="auto"/>
        <w:jc w:val="center"/>
        <w:rPr>
          <w:rFonts w:ascii="Times New Roman" w:hAnsi="Times New Roman" w:cs="Times New Roman"/>
          <w:b/>
          <w:bCs/>
          <w:sz w:val="46"/>
          <w:szCs w:val="46"/>
          <w:vertAlign w:val="superscript"/>
        </w:rPr>
      </w:pPr>
      <w:r w:rsidRPr="000D6A56">
        <w:rPr>
          <w:rFonts w:ascii="Times New Roman" w:hAnsi="Times New Roman" w:cs="Times New Roman"/>
          <w:sz w:val="17"/>
          <w:szCs w:val="17"/>
        </w:rPr>
        <w:t>Yunxiao Liu</w:t>
      </w:r>
      <w:r>
        <w:rPr>
          <w:rStyle w:val="a4"/>
          <w:rFonts w:ascii="Times New Roman" w:hAnsi="Times New Roman" w:cs="Times New Roman"/>
          <w:sz w:val="17"/>
          <w:szCs w:val="17"/>
        </w:rPr>
        <w:footnoteReference w:customMarkFollows="1" w:id="1"/>
        <w:t>*</w:t>
      </w:r>
      <w:r w:rsidR="00525792">
        <w:rPr>
          <w:rFonts w:ascii="Times New Roman" w:hAnsi="Times New Roman" w:cs="Times New Roman" w:hint="eastAsia"/>
          <w:sz w:val="17"/>
          <w:szCs w:val="17"/>
        </w:rPr>
        <w:t xml:space="preserve">, </w:t>
      </w:r>
      <w:r w:rsidR="00302A42" w:rsidRPr="000D6A56">
        <w:rPr>
          <w:rFonts w:ascii="Times New Roman" w:hAnsi="Times New Roman" w:cs="Times New Roman"/>
          <w:sz w:val="17"/>
          <w:szCs w:val="17"/>
        </w:rPr>
        <w:t>Joonghyuk Kim</w:t>
      </w:r>
      <w:r w:rsidR="00302A42">
        <w:rPr>
          <w:rStyle w:val="a4"/>
          <w:rFonts w:ascii="Times New Roman" w:hAnsi="Times New Roman" w:cs="Times New Roman"/>
          <w:sz w:val="17"/>
          <w:szCs w:val="17"/>
        </w:rPr>
        <w:footnoteReference w:customMarkFollows="1" w:id="2"/>
        <w:t>**</w:t>
      </w:r>
      <w:r w:rsidR="00525792">
        <w:rPr>
          <w:rStyle w:val="a4"/>
          <w:rFonts w:ascii="Times New Roman" w:hAnsi="Times New Roman" w:cs="Times New Roman" w:hint="eastAsia"/>
          <w:sz w:val="17"/>
          <w:szCs w:val="17"/>
          <w:vertAlign w:val="baseline"/>
        </w:rPr>
        <w:t xml:space="preserve">, </w:t>
      </w:r>
      <w:r>
        <w:rPr>
          <w:rFonts w:ascii="Times New Roman" w:hAnsi="Times New Roman" w:cs="Times New Roman"/>
          <w:sz w:val="17"/>
          <w:szCs w:val="17"/>
        </w:rPr>
        <w:t>Woochan Kim</w:t>
      </w:r>
      <w:r>
        <w:rPr>
          <w:rStyle w:val="a4"/>
          <w:rFonts w:ascii="Times New Roman" w:hAnsi="Times New Roman" w:cs="Times New Roman"/>
          <w:sz w:val="17"/>
          <w:szCs w:val="17"/>
        </w:rPr>
        <w:footnoteReference w:customMarkFollows="1" w:id="3"/>
        <w:t>***</w:t>
      </w:r>
    </w:p>
    <w:p w:rsidR="00E644C5" w:rsidRPr="00E644C5" w:rsidRDefault="00E644C5" w:rsidP="00E644C5">
      <w:pPr>
        <w:widowControl/>
        <w:wordWrap/>
        <w:autoSpaceDE/>
        <w:autoSpaceDN/>
        <w:spacing w:before="100" w:beforeAutospacing="1" w:after="100" w:afterAutospacing="1" w:line="420" w:lineRule="auto"/>
        <w:jc w:val="center"/>
        <w:rPr>
          <w:rFonts w:ascii="Times New Roman" w:eastAsia="굴림" w:hAnsi="Times New Roman" w:cs="Times New Roman"/>
          <w:b/>
          <w:color w:val="000000"/>
          <w:kern w:val="0"/>
          <w:sz w:val="17"/>
          <w:szCs w:val="17"/>
        </w:rPr>
      </w:pPr>
      <w:r w:rsidRPr="00E644C5">
        <w:rPr>
          <w:rFonts w:ascii="Times New Roman" w:eastAsia="굴림" w:hAnsi="Times New Roman" w:cs="Times New Roman"/>
          <w:b/>
          <w:color w:val="000000"/>
          <w:kern w:val="0"/>
          <w:sz w:val="17"/>
          <w:szCs w:val="17"/>
        </w:rPr>
        <w:t>Abstract</w:t>
      </w:r>
    </w:p>
    <w:p w:rsidR="006604C6" w:rsidRPr="006604C6" w:rsidRDefault="006604C6" w:rsidP="006604C6">
      <w:pPr>
        <w:widowControl/>
        <w:wordWrap/>
        <w:autoSpaceDE/>
        <w:autoSpaceDN/>
        <w:spacing w:before="100" w:beforeAutospacing="1" w:after="100" w:afterAutospacing="1" w:line="480" w:lineRule="auto"/>
        <w:rPr>
          <w:rFonts w:ascii="Times New Roman" w:eastAsia="굴림" w:hAnsi="Times New Roman" w:cs="Times New Roman"/>
          <w:color w:val="000000"/>
          <w:kern w:val="0"/>
          <w:sz w:val="17"/>
          <w:szCs w:val="17"/>
        </w:rPr>
      </w:pPr>
      <w:r w:rsidRPr="006604C6">
        <w:rPr>
          <w:rFonts w:ascii="Times New Roman" w:eastAsia="굴림" w:hAnsi="Times New Roman" w:cs="Times New Roman"/>
          <w:color w:val="000000"/>
          <w:kern w:val="0"/>
          <w:sz w:val="17"/>
          <w:szCs w:val="17"/>
        </w:rPr>
        <w:t>This study empirically examines the influence that business group exert</w:t>
      </w:r>
      <w:r>
        <w:rPr>
          <w:rFonts w:ascii="Times New Roman" w:eastAsia="굴림" w:hAnsi="Times New Roman" w:cs="Times New Roman" w:hint="eastAsia"/>
          <w:color w:val="000000"/>
          <w:kern w:val="0"/>
          <w:sz w:val="17"/>
          <w:szCs w:val="17"/>
        </w:rPr>
        <w:t>s</w:t>
      </w:r>
      <w:r w:rsidRPr="006604C6">
        <w:rPr>
          <w:rFonts w:ascii="Times New Roman" w:eastAsia="굴림" w:hAnsi="Times New Roman" w:cs="Times New Roman"/>
          <w:color w:val="000000"/>
          <w:kern w:val="0"/>
          <w:sz w:val="17"/>
          <w:szCs w:val="17"/>
        </w:rPr>
        <w:t xml:space="preserve"> on the financial distress risks of </w:t>
      </w:r>
      <w:r w:rsidRPr="006604C6">
        <w:rPr>
          <w:rFonts w:ascii="Times New Roman" w:eastAsia="굴림" w:hAnsi="Times New Roman" w:cs="Times New Roman" w:hint="eastAsia"/>
          <w:color w:val="000000"/>
          <w:kern w:val="0"/>
          <w:sz w:val="17"/>
          <w:szCs w:val="17"/>
        </w:rPr>
        <w:t>non-business group member firms.</w:t>
      </w:r>
      <w:r w:rsidRPr="006604C6">
        <w:rPr>
          <w:rFonts w:ascii="Times New Roman" w:eastAsia="굴림" w:hAnsi="Times New Roman" w:cs="Times New Roman"/>
          <w:color w:val="000000"/>
          <w:kern w:val="0"/>
          <w:sz w:val="17"/>
          <w:szCs w:val="17"/>
        </w:rPr>
        <w:t xml:space="preserve"> Using an index developed by </w:t>
      </w:r>
      <w:r w:rsidR="007E2777" w:rsidRPr="006604C6">
        <w:rPr>
          <w:rFonts w:ascii="Times New Roman" w:eastAsia="굴림" w:hAnsi="Times New Roman" w:cs="Times New Roman"/>
          <w:color w:val="000000"/>
          <w:kern w:val="0"/>
          <w:sz w:val="17"/>
          <w:szCs w:val="17"/>
        </w:rPr>
        <w:fldChar w:fldCharType="begin"/>
      </w:r>
      <w:r w:rsidRPr="006604C6">
        <w:rPr>
          <w:rFonts w:ascii="Times New Roman" w:eastAsia="굴림" w:hAnsi="Times New Roman" w:cs="Times New Roman"/>
          <w:color w:val="000000"/>
          <w:kern w:val="0"/>
          <w:sz w:val="17"/>
          <w:szCs w:val="17"/>
        </w:rPr>
        <w:instrText xml:space="preserve"> ADDIN EN.CITE &lt;EndNote&gt;&lt;Cite&gt;&lt;Author&gt;Liu&lt;/Author&gt;&lt;Year&gt;2016&lt;/Year&gt;&lt;RecNum&gt;130&lt;/RecNum&gt;&lt;DisplayText&gt;Liu, Kim and Sung (2016)&lt;/DisplayText&gt;&lt;record&gt;&lt;rec-number&gt;130&lt;/rec-number&gt;&lt;foreign-keys&gt;&lt;key app="EN" db-id="0w9rezxppe2pzrezf0lpzvz3rp29t2ds5e5t"&gt;130&lt;/key&gt;&lt;/foreign-keys&gt;&lt;ref-type name="Journal Article"&gt;17&lt;/ref-type&gt;&lt;contributors&gt;&lt;authors&gt;&lt;author&gt;Liu,Yunxiao&lt;/author&gt;&lt;author&gt;Kim, Woochan&lt;/author&gt;&lt;author&gt;Sung,Taeyoon&lt;/author&gt;&lt;/authors&gt;&lt;/contributors&gt;&lt;titles&gt;&lt;title&gt;Do Business Groups Harm Capital Allocation Efficiency Outside the Business Group?&lt;/title&gt;&lt;alt-title&gt;Working Paper&lt;/alt-title&gt;&lt;/titles&gt;&lt;alt-periodical&gt;&lt;abbr-1&gt;Working Paper&lt;/abbr-1&gt;&lt;/alt-periodical&gt;&lt;dates&gt;&lt;year&gt;2016&lt;/year&gt;&lt;/dates&gt;&lt;orig-pub&gt;Korea University&lt;/orig-pub&gt;&lt;urls&gt;&lt;/urls&gt;&lt;/record&gt;&lt;/Cite&gt;&lt;/EndNote&gt;</w:instrText>
      </w:r>
      <w:r w:rsidR="007E2777" w:rsidRPr="006604C6">
        <w:rPr>
          <w:rFonts w:ascii="Times New Roman" w:eastAsia="굴림" w:hAnsi="Times New Roman" w:cs="Times New Roman"/>
          <w:color w:val="000000"/>
          <w:kern w:val="0"/>
          <w:sz w:val="17"/>
          <w:szCs w:val="17"/>
        </w:rPr>
        <w:fldChar w:fldCharType="separate"/>
      </w:r>
      <w:hyperlink w:anchor="_ENREF_1" w:tooltip="Liu, 2016 #130" w:history="1">
        <w:r w:rsidRPr="006604C6">
          <w:rPr>
            <w:rFonts w:ascii="Times New Roman" w:eastAsia="굴림" w:hAnsi="Times New Roman" w:cs="Times New Roman"/>
            <w:noProof/>
            <w:color w:val="000000"/>
            <w:kern w:val="0"/>
            <w:sz w:val="17"/>
            <w:szCs w:val="17"/>
          </w:rPr>
          <w:t>Liu et al. (2016</w:t>
        </w:r>
      </w:hyperlink>
      <w:r w:rsidRPr="006604C6">
        <w:rPr>
          <w:rFonts w:ascii="Times New Roman" w:eastAsia="굴림" w:hAnsi="Times New Roman" w:cs="Times New Roman"/>
          <w:noProof/>
          <w:color w:val="000000"/>
          <w:kern w:val="0"/>
          <w:sz w:val="17"/>
          <w:szCs w:val="17"/>
        </w:rPr>
        <w:t>)</w:t>
      </w:r>
      <w:r w:rsidR="007E2777" w:rsidRPr="006604C6">
        <w:rPr>
          <w:rFonts w:ascii="Times New Roman" w:eastAsia="굴림" w:hAnsi="Times New Roman" w:cs="Times New Roman"/>
          <w:color w:val="000000"/>
          <w:kern w:val="0"/>
          <w:sz w:val="17"/>
          <w:szCs w:val="17"/>
        </w:rPr>
        <w:fldChar w:fldCharType="end"/>
      </w:r>
      <w:r w:rsidRPr="006604C6">
        <w:rPr>
          <w:rFonts w:ascii="Times New Roman" w:eastAsia="굴림" w:hAnsi="Times New Roman" w:cs="Times New Roman" w:hint="eastAsia"/>
          <w:color w:val="000000"/>
          <w:kern w:val="0"/>
          <w:sz w:val="17"/>
          <w:szCs w:val="17"/>
        </w:rPr>
        <w:t xml:space="preserve"> as a measure of business group influence at industry level</w:t>
      </w:r>
      <w:r w:rsidRPr="006604C6">
        <w:rPr>
          <w:rFonts w:ascii="Times New Roman" w:eastAsia="굴림" w:hAnsi="Times New Roman" w:cs="Times New Roman"/>
          <w:color w:val="000000"/>
          <w:kern w:val="0"/>
          <w:sz w:val="17"/>
          <w:szCs w:val="17"/>
        </w:rPr>
        <w:t>,</w:t>
      </w:r>
      <w:r w:rsidRPr="006604C6">
        <w:rPr>
          <w:rFonts w:ascii="Times New Roman" w:eastAsia="굴림" w:hAnsi="Times New Roman" w:cs="Times New Roman" w:hint="eastAsia"/>
          <w:color w:val="000000"/>
          <w:kern w:val="0"/>
          <w:sz w:val="17"/>
          <w:szCs w:val="17"/>
        </w:rPr>
        <w:t xml:space="preserve"> </w:t>
      </w:r>
      <w:r w:rsidRPr="006604C6">
        <w:rPr>
          <w:rFonts w:ascii="Times New Roman" w:eastAsia="굴림" w:hAnsi="Times New Roman" w:cs="Times New Roman"/>
          <w:color w:val="000000"/>
          <w:kern w:val="0"/>
          <w:sz w:val="17"/>
          <w:szCs w:val="17"/>
        </w:rPr>
        <w:t xml:space="preserve">we show that the </w:t>
      </w:r>
      <w:r w:rsidRPr="006604C6">
        <w:rPr>
          <w:rFonts w:ascii="Times New Roman" w:eastAsia="굴림" w:hAnsi="Times New Roman" w:cs="Times New Roman" w:hint="eastAsia"/>
          <w:color w:val="000000"/>
          <w:kern w:val="0"/>
          <w:sz w:val="17"/>
          <w:szCs w:val="17"/>
        </w:rPr>
        <w:t xml:space="preserve">stronger the business </w:t>
      </w:r>
      <w:r w:rsidRPr="006604C6">
        <w:rPr>
          <w:rFonts w:ascii="Times New Roman" w:eastAsia="굴림" w:hAnsi="Times New Roman" w:cs="Times New Roman"/>
          <w:color w:val="000000"/>
          <w:kern w:val="0"/>
          <w:sz w:val="17"/>
          <w:szCs w:val="17"/>
        </w:rPr>
        <w:t>group</w:t>
      </w:r>
      <w:r w:rsidRPr="006604C6">
        <w:rPr>
          <w:rFonts w:ascii="Times New Roman" w:eastAsia="굴림" w:hAnsi="Times New Roman" w:cs="Times New Roman" w:hint="eastAsia"/>
          <w:color w:val="000000"/>
          <w:kern w:val="0"/>
          <w:sz w:val="17"/>
          <w:szCs w:val="17"/>
        </w:rPr>
        <w:t xml:space="preserve"> influence is, the higher</w:t>
      </w:r>
      <w:r w:rsidR="00525792">
        <w:rPr>
          <w:rFonts w:ascii="Times New Roman" w:eastAsia="굴림" w:hAnsi="Times New Roman" w:cs="Times New Roman"/>
          <w:color w:val="000000"/>
          <w:kern w:val="0"/>
          <w:sz w:val="17"/>
          <w:szCs w:val="17"/>
        </w:rPr>
        <w:t xml:space="preserve"> the financial distress risk of</w:t>
      </w:r>
      <w:r w:rsidR="00525792">
        <w:rPr>
          <w:rFonts w:ascii="Times New Roman" w:eastAsia="굴림" w:hAnsi="Times New Roman" w:cs="Times New Roman" w:hint="eastAsia"/>
          <w:color w:val="000000"/>
          <w:kern w:val="0"/>
          <w:sz w:val="17"/>
          <w:szCs w:val="17"/>
        </w:rPr>
        <w:t xml:space="preserve"> </w:t>
      </w:r>
      <w:r w:rsidRPr="006604C6">
        <w:rPr>
          <w:rFonts w:ascii="Times New Roman" w:eastAsia="굴림" w:hAnsi="Times New Roman" w:cs="Times New Roman"/>
          <w:color w:val="000000"/>
          <w:kern w:val="0"/>
          <w:sz w:val="17"/>
          <w:szCs w:val="17"/>
        </w:rPr>
        <w:t>non-business group member firms in the same industry</w:t>
      </w:r>
      <w:r w:rsidRPr="006604C6">
        <w:rPr>
          <w:rFonts w:ascii="Times New Roman" w:eastAsia="굴림" w:hAnsi="Times New Roman" w:cs="Times New Roman" w:hint="eastAsia"/>
          <w:color w:val="000000"/>
          <w:kern w:val="0"/>
          <w:sz w:val="17"/>
          <w:szCs w:val="17"/>
        </w:rPr>
        <w:t xml:space="preserve"> </w:t>
      </w:r>
      <w:r w:rsidR="00525792">
        <w:rPr>
          <w:rFonts w:ascii="Times New Roman" w:eastAsia="굴림" w:hAnsi="Times New Roman" w:cs="Times New Roman" w:hint="eastAsia"/>
          <w:color w:val="000000"/>
          <w:kern w:val="0"/>
          <w:sz w:val="17"/>
          <w:szCs w:val="17"/>
        </w:rPr>
        <w:t xml:space="preserve">and the entire industry </w:t>
      </w:r>
      <w:r w:rsidRPr="006604C6">
        <w:rPr>
          <w:rFonts w:ascii="Times New Roman" w:eastAsia="굴림" w:hAnsi="Times New Roman" w:cs="Times New Roman" w:hint="eastAsia"/>
          <w:color w:val="000000"/>
          <w:kern w:val="0"/>
          <w:sz w:val="17"/>
          <w:szCs w:val="17"/>
        </w:rPr>
        <w:t>is. We also find that</w:t>
      </w:r>
      <w:r w:rsidRPr="006604C6">
        <w:rPr>
          <w:rFonts w:ascii="Times New Roman" w:eastAsia="굴림" w:hAnsi="Times New Roman" w:cs="Times New Roman"/>
          <w:color w:val="000000"/>
          <w:kern w:val="0"/>
          <w:sz w:val="17"/>
          <w:szCs w:val="17"/>
        </w:rPr>
        <w:t xml:space="preserve"> the influence of business group comes from the existence of the internal capital market among business group member firms</w:t>
      </w:r>
      <w:r w:rsidRPr="006604C6">
        <w:rPr>
          <w:rFonts w:ascii="Times New Roman" w:eastAsia="굴림" w:hAnsi="Times New Roman" w:cs="Times New Roman" w:hint="eastAsia"/>
          <w:color w:val="000000"/>
          <w:kern w:val="0"/>
          <w:sz w:val="17"/>
          <w:szCs w:val="17"/>
        </w:rPr>
        <w:t>.</w:t>
      </w:r>
      <w:r w:rsidR="00525792">
        <w:rPr>
          <w:rFonts w:ascii="Times New Roman" w:eastAsia="굴림" w:hAnsi="Times New Roman" w:cs="Times New Roman" w:hint="eastAsia"/>
          <w:color w:val="000000"/>
          <w:kern w:val="0"/>
          <w:sz w:val="17"/>
          <w:szCs w:val="17"/>
        </w:rPr>
        <w:t xml:space="preserve"> </w:t>
      </w:r>
      <w:r w:rsidRPr="006604C6">
        <w:rPr>
          <w:rFonts w:ascii="Times New Roman" w:eastAsia="굴림" w:hAnsi="Times New Roman" w:cs="Times New Roman" w:hint="eastAsia"/>
          <w:color w:val="000000"/>
          <w:kern w:val="0"/>
          <w:sz w:val="17"/>
          <w:szCs w:val="17"/>
        </w:rPr>
        <w:t>T</w:t>
      </w:r>
      <w:r w:rsidRPr="006604C6">
        <w:rPr>
          <w:rFonts w:ascii="Times New Roman" w:eastAsia="굴림" w:hAnsi="Times New Roman" w:cs="Times New Roman"/>
          <w:color w:val="000000"/>
          <w:kern w:val="0"/>
          <w:sz w:val="17"/>
          <w:szCs w:val="17"/>
        </w:rPr>
        <w:t>he influence of business group is stronger for non-business group member firms with high degree of financial constraint and when the external capital market experiences a negative shock. Overall, these results indicate that the existence of business group</w:t>
      </w:r>
      <w:r w:rsidRPr="006604C6">
        <w:rPr>
          <w:rFonts w:ascii="Times New Roman" w:eastAsia="굴림" w:hAnsi="Times New Roman" w:cs="Times New Roman" w:hint="eastAsia"/>
          <w:color w:val="000000"/>
          <w:kern w:val="0"/>
          <w:sz w:val="17"/>
          <w:szCs w:val="17"/>
        </w:rPr>
        <w:t xml:space="preserve"> could be detrimental to </w:t>
      </w:r>
      <w:r w:rsidRPr="006604C6">
        <w:rPr>
          <w:rFonts w:ascii="Times New Roman" w:eastAsia="굴림" w:hAnsi="Times New Roman" w:cs="Times New Roman"/>
          <w:color w:val="000000"/>
          <w:kern w:val="0"/>
          <w:sz w:val="17"/>
          <w:szCs w:val="17"/>
        </w:rPr>
        <w:t>the financial health of other firms in the economy.</w:t>
      </w:r>
    </w:p>
    <w:p w:rsidR="006604C6" w:rsidRDefault="006604C6" w:rsidP="00E644C5">
      <w:pPr>
        <w:widowControl/>
        <w:wordWrap/>
        <w:autoSpaceDE/>
        <w:autoSpaceDN/>
        <w:spacing w:before="100" w:beforeAutospacing="1" w:after="100" w:afterAutospacing="1" w:line="420" w:lineRule="auto"/>
        <w:rPr>
          <w:rFonts w:ascii="Times New Roman" w:eastAsia="굴림" w:hAnsi="Times New Roman" w:cs="Times New Roman"/>
          <w:color w:val="000000"/>
          <w:kern w:val="0"/>
          <w:sz w:val="17"/>
          <w:szCs w:val="17"/>
        </w:rPr>
      </w:pPr>
    </w:p>
    <w:p w:rsidR="00E644C5" w:rsidRPr="00E644C5" w:rsidRDefault="00E644C5" w:rsidP="00E644C5">
      <w:pPr>
        <w:widowControl/>
        <w:wordWrap/>
        <w:autoSpaceDE/>
        <w:autoSpaceDN/>
        <w:spacing w:before="100" w:beforeAutospacing="1" w:after="100" w:afterAutospacing="1" w:line="420" w:lineRule="auto"/>
        <w:rPr>
          <w:rFonts w:ascii="Times New Roman" w:eastAsia="굴림" w:hAnsi="Times New Roman" w:cs="Times New Roman"/>
          <w:color w:val="000000"/>
          <w:kern w:val="0"/>
          <w:sz w:val="17"/>
          <w:szCs w:val="17"/>
        </w:rPr>
      </w:pPr>
      <w:r w:rsidRPr="00E644C5">
        <w:rPr>
          <w:rFonts w:ascii="Times New Roman" w:eastAsia="굴림" w:hAnsi="Times New Roman" w:cs="Times New Roman"/>
          <w:color w:val="000000"/>
          <w:kern w:val="0"/>
          <w:sz w:val="17"/>
          <w:szCs w:val="17"/>
        </w:rPr>
        <w:t xml:space="preserve">Keywords: Business group, </w:t>
      </w:r>
      <w:proofErr w:type="gramStart"/>
      <w:r w:rsidRPr="00E644C5">
        <w:rPr>
          <w:rFonts w:ascii="Times New Roman" w:eastAsia="굴림" w:hAnsi="Times New Roman" w:cs="Times New Roman"/>
          <w:color w:val="000000"/>
          <w:kern w:val="0"/>
          <w:sz w:val="17"/>
          <w:szCs w:val="17"/>
        </w:rPr>
        <w:t>Internal</w:t>
      </w:r>
      <w:proofErr w:type="gramEnd"/>
      <w:r w:rsidRPr="00E644C5">
        <w:rPr>
          <w:rFonts w:ascii="Times New Roman" w:eastAsia="굴림" w:hAnsi="Times New Roman" w:cs="Times New Roman"/>
          <w:color w:val="000000"/>
          <w:kern w:val="0"/>
          <w:sz w:val="17"/>
          <w:szCs w:val="17"/>
        </w:rPr>
        <w:t xml:space="preserve"> capital market, Externality, Financial distress risk</w:t>
      </w:r>
    </w:p>
    <w:p w:rsidR="00745CA5" w:rsidRPr="00F73808" w:rsidRDefault="00745CA5" w:rsidP="00407B87">
      <w:pPr>
        <w:spacing w:line="420" w:lineRule="auto"/>
        <w:contextualSpacing/>
        <w:rPr>
          <w:rFonts w:ascii="Times New Roman" w:hAnsi="Times New Roman" w:cs="Times New Roman"/>
          <w:szCs w:val="20"/>
        </w:rPr>
      </w:pPr>
    </w:p>
    <w:sectPr w:rsidR="00745CA5" w:rsidRPr="00F73808" w:rsidSect="00407B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20" w:footer="720" w:gutter="0"/>
      <w:pgNumType w:fmt="numberInDash"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41FC" w:rsidRDefault="006A41FC" w:rsidP="00E644C5">
      <w:pPr>
        <w:spacing w:after="0" w:line="240" w:lineRule="auto"/>
      </w:pPr>
      <w:r>
        <w:separator/>
      </w:r>
    </w:p>
  </w:endnote>
  <w:endnote w:type="continuationSeparator" w:id="0">
    <w:p w:rsidR="006A41FC" w:rsidRDefault="006A41FC" w:rsidP="00E644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6CA5" w:rsidRDefault="00796CA5">
    <w:pPr>
      <w:pStyle w:val="a8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89686794"/>
      <w:docPartObj>
        <w:docPartGallery w:val="Page Numbers (Bottom of Page)"/>
        <w:docPartUnique/>
      </w:docPartObj>
    </w:sdtPr>
    <w:sdtEndPr>
      <w:rPr>
        <w:noProof/>
        <w:color w:val="000000" w:themeColor="text1"/>
      </w:rPr>
    </w:sdtEndPr>
    <w:sdtContent>
      <w:p w:rsidR="006C7CF4" w:rsidRPr="007A5303" w:rsidRDefault="007E2777">
        <w:pPr>
          <w:pStyle w:val="a8"/>
          <w:jc w:val="center"/>
          <w:rPr>
            <w:color w:val="000000" w:themeColor="text1"/>
          </w:rPr>
        </w:pPr>
        <w:r w:rsidRPr="007A5303">
          <w:rPr>
            <w:color w:val="000000" w:themeColor="text1"/>
          </w:rPr>
          <w:fldChar w:fldCharType="begin"/>
        </w:r>
        <w:r w:rsidR="006C7CF4" w:rsidRPr="007A5303">
          <w:rPr>
            <w:color w:val="000000" w:themeColor="text1"/>
          </w:rPr>
          <w:instrText xml:space="preserve"> PAGE   \* MERGEFORMAT </w:instrText>
        </w:r>
        <w:r w:rsidRPr="007A5303">
          <w:rPr>
            <w:color w:val="000000" w:themeColor="text1"/>
          </w:rPr>
          <w:fldChar w:fldCharType="separate"/>
        </w:r>
        <w:r w:rsidR="00407B87">
          <w:rPr>
            <w:noProof/>
            <w:color w:val="000000" w:themeColor="text1"/>
          </w:rPr>
          <w:t>- 1 -</w:t>
        </w:r>
        <w:r w:rsidRPr="007A5303">
          <w:rPr>
            <w:noProof/>
            <w:color w:val="000000" w:themeColor="text1"/>
          </w:rPr>
          <w:fldChar w:fldCharType="end"/>
        </w:r>
      </w:p>
    </w:sdtContent>
  </w:sdt>
  <w:p w:rsidR="006C7CF4" w:rsidRDefault="006C7CF4">
    <w:pPr>
      <w:pStyle w:val="a8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6CA5" w:rsidRDefault="00796CA5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41FC" w:rsidRDefault="006A41FC" w:rsidP="00E644C5">
      <w:pPr>
        <w:spacing w:after="0" w:line="240" w:lineRule="auto"/>
      </w:pPr>
      <w:r>
        <w:separator/>
      </w:r>
    </w:p>
  </w:footnote>
  <w:footnote w:type="continuationSeparator" w:id="0">
    <w:p w:rsidR="006A41FC" w:rsidRDefault="006A41FC" w:rsidP="00E644C5">
      <w:pPr>
        <w:spacing w:after="0" w:line="240" w:lineRule="auto"/>
      </w:pPr>
      <w:r>
        <w:continuationSeparator/>
      </w:r>
    </w:p>
  </w:footnote>
  <w:footnote w:id="1">
    <w:p w:rsidR="006C7CF4" w:rsidRPr="006C7CF4" w:rsidRDefault="006C7CF4" w:rsidP="006C7CF4">
      <w:pPr>
        <w:spacing w:after="0" w:line="240" w:lineRule="auto"/>
        <w:contextualSpacing/>
        <w:rPr>
          <w:rFonts w:ascii="Times New Roman" w:hAnsi="Times New Roman" w:cs="Times New Roman"/>
          <w:sz w:val="16"/>
          <w:szCs w:val="16"/>
        </w:rPr>
      </w:pPr>
      <w:r w:rsidRPr="006C7CF4">
        <w:rPr>
          <w:rFonts w:ascii="Times New Roman" w:hAnsi="Times New Roman" w:cs="Times New Roman"/>
          <w:sz w:val="16"/>
          <w:szCs w:val="16"/>
        </w:rPr>
        <w:t>*</w:t>
      </w:r>
      <w:r>
        <w:rPr>
          <w:rFonts w:ascii="Times New Roman" w:hAnsi="Times New Roman" w:cs="Times New Roman"/>
          <w:sz w:val="16"/>
          <w:szCs w:val="16"/>
        </w:rPr>
        <w:t xml:space="preserve"> Ph.D. </w:t>
      </w:r>
      <w:r w:rsidRPr="006C7CF4">
        <w:rPr>
          <w:rFonts w:ascii="Times New Roman" w:hAnsi="Times New Roman" w:cs="Times New Roman"/>
          <w:sz w:val="16"/>
          <w:szCs w:val="16"/>
        </w:rPr>
        <w:t xml:space="preserve">Candidate, Korea University Business School, 5-1, </w:t>
      </w:r>
      <w:proofErr w:type="spellStart"/>
      <w:r w:rsidRPr="006C7CF4">
        <w:rPr>
          <w:rFonts w:ascii="Times New Roman" w:hAnsi="Times New Roman" w:cs="Times New Roman"/>
          <w:sz w:val="16"/>
          <w:szCs w:val="16"/>
        </w:rPr>
        <w:t>Anam</w:t>
      </w:r>
      <w:proofErr w:type="spellEnd"/>
      <w:r w:rsidRPr="006C7CF4">
        <w:rPr>
          <w:rFonts w:ascii="Times New Roman" w:hAnsi="Times New Roman" w:cs="Times New Roman"/>
          <w:sz w:val="16"/>
          <w:szCs w:val="16"/>
        </w:rPr>
        <w:t xml:space="preserve">-dong, </w:t>
      </w:r>
      <w:proofErr w:type="spellStart"/>
      <w:r w:rsidRPr="006C7CF4">
        <w:rPr>
          <w:rFonts w:ascii="Times New Roman" w:hAnsi="Times New Roman" w:cs="Times New Roman"/>
          <w:sz w:val="16"/>
          <w:szCs w:val="16"/>
        </w:rPr>
        <w:t>Seongbuk-gu</w:t>
      </w:r>
      <w:proofErr w:type="spellEnd"/>
      <w:r w:rsidRPr="006C7CF4">
        <w:rPr>
          <w:rFonts w:ascii="Times New Roman" w:hAnsi="Times New Roman" w:cs="Times New Roman"/>
          <w:sz w:val="16"/>
          <w:szCs w:val="16"/>
        </w:rPr>
        <w:t xml:space="preserve">, Seoul, Korea, 136-701; Email: </w:t>
      </w:r>
      <w:hyperlink r:id="rId1" w:history="1">
        <w:r w:rsidRPr="006C7CF4">
          <w:rPr>
            <w:rFonts w:ascii="Times New Roman" w:hAnsi="Times New Roman" w:cs="Times New Roman"/>
            <w:sz w:val="16"/>
            <w:szCs w:val="16"/>
          </w:rPr>
          <w:t>liuyunxiao@korea.ac.kr</w:t>
        </w:r>
      </w:hyperlink>
      <w:r w:rsidRPr="006C7CF4">
        <w:rPr>
          <w:rFonts w:ascii="Times New Roman" w:hAnsi="Times New Roman" w:cs="Times New Roman"/>
          <w:sz w:val="16"/>
          <w:szCs w:val="16"/>
        </w:rPr>
        <w:t>; Tel: +82-3290-2607; Fax: +82-2-922-7220.</w:t>
      </w:r>
    </w:p>
  </w:footnote>
  <w:footnote w:id="2">
    <w:p w:rsidR="006C7CF4" w:rsidRPr="006C7CF4" w:rsidRDefault="006C7CF4" w:rsidP="006C7CF4">
      <w:pPr>
        <w:spacing w:after="0" w:line="240" w:lineRule="auto"/>
        <w:contextualSpacing/>
        <w:rPr>
          <w:rFonts w:ascii="Times New Roman" w:hAnsi="Times New Roman" w:cs="Times New Roman"/>
          <w:sz w:val="16"/>
          <w:szCs w:val="16"/>
        </w:rPr>
      </w:pPr>
      <w:r w:rsidRPr="006C7CF4">
        <w:rPr>
          <w:rFonts w:ascii="Times New Roman" w:hAnsi="Times New Roman" w:cs="Times New Roman"/>
          <w:sz w:val="16"/>
          <w:szCs w:val="16"/>
        </w:rPr>
        <w:t xml:space="preserve">** </w:t>
      </w:r>
      <w:r w:rsidRPr="00796CA5">
        <w:rPr>
          <w:rFonts w:ascii="Times New Roman" w:hAnsi="Times New Roman" w:cs="Times New Roman"/>
          <w:b/>
          <w:i/>
          <w:sz w:val="16"/>
          <w:szCs w:val="16"/>
        </w:rPr>
        <w:t>Corresponding Author</w:t>
      </w:r>
      <w:r w:rsidRPr="006C7CF4">
        <w:rPr>
          <w:rFonts w:ascii="Times New Roman" w:hAnsi="Times New Roman" w:cs="Times New Roman"/>
          <w:sz w:val="16"/>
          <w:szCs w:val="16"/>
        </w:rPr>
        <w:t xml:space="preserve">, Professor of finance, Korea University Business School, 5-1, </w:t>
      </w:r>
      <w:proofErr w:type="spellStart"/>
      <w:r w:rsidRPr="006C7CF4">
        <w:rPr>
          <w:rFonts w:ascii="Times New Roman" w:hAnsi="Times New Roman" w:cs="Times New Roman"/>
          <w:sz w:val="16"/>
          <w:szCs w:val="16"/>
        </w:rPr>
        <w:t>Anam</w:t>
      </w:r>
      <w:proofErr w:type="spellEnd"/>
      <w:r w:rsidRPr="006C7CF4">
        <w:rPr>
          <w:rFonts w:ascii="Times New Roman" w:hAnsi="Times New Roman" w:cs="Times New Roman"/>
          <w:sz w:val="16"/>
          <w:szCs w:val="16"/>
        </w:rPr>
        <w:t xml:space="preserve">-dong, </w:t>
      </w:r>
      <w:proofErr w:type="spellStart"/>
      <w:r w:rsidRPr="006C7CF4">
        <w:rPr>
          <w:rFonts w:ascii="Times New Roman" w:hAnsi="Times New Roman" w:cs="Times New Roman"/>
          <w:sz w:val="16"/>
          <w:szCs w:val="16"/>
        </w:rPr>
        <w:t>Seongbuk-gu</w:t>
      </w:r>
      <w:proofErr w:type="spellEnd"/>
      <w:r w:rsidRPr="006C7CF4">
        <w:rPr>
          <w:rFonts w:ascii="Times New Roman" w:hAnsi="Times New Roman" w:cs="Times New Roman"/>
          <w:sz w:val="16"/>
          <w:szCs w:val="16"/>
        </w:rPr>
        <w:t xml:space="preserve">, Seoul, Korea, 136-701; Email: </w:t>
      </w:r>
      <w:hyperlink r:id="rId2" w:history="1">
        <w:r w:rsidRPr="006C7CF4">
          <w:rPr>
            <w:rFonts w:ascii="Times New Roman" w:hAnsi="Times New Roman" w:cs="Times New Roman"/>
            <w:sz w:val="16"/>
            <w:szCs w:val="16"/>
          </w:rPr>
          <w:t>j-kim@korea.ac.kr</w:t>
        </w:r>
      </w:hyperlink>
      <w:r w:rsidRPr="006C7CF4">
        <w:rPr>
          <w:rFonts w:ascii="Times New Roman" w:hAnsi="Times New Roman" w:cs="Times New Roman"/>
          <w:sz w:val="16"/>
          <w:szCs w:val="16"/>
        </w:rPr>
        <w:t>; Tel: +82-3290-2607; Fax: +82-2-922-7220.</w:t>
      </w:r>
    </w:p>
  </w:footnote>
  <w:footnote w:id="3">
    <w:p w:rsidR="006C7CF4" w:rsidRPr="00DE3118" w:rsidRDefault="006C7CF4" w:rsidP="006C7CF4">
      <w:pPr>
        <w:spacing w:after="0" w:line="240" w:lineRule="auto"/>
        <w:contextualSpacing/>
        <w:rPr>
          <w:rFonts w:ascii="Times New Roman" w:hAnsi="Times New Roman" w:cs="Times New Roman"/>
          <w:sz w:val="16"/>
          <w:szCs w:val="16"/>
        </w:rPr>
      </w:pPr>
      <w:r w:rsidRPr="006C7CF4">
        <w:rPr>
          <w:rFonts w:ascii="Times New Roman" w:hAnsi="Times New Roman" w:cs="Times New Roman"/>
          <w:sz w:val="16"/>
          <w:szCs w:val="16"/>
        </w:rPr>
        <w:t xml:space="preserve">*** </w:t>
      </w:r>
      <w:r>
        <w:rPr>
          <w:rFonts w:ascii="Times New Roman" w:hAnsi="Times New Roman" w:cs="Times New Roman"/>
          <w:sz w:val="16"/>
          <w:szCs w:val="16"/>
        </w:rPr>
        <w:t>Associate</w:t>
      </w:r>
      <w:r w:rsidRPr="006C7CF4">
        <w:rPr>
          <w:rFonts w:ascii="Times New Roman" w:hAnsi="Times New Roman" w:cs="Times New Roman"/>
          <w:sz w:val="16"/>
          <w:szCs w:val="16"/>
        </w:rPr>
        <w:t xml:space="preserve"> Professor of finance, Korea University Business School, 5-1, </w:t>
      </w:r>
      <w:proofErr w:type="spellStart"/>
      <w:r w:rsidRPr="006C7CF4">
        <w:rPr>
          <w:rFonts w:ascii="Times New Roman" w:hAnsi="Times New Roman" w:cs="Times New Roman"/>
          <w:sz w:val="16"/>
          <w:szCs w:val="16"/>
        </w:rPr>
        <w:t>Anam</w:t>
      </w:r>
      <w:proofErr w:type="spellEnd"/>
      <w:r w:rsidRPr="006C7CF4">
        <w:rPr>
          <w:rFonts w:ascii="Times New Roman" w:hAnsi="Times New Roman" w:cs="Times New Roman"/>
          <w:sz w:val="16"/>
          <w:szCs w:val="16"/>
        </w:rPr>
        <w:t xml:space="preserve">-dong, </w:t>
      </w:r>
      <w:proofErr w:type="spellStart"/>
      <w:r w:rsidRPr="006C7CF4">
        <w:rPr>
          <w:rFonts w:ascii="Times New Roman" w:hAnsi="Times New Roman" w:cs="Times New Roman"/>
          <w:sz w:val="16"/>
          <w:szCs w:val="16"/>
        </w:rPr>
        <w:t>Seongbuk-gu</w:t>
      </w:r>
      <w:proofErr w:type="spellEnd"/>
      <w:r w:rsidRPr="006C7CF4">
        <w:rPr>
          <w:rFonts w:ascii="Times New Roman" w:hAnsi="Times New Roman" w:cs="Times New Roman"/>
          <w:sz w:val="16"/>
          <w:szCs w:val="16"/>
        </w:rPr>
        <w:t xml:space="preserve">, Seoul, Korea, 136-701; Email: </w:t>
      </w:r>
      <w:hyperlink r:id="rId3" w:history="1">
        <w:r w:rsidRPr="006C7CF4">
          <w:rPr>
            <w:rFonts w:ascii="Times New Roman" w:hAnsi="Times New Roman" w:cs="Times New Roman"/>
            <w:sz w:val="16"/>
            <w:szCs w:val="16"/>
          </w:rPr>
          <w:t>wckim@korea.ac.kr</w:t>
        </w:r>
      </w:hyperlink>
      <w:r w:rsidRPr="006C7CF4">
        <w:rPr>
          <w:rFonts w:ascii="Times New Roman" w:hAnsi="Times New Roman" w:cs="Times New Roman"/>
          <w:sz w:val="16"/>
          <w:szCs w:val="16"/>
        </w:rPr>
        <w:t>; Tel: +82-3290-</w:t>
      </w:r>
      <w:r>
        <w:rPr>
          <w:rFonts w:ascii="Times New Roman" w:hAnsi="Times New Roman" w:cs="Times New Roman"/>
          <w:sz w:val="16"/>
          <w:szCs w:val="16"/>
        </w:rPr>
        <w:t>2816</w:t>
      </w:r>
      <w:r w:rsidRPr="006C7CF4">
        <w:rPr>
          <w:rFonts w:ascii="Times New Roman" w:hAnsi="Times New Roman" w:cs="Times New Roman"/>
          <w:sz w:val="16"/>
          <w:szCs w:val="16"/>
        </w:rPr>
        <w:t>; Fax: +82-2-922-7220.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6CA5" w:rsidRDefault="00796CA5">
    <w:pPr>
      <w:pStyle w:val="a7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6CA5" w:rsidRDefault="00796CA5">
    <w:pPr>
      <w:pStyle w:val="a7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6CA5" w:rsidRDefault="00796CA5">
    <w:pPr>
      <w:pStyle w:val="a7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J Finance Copy_1&lt;/Style&gt;&lt;LeftDelim&gt;{&lt;/LeftDelim&gt;&lt;RightDelim&gt;}&lt;/RightDelim&gt;&lt;FontName&gt;맑은 고딕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0w9rezxppe2pzrezf0lpzvz3rp29t2ds5e5t&quot;&gt;Bond market dynamics in Several Asian Countries&lt;record-ids&gt;&lt;item&gt;53&lt;/item&gt;&lt;item&gt;55&lt;/item&gt;&lt;item&gt;57&lt;/item&gt;&lt;item&gt;58&lt;/item&gt;&lt;item&gt;69&lt;/item&gt;&lt;item&gt;76&lt;/item&gt;&lt;item&gt;77&lt;/item&gt;&lt;item&gt;87&lt;/item&gt;&lt;item&gt;94&lt;/item&gt;&lt;item&gt;95&lt;/item&gt;&lt;item&gt;96&lt;/item&gt;&lt;item&gt;102&lt;/item&gt;&lt;item&gt;108&lt;/item&gt;&lt;item&gt;109&lt;/item&gt;&lt;item&gt;111&lt;/item&gt;&lt;item&gt;113&lt;/item&gt;&lt;item&gt;114&lt;/item&gt;&lt;item&gt;115&lt;/item&gt;&lt;item&gt;116&lt;/item&gt;&lt;item&gt;117&lt;/item&gt;&lt;item&gt;118&lt;/item&gt;&lt;item&gt;119&lt;/item&gt;&lt;item&gt;120&lt;/item&gt;&lt;item&gt;121&lt;/item&gt;&lt;item&gt;124&lt;/item&gt;&lt;item&gt;125&lt;/item&gt;&lt;item&gt;126&lt;/item&gt;&lt;item&gt;127&lt;/item&gt;&lt;item&gt;129&lt;/item&gt;&lt;item&gt;130&lt;/item&gt;&lt;item&gt;131&lt;/item&gt;&lt;item&gt;133&lt;/item&gt;&lt;item&gt;134&lt;/item&gt;&lt;item&gt;136&lt;/item&gt;&lt;item&gt;137&lt;/item&gt;&lt;item&gt;140&lt;/item&gt;&lt;item&gt;141&lt;/item&gt;&lt;/record-ids&gt;&lt;/item&gt;&lt;/Libraries&gt;"/>
  </w:docVars>
  <w:rsids>
    <w:rsidRoot w:val="002714DA"/>
    <w:rsid w:val="00063647"/>
    <w:rsid w:val="000D5BE2"/>
    <w:rsid w:val="00112209"/>
    <w:rsid w:val="0011479B"/>
    <w:rsid w:val="00123928"/>
    <w:rsid w:val="001579CC"/>
    <w:rsid w:val="00190862"/>
    <w:rsid w:val="00220367"/>
    <w:rsid w:val="00263B42"/>
    <w:rsid w:val="00267B32"/>
    <w:rsid w:val="002714DA"/>
    <w:rsid w:val="0030091E"/>
    <w:rsid w:val="00302A42"/>
    <w:rsid w:val="00345330"/>
    <w:rsid w:val="003A4F08"/>
    <w:rsid w:val="003B0FE0"/>
    <w:rsid w:val="003D699C"/>
    <w:rsid w:val="003F0C0F"/>
    <w:rsid w:val="00407B87"/>
    <w:rsid w:val="004D53E2"/>
    <w:rsid w:val="00525792"/>
    <w:rsid w:val="00537236"/>
    <w:rsid w:val="00542988"/>
    <w:rsid w:val="005660D6"/>
    <w:rsid w:val="00595E9B"/>
    <w:rsid w:val="006604C6"/>
    <w:rsid w:val="00662D2C"/>
    <w:rsid w:val="006A41FC"/>
    <w:rsid w:val="006C7CF4"/>
    <w:rsid w:val="00710C45"/>
    <w:rsid w:val="00711772"/>
    <w:rsid w:val="00745CA5"/>
    <w:rsid w:val="00754A1A"/>
    <w:rsid w:val="007852F2"/>
    <w:rsid w:val="00796CA5"/>
    <w:rsid w:val="007A5303"/>
    <w:rsid w:val="007B60CB"/>
    <w:rsid w:val="007E2777"/>
    <w:rsid w:val="007F0E38"/>
    <w:rsid w:val="00871549"/>
    <w:rsid w:val="008D608A"/>
    <w:rsid w:val="008E10AB"/>
    <w:rsid w:val="009411BC"/>
    <w:rsid w:val="0099205A"/>
    <w:rsid w:val="00A21DE5"/>
    <w:rsid w:val="00A5001B"/>
    <w:rsid w:val="00AC1201"/>
    <w:rsid w:val="00AD0932"/>
    <w:rsid w:val="00AE11E5"/>
    <w:rsid w:val="00AF7111"/>
    <w:rsid w:val="00B50611"/>
    <w:rsid w:val="00BD72E1"/>
    <w:rsid w:val="00BD77E2"/>
    <w:rsid w:val="00C13B7D"/>
    <w:rsid w:val="00C44EF7"/>
    <w:rsid w:val="00C862D8"/>
    <w:rsid w:val="00CB5C3F"/>
    <w:rsid w:val="00D01EDF"/>
    <w:rsid w:val="00D22B1E"/>
    <w:rsid w:val="00DC06DE"/>
    <w:rsid w:val="00DC23A6"/>
    <w:rsid w:val="00DC6BB0"/>
    <w:rsid w:val="00E11976"/>
    <w:rsid w:val="00E1515E"/>
    <w:rsid w:val="00E644C5"/>
    <w:rsid w:val="00E960C0"/>
    <w:rsid w:val="00F66F12"/>
    <w:rsid w:val="00F73808"/>
    <w:rsid w:val="00F951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44C5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Char"/>
    <w:uiPriority w:val="99"/>
    <w:unhideWhenUsed/>
    <w:rsid w:val="00C44EF7"/>
    <w:pPr>
      <w:snapToGrid w:val="0"/>
      <w:jc w:val="left"/>
    </w:pPr>
  </w:style>
  <w:style w:type="character" w:customStyle="1" w:styleId="Char">
    <w:name w:val="각주 텍스트 Char"/>
    <w:basedOn w:val="a0"/>
    <w:link w:val="a3"/>
    <w:uiPriority w:val="99"/>
    <w:rsid w:val="00C44EF7"/>
  </w:style>
  <w:style w:type="character" w:styleId="a4">
    <w:name w:val="footnote reference"/>
    <w:basedOn w:val="a0"/>
    <w:uiPriority w:val="99"/>
    <w:semiHidden/>
    <w:unhideWhenUsed/>
    <w:rsid w:val="00C44EF7"/>
    <w:rPr>
      <w:vertAlign w:val="superscript"/>
    </w:rPr>
  </w:style>
  <w:style w:type="table" w:styleId="a5">
    <w:name w:val="Table Grid"/>
    <w:basedOn w:val="a1"/>
    <w:uiPriority w:val="59"/>
    <w:rsid w:val="00B5061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0"/>
    <w:uiPriority w:val="99"/>
    <w:semiHidden/>
    <w:unhideWhenUsed/>
    <w:rsid w:val="00B50611"/>
    <w:pPr>
      <w:spacing w:after="0" w:line="240" w:lineRule="auto"/>
    </w:pPr>
    <w:rPr>
      <w:rFonts w:asciiTheme="majorHAnsi" w:eastAsiaTheme="majorEastAsia" w:hAnsiTheme="majorHAnsi" w:cstheme="majorBidi"/>
      <w:sz w:val="16"/>
      <w:szCs w:val="16"/>
    </w:rPr>
  </w:style>
  <w:style w:type="character" w:customStyle="1" w:styleId="Char0">
    <w:name w:val="풍선 도움말 텍스트 Char"/>
    <w:basedOn w:val="a0"/>
    <w:link w:val="a6"/>
    <w:uiPriority w:val="99"/>
    <w:semiHidden/>
    <w:rsid w:val="00B50611"/>
    <w:rPr>
      <w:rFonts w:asciiTheme="majorHAnsi" w:eastAsiaTheme="majorEastAsia" w:hAnsiTheme="majorHAnsi" w:cstheme="majorBidi"/>
      <w:sz w:val="16"/>
      <w:szCs w:val="16"/>
    </w:rPr>
  </w:style>
  <w:style w:type="paragraph" w:styleId="a7">
    <w:name w:val="header"/>
    <w:basedOn w:val="a"/>
    <w:link w:val="Char1"/>
    <w:uiPriority w:val="99"/>
    <w:unhideWhenUsed/>
    <w:rsid w:val="003F0C0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7"/>
    <w:uiPriority w:val="99"/>
    <w:rsid w:val="003F0C0F"/>
  </w:style>
  <w:style w:type="paragraph" w:styleId="a8">
    <w:name w:val="footer"/>
    <w:basedOn w:val="a"/>
    <w:link w:val="Char2"/>
    <w:uiPriority w:val="99"/>
    <w:unhideWhenUsed/>
    <w:rsid w:val="003F0C0F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8"/>
    <w:uiPriority w:val="99"/>
    <w:rsid w:val="003F0C0F"/>
  </w:style>
  <w:style w:type="character" w:styleId="a9">
    <w:name w:val="Hyperlink"/>
    <w:basedOn w:val="a0"/>
    <w:uiPriority w:val="99"/>
    <w:unhideWhenUsed/>
    <w:rsid w:val="00710C45"/>
    <w:rPr>
      <w:color w:val="0000FF" w:themeColor="hyperlink"/>
      <w:u w:val="single"/>
    </w:rPr>
  </w:style>
  <w:style w:type="character" w:styleId="aa">
    <w:name w:val="annotation reference"/>
    <w:basedOn w:val="a0"/>
    <w:uiPriority w:val="99"/>
    <w:semiHidden/>
    <w:unhideWhenUsed/>
    <w:rsid w:val="003B0FE0"/>
    <w:rPr>
      <w:sz w:val="18"/>
      <w:szCs w:val="18"/>
    </w:rPr>
  </w:style>
  <w:style w:type="paragraph" w:styleId="ab">
    <w:name w:val="annotation text"/>
    <w:basedOn w:val="a"/>
    <w:link w:val="Char3"/>
    <w:uiPriority w:val="99"/>
    <w:semiHidden/>
    <w:unhideWhenUsed/>
    <w:rsid w:val="003B0FE0"/>
    <w:pPr>
      <w:jc w:val="left"/>
    </w:pPr>
  </w:style>
  <w:style w:type="character" w:customStyle="1" w:styleId="Char3">
    <w:name w:val="메모 텍스트 Char"/>
    <w:basedOn w:val="a0"/>
    <w:link w:val="ab"/>
    <w:uiPriority w:val="99"/>
    <w:semiHidden/>
    <w:rsid w:val="003B0FE0"/>
  </w:style>
  <w:style w:type="paragraph" w:styleId="ac">
    <w:name w:val="annotation subject"/>
    <w:basedOn w:val="ab"/>
    <w:next w:val="ab"/>
    <w:link w:val="Char4"/>
    <w:uiPriority w:val="99"/>
    <w:semiHidden/>
    <w:unhideWhenUsed/>
    <w:rsid w:val="003B0FE0"/>
    <w:rPr>
      <w:b/>
      <w:bCs/>
    </w:rPr>
  </w:style>
  <w:style w:type="character" w:customStyle="1" w:styleId="Char4">
    <w:name w:val="메모 주제 Char"/>
    <w:basedOn w:val="Char3"/>
    <w:link w:val="ac"/>
    <w:uiPriority w:val="99"/>
    <w:semiHidden/>
    <w:rsid w:val="003B0FE0"/>
    <w:rPr>
      <w:b/>
      <w:bCs/>
    </w:rPr>
  </w:style>
  <w:style w:type="paragraph" w:styleId="ad">
    <w:name w:val="List Paragraph"/>
    <w:basedOn w:val="a"/>
    <w:uiPriority w:val="34"/>
    <w:qFormat/>
    <w:rsid w:val="006C7CF4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44C5"/>
    <w:pPr>
      <w:widowControl w:val="0"/>
      <w:wordWrap w:val="0"/>
      <w:autoSpaceDE w:val="0"/>
      <w:autoSpaceDN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unhideWhenUsed/>
    <w:rsid w:val="00C44EF7"/>
    <w:pPr>
      <w:snapToGrid w:val="0"/>
      <w:jc w:val="left"/>
    </w:pPr>
  </w:style>
  <w:style w:type="character" w:customStyle="1" w:styleId="FootnoteTextChar">
    <w:name w:val="Footnote Text Char"/>
    <w:basedOn w:val="DefaultParagraphFont"/>
    <w:link w:val="FootnoteText"/>
    <w:uiPriority w:val="99"/>
    <w:rsid w:val="00C44EF7"/>
  </w:style>
  <w:style w:type="character" w:styleId="FootnoteReference">
    <w:name w:val="footnote reference"/>
    <w:basedOn w:val="DefaultParagraphFont"/>
    <w:uiPriority w:val="99"/>
    <w:semiHidden/>
    <w:unhideWhenUsed/>
    <w:rsid w:val="00C44EF7"/>
    <w:rPr>
      <w:vertAlign w:val="superscript"/>
    </w:rPr>
  </w:style>
  <w:style w:type="table" w:styleId="TableGrid">
    <w:name w:val="Table Grid"/>
    <w:basedOn w:val="TableNormal"/>
    <w:uiPriority w:val="59"/>
    <w:rsid w:val="00B506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50611"/>
    <w:pPr>
      <w:spacing w:after="0" w:line="240" w:lineRule="auto"/>
    </w:pPr>
    <w:rPr>
      <w:rFonts w:asciiTheme="majorHAnsi" w:eastAsiaTheme="majorEastAsia" w:hAnsiTheme="majorHAnsi" w:cstheme="majorBidi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0611"/>
    <w:rPr>
      <w:rFonts w:asciiTheme="majorHAnsi" w:eastAsiaTheme="majorEastAsia" w:hAnsiTheme="majorHAnsi" w:cstheme="majorBidi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F0C0F"/>
    <w:pPr>
      <w:tabs>
        <w:tab w:val="center" w:pos="4513"/>
        <w:tab w:val="right" w:pos="9026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rsid w:val="003F0C0F"/>
  </w:style>
  <w:style w:type="paragraph" w:styleId="Footer">
    <w:name w:val="footer"/>
    <w:basedOn w:val="Normal"/>
    <w:link w:val="FooterChar"/>
    <w:uiPriority w:val="99"/>
    <w:unhideWhenUsed/>
    <w:rsid w:val="003F0C0F"/>
    <w:pPr>
      <w:tabs>
        <w:tab w:val="center" w:pos="4513"/>
        <w:tab w:val="right" w:pos="9026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rsid w:val="003F0C0F"/>
  </w:style>
  <w:style w:type="character" w:styleId="Hyperlink">
    <w:name w:val="Hyperlink"/>
    <w:basedOn w:val="DefaultParagraphFont"/>
    <w:uiPriority w:val="99"/>
    <w:unhideWhenUsed/>
    <w:rsid w:val="00710C45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3B0FE0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B0FE0"/>
    <w:pPr>
      <w:jc w:val="left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B0FE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B0FE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B0FE0"/>
    <w:rPr>
      <w:b/>
      <w:bCs/>
    </w:rPr>
  </w:style>
  <w:style w:type="paragraph" w:styleId="ListParagraph">
    <w:name w:val="List Paragraph"/>
    <w:basedOn w:val="Normal"/>
    <w:uiPriority w:val="34"/>
    <w:qFormat/>
    <w:rsid w:val="006C7CF4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mailto:wckim@korea.ac.kr" TargetMode="External"/><Relationship Id="rId2" Type="http://schemas.openxmlformats.org/officeDocument/2006/relationships/hyperlink" Target="mailto:j-kim@korea.ac.kr" TargetMode="External"/><Relationship Id="rId1" Type="http://schemas.openxmlformats.org/officeDocument/2006/relationships/hyperlink" Target="mailto:liuyunxiao@korea.ac.k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62C049-A4CA-4DBF-92D0-EA86AD82A8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287</Words>
  <Characters>1638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Liu Yunxiao</dc:creator>
  <cp:lastModifiedBy>user</cp:lastModifiedBy>
  <cp:revision>10</cp:revision>
  <cp:lastPrinted>2016-04-05T06:36:00Z</cp:lastPrinted>
  <dcterms:created xsi:type="dcterms:W3CDTF">2016-04-05T13:32:00Z</dcterms:created>
  <dcterms:modified xsi:type="dcterms:W3CDTF">2016-04-06T04:47:00Z</dcterms:modified>
</cp:coreProperties>
</file>